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68"/>
      </w:tblGrid>
      <w:tr w:rsidR="00142DA9" w:rsidRPr="00E06180" w:rsidTr="00CE6604">
        <w:trPr>
          <w:trHeight w:val="1620"/>
        </w:trPr>
        <w:tc>
          <w:tcPr>
            <w:tcW w:w="4468" w:type="dxa"/>
          </w:tcPr>
          <w:p w:rsidR="00142DA9" w:rsidRPr="00E06180" w:rsidRDefault="00142DA9" w:rsidP="00CE66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6180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42DA9" w:rsidRPr="00E06180" w:rsidRDefault="00142DA9" w:rsidP="00CE66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6180">
              <w:rPr>
                <w:rFonts w:ascii="Times New Roman" w:hAnsi="Times New Roman"/>
                <w:sz w:val="28"/>
                <w:szCs w:val="28"/>
              </w:rPr>
              <w:t>Постановление заседания профкома ППО работников БГУИР</w:t>
            </w:r>
          </w:p>
          <w:p w:rsidR="00142DA9" w:rsidRPr="00E06180" w:rsidRDefault="00351649" w:rsidP="009E46E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46EB">
              <w:rPr>
                <w:rFonts w:ascii="Times New Roman" w:hAnsi="Times New Roman"/>
                <w:sz w:val="28"/>
                <w:szCs w:val="28"/>
              </w:rPr>
              <w:t>о</w:t>
            </w:r>
            <w:r w:rsidR="00142DA9" w:rsidRPr="009E46EB">
              <w:rPr>
                <w:rFonts w:ascii="Times New Roman" w:hAnsi="Times New Roman"/>
                <w:sz w:val="28"/>
                <w:szCs w:val="28"/>
              </w:rPr>
              <w:t>т</w:t>
            </w:r>
            <w:r w:rsidRPr="009E46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46EB">
              <w:rPr>
                <w:rFonts w:ascii="Times New Roman" w:hAnsi="Times New Roman"/>
                <w:sz w:val="28"/>
                <w:szCs w:val="28"/>
              </w:rPr>
              <w:t>22</w:t>
            </w:r>
            <w:r w:rsidR="00142DA9" w:rsidRPr="009E46EB">
              <w:rPr>
                <w:rFonts w:ascii="Times New Roman" w:hAnsi="Times New Roman"/>
                <w:sz w:val="28"/>
                <w:szCs w:val="28"/>
              </w:rPr>
              <w:t>.</w:t>
            </w:r>
            <w:r w:rsidR="009E46EB">
              <w:rPr>
                <w:rFonts w:ascii="Times New Roman" w:hAnsi="Times New Roman"/>
                <w:sz w:val="28"/>
                <w:szCs w:val="28"/>
              </w:rPr>
              <w:t>09</w:t>
            </w:r>
            <w:r w:rsidR="00142DA9" w:rsidRPr="009E46EB">
              <w:rPr>
                <w:rFonts w:ascii="Times New Roman" w:hAnsi="Times New Roman"/>
                <w:sz w:val="28"/>
                <w:szCs w:val="28"/>
              </w:rPr>
              <w:t>.20</w:t>
            </w:r>
            <w:r w:rsidRPr="009E46EB">
              <w:rPr>
                <w:rFonts w:ascii="Times New Roman" w:hAnsi="Times New Roman"/>
                <w:sz w:val="28"/>
                <w:szCs w:val="28"/>
              </w:rPr>
              <w:t>22</w:t>
            </w:r>
            <w:r w:rsidR="00142DA9" w:rsidRPr="009E46EB">
              <w:rPr>
                <w:rFonts w:ascii="Times New Roman" w:hAnsi="Times New Roman"/>
                <w:sz w:val="28"/>
                <w:szCs w:val="28"/>
              </w:rPr>
              <w:t xml:space="preserve"> г., №</w:t>
            </w:r>
            <w:r w:rsidR="009E46EB">
              <w:rPr>
                <w:rFonts w:ascii="Times New Roman" w:hAnsi="Times New Roman"/>
                <w:sz w:val="28"/>
                <w:szCs w:val="28"/>
              </w:rPr>
              <w:t xml:space="preserve"> 9/36</w:t>
            </w:r>
            <w:r w:rsidRPr="009E46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DA9" w:rsidRPr="009E46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42DA9" w:rsidRDefault="00142DA9" w:rsidP="00142DA9">
      <w:pPr>
        <w:jc w:val="center"/>
        <w:rPr>
          <w:rFonts w:ascii="Times New Roman" w:hAnsi="Times New Roman"/>
          <w:b/>
          <w:sz w:val="32"/>
          <w:szCs w:val="32"/>
        </w:rPr>
      </w:pPr>
    </w:p>
    <w:p w:rsidR="00142DA9" w:rsidRDefault="00142DA9" w:rsidP="00142DA9">
      <w:pPr>
        <w:jc w:val="center"/>
        <w:rPr>
          <w:rFonts w:ascii="Times New Roman" w:hAnsi="Times New Roman"/>
          <w:b/>
          <w:sz w:val="32"/>
          <w:szCs w:val="32"/>
        </w:rPr>
      </w:pPr>
    </w:p>
    <w:p w:rsidR="00142DA9" w:rsidRPr="00465967" w:rsidRDefault="00142DA9" w:rsidP="00142DA9">
      <w:pPr>
        <w:jc w:val="center"/>
        <w:rPr>
          <w:rFonts w:ascii="Times New Roman" w:hAnsi="Times New Roman"/>
          <w:sz w:val="32"/>
          <w:szCs w:val="32"/>
        </w:rPr>
      </w:pPr>
      <w:r w:rsidRPr="00465967">
        <w:rPr>
          <w:rFonts w:ascii="Times New Roman" w:hAnsi="Times New Roman"/>
          <w:sz w:val="32"/>
          <w:szCs w:val="32"/>
        </w:rPr>
        <w:t xml:space="preserve">ПОЛОЖЕНИЕ </w:t>
      </w:r>
    </w:p>
    <w:p w:rsidR="00142DA9" w:rsidRPr="00465967" w:rsidRDefault="00142DA9" w:rsidP="00142DA9">
      <w:pPr>
        <w:jc w:val="center"/>
        <w:rPr>
          <w:rFonts w:ascii="Times New Roman" w:hAnsi="Times New Roman"/>
          <w:sz w:val="32"/>
          <w:szCs w:val="32"/>
        </w:rPr>
      </w:pPr>
      <w:r w:rsidRPr="00465967">
        <w:rPr>
          <w:rFonts w:ascii="Times New Roman" w:hAnsi="Times New Roman"/>
          <w:sz w:val="32"/>
          <w:szCs w:val="32"/>
        </w:rPr>
        <w:t xml:space="preserve">О ФОНДЕ ПОМОЩИ </w:t>
      </w:r>
    </w:p>
    <w:p w:rsidR="00142DA9" w:rsidRPr="000C5B3C" w:rsidRDefault="00142DA9" w:rsidP="00142D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Первичной профсоюзной организации работников учреждения образования «Белорусский государственный университет информатики и радиоэлектроники»</w:t>
      </w:r>
    </w:p>
    <w:p w:rsidR="00142DA9" w:rsidRDefault="00142DA9" w:rsidP="00142DA9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142DA9" w:rsidRDefault="00142DA9" w:rsidP="00142DA9">
      <w:pPr>
        <w:pStyle w:val="1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6519">
        <w:rPr>
          <w:rFonts w:ascii="Times New Roman" w:hAnsi="Times New Roman"/>
          <w:sz w:val="28"/>
          <w:szCs w:val="28"/>
        </w:rPr>
        <w:t>Положение о</w:t>
      </w:r>
      <w:r w:rsidRPr="00795A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795A3D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и</w:t>
      </w:r>
      <w:r w:rsidRPr="00795A3D">
        <w:rPr>
          <w:rFonts w:ascii="Times New Roman" w:hAnsi="Times New Roman"/>
          <w:sz w:val="28"/>
          <w:szCs w:val="28"/>
        </w:rPr>
        <w:t xml:space="preserve"> и испо</w:t>
      </w:r>
      <w:r>
        <w:rPr>
          <w:rFonts w:ascii="Times New Roman" w:hAnsi="Times New Roman"/>
          <w:sz w:val="28"/>
          <w:szCs w:val="28"/>
        </w:rPr>
        <w:t xml:space="preserve">льзовании </w:t>
      </w:r>
      <w:proofErr w:type="gramStart"/>
      <w:r>
        <w:rPr>
          <w:rFonts w:ascii="Times New Roman" w:hAnsi="Times New Roman"/>
          <w:sz w:val="28"/>
          <w:szCs w:val="28"/>
        </w:rPr>
        <w:t>средств Фонда помощи п</w:t>
      </w:r>
      <w:r w:rsidRPr="00795A3D">
        <w:rPr>
          <w:rFonts w:ascii="Times New Roman" w:hAnsi="Times New Roman"/>
          <w:sz w:val="28"/>
          <w:szCs w:val="28"/>
        </w:rPr>
        <w:t>ервичной профсоюзной организации работников</w:t>
      </w:r>
      <w:proofErr w:type="gramEnd"/>
      <w:r w:rsidRPr="00795A3D">
        <w:rPr>
          <w:rFonts w:ascii="Times New Roman" w:hAnsi="Times New Roman"/>
          <w:sz w:val="28"/>
          <w:szCs w:val="28"/>
        </w:rPr>
        <w:t xml:space="preserve"> БГУ</w:t>
      </w:r>
      <w:r>
        <w:rPr>
          <w:rFonts w:ascii="Times New Roman" w:hAnsi="Times New Roman"/>
          <w:sz w:val="28"/>
          <w:szCs w:val="28"/>
        </w:rPr>
        <w:t>ИР</w:t>
      </w:r>
      <w:r w:rsidRPr="00795A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фонд помощи) </w:t>
      </w:r>
      <w:r w:rsidRPr="00EB6519">
        <w:rPr>
          <w:rFonts w:ascii="Times New Roman" w:hAnsi="Times New Roman"/>
          <w:sz w:val="28"/>
          <w:szCs w:val="28"/>
        </w:rPr>
        <w:t>разработано на основании Устава Белорусского профсоюза работников образования и науки и Типового положения о Фонде материальной помощи профсоюзной организации юридического лица</w:t>
      </w:r>
      <w:r>
        <w:rPr>
          <w:rFonts w:ascii="Times New Roman" w:hAnsi="Times New Roman"/>
          <w:sz w:val="28"/>
          <w:szCs w:val="28"/>
        </w:rPr>
        <w:t>, его обособленного подразделения.</w:t>
      </w:r>
    </w:p>
    <w:p w:rsidR="00142DA9" w:rsidRPr="009E46EB" w:rsidRDefault="00142DA9" w:rsidP="00142DA9">
      <w:pPr>
        <w:pStyle w:val="1"/>
        <w:numPr>
          <w:ilvl w:val="0"/>
          <w:numId w:val="1"/>
        </w:numPr>
        <w:tabs>
          <w:tab w:val="left" w:pos="720"/>
          <w:tab w:val="left" w:pos="993"/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6EB">
        <w:rPr>
          <w:rFonts w:ascii="Times New Roman" w:hAnsi="Times New Roman"/>
          <w:sz w:val="28"/>
          <w:szCs w:val="28"/>
        </w:rPr>
        <w:t>Распорядителем средств фонда помощи является профсоюзный комитет  первичной профсоюзной организации работников БГУИР.</w:t>
      </w:r>
    </w:p>
    <w:p w:rsidR="00142DA9" w:rsidRDefault="00142DA9" w:rsidP="00142DA9">
      <w:pPr>
        <w:pStyle w:val="1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A3D">
        <w:rPr>
          <w:rFonts w:ascii="Times New Roman" w:hAnsi="Times New Roman"/>
          <w:sz w:val="28"/>
          <w:szCs w:val="28"/>
        </w:rPr>
        <w:t>Материальная помощь является средством социальной защиты работников БГУ</w:t>
      </w:r>
      <w:r>
        <w:rPr>
          <w:rFonts w:ascii="Times New Roman" w:hAnsi="Times New Roman"/>
          <w:sz w:val="28"/>
          <w:szCs w:val="28"/>
        </w:rPr>
        <w:t>ИР</w:t>
      </w:r>
      <w:r w:rsidRPr="00795A3D">
        <w:rPr>
          <w:rFonts w:ascii="Times New Roman" w:hAnsi="Times New Roman"/>
          <w:sz w:val="28"/>
          <w:szCs w:val="28"/>
        </w:rPr>
        <w:t xml:space="preserve"> – членов профсоюза. Основанием для оказания материальной помощи является заявление работника в профком с указанием соответствующих причин и предоставлением необходимых документов, при этом профсоюзный стаж в первичной профсоюзной организации работников БГУ</w:t>
      </w:r>
      <w:r>
        <w:rPr>
          <w:rFonts w:ascii="Times New Roman" w:hAnsi="Times New Roman"/>
          <w:sz w:val="28"/>
          <w:szCs w:val="28"/>
        </w:rPr>
        <w:t>ИР</w:t>
      </w:r>
      <w:r w:rsidRPr="00795A3D">
        <w:rPr>
          <w:rFonts w:ascii="Times New Roman" w:hAnsi="Times New Roman"/>
          <w:sz w:val="28"/>
          <w:szCs w:val="28"/>
        </w:rPr>
        <w:t xml:space="preserve"> должен быть не менее 6 месяцев.</w:t>
      </w:r>
    </w:p>
    <w:p w:rsidR="00142DA9" w:rsidRDefault="00142DA9" w:rsidP="00142DA9">
      <w:pPr>
        <w:pStyle w:val="1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Материальная помощь оказывается один раз в течение одного календарного года по одной причине (кроме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5.1.; 5.3.) с учётом наличия финансовых средств.</w:t>
      </w:r>
    </w:p>
    <w:p w:rsidR="00142DA9" w:rsidRDefault="00142DA9" w:rsidP="00142DA9">
      <w:pPr>
        <w:pStyle w:val="1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725A">
        <w:rPr>
          <w:rFonts w:ascii="Times New Roman" w:hAnsi="Times New Roman"/>
          <w:b/>
          <w:sz w:val="28"/>
          <w:szCs w:val="28"/>
        </w:rPr>
        <w:t>Основания для предоставления материальной помощи и размер помощи в базовых величинах</w:t>
      </w:r>
      <w:r>
        <w:rPr>
          <w:rFonts w:ascii="Times New Roman" w:hAnsi="Times New Roman"/>
          <w:sz w:val="28"/>
          <w:szCs w:val="28"/>
        </w:rPr>
        <w:t>:</w:t>
      </w:r>
    </w:p>
    <w:p w:rsidR="00142DA9" w:rsidRDefault="00142DA9" w:rsidP="00142DA9">
      <w:pPr>
        <w:pStyle w:val="1"/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рождение ребёнка (одному из родителей, если оба работают в БГУИР) –</w:t>
      </w:r>
      <w:r w:rsidR="009E46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базовые величины;</w:t>
      </w:r>
    </w:p>
    <w:p w:rsidR="00142DA9" w:rsidRDefault="00142DA9" w:rsidP="00142DA9">
      <w:pPr>
        <w:pStyle w:val="1"/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смерть работника БГУИР (помощь оказывается или профоргу подразделения для организации похорон, или одному из родственников</w:t>
      </w:r>
      <w:r w:rsidRPr="0002725A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) – 5 базовых величин;</w:t>
      </w:r>
    </w:p>
    <w:p w:rsidR="00142DA9" w:rsidRDefault="00142DA9" w:rsidP="00142DA9">
      <w:pPr>
        <w:pStyle w:val="1"/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смерть близких родственников (супруги, супруга, ребёнка, родителей) – 3 базовые величины;</w:t>
      </w:r>
    </w:p>
    <w:p w:rsidR="00142DA9" w:rsidRDefault="00142DA9" w:rsidP="00142DA9">
      <w:pPr>
        <w:pStyle w:val="1"/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вступление в брак – 2 базовые величины;</w:t>
      </w:r>
    </w:p>
    <w:p w:rsidR="00142DA9" w:rsidRDefault="00142DA9" w:rsidP="00142DA9">
      <w:pPr>
        <w:pStyle w:val="1"/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продолжительная болезнь </w:t>
      </w:r>
      <w:r w:rsidRPr="00483645">
        <w:rPr>
          <w:rFonts w:ascii="Times New Roman" w:hAnsi="Times New Roman"/>
          <w:sz w:val="28"/>
          <w:szCs w:val="28"/>
        </w:rPr>
        <w:t xml:space="preserve">(не менее </w:t>
      </w:r>
      <w:r w:rsidRPr="009E46EB">
        <w:rPr>
          <w:rFonts w:ascii="Times New Roman" w:hAnsi="Times New Roman"/>
          <w:color w:val="000000" w:themeColor="text1"/>
          <w:sz w:val="28"/>
          <w:szCs w:val="28"/>
        </w:rPr>
        <w:t>21 календарного</w:t>
      </w:r>
      <w:r w:rsidRPr="003516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3645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</w:t>
      </w:r>
      <w:r w:rsidRPr="00483645">
        <w:rPr>
          <w:rFonts w:ascii="Times New Roman" w:hAnsi="Times New Roman"/>
          <w:sz w:val="28"/>
          <w:szCs w:val="28"/>
        </w:rPr>
        <w:t xml:space="preserve"> по больничному листу)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E46E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базовые величины;</w:t>
      </w:r>
    </w:p>
    <w:p w:rsidR="00142DA9" w:rsidRDefault="00142DA9" w:rsidP="00142DA9">
      <w:pPr>
        <w:pStyle w:val="1"/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о</w:t>
      </w:r>
      <w:r w:rsidRPr="00915DA9">
        <w:rPr>
          <w:rFonts w:ascii="Times New Roman" w:hAnsi="Times New Roman"/>
          <w:sz w:val="28"/>
          <w:szCs w:val="28"/>
        </w:rPr>
        <w:t>динокая мать</w:t>
      </w:r>
      <w:r w:rsidRPr="0002725A">
        <w:rPr>
          <w:rFonts w:ascii="Times New Roman" w:hAnsi="Times New Roman"/>
          <w:b/>
          <w:sz w:val="28"/>
          <w:szCs w:val="28"/>
        </w:rPr>
        <w:t>**</w:t>
      </w:r>
      <w:r w:rsidRPr="00915DA9">
        <w:rPr>
          <w:rFonts w:ascii="Times New Roman" w:hAnsi="Times New Roman"/>
          <w:sz w:val="28"/>
          <w:szCs w:val="28"/>
        </w:rPr>
        <w:t xml:space="preserve"> (отец, воспитывающий несовершеннолетнего ребёнка (детей))</w:t>
      </w:r>
      <w:r>
        <w:rPr>
          <w:rFonts w:ascii="Times New Roman" w:hAnsi="Times New Roman"/>
          <w:sz w:val="28"/>
          <w:szCs w:val="28"/>
        </w:rPr>
        <w:t xml:space="preserve"> – 3 базовые величины;</w:t>
      </w:r>
    </w:p>
    <w:p w:rsidR="00142DA9" w:rsidRPr="00A328A2" w:rsidRDefault="00142DA9" w:rsidP="00142DA9">
      <w:pPr>
        <w:pStyle w:val="1"/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5.7. м</w:t>
      </w:r>
      <w:r w:rsidRPr="00A328A2">
        <w:rPr>
          <w:rFonts w:ascii="Times New Roman" w:hAnsi="Times New Roman"/>
          <w:sz w:val="28"/>
          <w:szCs w:val="28"/>
        </w:rPr>
        <w:t>ногодетная семья (3 и более детей в возрасте до 18 лет)</w:t>
      </w:r>
      <w:r>
        <w:rPr>
          <w:rFonts w:ascii="Times New Roman" w:hAnsi="Times New Roman"/>
          <w:sz w:val="28"/>
          <w:szCs w:val="28"/>
        </w:rPr>
        <w:t xml:space="preserve"> – 3 базовые величины;</w:t>
      </w:r>
    </w:p>
    <w:p w:rsidR="00142DA9" w:rsidRDefault="00142DA9" w:rsidP="00142DA9">
      <w:pPr>
        <w:pStyle w:val="1"/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семья, воспитывающая ребёнка-инвалида в возрасте до 18 лет – 3 базовые величины;</w:t>
      </w:r>
    </w:p>
    <w:p w:rsidR="00142DA9" w:rsidRPr="00EE1F85" w:rsidRDefault="00142DA9" w:rsidP="00142DA9">
      <w:pPr>
        <w:pStyle w:val="1"/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с</w:t>
      </w:r>
      <w:r w:rsidRPr="00EE1F85">
        <w:rPr>
          <w:rFonts w:ascii="Times New Roman" w:hAnsi="Times New Roman"/>
          <w:sz w:val="28"/>
          <w:szCs w:val="28"/>
        </w:rPr>
        <w:t>мерть неработающего пенсионера</w:t>
      </w:r>
      <w:r w:rsidRPr="0002725A">
        <w:rPr>
          <w:rFonts w:ascii="Times New Roman" w:hAnsi="Times New Roman"/>
          <w:b/>
          <w:sz w:val="28"/>
          <w:szCs w:val="28"/>
        </w:rPr>
        <w:t xml:space="preserve">*** </w:t>
      </w:r>
      <w:r w:rsidRPr="00EE1F85">
        <w:rPr>
          <w:rFonts w:ascii="Times New Roman" w:hAnsi="Times New Roman"/>
          <w:sz w:val="28"/>
          <w:szCs w:val="28"/>
        </w:rPr>
        <w:t>БГУ</w:t>
      </w:r>
      <w:r>
        <w:rPr>
          <w:rFonts w:ascii="Times New Roman" w:hAnsi="Times New Roman"/>
          <w:sz w:val="28"/>
          <w:szCs w:val="28"/>
        </w:rPr>
        <w:t>ИР</w:t>
      </w:r>
      <w:r w:rsidRPr="00EE1F85">
        <w:rPr>
          <w:rFonts w:ascii="Times New Roman" w:hAnsi="Times New Roman"/>
          <w:sz w:val="28"/>
          <w:szCs w:val="28"/>
        </w:rPr>
        <w:t xml:space="preserve"> (помощь оказывается одному из родственников работника)</w:t>
      </w:r>
      <w:r>
        <w:rPr>
          <w:rFonts w:ascii="Times New Roman" w:hAnsi="Times New Roman"/>
          <w:sz w:val="28"/>
          <w:szCs w:val="28"/>
        </w:rPr>
        <w:t xml:space="preserve"> – 4 базовые величины;</w:t>
      </w:r>
    </w:p>
    <w:p w:rsidR="00142DA9" w:rsidRDefault="00142DA9" w:rsidP="00142DA9">
      <w:pPr>
        <w:pStyle w:val="1"/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тяжёлое материальное положение по другим обстоятельствам – размер помощи определяется решением профкома.</w:t>
      </w:r>
    </w:p>
    <w:p w:rsidR="00AC3387" w:rsidRDefault="00AC3387" w:rsidP="00142DA9">
      <w:pPr>
        <w:pStyle w:val="1"/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При наличии нескольких оснований для оказания материальной помощи по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5.1 – 5.8, материальная помощь члену профсоюза может быть оказана по каждому имеющемуся основанию в соответствии с поданными заявлениями.</w:t>
      </w:r>
    </w:p>
    <w:p w:rsidR="00142DA9" w:rsidRPr="0044687E" w:rsidRDefault="00AC3387" w:rsidP="00AC3387">
      <w:pPr>
        <w:pStyle w:val="1"/>
        <w:tabs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7</w:t>
      </w:r>
      <w:r w:rsidR="00142DA9">
        <w:rPr>
          <w:rFonts w:ascii="Times New Roman" w:hAnsi="Times New Roman"/>
          <w:sz w:val="28"/>
          <w:szCs w:val="28"/>
        </w:rPr>
        <w:t xml:space="preserve">. </w:t>
      </w:r>
      <w:r w:rsidR="00142DA9" w:rsidRPr="00351649">
        <w:rPr>
          <w:rFonts w:ascii="Times New Roman" w:hAnsi="Times New Roman"/>
          <w:sz w:val="28"/>
          <w:szCs w:val="28"/>
        </w:rPr>
        <w:t>Средства фонда помощи используются на предоставление безвозмездной (спонсорской) помощи физическим и юридическим лицам в соответствии с Указом Президента Республики Беларусь  от 1 июля 2005г., № 300 «О предоставлении и использовании  безвозмездной (спонсорской) помощи».</w:t>
      </w:r>
      <w:r w:rsidR="0044687E">
        <w:rPr>
          <w:rFonts w:ascii="Times New Roman" w:hAnsi="Times New Roman"/>
          <w:sz w:val="28"/>
          <w:szCs w:val="28"/>
        </w:rPr>
        <w:t xml:space="preserve"> </w:t>
      </w:r>
    </w:p>
    <w:p w:rsidR="009E46EB" w:rsidRDefault="00AC3387" w:rsidP="00142DA9">
      <w:pPr>
        <w:pStyle w:val="1"/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42DA9" w:rsidRPr="004E63BF">
        <w:rPr>
          <w:rFonts w:ascii="Times New Roman" w:hAnsi="Times New Roman"/>
          <w:sz w:val="28"/>
          <w:szCs w:val="28"/>
        </w:rPr>
        <w:t>. В зависимости от финансовых возможностей</w:t>
      </w:r>
      <w:r w:rsidR="004C5BD6">
        <w:rPr>
          <w:rFonts w:ascii="Times New Roman" w:hAnsi="Times New Roman"/>
          <w:sz w:val="28"/>
          <w:szCs w:val="28"/>
        </w:rPr>
        <w:t>,</w:t>
      </w:r>
      <w:r w:rsidR="00142DA9" w:rsidRPr="004E63BF">
        <w:rPr>
          <w:rFonts w:ascii="Times New Roman" w:hAnsi="Times New Roman"/>
          <w:sz w:val="28"/>
          <w:szCs w:val="28"/>
        </w:rPr>
        <w:t xml:space="preserve"> профком работников имеет право вносить изменения, касающиеся размеров выплат по отдельным обстоятельствам.</w:t>
      </w:r>
    </w:p>
    <w:p w:rsidR="00142DA9" w:rsidRDefault="00AC3387" w:rsidP="00142DA9">
      <w:pPr>
        <w:pStyle w:val="1"/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42DA9">
        <w:rPr>
          <w:rFonts w:ascii="Times New Roman" w:hAnsi="Times New Roman"/>
          <w:sz w:val="28"/>
          <w:szCs w:val="28"/>
        </w:rPr>
        <w:t>. Фонд помощи формируется из</w:t>
      </w:r>
      <w:r w:rsidR="004C5BD6">
        <w:rPr>
          <w:rFonts w:ascii="Times New Roman" w:hAnsi="Times New Roman"/>
          <w:sz w:val="28"/>
          <w:szCs w:val="28"/>
        </w:rPr>
        <w:t xml:space="preserve"> </w:t>
      </w:r>
      <w:r w:rsidR="00142DA9" w:rsidRPr="00B16567">
        <w:rPr>
          <w:rFonts w:ascii="Times New Roman" w:hAnsi="Times New Roman"/>
          <w:sz w:val="28"/>
          <w:szCs w:val="28"/>
        </w:rPr>
        <w:t xml:space="preserve">членских профсоюзных взносов в размере </w:t>
      </w:r>
      <w:r w:rsidR="004C5BD6" w:rsidRPr="009E46EB">
        <w:rPr>
          <w:rFonts w:ascii="Times New Roman" w:hAnsi="Times New Roman"/>
          <w:sz w:val="28"/>
          <w:szCs w:val="28"/>
        </w:rPr>
        <w:t>до</w:t>
      </w:r>
      <w:r w:rsidR="00142DA9" w:rsidRPr="00B16567">
        <w:rPr>
          <w:rFonts w:ascii="Times New Roman" w:hAnsi="Times New Roman"/>
          <w:sz w:val="28"/>
          <w:szCs w:val="28"/>
        </w:rPr>
        <w:t xml:space="preserve"> 20 % денежных средств</w:t>
      </w:r>
      <w:r w:rsidR="00142DA9">
        <w:rPr>
          <w:rFonts w:ascii="Times New Roman" w:hAnsi="Times New Roman"/>
          <w:sz w:val="28"/>
          <w:szCs w:val="28"/>
        </w:rPr>
        <w:t>,</w:t>
      </w:r>
      <w:r w:rsidR="00142DA9" w:rsidRPr="00B16567">
        <w:rPr>
          <w:rFonts w:ascii="Times New Roman" w:hAnsi="Times New Roman"/>
          <w:sz w:val="28"/>
          <w:szCs w:val="28"/>
        </w:rPr>
        <w:t xml:space="preserve"> поступивших на расч</w:t>
      </w:r>
      <w:r w:rsidR="004C5BD6">
        <w:rPr>
          <w:rFonts w:ascii="Times New Roman" w:hAnsi="Times New Roman"/>
          <w:sz w:val="28"/>
          <w:szCs w:val="28"/>
        </w:rPr>
        <w:t>ё</w:t>
      </w:r>
      <w:r w:rsidR="00142DA9" w:rsidRPr="00B16567">
        <w:rPr>
          <w:rFonts w:ascii="Times New Roman" w:hAnsi="Times New Roman"/>
          <w:sz w:val="28"/>
          <w:szCs w:val="28"/>
        </w:rPr>
        <w:t>тный сч</w:t>
      </w:r>
      <w:r w:rsidR="004C5BD6">
        <w:rPr>
          <w:rFonts w:ascii="Times New Roman" w:hAnsi="Times New Roman"/>
          <w:sz w:val="28"/>
          <w:szCs w:val="28"/>
        </w:rPr>
        <w:t>ё</w:t>
      </w:r>
      <w:r w:rsidR="00142DA9" w:rsidRPr="00B16567">
        <w:rPr>
          <w:rFonts w:ascii="Times New Roman" w:hAnsi="Times New Roman"/>
          <w:sz w:val="28"/>
          <w:szCs w:val="28"/>
        </w:rPr>
        <w:t>т профсоюзной организации, после отчислений в вышестоящие профсоюзные органы, вычета организационных расходов и расходов на осущ</w:t>
      </w:r>
      <w:r w:rsidR="009E46EB">
        <w:rPr>
          <w:rFonts w:ascii="Times New Roman" w:hAnsi="Times New Roman"/>
          <w:sz w:val="28"/>
          <w:szCs w:val="28"/>
        </w:rPr>
        <w:t>ествление уставной деятельности.</w:t>
      </w:r>
    </w:p>
    <w:p w:rsidR="00AC3387" w:rsidRPr="00B16567" w:rsidRDefault="00AC3387" w:rsidP="00142DA9">
      <w:pPr>
        <w:pStyle w:val="1"/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Рассмотрение заявления об оказании материальной помощи может быть отложено в случае превышения статьи расходов проф</w:t>
      </w:r>
      <w:r w:rsidR="0002725A">
        <w:rPr>
          <w:rFonts w:ascii="Times New Roman" w:hAnsi="Times New Roman"/>
          <w:sz w:val="28"/>
          <w:szCs w:val="28"/>
        </w:rPr>
        <w:t xml:space="preserve">союзного </w:t>
      </w:r>
      <w:r>
        <w:rPr>
          <w:rFonts w:ascii="Times New Roman" w:hAnsi="Times New Roman"/>
          <w:sz w:val="28"/>
          <w:szCs w:val="28"/>
        </w:rPr>
        <w:t>бюджета в данный период. В этом случае устанавливается очер</w:t>
      </w:r>
      <w:r w:rsidR="0002725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дность выплаты с уч</w:t>
      </w:r>
      <w:r w:rsidR="0002725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том актуальности или даты подачи заявлений.</w:t>
      </w:r>
    </w:p>
    <w:p w:rsidR="00142DA9" w:rsidRDefault="00AC3387" w:rsidP="00142DA9">
      <w:pPr>
        <w:pStyle w:val="1"/>
        <w:tabs>
          <w:tab w:val="left" w:pos="567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2725A">
        <w:rPr>
          <w:rFonts w:ascii="Times New Roman" w:hAnsi="Times New Roman"/>
          <w:sz w:val="28"/>
          <w:szCs w:val="28"/>
        </w:rPr>
        <w:t>1</w:t>
      </w:r>
      <w:r w:rsidR="00142DA9">
        <w:rPr>
          <w:rFonts w:ascii="Times New Roman" w:hAnsi="Times New Roman"/>
          <w:sz w:val="28"/>
          <w:szCs w:val="28"/>
        </w:rPr>
        <w:t xml:space="preserve">. Средства помощи используются в случаях, предусмотренных в пункте 5 настоящего </w:t>
      </w:r>
      <w:r w:rsidR="0002725A">
        <w:rPr>
          <w:rFonts w:ascii="Times New Roman" w:hAnsi="Times New Roman"/>
          <w:sz w:val="28"/>
          <w:szCs w:val="28"/>
        </w:rPr>
        <w:t>П</w:t>
      </w:r>
      <w:r w:rsidR="00142DA9">
        <w:rPr>
          <w:rFonts w:ascii="Times New Roman" w:hAnsi="Times New Roman"/>
          <w:sz w:val="28"/>
          <w:szCs w:val="28"/>
        </w:rPr>
        <w:t>оложения на основании письменного заявления члена профсоюза или члена его семьи с приложением подтверждающих документов о наступлении соответствующего обстоятельства или понесённых затрат.</w:t>
      </w:r>
    </w:p>
    <w:p w:rsidR="00142DA9" w:rsidRDefault="00142DA9" w:rsidP="00142DA9">
      <w:pPr>
        <w:pStyle w:val="1"/>
        <w:tabs>
          <w:tab w:val="left" w:pos="567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0272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05784">
        <w:rPr>
          <w:rFonts w:ascii="Times New Roman" w:hAnsi="Times New Roman"/>
          <w:b/>
          <w:sz w:val="28"/>
          <w:szCs w:val="28"/>
        </w:rPr>
        <w:t>Документами, подтверждающими наступление соответствующего обстоятельства или понесённых затрат,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142DA9" w:rsidRDefault="00142DA9" w:rsidP="00905784">
      <w:pPr>
        <w:pStyle w:val="1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рождением ребёнка – копия свидетельства о рождении ребёнка;</w:t>
      </w:r>
    </w:p>
    <w:p w:rsidR="00142DA9" w:rsidRDefault="00142DA9" w:rsidP="00905784">
      <w:pPr>
        <w:pStyle w:val="1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со смертью близкого родственника – копия свидетельства о смерти и документы, подтверждающие родство (</w:t>
      </w:r>
      <w:r w:rsidR="00AC3387" w:rsidRPr="00AC3387">
        <w:rPr>
          <w:rFonts w:ascii="Times New Roman" w:hAnsi="Times New Roman"/>
          <w:sz w:val="28"/>
          <w:szCs w:val="28"/>
        </w:rPr>
        <w:t>копия свидетельства о рождении</w:t>
      </w:r>
      <w:r w:rsidR="00AC3387">
        <w:rPr>
          <w:rFonts w:ascii="Times New Roman" w:hAnsi="Times New Roman"/>
          <w:sz w:val="28"/>
          <w:szCs w:val="28"/>
        </w:rPr>
        <w:t>,</w:t>
      </w:r>
      <w:r w:rsidR="00AC3387" w:rsidRPr="00AC3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 свидетельства о браке</w:t>
      </w:r>
      <w:r w:rsidR="00AC3387" w:rsidRPr="00AC3387">
        <w:rPr>
          <w:rFonts w:ascii="Times New Roman" w:hAnsi="Times New Roman"/>
          <w:sz w:val="28"/>
          <w:szCs w:val="28"/>
        </w:rPr>
        <w:t xml:space="preserve"> в случае смены фамилии</w:t>
      </w:r>
      <w:r>
        <w:rPr>
          <w:rFonts w:ascii="Times New Roman" w:hAnsi="Times New Roman"/>
          <w:sz w:val="28"/>
          <w:szCs w:val="28"/>
        </w:rPr>
        <w:t>);</w:t>
      </w:r>
    </w:p>
    <w:p w:rsidR="00142DA9" w:rsidRDefault="00142DA9" w:rsidP="00905784">
      <w:pPr>
        <w:pStyle w:val="1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со вступлением в брак – копия свидетельства о браке;</w:t>
      </w:r>
    </w:p>
    <w:p w:rsidR="00142DA9" w:rsidRDefault="00142DA9" w:rsidP="00905784">
      <w:pPr>
        <w:pStyle w:val="1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продолжительной болезнью (</w:t>
      </w:r>
      <w:r w:rsidRPr="00483645">
        <w:rPr>
          <w:rFonts w:ascii="Times New Roman" w:hAnsi="Times New Roman"/>
          <w:sz w:val="28"/>
          <w:szCs w:val="28"/>
        </w:rPr>
        <w:t>не менее 21 календарн</w:t>
      </w:r>
      <w:r>
        <w:rPr>
          <w:rFonts w:ascii="Times New Roman" w:hAnsi="Times New Roman"/>
          <w:sz w:val="28"/>
          <w:szCs w:val="28"/>
        </w:rPr>
        <w:t>ого</w:t>
      </w:r>
      <w:r w:rsidRPr="00483645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483645">
        <w:rPr>
          <w:rFonts w:ascii="Times New Roman" w:hAnsi="Times New Roman"/>
          <w:sz w:val="28"/>
          <w:szCs w:val="28"/>
        </w:rPr>
        <w:t xml:space="preserve"> по больничному листу</w:t>
      </w:r>
      <w:r>
        <w:rPr>
          <w:rFonts w:ascii="Times New Roman" w:hAnsi="Times New Roman"/>
          <w:sz w:val="28"/>
          <w:szCs w:val="28"/>
        </w:rPr>
        <w:t xml:space="preserve">) – копии больничных листов, документы, </w:t>
      </w:r>
      <w:r>
        <w:rPr>
          <w:rFonts w:ascii="Times New Roman" w:hAnsi="Times New Roman"/>
          <w:sz w:val="28"/>
          <w:szCs w:val="28"/>
        </w:rPr>
        <w:lastRenderedPageBreak/>
        <w:t xml:space="preserve">подтверждающие </w:t>
      </w:r>
      <w:r w:rsidRPr="00D90750">
        <w:rPr>
          <w:rFonts w:ascii="Times New Roman" w:hAnsi="Times New Roman"/>
          <w:b/>
          <w:sz w:val="28"/>
          <w:szCs w:val="28"/>
        </w:rPr>
        <w:t>необходимость</w:t>
      </w:r>
      <w:r>
        <w:rPr>
          <w:rFonts w:ascii="Times New Roman" w:hAnsi="Times New Roman"/>
          <w:sz w:val="28"/>
          <w:szCs w:val="28"/>
        </w:rPr>
        <w:t xml:space="preserve"> приобретения лекарственных средств и </w:t>
      </w:r>
      <w:r w:rsidRPr="00D90750">
        <w:rPr>
          <w:rFonts w:ascii="Times New Roman" w:hAnsi="Times New Roman"/>
          <w:b/>
          <w:sz w:val="28"/>
          <w:szCs w:val="28"/>
        </w:rPr>
        <w:t>оплату</w:t>
      </w:r>
      <w:r>
        <w:rPr>
          <w:rFonts w:ascii="Times New Roman" w:hAnsi="Times New Roman"/>
          <w:sz w:val="28"/>
          <w:szCs w:val="28"/>
        </w:rPr>
        <w:t>;</w:t>
      </w:r>
    </w:p>
    <w:p w:rsidR="00142DA9" w:rsidRPr="00AC3387" w:rsidRDefault="00142DA9" w:rsidP="00905784">
      <w:pPr>
        <w:pStyle w:val="1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иным основаниям </w:t>
      </w:r>
      <w:r w:rsidR="004C5B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документы</w:t>
      </w:r>
      <w:r w:rsidR="004C5BD6">
        <w:rPr>
          <w:rFonts w:ascii="Times New Roman" w:hAnsi="Times New Roman"/>
          <w:sz w:val="28"/>
          <w:szCs w:val="28"/>
        </w:rPr>
        <w:t xml:space="preserve">, </w:t>
      </w:r>
      <w:r w:rsidR="004C5BD6" w:rsidRPr="00AC3387">
        <w:rPr>
          <w:rFonts w:ascii="Times New Roman" w:hAnsi="Times New Roman"/>
          <w:sz w:val="28"/>
          <w:szCs w:val="28"/>
        </w:rPr>
        <w:t>подтверждающие наличие этого основания или</w:t>
      </w:r>
      <w:r w:rsidRPr="00AC3387">
        <w:rPr>
          <w:rFonts w:ascii="Times New Roman" w:hAnsi="Times New Roman"/>
          <w:sz w:val="28"/>
          <w:szCs w:val="28"/>
        </w:rPr>
        <w:t xml:space="preserve"> могут быть определены профком</w:t>
      </w:r>
      <w:r w:rsidR="004C5BD6" w:rsidRPr="00AC3387">
        <w:rPr>
          <w:rFonts w:ascii="Times New Roman" w:hAnsi="Times New Roman"/>
          <w:sz w:val="28"/>
          <w:szCs w:val="28"/>
        </w:rPr>
        <w:t>ом</w:t>
      </w:r>
      <w:r w:rsidRPr="00AC3387">
        <w:rPr>
          <w:rFonts w:ascii="Times New Roman" w:hAnsi="Times New Roman"/>
          <w:sz w:val="28"/>
          <w:szCs w:val="28"/>
        </w:rPr>
        <w:t xml:space="preserve"> работников.</w:t>
      </w:r>
    </w:p>
    <w:p w:rsidR="00142DA9" w:rsidRPr="0055091D" w:rsidRDefault="00142DA9" w:rsidP="00142DA9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50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0272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55091D">
        <w:rPr>
          <w:rFonts w:ascii="Times New Roman" w:hAnsi="Times New Roman"/>
          <w:sz w:val="28"/>
          <w:szCs w:val="28"/>
        </w:rPr>
        <w:t xml:space="preserve"> Оформленное заявление на материальную помощь (Приложение 1), регистрируется в журнале регистрации заявлений членов профсоюза на оказание материальной помощи, утверждается председателем или заместителем председателя профсоюзного комитета на основании решения профкома и поступает главному бухгалтеру </w:t>
      </w:r>
      <w:r w:rsidR="00927D9D" w:rsidRPr="00927D9D">
        <w:rPr>
          <w:rFonts w:ascii="Times New Roman" w:hAnsi="Times New Roman"/>
          <w:sz w:val="28"/>
          <w:szCs w:val="28"/>
        </w:rPr>
        <w:t>профсоюзной организации</w:t>
      </w:r>
      <w:r w:rsidR="00927D9D">
        <w:rPr>
          <w:rFonts w:ascii="Times New Roman" w:hAnsi="Times New Roman"/>
          <w:sz w:val="28"/>
          <w:szCs w:val="28"/>
        </w:rPr>
        <w:t xml:space="preserve"> </w:t>
      </w:r>
      <w:r w:rsidRPr="0055091D">
        <w:rPr>
          <w:rFonts w:ascii="Times New Roman" w:hAnsi="Times New Roman"/>
          <w:sz w:val="28"/>
          <w:szCs w:val="28"/>
        </w:rPr>
        <w:t xml:space="preserve">на исполнение. </w:t>
      </w:r>
    </w:p>
    <w:p w:rsidR="00142DA9" w:rsidRPr="0055091D" w:rsidRDefault="00142DA9" w:rsidP="00142DA9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0272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55091D">
        <w:rPr>
          <w:rFonts w:ascii="Times New Roman" w:hAnsi="Times New Roman"/>
          <w:sz w:val="28"/>
          <w:szCs w:val="28"/>
        </w:rPr>
        <w:t xml:space="preserve"> Выплата материальной помощи производится заявителю лично при наличии у него паспорта под роспись в расходном кассовом ордере. </w:t>
      </w:r>
    </w:p>
    <w:p w:rsidR="00142DA9" w:rsidRPr="00CE4C9F" w:rsidRDefault="00142DA9" w:rsidP="00142DA9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0272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CE4C9F">
        <w:rPr>
          <w:rFonts w:ascii="Times New Roman" w:hAnsi="Times New Roman"/>
          <w:sz w:val="28"/>
          <w:szCs w:val="28"/>
        </w:rPr>
        <w:t xml:space="preserve"> Учёт поступления и расходования средств фонда помощи ведёт </w:t>
      </w:r>
      <w:r>
        <w:rPr>
          <w:rFonts w:ascii="Times New Roman" w:hAnsi="Times New Roman"/>
          <w:sz w:val="28"/>
          <w:szCs w:val="28"/>
        </w:rPr>
        <w:t xml:space="preserve">главный </w:t>
      </w:r>
      <w:r w:rsidRPr="00CE4C9F">
        <w:rPr>
          <w:rFonts w:ascii="Times New Roman" w:hAnsi="Times New Roman"/>
          <w:sz w:val="28"/>
          <w:szCs w:val="28"/>
        </w:rPr>
        <w:t xml:space="preserve">бухгалтер профсоюзной организации. </w:t>
      </w:r>
    </w:p>
    <w:p w:rsidR="00142DA9" w:rsidRPr="00CE4C9F" w:rsidRDefault="00142DA9" w:rsidP="00142DA9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02725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CE4C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4C9F">
        <w:rPr>
          <w:rFonts w:ascii="Times New Roman" w:hAnsi="Times New Roman"/>
          <w:sz w:val="28"/>
          <w:szCs w:val="28"/>
        </w:rPr>
        <w:t>В бухгалтерском учёте средств</w:t>
      </w:r>
      <w:r>
        <w:rPr>
          <w:rFonts w:ascii="Times New Roman" w:hAnsi="Times New Roman"/>
          <w:sz w:val="28"/>
          <w:szCs w:val="28"/>
        </w:rPr>
        <w:t>а</w:t>
      </w:r>
      <w:r w:rsidRPr="00CE4C9F">
        <w:rPr>
          <w:rFonts w:ascii="Times New Roman" w:hAnsi="Times New Roman"/>
          <w:sz w:val="28"/>
          <w:szCs w:val="28"/>
        </w:rPr>
        <w:t xml:space="preserve"> фонда помощи учитываются на отдельном </w:t>
      </w:r>
      <w:proofErr w:type="spellStart"/>
      <w:r w:rsidRPr="00CE4C9F">
        <w:rPr>
          <w:rFonts w:ascii="Times New Roman" w:hAnsi="Times New Roman"/>
          <w:sz w:val="28"/>
          <w:szCs w:val="28"/>
        </w:rPr>
        <w:t>суб</w:t>
      </w:r>
      <w:proofErr w:type="spellEnd"/>
      <w:r w:rsidRPr="00CE4C9F">
        <w:rPr>
          <w:rFonts w:ascii="Times New Roman" w:hAnsi="Times New Roman"/>
          <w:sz w:val="28"/>
          <w:szCs w:val="28"/>
        </w:rPr>
        <w:t xml:space="preserve">-счёте № 86 «Целевое финансирование». </w:t>
      </w:r>
      <w:proofErr w:type="gramEnd"/>
    </w:p>
    <w:p w:rsidR="00142DA9" w:rsidRDefault="00142DA9" w:rsidP="00142DA9">
      <w:pPr>
        <w:pStyle w:val="1"/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02725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Остаток средств фонда помощи, образовавшийся на последнее число финансового года по решению профкома работников БГУИР </w:t>
      </w:r>
      <w:r w:rsidRPr="0002725A">
        <w:rPr>
          <w:rFonts w:ascii="Times New Roman" w:hAnsi="Times New Roman"/>
          <w:sz w:val="28"/>
          <w:szCs w:val="28"/>
        </w:rPr>
        <w:t>направля</w:t>
      </w:r>
      <w:r w:rsidR="004C5BD6" w:rsidRPr="0002725A">
        <w:rPr>
          <w:rFonts w:ascii="Times New Roman" w:hAnsi="Times New Roman"/>
          <w:sz w:val="28"/>
          <w:szCs w:val="28"/>
        </w:rPr>
        <w:t>е</w:t>
      </w:r>
      <w:r w:rsidRPr="0002725A">
        <w:rPr>
          <w:rFonts w:ascii="Times New Roman" w:hAnsi="Times New Roman"/>
          <w:sz w:val="28"/>
          <w:szCs w:val="28"/>
        </w:rPr>
        <w:t>тся в остаток финансового года и использ</w:t>
      </w:r>
      <w:r w:rsidR="004C5BD6" w:rsidRPr="0002725A">
        <w:rPr>
          <w:rFonts w:ascii="Times New Roman" w:hAnsi="Times New Roman"/>
          <w:sz w:val="28"/>
          <w:szCs w:val="28"/>
        </w:rPr>
        <w:t>уется</w:t>
      </w:r>
      <w:r w:rsidRPr="0002725A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AC3387" w:rsidRDefault="00AC3387" w:rsidP="00142DA9">
      <w:pPr>
        <w:tabs>
          <w:tab w:val="left" w:pos="993"/>
        </w:tabs>
        <w:ind w:firstLine="567"/>
      </w:pPr>
    </w:p>
    <w:p w:rsidR="00AC3387" w:rsidRPr="00AC3387" w:rsidRDefault="0002725A" w:rsidP="00AC3387">
      <w:r>
        <w:t>*************************************************************************************</w:t>
      </w:r>
    </w:p>
    <w:p w:rsidR="00AC3387" w:rsidRDefault="00AC3387" w:rsidP="00AC3387"/>
    <w:p w:rsidR="00AC3387" w:rsidRPr="0055420F" w:rsidRDefault="00AC3387" w:rsidP="0055420F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5420F">
        <w:rPr>
          <w:rFonts w:ascii="Times New Roman" w:hAnsi="Times New Roman"/>
          <w:b/>
          <w:sz w:val="28"/>
          <w:szCs w:val="28"/>
        </w:rPr>
        <w:t>*</w:t>
      </w:r>
      <w:r w:rsidRPr="0055420F">
        <w:rPr>
          <w:rFonts w:ascii="Times New Roman" w:hAnsi="Times New Roman"/>
          <w:sz w:val="28"/>
          <w:szCs w:val="28"/>
        </w:rPr>
        <w:t xml:space="preserve">  Под  родственниками  в  данном  Положении  понимаются:  супруг  (супруга),  родители,  дети, усыновители, усыновлённые, родные братья и сестры. </w:t>
      </w:r>
    </w:p>
    <w:p w:rsidR="00AC3387" w:rsidRPr="0055420F" w:rsidRDefault="00AC3387" w:rsidP="0055420F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5420F">
        <w:rPr>
          <w:rFonts w:ascii="Times New Roman" w:hAnsi="Times New Roman"/>
          <w:b/>
          <w:sz w:val="28"/>
          <w:szCs w:val="28"/>
        </w:rPr>
        <w:t>**</w:t>
      </w:r>
      <w:r w:rsidRPr="0055420F">
        <w:rPr>
          <w:rFonts w:ascii="Times New Roman" w:hAnsi="Times New Roman"/>
          <w:sz w:val="28"/>
          <w:szCs w:val="28"/>
        </w:rPr>
        <w:t xml:space="preserve"> К  одиноким  матерям  относятся  женщины,  не  состоящие  в  браке  и  имеющие  детей,  в  актовой записи о рождении которых, запись об отце произведена в установленном порядке со слов матери,  а  также  вдов  (вдовцов),  не  вступивших  в  новый  брак,  воспитывающих несовершеннолетних детей. </w:t>
      </w:r>
    </w:p>
    <w:p w:rsidR="00AC3387" w:rsidRPr="0055420F" w:rsidRDefault="00AC3387" w:rsidP="0055420F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5420F">
        <w:rPr>
          <w:rFonts w:ascii="Times New Roman" w:hAnsi="Times New Roman"/>
          <w:sz w:val="28"/>
          <w:szCs w:val="28"/>
        </w:rPr>
        <w:t xml:space="preserve"> </w:t>
      </w:r>
      <w:r w:rsidRPr="0055420F">
        <w:rPr>
          <w:rFonts w:ascii="Times New Roman" w:hAnsi="Times New Roman"/>
          <w:b/>
          <w:sz w:val="28"/>
          <w:szCs w:val="28"/>
        </w:rPr>
        <w:t>***</w:t>
      </w:r>
      <w:r w:rsidRPr="0055420F">
        <w:rPr>
          <w:rFonts w:ascii="Times New Roman" w:hAnsi="Times New Roman"/>
          <w:sz w:val="28"/>
          <w:szCs w:val="28"/>
        </w:rPr>
        <w:t xml:space="preserve"> Неработающим  пенсионером  БГУИР  считается  бывший  работник  университета,  ушедший  на пенсию  непосредственно  из  БГУИР  и  являющийся  членом  профсоюзной  организации университета.</w:t>
      </w:r>
    </w:p>
    <w:p w:rsidR="00300C56" w:rsidRPr="0055420F" w:rsidRDefault="00300C56" w:rsidP="0055420F">
      <w:pPr>
        <w:rPr>
          <w:sz w:val="28"/>
          <w:szCs w:val="28"/>
        </w:rPr>
      </w:pPr>
      <w:bookmarkStart w:id="0" w:name="_GoBack"/>
      <w:bookmarkEnd w:id="0"/>
    </w:p>
    <w:sectPr w:rsidR="00300C56" w:rsidRPr="0055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DED"/>
    <w:multiLevelType w:val="hybridMultilevel"/>
    <w:tmpl w:val="5E50B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3816596"/>
    <w:multiLevelType w:val="hybridMultilevel"/>
    <w:tmpl w:val="162C15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A9"/>
    <w:rsid w:val="0002725A"/>
    <w:rsid w:val="00142DA9"/>
    <w:rsid w:val="00300C56"/>
    <w:rsid w:val="00351649"/>
    <w:rsid w:val="0044687E"/>
    <w:rsid w:val="004C5BD6"/>
    <w:rsid w:val="0055420F"/>
    <w:rsid w:val="00905784"/>
    <w:rsid w:val="00927D9D"/>
    <w:rsid w:val="009E46EB"/>
    <w:rsid w:val="00A044CB"/>
    <w:rsid w:val="00AC3387"/>
    <w:rsid w:val="00D9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A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42DA9"/>
    <w:pPr>
      <w:ind w:left="720"/>
    </w:pPr>
  </w:style>
  <w:style w:type="table" w:styleId="a3">
    <w:name w:val="Table Grid"/>
    <w:basedOn w:val="a1"/>
    <w:rsid w:val="0014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A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42DA9"/>
    <w:pPr>
      <w:ind w:left="720"/>
    </w:pPr>
  </w:style>
  <w:style w:type="table" w:styleId="a3">
    <w:name w:val="Table Grid"/>
    <w:basedOn w:val="a1"/>
    <w:rsid w:val="0014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Г.В.</dc:creator>
  <cp:lastModifiedBy>Майорова Г.В.</cp:lastModifiedBy>
  <cp:revision>6</cp:revision>
  <dcterms:created xsi:type="dcterms:W3CDTF">2022-09-15T15:56:00Z</dcterms:created>
  <dcterms:modified xsi:type="dcterms:W3CDTF">2022-09-28T08:47:00Z</dcterms:modified>
</cp:coreProperties>
</file>