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44" w:rsidRPr="00BE4444" w:rsidRDefault="00BE4444" w:rsidP="00BE4444">
      <w:pPr>
        <w:pStyle w:val="a7"/>
        <w:rPr>
          <w:b/>
          <w:bCs/>
          <w:i/>
          <w:iCs/>
          <w:sz w:val="20"/>
          <w:u w:val="single"/>
        </w:rPr>
      </w:pPr>
      <w:r w:rsidRPr="00BE4444">
        <w:rPr>
          <w:b/>
          <w:bCs/>
          <w:i/>
          <w:iCs/>
          <w:sz w:val="20"/>
          <w:u w:val="single"/>
        </w:rPr>
        <w:t>специальность</w:t>
      </w:r>
    </w:p>
    <w:p w:rsidR="00BE4444" w:rsidRDefault="00BE4444" w:rsidP="00BE4444">
      <w:pPr>
        <w:pStyle w:val="1"/>
        <w:rPr>
          <w:rFonts w:ascii="Arial" w:hAnsi="Arial" w:cs="Arial"/>
          <w:i/>
          <w:sz w:val="22"/>
          <w:szCs w:val="22"/>
        </w:rPr>
      </w:pPr>
      <w:r w:rsidRPr="00BE4444">
        <w:rPr>
          <w:rFonts w:ascii="Arial" w:hAnsi="Arial" w:cs="Arial"/>
          <w:i/>
          <w:sz w:val="22"/>
          <w:szCs w:val="22"/>
        </w:rPr>
        <w:t>ЭЛЕКТРОННЫЕ ВЫЧИСЛИТЕЛЬНЫЕ СРЕДСТВА</w:t>
      </w:r>
      <w:r w:rsidR="00E03B8F">
        <w:rPr>
          <w:rFonts w:ascii="Arial" w:hAnsi="Arial" w:cs="Arial"/>
          <w:i/>
          <w:sz w:val="22"/>
          <w:szCs w:val="22"/>
        </w:rPr>
        <w:t xml:space="preserve"> </w:t>
      </w:r>
      <w:r w:rsidR="00E03B8F">
        <w:rPr>
          <w:rFonts w:ascii="Arial" w:hAnsi="Arial" w:cs="Arial"/>
          <w:i/>
          <w:sz w:val="22"/>
          <w:szCs w:val="22"/>
        </w:rPr>
        <w:br/>
        <w:t>(дневная и заочная формы обучения)</w:t>
      </w:r>
    </w:p>
    <w:p w:rsidR="00345CB9" w:rsidRPr="00821D9F" w:rsidRDefault="00345CB9" w:rsidP="00345CB9">
      <w:pPr>
        <w:jc w:val="center"/>
        <w:rPr>
          <w:b/>
          <w:lang w:val="ru-RU"/>
        </w:rPr>
      </w:pPr>
      <w:r w:rsidRPr="00821D9F">
        <w:rPr>
          <w:b/>
          <w:lang w:val="ru-RU"/>
        </w:rPr>
        <w:t xml:space="preserve">Квалификация специалиста: </w:t>
      </w:r>
      <w:proofErr w:type="spellStart"/>
      <w:r w:rsidRPr="00821D9F">
        <w:rPr>
          <w:b/>
          <w:lang w:val="ru-RU"/>
        </w:rPr>
        <w:t>инженер-электроник</w:t>
      </w:r>
      <w:proofErr w:type="spellEnd"/>
    </w:p>
    <w:p w:rsidR="00345CB9" w:rsidRPr="00345CB9" w:rsidRDefault="00345CB9" w:rsidP="00345CB9">
      <w:pPr>
        <w:rPr>
          <w:lang w:val="ru-RU"/>
        </w:rPr>
      </w:pPr>
    </w:p>
    <w:p w:rsidR="00FB1DBF" w:rsidRPr="00BE4444" w:rsidRDefault="00FB1DBF" w:rsidP="00CA1074">
      <w:pPr>
        <w:pStyle w:val="21"/>
        <w:ind w:firstLine="284"/>
        <w:rPr>
          <w:b/>
          <w:bCs/>
          <w:sz w:val="20"/>
        </w:rPr>
      </w:pPr>
      <w:r w:rsidRPr="00BE4444">
        <w:rPr>
          <w:sz w:val="18"/>
          <w:szCs w:val="18"/>
        </w:rPr>
        <w:t xml:space="preserve">В настоящее время особое место занимают вычислительные средства, непосредственно связанные с реальными объектами (так называемые встраиваемые процессоры), предназначенные для решения задач пространственного восприятия и анализа сложных </w:t>
      </w:r>
      <w:r w:rsidR="00870097" w:rsidRPr="00BE4444">
        <w:rPr>
          <w:sz w:val="18"/>
          <w:szCs w:val="18"/>
        </w:rPr>
        <w:t>частот</w:t>
      </w:r>
      <w:r w:rsidRPr="00BE4444">
        <w:rPr>
          <w:sz w:val="18"/>
          <w:szCs w:val="18"/>
        </w:rPr>
        <w:t xml:space="preserve">но-временных событий, несущих огромные потоки информации. К таким задачам относятся </w:t>
      </w:r>
      <w:r w:rsidR="00870097" w:rsidRPr="00BE4444">
        <w:rPr>
          <w:sz w:val="18"/>
          <w:szCs w:val="18"/>
        </w:rPr>
        <w:t xml:space="preserve">распознавание образов и криптография, </w:t>
      </w:r>
      <w:r w:rsidRPr="00BE4444">
        <w:rPr>
          <w:sz w:val="18"/>
          <w:szCs w:val="18"/>
        </w:rPr>
        <w:t>обработка изображений</w:t>
      </w:r>
      <w:r w:rsidR="00870097" w:rsidRPr="00BE4444">
        <w:rPr>
          <w:sz w:val="18"/>
          <w:szCs w:val="18"/>
        </w:rPr>
        <w:t xml:space="preserve"> и</w:t>
      </w:r>
      <w:r w:rsidRPr="00BE4444">
        <w:rPr>
          <w:sz w:val="18"/>
          <w:szCs w:val="18"/>
        </w:rPr>
        <w:t xml:space="preserve"> речи: компрессия</w:t>
      </w:r>
      <w:r w:rsidR="00870097" w:rsidRPr="00BE4444">
        <w:rPr>
          <w:sz w:val="18"/>
          <w:szCs w:val="18"/>
        </w:rPr>
        <w:t xml:space="preserve"> видеоизображений и аудиосигналов,</w:t>
      </w:r>
      <w:r w:rsidRPr="00BE4444">
        <w:rPr>
          <w:sz w:val="18"/>
          <w:szCs w:val="18"/>
        </w:rPr>
        <w:t xml:space="preserve"> распознавание речи, мультимедийные и коммуникационные приложения, а также ряд других при</w:t>
      </w:r>
      <w:r w:rsidR="00870097" w:rsidRPr="00BE4444">
        <w:rPr>
          <w:sz w:val="18"/>
          <w:szCs w:val="18"/>
        </w:rPr>
        <w:t>мене</w:t>
      </w:r>
      <w:r w:rsidRPr="00BE4444">
        <w:rPr>
          <w:sz w:val="18"/>
          <w:szCs w:val="18"/>
        </w:rPr>
        <w:t xml:space="preserve">ний, требующих интенсивных вычислений. Сочетание в одном устройстве специализированного аппаратного обеспечения и </w:t>
      </w:r>
      <w:r w:rsidR="00B10790">
        <w:rPr>
          <w:sz w:val="18"/>
          <w:szCs w:val="18"/>
        </w:rPr>
        <w:t xml:space="preserve">возможности </w:t>
      </w:r>
      <w:r w:rsidRPr="00BE4444">
        <w:rPr>
          <w:sz w:val="18"/>
          <w:szCs w:val="18"/>
        </w:rPr>
        <w:t xml:space="preserve">быстрой субмиллисекундной репрограммируемости обеспечивает многообещающее развитие этому направлению, применение которого </w:t>
      </w:r>
      <w:r w:rsidRPr="00BE4444">
        <w:rPr>
          <w:b/>
          <w:bCs/>
          <w:sz w:val="20"/>
        </w:rPr>
        <w:t>только начинает исследоваться!</w:t>
      </w:r>
      <w:r w:rsidR="001E7BFC">
        <w:rPr>
          <w:i/>
          <w:noProof/>
          <w:sz w:val="22"/>
          <w:szCs w:val="22"/>
          <w:lang w:eastAsia="ru-RU"/>
        </w:rPr>
        <w:drawing>
          <wp:inline distT="0" distB="0" distL="0" distR="0">
            <wp:extent cx="2876550" cy="2143125"/>
            <wp:effectExtent l="19050" t="0" r="0" b="0"/>
            <wp:docPr id="1" name="Рисунок 1" descr="DSC0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2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BF" w:rsidRPr="00BE4444" w:rsidRDefault="00FB1DBF" w:rsidP="00870097">
      <w:pPr>
        <w:pStyle w:val="21"/>
        <w:ind w:firstLine="284"/>
        <w:rPr>
          <w:sz w:val="18"/>
          <w:szCs w:val="18"/>
        </w:rPr>
      </w:pPr>
      <w:r w:rsidRPr="00BE4444">
        <w:rPr>
          <w:sz w:val="18"/>
          <w:szCs w:val="18"/>
        </w:rPr>
        <w:lastRenderedPageBreak/>
        <w:t>Таким образом, подготовка специалистов умеющих проектировать мобильные средства вычислительной техники для решения задач в реальном времени является насущной потребностью дня! Особенностью данной специальности является выпуск  профессионалов, которые бы знали и умели проектировать электронные вычислительные средства от системно-схемотехнического этапа до конструктор-ско-технологического на  основе методов современного машинного проектирования, на базе новейших компьютерных технологий.</w:t>
      </w:r>
    </w:p>
    <w:p w:rsidR="00477B3F" w:rsidRDefault="00FB1DBF" w:rsidP="00B629FE">
      <w:pPr>
        <w:spacing w:line="360" w:lineRule="auto"/>
        <w:ind w:firstLine="284"/>
        <w:rPr>
          <w:rFonts w:ascii="Arial" w:hAnsi="Arial" w:cs="Arial"/>
          <w:b/>
          <w:bCs/>
          <w:lang w:val="ru-RU"/>
        </w:rPr>
      </w:pPr>
      <w:r w:rsidRPr="00BE4444">
        <w:rPr>
          <w:rFonts w:ascii="Arial" w:hAnsi="Arial" w:cs="Arial"/>
          <w:b/>
          <w:bCs/>
          <w:lang w:val="ru-RU"/>
        </w:rPr>
        <w:t>Выпускающая кафедра – кафедра электронных вычислительных средств (ЭВС).</w:t>
      </w:r>
    </w:p>
    <w:p w:rsidR="00FB1DBF" w:rsidRPr="00BE4444" w:rsidRDefault="001E7BFC" w:rsidP="00477B3F">
      <w:pPr>
        <w:spacing w:line="360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i/>
          <w:noProof/>
          <w:sz w:val="22"/>
          <w:szCs w:val="22"/>
          <w:lang w:val="ru-RU" w:eastAsia="ru-RU"/>
        </w:rPr>
        <w:drawing>
          <wp:inline distT="0" distB="0" distL="0" distR="0">
            <wp:extent cx="2876550" cy="2152650"/>
            <wp:effectExtent l="19050" t="0" r="0" b="0"/>
            <wp:docPr id="2" name="Рисунок 2" descr="DSC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BF" w:rsidRPr="00BE4444" w:rsidRDefault="00FB1DBF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ru-RU"/>
        </w:rPr>
      </w:pPr>
      <w:r w:rsidRPr="00BE4444">
        <w:rPr>
          <w:rFonts w:ascii="Arial" w:hAnsi="Arial" w:cs="Arial"/>
          <w:sz w:val="18"/>
          <w:szCs w:val="18"/>
          <w:lang w:val="ru-RU"/>
        </w:rPr>
        <w:t>В процессе обучения студенты изучают:</w:t>
      </w:r>
    </w:p>
    <w:p w:rsidR="00FB1DBF" w:rsidRPr="00BE4444" w:rsidRDefault="00FB1DBF" w:rsidP="0087009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основы общетехнических и общеинженерных дисциплин;</w:t>
      </w:r>
    </w:p>
    <w:p w:rsidR="00FB1DBF" w:rsidRPr="00BE4444" w:rsidRDefault="00FB1DBF" w:rsidP="0087009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специальные дисциплины, раскрывающие теоретические основы и методы машинного проектирования ЭВС;</w:t>
      </w:r>
    </w:p>
    <w:p w:rsidR="00FB1DBF" w:rsidRPr="00BE4444" w:rsidRDefault="00FB1DBF" w:rsidP="0087009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современную технологию разработки программного продукта в среде программирования </w:t>
      </w:r>
      <w:r w:rsidRPr="00BE4444">
        <w:rPr>
          <w:rFonts w:ascii="Arial" w:hAnsi="Arial" w:cs="Arial"/>
          <w:i/>
          <w:sz w:val="18"/>
          <w:szCs w:val="18"/>
        </w:rPr>
        <w:t>Delphi</w:t>
      </w: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BE4444">
        <w:rPr>
          <w:rFonts w:ascii="Arial" w:hAnsi="Arial" w:cs="Arial"/>
          <w:i/>
          <w:sz w:val="18"/>
          <w:szCs w:val="18"/>
        </w:rPr>
        <w:t>C</w:t>
      </w: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BE4444">
        <w:rPr>
          <w:rFonts w:ascii="Arial" w:hAnsi="Arial" w:cs="Arial"/>
          <w:i/>
          <w:sz w:val="18"/>
          <w:szCs w:val="18"/>
        </w:rPr>
        <w:t>C</w:t>
      </w: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++, </w:t>
      </w:r>
      <w:r w:rsidRPr="00BE4444">
        <w:rPr>
          <w:rFonts w:ascii="Arial" w:hAnsi="Arial" w:cs="Arial"/>
          <w:i/>
          <w:sz w:val="18"/>
          <w:szCs w:val="18"/>
        </w:rPr>
        <w:t>Visual</w:t>
      </w: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Pr="00BE4444">
        <w:rPr>
          <w:rFonts w:ascii="Arial" w:hAnsi="Arial" w:cs="Arial"/>
          <w:i/>
          <w:sz w:val="18"/>
          <w:szCs w:val="18"/>
        </w:rPr>
        <w:t>C</w:t>
      </w:r>
      <w:r w:rsidRPr="00BE4444">
        <w:rPr>
          <w:rFonts w:ascii="Arial" w:hAnsi="Arial" w:cs="Arial"/>
          <w:i/>
          <w:sz w:val="18"/>
          <w:szCs w:val="18"/>
          <w:lang w:val="ru-RU"/>
        </w:rPr>
        <w:t xml:space="preserve"> и др.</w:t>
      </w:r>
    </w:p>
    <w:p w:rsidR="00FB1DBF" w:rsidRPr="00BE4444" w:rsidRDefault="00FB1DBF" w:rsidP="00CA1074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  <w:lang w:val="ru-RU"/>
        </w:rPr>
      </w:pPr>
      <w:r w:rsidRPr="00BE4444">
        <w:rPr>
          <w:rFonts w:ascii="Arial" w:hAnsi="Arial" w:cs="Arial"/>
          <w:sz w:val="18"/>
          <w:szCs w:val="18"/>
          <w:lang w:val="ru-RU"/>
        </w:rPr>
        <w:t>Получают специальную подготовку по следующим циклам:</w:t>
      </w:r>
    </w:p>
    <w:p w:rsidR="00FB1DBF" w:rsidRPr="00BE4444" w:rsidRDefault="00FB1DBF" w:rsidP="008700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lastRenderedPageBreak/>
        <w:t>архитектуре современных ЭВМ и систем, проблемно-ориентированных микропроцессорных систем реального времени;</w:t>
      </w:r>
    </w:p>
    <w:p w:rsidR="00FB1DBF" w:rsidRPr="00BE4444" w:rsidRDefault="00FB1DBF" w:rsidP="008700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периферийным устройствам, интерфейсам, протоколам передачи данных;</w:t>
      </w:r>
    </w:p>
    <w:p w:rsidR="00FB1DBF" w:rsidRPr="00BE4444" w:rsidRDefault="00FB1DBF" w:rsidP="008700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методам микроминиатюризации ЭВС; технологии микросхем, деталей и элементов ЭВС;</w:t>
      </w:r>
    </w:p>
    <w:p w:rsidR="00FB1DBF" w:rsidRPr="00BE4444" w:rsidRDefault="00FB1DBF" w:rsidP="008700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системному программному обеспечению и  инструментальным  средствам операционных систем;</w:t>
      </w:r>
    </w:p>
    <w:p w:rsidR="00FB1DBF" w:rsidRPr="00BE4444" w:rsidRDefault="00FB1DBF" w:rsidP="008700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прикладным  пакетам САПР, конструкторским базам данных.</w:t>
      </w:r>
      <w:r w:rsidR="00402B3E" w:rsidRPr="00402B3E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FB1DBF" w:rsidRPr="00BE4444" w:rsidRDefault="00FB1DBF" w:rsidP="00870097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  <w:lang w:val="ru-RU"/>
        </w:rPr>
      </w:pPr>
      <w:r w:rsidRPr="00BE4444">
        <w:rPr>
          <w:rFonts w:ascii="Arial" w:hAnsi="Arial" w:cs="Arial"/>
          <w:sz w:val="18"/>
          <w:szCs w:val="18"/>
          <w:lang w:val="ru-RU"/>
        </w:rPr>
        <w:t>По окончании обучения наши выпускники будут уметь:</w:t>
      </w:r>
    </w:p>
    <w:p w:rsidR="00FB1DBF" w:rsidRPr="00BE4444" w:rsidRDefault="00FB1DBF" w:rsidP="0087009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владеть технологией проектирования схемотехнических решений на базе современных микропроцессоров, СБИС, инструментальных систем проектирования;</w:t>
      </w:r>
    </w:p>
    <w:p w:rsidR="00870097" w:rsidRPr="00BE4444" w:rsidRDefault="00870097" w:rsidP="0087009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выполнять проектно-конструкторские, технологические и расчетные работы на ЭВМ с помощью САПР для разработки современных ЭВС различного назначения;</w:t>
      </w:r>
    </w:p>
    <w:p w:rsidR="00FB1DBF" w:rsidRPr="00BE4444" w:rsidRDefault="00FB1DBF" w:rsidP="0087009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BE4444">
        <w:rPr>
          <w:rFonts w:ascii="Arial" w:hAnsi="Arial" w:cs="Arial"/>
          <w:i/>
          <w:sz w:val="18"/>
          <w:szCs w:val="18"/>
          <w:lang w:val="ru-RU"/>
        </w:rPr>
        <w:t>программировать на профессиональном уровне;</w:t>
      </w:r>
    </w:p>
    <w:p w:rsidR="00FB1DBF" w:rsidRPr="00BE4444" w:rsidRDefault="00FB1DBF" w:rsidP="00870097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  <w:lang w:val="ru-RU"/>
        </w:rPr>
      </w:pPr>
      <w:r w:rsidRPr="00BE4444">
        <w:rPr>
          <w:rFonts w:ascii="Arial" w:hAnsi="Arial" w:cs="Arial"/>
          <w:sz w:val="18"/>
          <w:szCs w:val="18"/>
          <w:lang w:val="ru-RU"/>
        </w:rPr>
        <w:t>В рамках данной специальности открыт</w:t>
      </w:r>
      <w:r w:rsidR="00C0212F" w:rsidRPr="00BE4444">
        <w:rPr>
          <w:rFonts w:ascii="Arial" w:hAnsi="Arial" w:cs="Arial"/>
          <w:sz w:val="18"/>
          <w:szCs w:val="18"/>
          <w:lang w:val="ru-RU"/>
        </w:rPr>
        <w:t>а</w:t>
      </w:r>
      <w:r w:rsidRPr="00BE4444">
        <w:rPr>
          <w:rFonts w:ascii="Arial" w:hAnsi="Arial" w:cs="Arial"/>
          <w:sz w:val="18"/>
          <w:szCs w:val="18"/>
          <w:lang w:val="ru-RU"/>
        </w:rPr>
        <w:t xml:space="preserve"> специализаци</w:t>
      </w:r>
      <w:r w:rsidR="00C0212F" w:rsidRPr="00BE4444">
        <w:rPr>
          <w:rFonts w:ascii="Arial" w:hAnsi="Arial" w:cs="Arial"/>
          <w:sz w:val="18"/>
          <w:szCs w:val="18"/>
          <w:lang w:val="ru-RU"/>
        </w:rPr>
        <w:t>я</w:t>
      </w:r>
      <w:r w:rsidRPr="00BE4444">
        <w:rPr>
          <w:rFonts w:ascii="Arial" w:hAnsi="Arial" w:cs="Arial"/>
          <w:sz w:val="18"/>
          <w:szCs w:val="18"/>
          <w:lang w:val="ru-RU"/>
        </w:rPr>
        <w:t>:</w:t>
      </w:r>
    </w:p>
    <w:p w:rsidR="00FB1DBF" w:rsidRDefault="00FB1DBF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"Проектирование проблемно-ориентированных электронных вычислительных средств".</w:t>
      </w:r>
    </w:p>
    <w:p w:rsidR="00FB1DBF" w:rsidRPr="00BE4444" w:rsidRDefault="00FB1DBF" w:rsidP="00C0212F">
      <w:pPr>
        <w:pStyle w:val="a4"/>
        <w:ind w:left="0" w:firstLine="426"/>
        <w:rPr>
          <w:rFonts w:ascii="Arial" w:hAnsi="Arial" w:cs="Arial"/>
          <w:sz w:val="18"/>
          <w:szCs w:val="18"/>
        </w:rPr>
      </w:pPr>
      <w:r w:rsidRPr="00BE4444">
        <w:rPr>
          <w:rFonts w:ascii="Arial" w:hAnsi="Arial" w:cs="Arial"/>
          <w:sz w:val="18"/>
          <w:szCs w:val="18"/>
        </w:rPr>
        <w:t xml:space="preserve">Целью специализации является  подготовка  инженеров, умеющих  осуществлять проектирование специализированных ЭВС любого класса сложности и различного функционального назначения: цифровая обработка сигналов, медицинская аппаратура, </w:t>
      </w:r>
      <w:r w:rsidRPr="00BE4444">
        <w:rPr>
          <w:rFonts w:ascii="Arial" w:hAnsi="Arial" w:cs="Arial"/>
          <w:sz w:val="18"/>
          <w:szCs w:val="18"/>
        </w:rPr>
        <w:lastRenderedPageBreak/>
        <w:t>цифровые системы управления и обработки данных, модули профилизации ПЭВМ и т.д.</w:t>
      </w:r>
    </w:p>
    <w:p w:rsidR="00BE4444" w:rsidRPr="001B5F05" w:rsidRDefault="00C0212F" w:rsidP="00CE0B0A">
      <w:pPr>
        <w:pStyle w:val="a4"/>
        <w:ind w:left="0" w:firstLine="426"/>
        <w:rPr>
          <w:rFonts w:ascii="Arial" w:hAnsi="Arial" w:cs="Arial"/>
          <w:sz w:val="18"/>
          <w:szCs w:val="18"/>
        </w:rPr>
      </w:pPr>
      <w:r w:rsidRPr="00BE4444">
        <w:rPr>
          <w:rFonts w:ascii="Arial" w:hAnsi="Arial" w:cs="Arial"/>
          <w:sz w:val="18"/>
          <w:szCs w:val="18"/>
        </w:rPr>
        <w:t xml:space="preserve">Наши выпускники имеют возможность получить второе высшее образование в </w:t>
      </w:r>
      <w:r w:rsidRPr="00193DFE">
        <w:rPr>
          <w:rFonts w:ascii="Arial" w:hAnsi="Arial" w:cs="Arial"/>
          <w:b/>
          <w:sz w:val="20"/>
        </w:rPr>
        <w:t>магистратуре</w:t>
      </w:r>
      <w:r w:rsidRPr="00CE0B0A">
        <w:rPr>
          <w:rFonts w:ascii="Arial" w:hAnsi="Arial" w:cs="Arial"/>
          <w:b/>
          <w:sz w:val="20"/>
        </w:rPr>
        <w:t xml:space="preserve"> </w:t>
      </w:r>
      <w:r w:rsidRPr="00BE4444">
        <w:rPr>
          <w:rFonts w:ascii="Arial" w:hAnsi="Arial" w:cs="Arial"/>
          <w:sz w:val="18"/>
          <w:szCs w:val="18"/>
        </w:rPr>
        <w:t xml:space="preserve">по </w:t>
      </w:r>
      <w:r w:rsidR="001B5F05">
        <w:rPr>
          <w:rFonts w:ascii="Arial" w:hAnsi="Arial" w:cs="Arial"/>
          <w:sz w:val="18"/>
          <w:szCs w:val="18"/>
        </w:rPr>
        <w:t>с</w:t>
      </w:r>
      <w:r w:rsidRPr="00BE4444">
        <w:rPr>
          <w:rFonts w:ascii="Arial" w:hAnsi="Arial" w:cs="Arial"/>
          <w:sz w:val="18"/>
          <w:szCs w:val="18"/>
        </w:rPr>
        <w:t>пециальности:</w:t>
      </w:r>
      <w:r w:rsidR="00CE0B0A" w:rsidRPr="00BE4444">
        <w:rPr>
          <w:rFonts w:ascii="Arial" w:hAnsi="Arial" w:cs="Arial"/>
          <w:sz w:val="18"/>
          <w:szCs w:val="18"/>
        </w:rPr>
        <w:t xml:space="preserve"> </w:t>
      </w:r>
    </w:p>
    <w:p w:rsidR="008803D1" w:rsidRDefault="00193DFE" w:rsidP="008803D1">
      <w:pPr>
        <w:pStyle w:val="a4"/>
        <w:ind w:left="0" w:firstLine="426"/>
        <w:rPr>
          <w:rFonts w:ascii="Arial" w:hAnsi="Arial" w:cs="Arial"/>
          <w:bCs/>
          <w:sz w:val="18"/>
          <w:szCs w:val="18"/>
        </w:rPr>
      </w:pPr>
      <w:r w:rsidRPr="00193DFE">
        <w:rPr>
          <w:rFonts w:ascii="Arial" w:hAnsi="Arial" w:cs="Arial"/>
          <w:sz w:val="18"/>
          <w:szCs w:val="18"/>
        </w:rPr>
        <w:t>1–40</w:t>
      </w:r>
      <w:r w:rsidRPr="00193DFE">
        <w:rPr>
          <w:rFonts w:ascii="Arial" w:hAnsi="Arial" w:cs="Arial"/>
          <w:sz w:val="18"/>
          <w:szCs w:val="18"/>
          <w:lang w:val="en-US"/>
        </w:rPr>
        <w:t> </w:t>
      </w:r>
      <w:r w:rsidRPr="00193DFE">
        <w:rPr>
          <w:rFonts w:ascii="Arial" w:hAnsi="Arial" w:cs="Arial"/>
          <w:sz w:val="18"/>
          <w:szCs w:val="18"/>
        </w:rPr>
        <w:t>80</w:t>
      </w:r>
      <w:r w:rsidRPr="00193DFE">
        <w:rPr>
          <w:rFonts w:ascii="Arial" w:hAnsi="Arial" w:cs="Arial"/>
          <w:sz w:val="18"/>
          <w:szCs w:val="18"/>
          <w:lang w:val="en-US"/>
        </w:rPr>
        <w:t> </w:t>
      </w:r>
      <w:r w:rsidRPr="00193DFE">
        <w:rPr>
          <w:rFonts w:ascii="Arial" w:hAnsi="Arial" w:cs="Arial"/>
          <w:sz w:val="18"/>
          <w:szCs w:val="18"/>
        </w:rPr>
        <w:t xml:space="preserve">01 </w:t>
      </w:r>
      <w:r w:rsidR="00FB1DBF" w:rsidRPr="00193DFE">
        <w:rPr>
          <w:rFonts w:ascii="Arial" w:hAnsi="Arial" w:cs="Arial"/>
          <w:b/>
          <w:bCs/>
          <w:sz w:val="20"/>
        </w:rPr>
        <w:t>"Эле</w:t>
      </w:r>
      <w:r w:rsidR="00CE0B0A" w:rsidRPr="00193DFE">
        <w:rPr>
          <w:rFonts w:ascii="Arial" w:hAnsi="Arial" w:cs="Arial"/>
          <w:b/>
          <w:bCs/>
          <w:sz w:val="20"/>
        </w:rPr>
        <w:t>менты и устройства вычислительной техники и систем управления</w:t>
      </w:r>
      <w:r w:rsidR="00FB1DBF" w:rsidRPr="00193DFE">
        <w:rPr>
          <w:rFonts w:ascii="Arial" w:hAnsi="Arial" w:cs="Arial"/>
          <w:b/>
          <w:bCs/>
          <w:sz w:val="20"/>
        </w:rPr>
        <w:t>"</w:t>
      </w:r>
    </w:p>
    <w:p w:rsidR="00FB1DBF" w:rsidRPr="00BE4444" w:rsidRDefault="001E7BFC" w:rsidP="008803D1">
      <w:pPr>
        <w:pStyle w:val="a4"/>
        <w:ind w:left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i/>
          <w:noProof/>
          <w:sz w:val="22"/>
          <w:szCs w:val="22"/>
          <w:lang w:eastAsia="ru-RU"/>
        </w:rPr>
        <w:drawing>
          <wp:inline distT="0" distB="0" distL="0" distR="0">
            <wp:extent cx="2876550" cy="2143125"/>
            <wp:effectExtent l="19050" t="0" r="0" b="0"/>
            <wp:docPr id="3" name="Рисунок 3" descr="spec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gr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2F" w:rsidRPr="00BE4444" w:rsidRDefault="00C0212F" w:rsidP="00D57D01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  <w:lang w:val="ru-RU"/>
        </w:rPr>
      </w:pPr>
      <w:r w:rsidRPr="00193DFE">
        <w:rPr>
          <w:rFonts w:ascii="Arial" w:hAnsi="Arial" w:cs="Arial"/>
          <w:sz w:val="18"/>
          <w:szCs w:val="18"/>
          <w:lang w:val="ru-RU"/>
        </w:rPr>
        <w:t>Магистра</w:t>
      </w:r>
      <w:r w:rsidR="00FB1DBF" w:rsidRPr="00193DFE">
        <w:rPr>
          <w:rFonts w:ascii="Arial" w:hAnsi="Arial" w:cs="Arial"/>
          <w:sz w:val="18"/>
          <w:szCs w:val="18"/>
          <w:lang w:val="ru-RU"/>
        </w:rPr>
        <w:t>нт</w:t>
      </w:r>
      <w:r w:rsidR="00F13CD8" w:rsidRPr="00193DFE">
        <w:rPr>
          <w:rFonts w:ascii="Arial" w:hAnsi="Arial" w:cs="Arial"/>
          <w:sz w:val="18"/>
          <w:szCs w:val="18"/>
          <w:lang w:val="ru-RU"/>
        </w:rPr>
        <w:t>ы</w:t>
      </w:r>
      <w:r w:rsidR="00FB1DBF" w:rsidRPr="00193DFE">
        <w:rPr>
          <w:rFonts w:ascii="Arial" w:hAnsi="Arial" w:cs="Arial"/>
          <w:sz w:val="18"/>
          <w:szCs w:val="18"/>
          <w:lang w:val="ru-RU"/>
        </w:rPr>
        <w:t xml:space="preserve"> изучают ряд курсов, связанных с обработкой </w:t>
      </w:r>
      <w:r w:rsidR="00CE0B0A" w:rsidRPr="00193DFE">
        <w:rPr>
          <w:rFonts w:ascii="Arial" w:hAnsi="Arial" w:cs="Arial"/>
          <w:sz w:val="18"/>
          <w:szCs w:val="18"/>
          <w:lang w:val="ru-RU"/>
        </w:rPr>
        <w:t xml:space="preserve">изображений, </w:t>
      </w:r>
      <w:r w:rsidR="00870097" w:rsidRPr="00193DFE">
        <w:rPr>
          <w:rFonts w:ascii="Arial" w:hAnsi="Arial" w:cs="Arial"/>
          <w:sz w:val="18"/>
          <w:szCs w:val="18"/>
          <w:lang w:val="ru-RU"/>
        </w:rPr>
        <w:t xml:space="preserve">аудио и </w:t>
      </w:r>
      <w:r w:rsidR="00FB1DBF" w:rsidRPr="00193DFE">
        <w:rPr>
          <w:rFonts w:ascii="Arial" w:hAnsi="Arial" w:cs="Arial"/>
          <w:sz w:val="18"/>
          <w:szCs w:val="18"/>
          <w:lang w:val="ru-RU"/>
        </w:rPr>
        <w:t>речевых сигналов</w:t>
      </w:r>
      <w:r w:rsidR="00870097" w:rsidRPr="00193DFE">
        <w:rPr>
          <w:rFonts w:ascii="Arial" w:hAnsi="Arial" w:cs="Arial"/>
          <w:sz w:val="18"/>
          <w:szCs w:val="18"/>
          <w:lang w:val="ru-RU"/>
        </w:rPr>
        <w:t>,</w:t>
      </w:r>
      <w:r w:rsidRPr="00193DFE">
        <w:rPr>
          <w:rFonts w:ascii="Arial" w:hAnsi="Arial" w:cs="Arial"/>
          <w:sz w:val="18"/>
          <w:szCs w:val="18"/>
          <w:lang w:val="ru-RU"/>
        </w:rPr>
        <w:t xml:space="preserve"> </w:t>
      </w:r>
      <w:r w:rsidR="00870097" w:rsidRPr="00193DFE">
        <w:rPr>
          <w:rFonts w:ascii="Arial" w:hAnsi="Arial" w:cs="Arial"/>
          <w:sz w:val="18"/>
          <w:szCs w:val="18"/>
          <w:lang w:val="ru-RU"/>
        </w:rPr>
        <w:t>а также</w:t>
      </w:r>
      <w:r w:rsidRPr="00193DFE">
        <w:rPr>
          <w:rFonts w:ascii="Arial" w:hAnsi="Arial" w:cs="Arial"/>
          <w:sz w:val="18"/>
          <w:szCs w:val="18"/>
          <w:lang w:val="ru-RU"/>
        </w:rPr>
        <w:t xml:space="preserve"> проектированием встраиваемых ЭВС:</w:t>
      </w:r>
      <w:r w:rsidR="00D57D01" w:rsidRPr="00193DFE">
        <w:rPr>
          <w:rFonts w:ascii="Arial" w:hAnsi="Arial" w:cs="Arial"/>
          <w:sz w:val="18"/>
          <w:szCs w:val="18"/>
          <w:lang w:val="ru-RU"/>
        </w:rPr>
        <w:t xml:space="preserve"> 1)цифровая обработка аудио/видео данных; 2)системы параллельной обработки сигналов и медиаданных; 3)проектирование ЭВС на ПЛИС; 4)системы обработки аудио/речевых сигналов; 5)системы обработки изображений. При этом, они будут знать ч</w:t>
      </w:r>
      <w:r w:rsidRPr="00193DFE">
        <w:rPr>
          <w:rFonts w:ascii="Arial" w:hAnsi="Arial" w:cs="Arial"/>
          <w:sz w:val="18"/>
          <w:szCs w:val="18"/>
          <w:lang w:val="ru-RU"/>
        </w:rPr>
        <w:t>еловеко-машинные аспекты  мультимедиа-систем</w:t>
      </w:r>
      <w:r w:rsidR="00F13CD8" w:rsidRPr="00193DFE">
        <w:rPr>
          <w:rFonts w:ascii="Arial" w:hAnsi="Arial" w:cs="Arial"/>
          <w:sz w:val="18"/>
          <w:szCs w:val="18"/>
          <w:lang w:val="ru-RU"/>
        </w:rPr>
        <w:t>;</w:t>
      </w:r>
      <w:r w:rsidR="00D57D01" w:rsidRPr="00193DFE">
        <w:rPr>
          <w:rFonts w:ascii="Arial" w:hAnsi="Arial" w:cs="Arial"/>
          <w:sz w:val="18"/>
          <w:szCs w:val="18"/>
          <w:lang w:val="ru-RU"/>
        </w:rPr>
        <w:t xml:space="preserve"> к</w:t>
      </w:r>
      <w:r w:rsidRPr="00193DFE">
        <w:rPr>
          <w:rFonts w:ascii="Arial" w:hAnsi="Arial" w:cs="Arial"/>
          <w:sz w:val="18"/>
          <w:szCs w:val="18"/>
          <w:lang w:val="ru-RU"/>
        </w:rPr>
        <w:t xml:space="preserve">одирование речевых </w:t>
      </w:r>
      <w:r w:rsidR="00D57D01" w:rsidRPr="00193DFE">
        <w:rPr>
          <w:rFonts w:ascii="Arial" w:hAnsi="Arial" w:cs="Arial"/>
          <w:sz w:val="18"/>
          <w:szCs w:val="18"/>
          <w:lang w:val="ru-RU"/>
        </w:rPr>
        <w:t xml:space="preserve">и аудио </w:t>
      </w:r>
      <w:r w:rsidRPr="00193DFE">
        <w:rPr>
          <w:rFonts w:ascii="Arial" w:hAnsi="Arial" w:cs="Arial"/>
          <w:sz w:val="18"/>
          <w:szCs w:val="18"/>
          <w:lang w:val="ru-RU"/>
        </w:rPr>
        <w:t>сигналов</w:t>
      </w:r>
      <w:r w:rsidR="00F13CD8" w:rsidRPr="00193DFE">
        <w:rPr>
          <w:rFonts w:ascii="Arial" w:hAnsi="Arial" w:cs="Arial"/>
          <w:sz w:val="18"/>
          <w:szCs w:val="18"/>
          <w:lang w:val="ru-RU"/>
        </w:rPr>
        <w:t>;</w:t>
      </w:r>
      <w:r w:rsidR="00D57D01" w:rsidRPr="00193DFE">
        <w:rPr>
          <w:rFonts w:ascii="Arial" w:hAnsi="Arial" w:cs="Arial"/>
          <w:sz w:val="18"/>
          <w:szCs w:val="18"/>
          <w:lang w:val="ru-RU"/>
        </w:rPr>
        <w:t xml:space="preserve"> организовывать з</w:t>
      </w:r>
      <w:r w:rsidRPr="00193DFE">
        <w:rPr>
          <w:rFonts w:ascii="Arial" w:hAnsi="Arial" w:cs="Arial"/>
          <w:sz w:val="18"/>
          <w:szCs w:val="18"/>
          <w:lang w:val="ru-RU"/>
        </w:rPr>
        <w:t>ащит</w:t>
      </w:r>
      <w:r w:rsidR="00D57D01" w:rsidRPr="00193DFE">
        <w:rPr>
          <w:rFonts w:ascii="Arial" w:hAnsi="Arial" w:cs="Arial"/>
          <w:sz w:val="18"/>
          <w:szCs w:val="18"/>
          <w:lang w:val="ru-RU"/>
        </w:rPr>
        <w:t>у</w:t>
      </w:r>
      <w:r w:rsidRPr="00193DFE">
        <w:rPr>
          <w:rFonts w:ascii="Arial" w:hAnsi="Arial" w:cs="Arial"/>
          <w:sz w:val="18"/>
          <w:szCs w:val="18"/>
          <w:lang w:val="ru-RU"/>
        </w:rPr>
        <w:t xml:space="preserve"> аудио и вид</w:t>
      </w:r>
      <w:r w:rsidR="00B10790">
        <w:rPr>
          <w:rFonts w:ascii="Arial" w:hAnsi="Arial" w:cs="Arial"/>
          <w:sz w:val="18"/>
          <w:szCs w:val="18"/>
          <w:lang w:val="ru-RU"/>
        </w:rPr>
        <w:t>е</w:t>
      </w:r>
      <w:r w:rsidRPr="00193DFE">
        <w:rPr>
          <w:rFonts w:ascii="Arial" w:hAnsi="Arial" w:cs="Arial"/>
          <w:sz w:val="18"/>
          <w:szCs w:val="18"/>
          <w:lang w:val="ru-RU"/>
        </w:rPr>
        <w:t>оинформации</w:t>
      </w:r>
      <w:r w:rsidR="00F13CD8" w:rsidRPr="00193DFE">
        <w:rPr>
          <w:rFonts w:ascii="Arial" w:hAnsi="Arial" w:cs="Arial"/>
          <w:sz w:val="18"/>
          <w:szCs w:val="18"/>
          <w:lang w:val="ru-RU"/>
        </w:rPr>
        <w:t>;</w:t>
      </w:r>
      <w:r w:rsidR="00D57D01" w:rsidRPr="00193DFE">
        <w:rPr>
          <w:rFonts w:ascii="Arial" w:hAnsi="Arial" w:cs="Arial"/>
          <w:sz w:val="18"/>
          <w:szCs w:val="18"/>
          <w:lang w:val="ru-RU"/>
        </w:rPr>
        <w:t xml:space="preserve"> проектировать в</w:t>
      </w:r>
      <w:r w:rsidRPr="00193DFE">
        <w:rPr>
          <w:rFonts w:ascii="Arial" w:hAnsi="Arial" w:cs="Arial"/>
          <w:sz w:val="18"/>
          <w:szCs w:val="18"/>
          <w:lang w:val="ru-RU"/>
        </w:rPr>
        <w:t>страиваемые процессоры реального времени</w:t>
      </w:r>
      <w:r w:rsidR="00D57D01" w:rsidRPr="00193DFE">
        <w:rPr>
          <w:rFonts w:ascii="Arial" w:hAnsi="Arial" w:cs="Arial"/>
          <w:sz w:val="18"/>
          <w:szCs w:val="18"/>
          <w:lang w:val="ru-RU"/>
        </w:rPr>
        <w:t>.</w:t>
      </w:r>
    </w:p>
    <w:p w:rsidR="00FB1DBF" w:rsidRPr="00BE4444" w:rsidRDefault="00FB1DBF" w:rsidP="00870097">
      <w:pPr>
        <w:pStyle w:val="a5"/>
        <w:ind w:firstLine="360"/>
        <w:rPr>
          <w:rFonts w:ascii="Arial" w:hAnsi="Arial" w:cs="Arial"/>
          <w:sz w:val="18"/>
          <w:szCs w:val="18"/>
        </w:rPr>
      </w:pPr>
      <w:r w:rsidRPr="00BE4444">
        <w:rPr>
          <w:rFonts w:ascii="Arial" w:hAnsi="Arial" w:cs="Arial"/>
          <w:sz w:val="18"/>
          <w:szCs w:val="18"/>
        </w:rPr>
        <w:t>Глубокое знание алгоритмической базы</w:t>
      </w:r>
      <w:r>
        <w:rPr>
          <w:rFonts w:ascii="Arial" w:hAnsi="Arial" w:cs="Arial"/>
          <w:sz w:val="20"/>
        </w:rPr>
        <w:t xml:space="preserve"> </w:t>
      </w:r>
      <w:r w:rsidRPr="00BE4444">
        <w:rPr>
          <w:rFonts w:ascii="Arial" w:hAnsi="Arial" w:cs="Arial"/>
          <w:sz w:val="18"/>
          <w:szCs w:val="18"/>
        </w:rPr>
        <w:t>мультимедийных систем позволяет</w:t>
      </w:r>
      <w:r w:rsidR="00D57D01" w:rsidRPr="00BE4444">
        <w:rPr>
          <w:rFonts w:ascii="Arial" w:hAnsi="Arial" w:cs="Arial"/>
          <w:sz w:val="18"/>
          <w:szCs w:val="18"/>
        </w:rPr>
        <w:t xml:space="preserve"> выпускнику данной специальности</w:t>
      </w:r>
      <w:r w:rsidRPr="00BE4444">
        <w:rPr>
          <w:rFonts w:ascii="Arial" w:hAnsi="Arial" w:cs="Arial"/>
          <w:sz w:val="18"/>
          <w:szCs w:val="18"/>
        </w:rPr>
        <w:t xml:space="preserve"> уверенно эксплуатировать имеющиеся системы данного назначения, а также вести разработку</w:t>
      </w:r>
      <w:r>
        <w:rPr>
          <w:rFonts w:ascii="Arial" w:hAnsi="Arial" w:cs="Arial"/>
          <w:sz w:val="20"/>
        </w:rPr>
        <w:t xml:space="preserve"> </w:t>
      </w:r>
      <w:r w:rsidRPr="00BE4444">
        <w:rPr>
          <w:rFonts w:ascii="Arial" w:hAnsi="Arial" w:cs="Arial"/>
          <w:sz w:val="18"/>
          <w:szCs w:val="18"/>
        </w:rPr>
        <w:lastRenderedPageBreak/>
        <w:t xml:space="preserve">новых электронных вычислительных средств обработки речевых, аудио и видеосигналов реального времени. </w:t>
      </w:r>
    </w:p>
    <w:p w:rsidR="00D57D01" w:rsidRDefault="00D57D01" w:rsidP="00CA1074">
      <w:pPr>
        <w:pStyle w:val="20"/>
        <w:spacing w:line="240" w:lineRule="auto"/>
        <w:rPr>
          <w:rFonts w:ascii="Arial" w:hAnsi="Arial" w:cs="Arial"/>
          <w:szCs w:val="24"/>
        </w:rPr>
      </w:pPr>
    </w:p>
    <w:p w:rsidR="00CA1074" w:rsidRPr="00B07B2D" w:rsidRDefault="00CA1074" w:rsidP="00CA1074">
      <w:pPr>
        <w:pStyle w:val="20"/>
        <w:spacing w:line="240" w:lineRule="auto"/>
        <w:rPr>
          <w:rFonts w:ascii="Arial" w:hAnsi="Arial" w:cs="Arial"/>
          <w:szCs w:val="24"/>
        </w:rPr>
      </w:pPr>
      <w:r w:rsidRPr="00B07B2D">
        <w:rPr>
          <w:rFonts w:ascii="Arial" w:hAnsi="Arial" w:cs="Arial"/>
          <w:szCs w:val="24"/>
        </w:rPr>
        <w:t xml:space="preserve">Уважаемые абитуриенты! </w:t>
      </w:r>
    </w:p>
    <w:p w:rsidR="00B07B2D" w:rsidRPr="00D01C26" w:rsidRDefault="00B07B2D" w:rsidP="00CA1074">
      <w:pPr>
        <w:pStyle w:val="20"/>
        <w:spacing w:line="240" w:lineRule="auto"/>
        <w:rPr>
          <w:rFonts w:ascii="Arial" w:hAnsi="Arial" w:cs="Arial"/>
          <w:sz w:val="20"/>
        </w:rPr>
      </w:pPr>
    </w:p>
    <w:p w:rsidR="00CA1074" w:rsidRDefault="00CA1074" w:rsidP="00CA1074">
      <w:pPr>
        <w:pStyle w:val="20"/>
        <w:rPr>
          <w:rFonts w:ascii="Arial" w:hAnsi="Arial" w:cs="Arial"/>
          <w:sz w:val="20"/>
        </w:rPr>
      </w:pPr>
      <w:r w:rsidRPr="00D01C26">
        <w:rPr>
          <w:rFonts w:ascii="Arial" w:hAnsi="Arial" w:cs="Arial"/>
          <w:sz w:val="20"/>
        </w:rPr>
        <w:t>Помните, нынешнее время – время цифровых процессоров обработки сигналов, а будущее вычислительной техники за встраиваемыми системами реального времени!</w:t>
      </w:r>
    </w:p>
    <w:p w:rsidR="006676D5" w:rsidRDefault="006676D5" w:rsidP="00CA1074">
      <w:pPr>
        <w:pStyle w:val="20"/>
        <w:rPr>
          <w:rFonts w:ascii="Arial" w:hAnsi="Arial" w:cs="Arial"/>
          <w:sz w:val="20"/>
        </w:rPr>
      </w:pPr>
    </w:p>
    <w:p w:rsidR="00AF356C" w:rsidRPr="00AF356C" w:rsidRDefault="00AF356C" w:rsidP="00CA1074">
      <w:pPr>
        <w:pStyle w:val="20"/>
        <w:rPr>
          <w:rFonts w:ascii="Arial" w:hAnsi="Arial" w:cs="Arial"/>
          <w:i/>
          <w:sz w:val="20"/>
        </w:rPr>
      </w:pPr>
    </w:p>
    <w:p w:rsidR="00FD7310" w:rsidRPr="00AF356C" w:rsidRDefault="00FD7310" w:rsidP="00AF356C">
      <w:pPr>
        <w:pStyle w:val="20"/>
        <w:jc w:val="both"/>
        <w:rPr>
          <w:rFonts w:ascii="Arial" w:hAnsi="Arial" w:cs="Arial"/>
          <w:sz w:val="20"/>
        </w:rPr>
      </w:pPr>
      <w:r w:rsidRPr="00AF356C">
        <w:rPr>
          <w:rFonts w:ascii="Arial" w:hAnsi="Arial" w:cs="Arial"/>
          <w:sz w:val="20"/>
        </w:rPr>
        <w:t>Заведующий кафедрой ЭВС:</w:t>
      </w:r>
    </w:p>
    <w:p w:rsidR="00FD7310" w:rsidRPr="00AF356C" w:rsidRDefault="00FD7310" w:rsidP="00AF356C">
      <w:pPr>
        <w:pStyle w:val="20"/>
        <w:jc w:val="both"/>
        <w:rPr>
          <w:rFonts w:ascii="Arial" w:hAnsi="Arial" w:cs="Arial"/>
          <w:sz w:val="20"/>
        </w:rPr>
      </w:pPr>
      <w:r w:rsidRPr="00AF356C">
        <w:rPr>
          <w:rFonts w:ascii="Arial" w:hAnsi="Arial" w:cs="Arial"/>
          <w:sz w:val="20"/>
        </w:rPr>
        <w:t xml:space="preserve">доктор технических наук, профессор </w:t>
      </w:r>
    </w:p>
    <w:p w:rsidR="00A44AB4" w:rsidRPr="00AF356C" w:rsidRDefault="00FD7310" w:rsidP="00AF356C">
      <w:pPr>
        <w:pStyle w:val="20"/>
        <w:jc w:val="both"/>
        <w:rPr>
          <w:rFonts w:ascii="Arial" w:hAnsi="Arial" w:cs="Arial"/>
          <w:i/>
          <w:sz w:val="20"/>
        </w:rPr>
      </w:pPr>
      <w:r w:rsidRPr="00AF356C">
        <w:rPr>
          <w:rFonts w:ascii="Arial" w:hAnsi="Arial" w:cs="Arial"/>
          <w:i/>
          <w:sz w:val="20"/>
        </w:rPr>
        <w:t>Петровский Александр Александрович</w:t>
      </w:r>
    </w:p>
    <w:p w:rsidR="00AF356C" w:rsidRDefault="00AF356C" w:rsidP="00CA1074">
      <w:pPr>
        <w:pStyle w:val="20"/>
        <w:rPr>
          <w:rFonts w:ascii="Arial" w:hAnsi="Arial" w:cs="Arial"/>
          <w:sz w:val="20"/>
        </w:rPr>
      </w:pPr>
    </w:p>
    <w:p w:rsidR="00AF356C" w:rsidRDefault="00AF356C" w:rsidP="00CA1074">
      <w:pPr>
        <w:pStyle w:val="20"/>
        <w:rPr>
          <w:rFonts w:ascii="Arial" w:hAnsi="Arial" w:cs="Arial"/>
          <w:sz w:val="20"/>
        </w:rPr>
      </w:pPr>
    </w:p>
    <w:p w:rsidR="00F15401" w:rsidRPr="00F15401" w:rsidRDefault="00F15401" w:rsidP="00F15401">
      <w:pPr>
        <w:pStyle w:val="a7"/>
        <w:jc w:val="left"/>
        <w:rPr>
          <w:sz w:val="18"/>
          <w:szCs w:val="18"/>
        </w:rPr>
      </w:pPr>
      <w:r w:rsidRPr="00A52868">
        <w:rPr>
          <w:b/>
          <w:sz w:val="18"/>
          <w:szCs w:val="18"/>
        </w:rPr>
        <w:t>Сайт БГУИР: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5401">
        <w:rPr>
          <w:sz w:val="18"/>
          <w:szCs w:val="18"/>
          <w:lang w:val="en-US"/>
        </w:rPr>
        <w:t>http</w:t>
      </w:r>
      <w:r w:rsidRPr="00F15401">
        <w:rPr>
          <w:sz w:val="18"/>
          <w:szCs w:val="18"/>
        </w:rPr>
        <w:t>://</w:t>
      </w:r>
      <w:r w:rsidRPr="00F15401">
        <w:rPr>
          <w:sz w:val="18"/>
          <w:szCs w:val="18"/>
          <w:lang w:val="en-US"/>
        </w:rPr>
        <w:t>www</w:t>
      </w:r>
      <w:r w:rsidRPr="00F15401">
        <w:rPr>
          <w:sz w:val="18"/>
          <w:szCs w:val="18"/>
        </w:rPr>
        <w:t>.</w:t>
      </w:r>
      <w:r w:rsidRPr="00F15401">
        <w:rPr>
          <w:sz w:val="18"/>
          <w:szCs w:val="18"/>
          <w:lang w:val="en-US"/>
        </w:rPr>
        <w:t>bsuir</w:t>
      </w:r>
      <w:r w:rsidRPr="00F15401">
        <w:rPr>
          <w:sz w:val="18"/>
          <w:szCs w:val="18"/>
        </w:rPr>
        <w:t>.</w:t>
      </w:r>
      <w:r w:rsidRPr="00F15401">
        <w:rPr>
          <w:sz w:val="18"/>
          <w:szCs w:val="18"/>
          <w:lang w:val="en-US"/>
        </w:rPr>
        <w:t>by</w:t>
      </w:r>
    </w:p>
    <w:p w:rsidR="00355AC8" w:rsidRDefault="00355AC8" w:rsidP="00F15401">
      <w:pPr>
        <w:pStyle w:val="a7"/>
        <w:jc w:val="left"/>
        <w:rPr>
          <w:sz w:val="18"/>
          <w:szCs w:val="18"/>
        </w:rPr>
      </w:pPr>
      <w:r w:rsidRPr="00A52868">
        <w:rPr>
          <w:b/>
          <w:sz w:val="18"/>
          <w:szCs w:val="18"/>
        </w:rPr>
        <w:t>Адрес университета:</w:t>
      </w:r>
      <w:r w:rsidRPr="00F15401">
        <w:rPr>
          <w:sz w:val="18"/>
          <w:szCs w:val="18"/>
        </w:rPr>
        <w:t xml:space="preserve"> </w:t>
      </w:r>
      <w:r w:rsidR="00F15401">
        <w:rPr>
          <w:sz w:val="18"/>
          <w:szCs w:val="18"/>
        </w:rPr>
        <w:t xml:space="preserve"> </w:t>
      </w:r>
      <w:r w:rsidRPr="00F15401">
        <w:rPr>
          <w:sz w:val="18"/>
          <w:szCs w:val="18"/>
        </w:rPr>
        <w:t>220013</w:t>
      </w:r>
      <w:r w:rsidR="00F15401">
        <w:rPr>
          <w:sz w:val="18"/>
          <w:szCs w:val="18"/>
        </w:rPr>
        <w:t xml:space="preserve">, </w:t>
      </w:r>
      <w:r w:rsidRPr="00F15401">
        <w:rPr>
          <w:sz w:val="18"/>
          <w:szCs w:val="18"/>
        </w:rPr>
        <w:t>г. Минск, ул. П.Бровки 6</w:t>
      </w:r>
    </w:p>
    <w:p w:rsidR="00A44AB4" w:rsidRDefault="00A44AB4" w:rsidP="006D530E">
      <w:pPr>
        <w:pStyle w:val="a7"/>
        <w:jc w:val="left"/>
        <w:rPr>
          <w:sz w:val="18"/>
          <w:szCs w:val="18"/>
        </w:rPr>
      </w:pPr>
    </w:p>
    <w:p w:rsidR="00957821" w:rsidRPr="00957821" w:rsidRDefault="00477B3F" w:rsidP="00957821">
      <w:pPr>
        <w:pStyle w:val="a7"/>
        <w:jc w:val="left"/>
        <w:rPr>
          <w:b/>
          <w:sz w:val="18"/>
          <w:szCs w:val="18"/>
        </w:rPr>
      </w:pPr>
      <w:r w:rsidRPr="00957821">
        <w:rPr>
          <w:b/>
          <w:sz w:val="18"/>
          <w:szCs w:val="18"/>
        </w:rPr>
        <w:t>Приемная комиссия (канцелярия)</w:t>
      </w:r>
      <w:r w:rsidR="006D530E" w:rsidRPr="00957821">
        <w:rPr>
          <w:b/>
          <w:sz w:val="18"/>
          <w:szCs w:val="18"/>
        </w:rPr>
        <w:t xml:space="preserve">: </w:t>
      </w:r>
    </w:p>
    <w:p w:rsidR="00717B21" w:rsidRDefault="00717B21" w:rsidP="0095782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г. Минск, ул. П.Бровки 4, </w:t>
      </w:r>
      <w:r w:rsidR="00957821">
        <w:rPr>
          <w:sz w:val="18"/>
          <w:szCs w:val="18"/>
        </w:rPr>
        <w:t>2 учебный корпус</w:t>
      </w:r>
      <w:r>
        <w:rPr>
          <w:sz w:val="18"/>
          <w:szCs w:val="18"/>
        </w:rPr>
        <w:t xml:space="preserve"> БГУИР</w:t>
      </w:r>
      <w:r w:rsidR="00957821">
        <w:rPr>
          <w:sz w:val="18"/>
          <w:szCs w:val="18"/>
        </w:rPr>
        <w:t xml:space="preserve">, </w:t>
      </w:r>
    </w:p>
    <w:p w:rsidR="00F15401" w:rsidRDefault="00957821" w:rsidP="00957821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к. 310, тел. </w:t>
      </w:r>
      <w:r w:rsidR="00477B3F" w:rsidRPr="00477B3F">
        <w:rPr>
          <w:sz w:val="18"/>
          <w:szCs w:val="18"/>
        </w:rPr>
        <w:t>293-88-15</w:t>
      </w:r>
      <w:r w:rsidR="00717B21">
        <w:rPr>
          <w:sz w:val="18"/>
          <w:szCs w:val="18"/>
        </w:rPr>
        <w:t xml:space="preserve">, </w:t>
      </w:r>
      <w:r w:rsidR="00717B21" w:rsidRPr="00717B21">
        <w:rPr>
          <w:sz w:val="18"/>
          <w:szCs w:val="18"/>
        </w:rPr>
        <w:t>293-86-43</w:t>
      </w:r>
      <w:r>
        <w:rPr>
          <w:sz w:val="18"/>
          <w:szCs w:val="18"/>
        </w:rPr>
        <w:t>.</w:t>
      </w:r>
    </w:p>
    <w:p w:rsidR="00A44AB4" w:rsidRDefault="00A44AB4" w:rsidP="00A44AB4">
      <w:pPr>
        <w:pStyle w:val="a7"/>
        <w:jc w:val="both"/>
        <w:rPr>
          <w:sz w:val="18"/>
          <w:szCs w:val="18"/>
        </w:rPr>
      </w:pPr>
    </w:p>
    <w:p w:rsidR="006D530E" w:rsidRPr="00957821" w:rsidRDefault="00A52868" w:rsidP="007517EB">
      <w:pPr>
        <w:pStyle w:val="a7"/>
        <w:jc w:val="left"/>
        <w:rPr>
          <w:b/>
          <w:sz w:val="18"/>
          <w:szCs w:val="18"/>
        </w:rPr>
      </w:pPr>
      <w:r w:rsidRPr="00957821">
        <w:rPr>
          <w:b/>
          <w:sz w:val="18"/>
          <w:szCs w:val="18"/>
        </w:rPr>
        <w:t xml:space="preserve">Факультет </w:t>
      </w:r>
      <w:proofErr w:type="spellStart"/>
      <w:r w:rsidRPr="00957821">
        <w:rPr>
          <w:b/>
          <w:sz w:val="18"/>
          <w:szCs w:val="18"/>
        </w:rPr>
        <w:t>доуниверситетской</w:t>
      </w:r>
      <w:proofErr w:type="spellEnd"/>
      <w:r w:rsidRPr="00957821">
        <w:rPr>
          <w:b/>
          <w:sz w:val="18"/>
          <w:szCs w:val="18"/>
        </w:rPr>
        <w:t xml:space="preserve"> подготовки и </w:t>
      </w:r>
      <w:r w:rsidR="002C51B0">
        <w:rPr>
          <w:b/>
          <w:sz w:val="18"/>
          <w:szCs w:val="18"/>
        </w:rPr>
        <w:t>профессиональной ориентации</w:t>
      </w:r>
      <w:r w:rsidR="00957821" w:rsidRPr="00957821">
        <w:rPr>
          <w:b/>
          <w:sz w:val="18"/>
          <w:szCs w:val="18"/>
        </w:rPr>
        <w:t xml:space="preserve"> (деканат)</w:t>
      </w:r>
      <w:r w:rsidR="006D530E" w:rsidRPr="00957821">
        <w:rPr>
          <w:b/>
          <w:sz w:val="18"/>
          <w:szCs w:val="18"/>
        </w:rPr>
        <w:t xml:space="preserve">: </w:t>
      </w:r>
    </w:p>
    <w:p w:rsidR="00477B3F" w:rsidRDefault="00957821" w:rsidP="00957821">
      <w:pPr>
        <w:pStyle w:val="a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4 учебный корпус, к. </w:t>
      </w:r>
      <w:r w:rsidRPr="00957821">
        <w:rPr>
          <w:sz w:val="18"/>
          <w:szCs w:val="18"/>
        </w:rPr>
        <w:t>422</w:t>
      </w:r>
      <w:r>
        <w:rPr>
          <w:sz w:val="18"/>
          <w:szCs w:val="18"/>
        </w:rPr>
        <w:t>, тел.</w:t>
      </w:r>
      <w:r w:rsidRPr="00957821">
        <w:rPr>
          <w:sz w:val="18"/>
          <w:szCs w:val="18"/>
        </w:rPr>
        <w:t xml:space="preserve"> </w:t>
      </w:r>
      <w:r w:rsidR="00A52868" w:rsidRPr="00A52868">
        <w:rPr>
          <w:sz w:val="18"/>
          <w:szCs w:val="18"/>
        </w:rPr>
        <w:t>293-86-49</w:t>
      </w:r>
      <w:r>
        <w:rPr>
          <w:sz w:val="18"/>
          <w:szCs w:val="18"/>
        </w:rPr>
        <w:t>.</w:t>
      </w:r>
    </w:p>
    <w:p w:rsidR="00C466F5" w:rsidRPr="00A52868" w:rsidRDefault="00C466F5" w:rsidP="00C466F5">
      <w:pPr>
        <w:pStyle w:val="a7"/>
        <w:jc w:val="both"/>
        <w:rPr>
          <w:sz w:val="18"/>
          <w:szCs w:val="18"/>
        </w:rPr>
      </w:pPr>
    </w:p>
    <w:p w:rsidR="00C466F5" w:rsidRPr="00957821" w:rsidRDefault="00C466F5" w:rsidP="00C466F5">
      <w:pPr>
        <w:pStyle w:val="a7"/>
        <w:jc w:val="both"/>
        <w:rPr>
          <w:b/>
          <w:sz w:val="18"/>
          <w:szCs w:val="18"/>
        </w:rPr>
      </w:pPr>
      <w:r w:rsidRPr="00957821">
        <w:rPr>
          <w:b/>
          <w:sz w:val="18"/>
          <w:szCs w:val="18"/>
        </w:rPr>
        <w:t>Факультет компьютерного проектирования (</w:t>
      </w:r>
      <w:r w:rsidR="00957821">
        <w:rPr>
          <w:b/>
          <w:sz w:val="18"/>
          <w:szCs w:val="18"/>
        </w:rPr>
        <w:t>деканат)</w:t>
      </w:r>
      <w:r w:rsidRPr="00957821">
        <w:rPr>
          <w:b/>
          <w:sz w:val="18"/>
          <w:szCs w:val="18"/>
        </w:rPr>
        <w:t>:</w:t>
      </w:r>
    </w:p>
    <w:p w:rsidR="00C466F5" w:rsidRPr="007517EB" w:rsidRDefault="00957821" w:rsidP="00957821">
      <w:pPr>
        <w:pStyle w:val="a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 учебный корпус, к. 308, тел. </w:t>
      </w:r>
      <w:r w:rsidR="00D96806" w:rsidRPr="00DC2AD3">
        <w:rPr>
          <w:sz w:val="18"/>
          <w:szCs w:val="18"/>
        </w:rPr>
        <w:t>2</w:t>
      </w:r>
      <w:r w:rsidR="00C466F5" w:rsidRPr="00A52868">
        <w:rPr>
          <w:sz w:val="18"/>
          <w:szCs w:val="18"/>
        </w:rPr>
        <w:t>93-88-02</w:t>
      </w:r>
      <w:r w:rsidR="007517EB">
        <w:rPr>
          <w:sz w:val="18"/>
          <w:szCs w:val="18"/>
        </w:rPr>
        <w:t xml:space="preserve">, </w:t>
      </w:r>
      <w:r w:rsidR="007517EB" w:rsidRPr="007517EB">
        <w:rPr>
          <w:sz w:val="18"/>
          <w:szCs w:val="18"/>
        </w:rPr>
        <w:t>293</w:t>
      </w:r>
      <w:r w:rsidR="007517EB">
        <w:rPr>
          <w:sz w:val="18"/>
          <w:szCs w:val="18"/>
        </w:rPr>
        <w:t>-</w:t>
      </w:r>
      <w:r w:rsidR="007517EB" w:rsidRPr="007517EB">
        <w:rPr>
          <w:sz w:val="18"/>
          <w:szCs w:val="18"/>
        </w:rPr>
        <w:t>22</w:t>
      </w:r>
      <w:r w:rsidR="007517EB">
        <w:rPr>
          <w:sz w:val="18"/>
          <w:szCs w:val="18"/>
        </w:rPr>
        <w:t>-</w:t>
      </w:r>
      <w:r w:rsidR="007517EB" w:rsidRPr="007517EB">
        <w:rPr>
          <w:sz w:val="18"/>
          <w:szCs w:val="18"/>
        </w:rPr>
        <w:t>02</w:t>
      </w:r>
      <w:r w:rsidR="007517EB">
        <w:rPr>
          <w:sz w:val="18"/>
          <w:szCs w:val="18"/>
        </w:rPr>
        <w:t>.</w:t>
      </w:r>
    </w:p>
    <w:p w:rsidR="00355AC8" w:rsidRPr="00A44AB4" w:rsidRDefault="00355AC8" w:rsidP="00F15401">
      <w:pPr>
        <w:pStyle w:val="a7"/>
        <w:jc w:val="left"/>
        <w:rPr>
          <w:sz w:val="18"/>
          <w:szCs w:val="18"/>
        </w:rPr>
      </w:pPr>
    </w:p>
    <w:p w:rsidR="00F15401" w:rsidRPr="00957821" w:rsidRDefault="00A44AB4" w:rsidP="00A44AB4">
      <w:pPr>
        <w:pStyle w:val="a7"/>
        <w:jc w:val="both"/>
        <w:rPr>
          <w:b/>
          <w:sz w:val="18"/>
          <w:szCs w:val="18"/>
        </w:rPr>
      </w:pPr>
      <w:r w:rsidRPr="00957821">
        <w:rPr>
          <w:b/>
          <w:sz w:val="18"/>
          <w:szCs w:val="18"/>
        </w:rPr>
        <w:t>Кафедра электронных вычислительных средств:</w:t>
      </w:r>
    </w:p>
    <w:p w:rsidR="00355AC8" w:rsidRDefault="00957821" w:rsidP="00957821">
      <w:pPr>
        <w:pStyle w:val="a7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 учебный корпус, к. 301а, тел. </w:t>
      </w:r>
      <w:r w:rsidR="00C466F5" w:rsidRPr="00C466F5">
        <w:rPr>
          <w:bCs/>
          <w:iCs/>
          <w:sz w:val="18"/>
          <w:szCs w:val="18"/>
        </w:rPr>
        <w:t>293</w:t>
      </w:r>
      <w:r w:rsidR="00C466F5">
        <w:rPr>
          <w:bCs/>
          <w:iCs/>
          <w:sz w:val="18"/>
          <w:szCs w:val="18"/>
        </w:rPr>
        <w:t>-89-46</w:t>
      </w:r>
      <w:r>
        <w:rPr>
          <w:bCs/>
          <w:iCs/>
          <w:sz w:val="18"/>
          <w:szCs w:val="18"/>
        </w:rPr>
        <w:t>.</w:t>
      </w:r>
    </w:p>
    <w:p w:rsidR="00530B8F" w:rsidRPr="00530B8F" w:rsidRDefault="00530B8F" w:rsidP="00957821">
      <w:pPr>
        <w:pStyle w:val="a7"/>
        <w:jc w:val="both"/>
        <w:rPr>
          <w:bCs/>
          <w:iCs/>
          <w:sz w:val="18"/>
          <w:szCs w:val="18"/>
        </w:rPr>
      </w:pPr>
      <w:proofErr w:type="spellStart"/>
      <w:r w:rsidRPr="00530B8F">
        <w:rPr>
          <w:bCs/>
          <w:iCs/>
          <w:sz w:val="18"/>
          <w:szCs w:val="18"/>
        </w:rPr>
        <w:t>e-mail</w:t>
      </w:r>
      <w:proofErr w:type="spellEnd"/>
      <w:r w:rsidRPr="00530B8F">
        <w:rPr>
          <w:bCs/>
          <w:iCs/>
          <w:sz w:val="18"/>
          <w:szCs w:val="18"/>
        </w:rPr>
        <w:t>: kafevs@bsuir.by</w:t>
      </w:r>
    </w:p>
    <w:p w:rsidR="004C0916" w:rsidRPr="00C466F5" w:rsidRDefault="004C0916" w:rsidP="00BE4444">
      <w:pPr>
        <w:pStyle w:val="a7"/>
        <w:rPr>
          <w:bCs/>
          <w:iCs/>
          <w:sz w:val="18"/>
          <w:szCs w:val="18"/>
        </w:rPr>
      </w:pPr>
    </w:p>
    <w:p w:rsidR="004C0916" w:rsidRPr="00717B21" w:rsidRDefault="004C0916" w:rsidP="00BE4444">
      <w:pPr>
        <w:pStyle w:val="a7"/>
        <w:rPr>
          <w:bCs/>
          <w:iCs/>
          <w:sz w:val="18"/>
          <w:szCs w:val="18"/>
        </w:rPr>
      </w:pPr>
    </w:p>
    <w:p w:rsidR="004C0916" w:rsidRPr="003C062D" w:rsidRDefault="00F9639A" w:rsidP="00BE4444">
      <w:pPr>
        <w:pStyle w:val="a7"/>
        <w:rPr>
          <w:b/>
          <w:bCs/>
          <w:iCs/>
          <w:caps/>
          <w:sz w:val="18"/>
          <w:szCs w:val="18"/>
        </w:rPr>
      </w:pPr>
      <w:r w:rsidRPr="003C062D">
        <w:rPr>
          <w:b/>
          <w:bCs/>
          <w:iCs/>
          <w:caps/>
          <w:sz w:val="18"/>
          <w:szCs w:val="18"/>
        </w:rPr>
        <w:t>Белорусский государственный университет информатики и радиоэлектроники</w:t>
      </w:r>
    </w:p>
    <w:p w:rsidR="004C0916" w:rsidRPr="003C062D" w:rsidRDefault="001E7BFC" w:rsidP="00BE4444">
      <w:pPr>
        <w:pStyle w:val="a7"/>
        <w:rPr>
          <w:bCs/>
          <w:iCs/>
          <w:sz w:val="20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390650" cy="981075"/>
            <wp:effectExtent l="19050" t="0" r="0" b="0"/>
            <wp:docPr id="4" name="Рисунок 4" descr="BSU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UI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D7" w:rsidRDefault="00187AD7" w:rsidP="00187AD7">
      <w:pPr>
        <w:pStyle w:val="a7"/>
        <w:rPr>
          <w:b/>
          <w:bCs/>
          <w:i/>
          <w:iCs/>
          <w:sz w:val="20"/>
        </w:rPr>
      </w:pPr>
    </w:p>
    <w:p w:rsidR="00187AD7" w:rsidRDefault="00187AD7" w:rsidP="00187AD7">
      <w:pPr>
        <w:pStyle w:val="a7"/>
        <w:spacing w:line="24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ФАКУЛЬТЕТ КОМПЬЮТЕРНОГО ПРОЕКТИРОВАНИЯ</w:t>
      </w:r>
    </w:p>
    <w:p w:rsidR="00187AD7" w:rsidRDefault="00187AD7" w:rsidP="00187AD7">
      <w:pPr>
        <w:pStyle w:val="a7"/>
        <w:spacing w:line="240" w:lineRule="auto"/>
        <w:rPr>
          <w:b/>
          <w:bCs/>
          <w:i/>
          <w:iCs/>
          <w:sz w:val="20"/>
        </w:rPr>
      </w:pPr>
    </w:p>
    <w:p w:rsidR="00187AD7" w:rsidRDefault="00187AD7" w:rsidP="00187AD7">
      <w:pPr>
        <w:pStyle w:val="a7"/>
        <w:spacing w:line="24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Кафедра </w:t>
      </w:r>
    </w:p>
    <w:p w:rsidR="00187AD7" w:rsidRDefault="00187AD7" w:rsidP="00187AD7">
      <w:pPr>
        <w:pStyle w:val="a7"/>
        <w:spacing w:line="24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Электронных вычислительных средств</w:t>
      </w:r>
    </w:p>
    <w:p w:rsidR="00DE2687" w:rsidRDefault="00DE2687" w:rsidP="00187AD7">
      <w:pPr>
        <w:pStyle w:val="a7"/>
        <w:spacing w:line="240" w:lineRule="auto"/>
        <w:rPr>
          <w:b/>
          <w:bCs/>
          <w:i/>
          <w:iCs/>
          <w:sz w:val="20"/>
        </w:rPr>
      </w:pPr>
    </w:p>
    <w:p w:rsidR="00DE2687" w:rsidRDefault="00DE2687" w:rsidP="00187AD7">
      <w:pPr>
        <w:pStyle w:val="a7"/>
        <w:spacing w:line="240" w:lineRule="auto"/>
        <w:rPr>
          <w:b/>
          <w:bCs/>
          <w:i/>
          <w:iCs/>
          <w:sz w:val="20"/>
        </w:rPr>
      </w:pPr>
    </w:p>
    <w:p w:rsidR="00366F87" w:rsidRPr="00F9639A" w:rsidRDefault="00366F87" w:rsidP="00187AD7">
      <w:pPr>
        <w:pStyle w:val="a7"/>
        <w:spacing w:line="240" w:lineRule="auto"/>
        <w:rPr>
          <w:b/>
          <w:bCs/>
          <w:i/>
          <w:iCs/>
          <w:sz w:val="20"/>
        </w:rPr>
      </w:pPr>
    </w:p>
    <w:p w:rsidR="004C0916" w:rsidRPr="00821D9F" w:rsidRDefault="00187AD7" w:rsidP="00187AD7">
      <w:pPr>
        <w:pStyle w:val="a7"/>
        <w:spacing w:line="240" w:lineRule="auto"/>
        <w:rPr>
          <w:b/>
          <w:bCs/>
          <w:i/>
          <w:iCs/>
          <w:sz w:val="28"/>
          <w:szCs w:val="28"/>
        </w:rPr>
      </w:pPr>
      <w:r w:rsidRPr="00821D9F">
        <w:rPr>
          <w:b/>
          <w:bCs/>
          <w:i/>
          <w:iCs/>
          <w:sz w:val="28"/>
          <w:szCs w:val="28"/>
        </w:rPr>
        <w:t>Специальность:</w:t>
      </w:r>
      <w:r w:rsidR="00821D9F">
        <w:rPr>
          <w:b/>
          <w:bCs/>
          <w:i/>
          <w:iCs/>
          <w:sz w:val="28"/>
          <w:szCs w:val="28"/>
        </w:rPr>
        <w:t xml:space="preserve"> </w:t>
      </w:r>
      <w:r w:rsidRPr="00821D9F">
        <w:rPr>
          <w:b/>
          <w:bCs/>
          <w:i/>
          <w:iCs/>
          <w:sz w:val="28"/>
          <w:szCs w:val="28"/>
        </w:rPr>
        <w:t xml:space="preserve">1-40 02 </w:t>
      </w:r>
      <w:proofErr w:type="spellStart"/>
      <w:r w:rsidRPr="00821D9F">
        <w:rPr>
          <w:b/>
          <w:bCs/>
          <w:i/>
          <w:iCs/>
          <w:sz w:val="28"/>
          <w:szCs w:val="28"/>
        </w:rPr>
        <w:t>02</w:t>
      </w:r>
      <w:proofErr w:type="spellEnd"/>
      <w:r w:rsidRPr="00821D9F">
        <w:rPr>
          <w:b/>
          <w:bCs/>
          <w:i/>
          <w:iCs/>
          <w:sz w:val="28"/>
          <w:szCs w:val="28"/>
        </w:rPr>
        <w:t xml:space="preserve"> «Электронные вычислительные средства»</w:t>
      </w:r>
    </w:p>
    <w:p w:rsidR="00187AD7" w:rsidRDefault="00187AD7" w:rsidP="00187AD7">
      <w:pPr>
        <w:pStyle w:val="a7"/>
        <w:spacing w:line="240" w:lineRule="auto"/>
        <w:rPr>
          <w:b/>
          <w:bCs/>
          <w:i/>
          <w:iCs/>
          <w:sz w:val="20"/>
        </w:rPr>
      </w:pPr>
    </w:p>
    <w:p w:rsidR="00821D9F" w:rsidRDefault="00821D9F" w:rsidP="00821D9F">
      <w:pPr>
        <w:pStyle w:val="a7"/>
        <w:spacing w:line="240" w:lineRule="auto"/>
        <w:rPr>
          <w:b/>
          <w:kern w:val="16"/>
          <w:szCs w:val="24"/>
        </w:rPr>
      </w:pPr>
    </w:p>
    <w:p w:rsidR="00736660" w:rsidRPr="00736660" w:rsidRDefault="00821D9F" w:rsidP="00736660">
      <w:pPr>
        <w:pStyle w:val="a7"/>
        <w:spacing w:line="240" w:lineRule="auto"/>
        <w:rPr>
          <w:b/>
          <w:i/>
          <w:kern w:val="16"/>
          <w:szCs w:val="24"/>
        </w:rPr>
      </w:pPr>
      <w:r w:rsidRPr="00736660">
        <w:rPr>
          <w:b/>
          <w:i/>
          <w:kern w:val="16"/>
          <w:szCs w:val="24"/>
        </w:rPr>
        <w:t xml:space="preserve">Направление: 1-40 </w:t>
      </w:r>
      <w:r w:rsidRPr="00736660">
        <w:rPr>
          <w:b/>
          <w:i/>
          <w:kern w:val="16"/>
          <w:szCs w:val="24"/>
        </w:rPr>
        <w:br/>
        <w:t>«Вычислительная техника»</w:t>
      </w:r>
      <w:r w:rsidR="00736660" w:rsidRPr="00736660">
        <w:rPr>
          <w:b/>
          <w:i/>
          <w:kern w:val="16"/>
          <w:szCs w:val="24"/>
        </w:rPr>
        <w:t xml:space="preserve"> </w:t>
      </w:r>
    </w:p>
    <w:p w:rsidR="00736660" w:rsidRDefault="00736660" w:rsidP="00736660">
      <w:pPr>
        <w:pStyle w:val="a7"/>
        <w:spacing w:line="240" w:lineRule="auto"/>
        <w:rPr>
          <w:b/>
          <w:i/>
          <w:kern w:val="16"/>
          <w:szCs w:val="24"/>
        </w:rPr>
      </w:pPr>
    </w:p>
    <w:p w:rsidR="00736660" w:rsidRDefault="00736660" w:rsidP="00736660">
      <w:pPr>
        <w:pStyle w:val="a7"/>
        <w:spacing w:line="240" w:lineRule="auto"/>
        <w:rPr>
          <w:b/>
          <w:i/>
          <w:kern w:val="16"/>
          <w:szCs w:val="24"/>
        </w:rPr>
      </w:pPr>
    </w:p>
    <w:p w:rsidR="00736660" w:rsidRPr="00736660" w:rsidRDefault="00736660" w:rsidP="00736660">
      <w:pPr>
        <w:pStyle w:val="a7"/>
        <w:spacing w:line="240" w:lineRule="auto"/>
        <w:rPr>
          <w:b/>
          <w:bCs/>
          <w:i/>
          <w:iCs/>
          <w:sz w:val="22"/>
          <w:szCs w:val="22"/>
        </w:rPr>
      </w:pPr>
      <w:r w:rsidRPr="00736660">
        <w:rPr>
          <w:b/>
          <w:i/>
          <w:kern w:val="16"/>
          <w:sz w:val="22"/>
          <w:szCs w:val="22"/>
        </w:rPr>
        <w:t>Группа специальностей: 1-40 02 «Аппаратные средства»</w:t>
      </w:r>
    </w:p>
    <w:p w:rsidR="00821D9F" w:rsidRPr="00821D9F" w:rsidRDefault="00821D9F" w:rsidP="00821D9F">
      <w:pPr>
        <w:pStyle w:val="a7"/>
        <w:spacing w:line="240" w:lineRule="auto"/>
        <w:rPr>
          <w:b/>
          <w:bCs/>
          <w:i/>
          <w:iCs/>
          <w:sz w:val="22"/>
          <w:szCs w:val="22"/>
        </w:rPr>
      </w:pPr>
    </w:p>
    <w:p w:rsidR="00187AD7" w:rsidRDefault="00187AD7" w:rsidP="00BE4444">
      <w:pPr>
        <w:pStyle w:val="a7"/>
        <w:rPr>
          <w:b/>
          <w:bCs/>
          <w:i/>
          <w:iCs/>
          <w:sz w:val="20"/>
        </w:rPr>
      </w:pPr>
    </w:p>
    <w:p w:rsidR="00366F87" w:rsidRDefault="00366F87" w:rsidP="00BE4444">
      <w:pPr>
        <w:pStyle w:val="a7"/>
        <w:rPr>
          <w:b/>
          <w:bCs/>
          <w:i/>
          <w:iCs/>
          <w:sz w:val="20"/>
        </w:rPr>
      </w:pPr>
    </w:p>
    <w:p w:rsidR="00366F87" w:rsidRPr="00366F87" w:rsidRDefault="00366F87" w:rsidP="00366F87">
      <w:pPr>
        <w:jc w:val="center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366F87">
        <w:rPr>
          <w:rFonts w:asciiTheme="majorHAnsi" w:hAnsiTheme="majorHAnsi"/>
          <w:b/>
          <w:sz w:val="28"/>
          <w:szCs w:val="28"/>
          <w:lang w:val="ru-RU"/>
        </w:rPr>
        <w:t xml:space="preserve">Квалификация специалиста: </w:t>
      </w:r>
      <w:r w:rsidRPr="00366F87">
        <w:rPr>
          <w:rFonts w:asciiTheme="majorHAnsi" w:hAnsiTheme="majorHAnsi"/>
          <w:b/>
          <w:sz w:val="28"/>
          <w:szCs w:val="28"/>
          <w:lang w:val="ru-RU"/>
        </w:rPr>
        <w:br/>
      </w:r>
      <w:proofErr w:type="spellStart"/>
      <w:r w:rsidRPr="00366F87">
        <w:rPr>
          <w:rFonts w:asciiTheme="majorHAnsi" w:hAnsiTheme="majorHAnsi"/>
          <w:b/>
          <w:sz w:val="28"/>
          <w:szCs w:val="28"/>
          <w:u w:val="single"/>
          <w:lang w:val="ru-RU"/>
        </w:rPr>
        <w:t>инженер-электроник</w:t>
      </w:r>
      <w:proofErr w:type="spellEnd"/>
    </w:p>
    <w:p w:rsidR="00366F87" w:rsidRDefault="00366F87" w:rsidP="00BE4444">
      <w:pPr>
        <w:pStyle w:val="a7"/>
        <w:rPr>
          <w:b/>
          <w:bCs/>
          <w:i/>
          <w:iCs/>
          <w:sz w:val="20"/>
        </w:rPr>
      </w:pPr>
    </w:p>
    <w:p w:rsidR="00821D9F" w:rsidRDefault="00821D9F" w:rsidP="00BE4444">
      <w:pPr>
        <w:pStyle w:val="a7"/>
        <w:rPr>
          <w:b/>
          <w:bCs/>
          <w:i/>
          <w:iCs/>
          <w:sz w:val="20"/>
        </w:rPr>
      </w:pPr>
    </w:p>
    <w:p w:rsidR="00187AD7" w:rsidRDefault="005D5426" w:rsidP="00BE4444">
      <w:pPr>
        <w:pStyle w:val="a7"/>
        <w:rPr>
          <w:b/>
          <w:bCs/>
          <w:i/>
          <w:iCs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pt;height:35.25pt" fillcolor="#b2b2b2" strokecolor="#33c" strokeweight="1pt">
            <v:fill opacity=".5"/>
            <v:shadow on="t" color="#99f" offset="3pt"/>
            <v:textpath style="font-family:&quot;Arial Black&quot;;v-text-kern:t" trim="t" fitpath="t" string="ЭВС"/>
          </v:shape>
        </w:pict>
      </w:r>
    </w:p>
    <w:sectPr w:rsidR="00187AD7" w:rsidSect="009421BE">
      <w:pgSz w:w="16840" w:h="11907" w:orient="landscape" w:code="9"/>
      <w:pgMar w:top="340" w:right="397" w:bottom="340" w:left="397" w:header="0" w:footer="0" w:gutter="0"/>
      <w:cols w:num="3" w:space="7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E2D"/>
    <w:multiLevelType w:val="hybridMultilevel"/>
    <w:tmpl w:val="0882C5A0"/>
    <w:lvl w:ilvl="0" w:tplc="AB705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33318"/>
    <w:multiLevelType w:val="hybridMultilevel"/>
    <w:tmpl w:val="999A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818C5"/>
    <w:multiLevelType w:val="hybridMultilevel"/>
    <w:tmpl w:val="0032C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9422F"/>
    <w:multiLevelType w:val="hybridMultilevel"/>
    <w:tmpl w:val="767E3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68656F"/>
    <w:multiLevelType w:val="hybridMultilevel"/>
    <w:tmpl w:val="5F8A9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E47A8"/>
    <w:multiLevelType w:val="hybridMultilevel"/>
    <w:tmpl w:val="75C6B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1" w:dllVersion="512" w:checkStyle="1"/>
  <w:proofState w:spelling="clean"/>
  <w:stylePaneFormatFilter w:val="3F01"/>
  <w:defaultTabStop w:val="720"/>
  <w:bookFoldPrintingSheets w:val="-4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01C26"/>
    <w:rsid w:val="000D5B3E"/>
    <w:rsid w:val="001308D3"/>
    <w:rsid w:val="0015302B"/>
    <w:rsid w:val="00165700"/>
    <w:rsid w:val="00187AD7"/>
    <w:rsid w:val="00193DFE"/>
    <w:rsid w:val="001B5F05"/>
    <w:rsid w:val="001E7BFC"/>
    <w:rsid w:val="002015EC"/>
    <w:rsid w:val="00237E93"/>
    <w:rsid w:val="002C51B0"/>
    <w:rsid w:val="00345CB9"/>
    <w:rsid w:val="00355AC8"/>
    <w:rsid w:val="00366F87"/>
    <w:rsid w:val="00383E81"/>
    <w:rsid w:val="003C062D"/>
    <w:rsid w:val="003E5922"/>
    <w:rsid w:val="00402B3E"/>
    <w:rsid w:val="00477B3F"/>
    <w:rsid w:val="00491FA8"/>
    <w:rsid w:val="004A0120"/>
    <w:rsid w:val="004C0916"/>
    <w:rsid w:val="00530B8F"/>
    <w:rsid w:val="00583676"/>
    <w:rsid w:val="005B2D82"/>
    <w:rsid w:val="005C4B75"/>
    <w:rsid w:val="005D5426"/>
    <w:rsid w:val="006676D5"/>
    <w:rsid w:val="006A4D0D"/>
    <w:rsid w:val="006D41C4"/>
    <w:rsid w:val="006D530E"/>
    <w:rsid w:val="00716BDD"/>
    <w:rsid w:val="00717B21"/>
    <w:rsid w:val="00736660"/>
    <w:rsid w:val="007517EB"/>
    <w:rsid w:val="007A665A"/>
    <w:rsid w:val="007C629A"/>
    <w:rsid w:val="00802A1D"/>
    <w:rsid w:val="00821D9F"/>
    <w:rsid w:val="008465BC"/>
    <w:rsid w:val="00870097"/>
    <w:rsid w:val="008803D1"/>
    <w:rsid w:val="00895F89"/>
    <w:rsid w:val="008A6C1A"/>
    <w:rsid w:val="009421BE"/>
    <w:rsid w:val="00957821"/>
    <w:rsid w:val="009866C4"/>
    <w:rsid w:val="00A44AB4"/>
    <w:rsid w:val="00A52868"/>
    <w:rsid w:val="00AF356C"/>
    <w:rsid w:val="00B07B2D"/>
    <w:rsid w:val="00B10790"/>
    <w:rsid w:val="00B629FE"/>
    <w:rsid w:val="00BE4444"/>
    <w:rsid w:val="00C0212F"/>
    <w:rsid w:val="00C466F5"/>
    <w:rsid w:val="00C47352"/>
    <w:rsid w:val="00C65A31"/>
    <w:rsid w:val="00C869D9"/>
    <w:rsid w:val="00C917F5"/>
    <w:rsid w:val="00CA1074"/>
    <w:rsid w:val="00CE0B0A"/>
    <w:rsid w:val="00D01C26"/>
    <w:rsid w:val="00D547AA"/>
    <w:rsid w:val="00D57D01"/>
    <w:rsid w:val="00D83042"/>
    <w:rsid w:val="00D96806"/>
    <w:rsid w:val="00DA4C67"/>
    <w:rsid w:val="00DC2AD3"/>
    <w:rsid w:val="00DE2687"/>
    <w:rsid w:val="00E03B8F"/>
    <w:rsid w:val="00E05905"/>
    <w:rsid w:val="00E11D49"/>
    <w:rsid w:val="00EC164E"/>
    <w:rsid w:val="00F00D59"/>
    <w:rsid w:val="00F10018"/>
    <w:rsid w:val="00F13CD8"/>
    <w:rsid w:val="00F15401"/>
    <w:rsid w:val="00F45C70"/>
    <w:rsid w:val="00F9639A"/>
    <w:rsid w:val="00FB1DBF"/>
    <w:rsid w:val="00FD4528"/>
    <w:rsid w:val="00FD7299"/>
    <w:rsid w:val="00FD7310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e67d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4E"/>
    <w:pPr>
      <w:overflowPunct w:val="0"/>
      <w:autoSpaceDE w:val="0"/>
      <w:autoSpaceDN w:val="0"/>
      <w:adjustRightInd w:val="0"/>
      <w:textAlignment w:val="baseline"/>
    </w:pPr>
    <w:rPr>
      <w:lang w:val="en-US" w:eastAsia="pl-PL"/>
    </w:rPr>
  </w:style>
  <w:style w:type="paragraph" w:styleId="1">
    <w:name w:val="heading 1"/>
    <w:basedOn w:val="a"/>
    <w:next w:val="a"/>
    <w:qFormat/>
    <w:rsid w:val="00EC164E"/>
    <w:pPr>
      <w:keepNext/>
      <w:spacing w:line="360" w:lineRule="auto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C164E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C164E"/>
    <w:pPr>
      <w:overflowPunct/>
      <w:autoSpaceDE/>
      <w:autoSpaceDN/>
      <w:adjustRightInd/>
      <w:textAlignment w:val="auto"/>
    </w:pPr>
    <w:rPr>
      <w:rFonts w:ascii="Courier New" w:hAnsi="Courier New"/>
      <w:lang w:val="ru-RU" w:eastAsia="ru-RU"/>
    </w:rPr>
  </w:style>
  <w:style w:type="paragraph" w:styleId="a4">
    <w:name w:val="Body Text Indent"/>
    <w:basedOn w:val="a"/>
    <w:rsid w:val="00EC164E"/>
    <w:pPr>
      <w:spacing w:line="360" w:lineRule="auto"/>
      <w:ind w:left="360"/>
      <w:jc w:val="both"/>
    </w:pPr>
    <w:rPr>
      <w:sz w:val="24"/>
      <w:lang w:val="ru-RU"/>
    </w:rPr>
  </w:style>
  <w:style w:type="paragraph" w:styleId="a5">
    <w:name w:val="Body Text"/>
    <w:basedOn w:val="a"/>
    <w:rsid w:val="00EC164E"/>
    <w:pPr>
      <w:spacing w:line="360" w:lineRule="auto"/>
      <w:jc w:val="both"/>
    </w:pPr>
    <w:rPr>
      <w:sz w:val="24"/>
      <w:lang w:val="ru-RU"/>
    </w:rPr>
  </w:style>
  <w:style w:type="paragraph" w:styleId="20">
    <w:name w:val="Body Text 2"/>
    <w:basedOn w:val="a"/>
    <w:rsid w:val="00EC164E"/>
    <w:pPr>
      <w:spacing w:line="360" w:lineRule="auto"/>
      <w:jc w:val="center"/>
    </w:pPr>
    <w:rPr>
      <w:b/>
      <w:bCs/>
      <w:sz w:val="24"/>
      <w:lang w:val="ru-RU"/>
    </w:rPr>
  </w:style>
  <w:style w:type="paragraph" w:styleId="21">
    <w:name w:val="Body Text Indent 2"/>
    <w:basedOn w:val="a"/>
    <w:rsid w:val="00EC164E"/>
    <w:pPr>
      <w:spacing w:line="360" w:lineRule="auto"/>
      <w:ind w:firstLine="720"/>
      <w:jc w:val="both"/>
    </w:pPr>
    <w:rPr>
      <w:rFonts w:ascii="Arial" w:hAnsi="Arial" w:cs="Arial"/>
      <w:sz w:val="24"/>
      <w:lang w:val="ru-RU"/>
    </w:rPr>
  </w:style>
  <w:style w:type="paragraph" w:styleId="a6">
    <w:name w:val="Title"/>
    <w:basedOn w:val="a"/>
    <w:qFormat/>
    <w:rsid w:val="00EC164E"/>
    <w:pPr>
      <w:spacing w:line="360" w:lineRule="auto"/>
      <w:jc w:val="center"/>
    </w:pPr>
    <w:rPr>
      <w:rFonts w:ascii="Arial" w:hAnsi="Arial" w:cs="Arial"/>
      <w:b/>
      <w:bCs/>
      <w:lang w:val="ru-RU"/>
    </w:rPr>
  </w:style>
  <w:style w:type="paragraph" w:styleId="a7">
    <w:name w:val="Subtitle"/>
    <w:basedOn w:val="a"/>
    <w:qFormat/>
    <w:rsid w:val="00EC164E"/>
    <w:pPr>
      <w:spacing w:line="360" w:lineRule="auto"/>
      <w:jc w:val="center"/>
    </w:pPr>
    <w:rPr>
      <w:rFonts w:ascii="Arial" w:hAnsi="Arial" w:cs="Arial"/>
      <w:sz w:val="24"/>
      <w:lang w:val="ru-RU"/>
    </w:rPr>
  </w:style>
  <w:style w:type="table" w:styleId="a8">
    <w:name w:val="Table Grid"/>
    <w:basedOn w:val="a1"/>
    <w:rsid w:val="00D5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B5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Брошюра </vt:lpstr>
    </vt:vector>
  </TitlesOfParts>
  <Company>Lucianova XATA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 </dc:title>
  <dc:subject/>
  <dc:creator>Илья</dc:creator>
  <cp:keywords/>
  <dc:description/>
  <cp:lastModifiedBy>kevs</cp:lastModifiedBy>
  <cp:revision>9</cp:revision>
  <cp:lastPrinted>2007-10-18T06:41:00Z</cp:lastPrinted>
  <dcterms:created xsi:type="dcterms:W3CDTF">2012-03-15T10:52:00Z</dcterms:created>
  <dcterms:modified xsi:type="dcterms:W3CDTF">2012-03-19T13:59:00Z</dcterms:modified>
</cp:coreProperties>
</file>