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32" w:rsidRPr="00573FBB" w:rsidRDefault="00E94B32" w:rsidP="00E94B32">
      <w:pPr>
        <w:spacing w:before="100" w:beforeAutospacing="1" w:after="100" w:afterAutospacing="1"/>
        <w:jc w:val="center"/>
        <w:rPr>
          <w:rFonts w:eastAsia="Times New Roman" w:cs="Times New Roman"/>
          <w:b/>
          <w:i/>
          <w:iCs/>
          <w:szCs w:val="28"/>
          <w:lang w:val="be-BY" w:eastAsia="ru-RU"/>
        </w:rPr>
      </w:pPr>
      <w:r w:rsidRPr="00573FBB">
        <w:rPr>
          <w:rFonts w:eastAsia="Times New Roman" w:cs="Times New Roman"/>
          <w:b/>
          <w:i/>
          <w:iCs/>
          <w:szCs w:val="28"/>
          <w:lang w:eastAsia="ru-RU"/>
        </w:rPr>
        <w:t>Вопросы к зачету по разделу «Политология».</w:t>
      </w:r>
    </w:p>
    <w:p w:rsidR="00573FBB" w:rsidRPr="00573FBB" w:rsidRDefault="00573FBB" w:rsidP="00573FBB">
      <w:pPr>
        <w:ind w:left="4956"/>
        <w:jc w:val="right"/>
        <w:rPr>
          <w:rFonts w:cs="Times New Roman"/>
          <w:sz w:val="24"/>
          <w:szCs w:val="24"/>
        </w:rPr>
      </w:pPr>
      <w:r w:rsidRPr="00573FBB">
        <w:rPr>
          <w:rFonts w:cs="Times New Roman"/>
          <w:sz w:val="24"/>
          <w:szCs w:val="24"/>
        </w:rPr>
        <w:t>Утверждены на заседании кафедры</w:t>
      </w:r>
    </w:p>
    <w:p w:rsidR="00573FBB" w:rsidRPr="00573FBB" w:rsidRDefault="00573FBB" w:rsidP="00573FBB">
      <w:pPr>
        <w:ind w:left="4248" w:firstLine="708"/>
        <w:jc w:val="right"/>
        <w:rPr>
          <w:rFonts w:cs="Times New Roman"/>
          <w:sz w:val="24"/>
          <w:szCs w:val="24"/>
        </w:rPr>
      </w:pPr>
      <w:r w:rsidRPr="00573FBB">
        <w:rPr>
          <w:rFonts w:cs="Times New Roman"/>
          <w:sz w:val="24"/>
          <w:szCs w:val="24"/>
        </w:rPr>
        <w:t>30 ноября 2015 г., протокол № 6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Объект и предмет политологии. Её место в системе общественных наук.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Законы, категории и методы политологии.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Становление и развитие науки о политике. Функции политологии.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Политика как общественное явление.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Власть как общественное явление. Научные интерпретации власти.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Понятие, специфика и структура политической власти.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Функции и механизмы осуществления политической власти.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Понятие, функции и основные качества политического лидерства. Стили лидерства.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 xml:space="preserve">Политическая элита: понятие, структура и функции. Теории </w:t>
      </w:r>
      <w:proofErr w:type="spellStart"/>
      <w:r w:rsidRPr="00573FBB">
        <w:rPr>
          <w:rFonts w:eastAsia="Times New Roman" w:cs="Times New Roman"/>
          <w:sz w:val="24"/>
          <w:szCs w:val="24"/>
          <w:lang w:eastAsia="ru-RU"/>
        </w:rPr>
        <w:t>рекрутирования</w:t>
      </w:r>
      <w:proofErr w:type="spellEnd"/>
      <w:r w:rsidRPr="00573FBB">
        <w:rPr>
          <w:rFonts w:eastAsia="Times New Roman" w:cs="Times New Roman"/>
          <w:sz w:val="24"/>
          <w:szCs w:val="24"/>
          <w:lang w:eastAsia="ru-RU"/>
        </w:rPr>
        <w:t xml:space="preserve"> элит.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Государство в политической системе, его основные признаки и функции.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Формы правления и территориально-государственного устройства. Правовое государство и его принципы. Социальное государство.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Понятие, структура и функции гражданского общества.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Политический режим: понятие и критерии классификации.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Характеристика тоталитарного режима, его разновидности.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Основные признаки и разновидности авторитарного режима.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Характеристика демократического режима.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Характеристика, порядок формирования, организация работы и полномочия парламента. Парламент – Национальное собрание Республики Беларусь (Конституция Республики Беларусь, разд. IV, гл. 4).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Глава государства в системе высших органов государственной власти и управления.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Президент Республики Беларусь (Конституция Республики Беларусь, разд. IV, гл. 3).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Характеристика, порядок формирования и полномочия правительства.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Правительство – Совет Министров Республики Беларусь (Конституция Республики Беларусь, разд. IV, гл. 5).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Выборы, их функции. Активное и пассивное избирательное право.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Избирательные системы и их характеристика.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Избирательная система Республики Беларусь. (Избирательный кодекс Республики Беларусь).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Понятие международных отношений, их субъекты и принципы.</w:t>
      </w:r>
    </w:p>
    <w:p w:rsidR="00E94B32" w:rsidRPr="00573FBB" w:rsidRDefault="00E94B32" w:rsidP="00E94B32">
      <w:pPr>
        <w:numPr>
          <w:ilvl w:val="0"/>
          <w:numId w:val="1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Внешняя политика, её сущность, виды и функции.</w:t>
      </w:r>
    </w:p>
    <w:p w:rsidR="00E94B32" w:rsidRPr="00573FBB" w:rsidRDefault="00E94B32" w:rsidP="00E94B32">
      <w:pPr>
        <w:numPr>
          <w:ilvl w:val="0"/>
          <w:numId w:val="1"/>
        </w:numPr>
        <w:spacing w:before="75"/>
        <w:rPr>
          <w:rFonts w:eastAsia="Times New Roman" w:cs="Times New Roman"/>
          <w:sz w:val="24"/>
          <w:szCs w:val="24"/>
          <w:lang w:eastAsia="ru-RU"/>
        </w:rPr>
      </w:pPr>
      <w:r w:rsidRPr="00573FBB">
        <w:rPr>
          <w:rFonts w:eastAsia="Times New Roman" w:cs="Times New Roman"/>
          <w:sz w:val="24"/>
          <w:szCs w:val="24"/>
          <w:lang w:eastAsia="ru-RU"/>
        </w:rPr>
        <w:t>Внешнеполитическая деятельность Республики Беларусь.</w:t>
      </w:r>
    </w:p>
    <w:p w:rsidR="00E01EA7" w:rsidRDefault="00E01EA7">
      <w:pPr>
        <w:rPr>
          <w:sz w:val="24"/>
          <w:szCs w:val="24"/>
        </w:rPr>
      </w:pPr>
    </w:p>
    <w:p w:rsidR="00762D84" w:rsidRDefault="00762D84" w:rsidP="00762D84">
      <w:pPr>
        <w:spacing w:before="100" w:beforeAutospacing="1" w:after="100" w:afterAutospacing="1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762D84" w:rsidRDefault="00762D84" w:rsidP="00762D84">
      <w:pPr>
        <w:spacing w:before="100" w:beforeAutospacing="1" w:after="100" w:afterAutospacing="1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762D84" w:rsidRPr="00762D84" w:rsidRDefault="00762D84" w:rsidP="00762D84">
      <w:pPr>
        <w:spacing w:before="100" w:beforeAutospacing="1" w:after="100" w:afterAutospacing="1"/>
        <w:jc w:val="center"/>
        <w:rPr>
          <w:rFonts w:eastAsia="Times New Roman" w:cs="Times New Roman"/>
          <w:b/>
          <w:szCs w:val="28"/>
          <w:lang w:eastAsia="ru-RU"/>
        </w:rPr>
      </w:pPr>
      <w:r w:rsidRPr="00762D84">
        <w:rPr>
          <w:rFonts w:eastAsia="Times New Roman" w:cs="Times New Roman"/>
          <w:b/>
          <w:i/>
          <w:iCs/>
          <w:szCs w:val="28"/>
          <w:lang w:eastAsia="ru-RU"/>
        </w:rPr>
        <w:lastRenderedPageBreak/>
        <w:t>Вопросы к зачету по разделу «Основы идеологии белорусского государства»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Идеология, ее сущность и социальные функции.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Идеология как форма мировоззрения (идеология и наука, философия и религия).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Политическая идеология, ее специфика функции.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Государственная идеология: понятие, структура и механизмы формирования.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Либерализм, его сущность и влияние на политическую жизнь в Республике Беларусь.</w:t>
      </w:r>
      <w:bookmarkStart w:id="0" w:name="_GoBack"/>
      <w:bookmarkEnd w:id="0"/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Консерватизм, его сущность и роль в политической жизни Республики Беларусь.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Социал-демократизм и его влияние на идеологические процессы в Республике Беларусь.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Национализм, его сущность и основные виды. Национализм в идеологических процессах в Республике Беларусь.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 xml:space="preserve">Альтернативные течения в современной идеологии (антиглобализм, анархизм, </w:t>
      </w:r>
      <w:proofErr w:type="spellStart"/>
      <w:r w:rsidRPr="00210E6C">
        <w:rPr>
          <w:rFonts w:eastAsia="Times New Roman" w:cs="Times New Roman"/>
          <w:sz w:val="24"/>
          <w:szCs w:val="24"/>
          <w:lang w:eastAsia="ru-RU"/>
        </w:rPr>
        <w:t>экологизм</w:t>
      </w:r>
      <w:proofErr w:type="spellEnd"/>
      <w:r w:rsidRPr="00210E6C">
        <w:rPr>
          <w:rFonts w:eastAsia="Times New Roman" w:cs="Times New Roman"/>
          <w:sz w:val="24"/>
          <w:szCs w:val="24"/>
          <w:lang w:eastAsia="ru-RU"/>
        </w:rPr>
        <w:t xml:space="preserve"> и др.).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Белорусская национальная идея, ее истоки и развитие.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Менталитет белорусов как фактор идеологического выбора.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Истоки и становление идеологии белорусского государства.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Конституция Республики Беларусь как правовая основа идеологии белорусского государства.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Белорусская экономическая модель как компонент идеологии белорусского государства.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Социальная политика как важнейшее направление идеологии белорусского государства.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Основные направления молодёжной политики в Республике Беларусь.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Идеология внешней политики в Республике Беларусь.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Роль высших органов государства и управления в идеологии белорусского государства.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Президент РБ и его роль в формировании идеологии белорусского государства.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Правительство РБ и его роль в проведении идеологической политики.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Политические партии как субъект идеологического процесса в Республике Беларусь.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Идеология избирательных кампаний.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Политическая культура и идеологические процессы в Беларусь.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Идеология в системе политической социализации в Республике Беларусь.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Конфессиональная структура современной Беларуси и ее влияние на идеологические процессы.</w:t>
      </w:r>
    </w:p>
    <w:p w:rsidR="00762D84" w:rsidRPr="00210E6C" w:rsidRDefault="00762D84" w:rsidP="00762D84">
      <w:pPr>
        <w:numPr>
          <w:ilvl w:val="0"/>
          <w:numId w:val="2"/>
        </w:numPr>
        <w:spacing w:before="75" w:after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Государственная политика в религиозной сфере.</w:t>
      </w:r>
    </w:p>
    <w:p w:rsidR="00762D84" w:rsidRPr="00210E6C" w:rsidRDefault="00762D84" w:rsidP="00762D84">
      <w:pPr>
        <w:numPr>
          <w:ilvl w:val="0"/>
          <w:numId w:val="2"/>
        </w:numPr>
        <w:spacing w:before="75"/>
        <w:rPr>
          <w:rFonts w:eastAsia="Times New Roman" w:cs="Times New Roman"/>
          <w:sz w:val="24"/>
          <w:szCs w:val="24"/>
          <w:lang w:eastAsia="ru-RU"/>
        </w:rPr>
      </w:pPr>
      <w:r w:rsidRPr="00210E6C">
        <w:rPr>
          <w:rFonts w:eastAsia="Times New Roman" w:cs="Times New Roman"/>
          <w:sz w:val="24"/>
          <w:szCs w:val="24"/>
          <w:lang w:eastAsia="ru-RU"/>
        </w:rPr>
        <w:t>Роль СМИ в идеологических процессах Республики Беларусь.</w:t>
      </w:r>
    </w:p>
    <w:p w:rsidR="00762D84" w:rsidRPr="00573FBB" w:rsidRDefault="00762D84">
      <w:pPr>
        <w:rPr>
          <w:sz w:val="24"/>
          <w:szCs w:val="24"/>
        </w:rPr>
      </w:pPr>
    </w:p>
    <w:sectPr w:rsidR="00762D84" w:rsidRPr="0057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44CC"/>
    <w:multiLevelType w:val="multilevel"/>
    <w:tmpl w:val="343E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A3063"/>
    <w:multiLevelType w:val="multilevel"/>
    <w:tmpl w:val="2A78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BB"/>
    <w:rsid w:val="000912BB"/>
    <w:rsid w:val="00573FBB"/>
    <w:rsid w:val="00762D84"/>
    <w:rsid w:val="00E01EA7"/>
    <w:rsid w:val="00E94B32"/>
    <w:rsid w:val="00E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E94B32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C32E7"/>
    <w:pPr>
      <w:jc w:val="center"/>
    </w:pPr>
    <w:rPr>
      <w:rFonts w:eastAsia="Times New Roman" w:cs="Times New Roman"/>
      <w:szCs w:val="20"/>
      <w:lang w:val="be-BY" w:eastAsia="ru-RU"/>
    </w:rPr>
  </w:style>
  <w:style w:type="character" w:customStyle="1" w:styleId="a4">
    <w:name w:val="Название Знак"/>
    <w:basedOn w:val="a0"/>
    <w:link w:val="a3"/>
    <w:rsid w:val="00EC32E7"/>
    <w:rPr>
      <w:rFonts w:eastAsia="Times New Roman" w:cs="Times New Roman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E94B32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C32E7"/>
    <w:pPr>
      <w:jc w:val="center"/>
    </w:pPr>
    <w:rPr>
      <w:rFonts w:eastAsia="Times New Roman" w:cs="Times New Roman"/>
      <w:szCs w:val="20"/>
      <w:lang w:val="be-BY" w:eastAsia="ru-RU"/>
    </w:rPr>
  </w:style>
  <w:style w:type="character" w:customStyle="1" w:styleId="a4">
    <w:name w:val="Название Знак"/>
    <w:basedOn w:val="a0"/>
    <w:link w:val="a3"/>
    <w:rsid w:val="00EC32E7"/>
    <w:rPr>
      <w:rFonts w:eastAsia="Times New Roman" w:cs="Times New Roman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5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Стабровская С.М.</dc:creator>
  <cp:keywords/>
  <dc:description/>
  <cp:lastModifiedBy>Стабровская С.М.</cp:lastModifiedBy>
  <cp:revision>6</cp:revision>
  <dcterms:created xsi:type="dcterms:W3CDTF">2015-12-04T11:36:00Z</dcterms:created>
  <dcterms:modified xsi:type="dcterms:W3CDTF">2015-12-04T12:40:00Z</dcterms:modified>
</cp:coreProperties>
</file>