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602" w:rsidRDefault="007D5602" w:rsidP="007D5602">
      <w:pPr>
        <w:pStyle w:val="10"/>
        <w:keepNext/>
        <w:keepLines/>
        <w:shd w:val="clear" w:color="auto" w:fill="auto"/>
        <w:spacing w:after="0" w:line="240" w:lineRule="auto"/>
        <w:ind w:right="260"/>
        <w:rPr>
          <w:sz w:val="24"/>
          <w:szCs w:val="24"/>
        </w:rPr>
      </w:pPr>
      <w:r>
        <w:rPr>
          <w:sz w:val="24"/>
          <w:szCs w:val="24"/>
        </w:rPr>
        <w:t>ТРЕБОВАНИЯ К ОФОРМЛЕНИЮ ТЕЗИСОВ ДОКЛАДОВ</w:t>
      </w:r>
    </w:p>
    <w:p w:rsidR="00C90986" w:rsidRPr="00A91E27" w:rsidRDefault="00C90986" w:rsidP="00C90986">
      <w:pPr>
        <w:pStyle w:val="2"/>
        <w:shd w:val="clear" w:color="auto" w:fill="auto"/>
        <w:tabs>
          <w:tab w:val="left" w:pos="645"/>
        </w:tabs>
        <w:spacing w:before="0" w:after="0" w:line="240" w:lineRule="auto"/>
        <w:jc w:val="both"/>
        <w:rPr>
          <w:sz w:val="24"/>
          <w:szCs w:val="24"/>
        </w:rPr>
      </w:pPr>
      <w:r w:rsidRPr="00A91E27">
        <w:rPr>
          <w:i/>
          <w:sz w:val="24"/>
          <w:szCs w:val="24"/>
        </w:rPr>
        <w:t>Обращаем Ваше внимание, что</w:t>
      </w:r>
      <w:r>
        <w:rPr>
          <w:i/>
          <w:sz w:val="24"/>
          <w:szCs w:val="24"/>
        </w:rPr>
        <w:t xml:space="preserve"> для примера использования большого числа вариантов форматирования</w:t>
      </w:r>
      <w:r w:rsidRPr="00A91E27">
        <w:rPr>
          <w:i/>
          <w:sz w:val="24"/>
          <w:szCs w:val="24"/>
        </w:rPr>
        <w:t xml:space="preserve"> инструкция-шаблон</w:t>
      </w:r>
      <w:r w:rsidR="00365C2C" w:rsidRPr="00365C2C">
        <w:rPr>
          <w:i/>
          <w:sz w:val="24"/>
          <w:szCs w:val="24"/>
        </w:rPr>
        <w:t xml:space="preserve"> </w:t>
      </w:r>
      <w:r w:rsidRPr="00A91E27">
        <w:rPr>
          <w:i/>
          <w:sz w:val="24"/>
          <w:szCs w:val="24"/>
        </w:rPr>
        <w:t>по оформлению</w:t>
      </w:r>
      <w:r>
        <w:rPr>
          <w:i/>
          <w:sz w:val="24"/>
          <w:szCs w:val="24"/>
        </w:rPr>
        <w:t xml:space="preserve"> тезисов</w:t>
      </w:r>
      <w:r w:rsidR="00365C2C" w:rsidRPr="00365C2C">
        <w:rPr>
          <w:i/>
          <w:sz w:val="24"/>
          <w:szCs w:val="24"/>
        </w:rPr>
        <w:t xml:space="preserve"> </w:t>
      </w:r>
      <w:r w:rsidR="00365C2C" w:rsidRPr="00365C2C">
        <w:rPr>
          <w:i/>
          <w:sz w:val="24"/>
          <w:szCs w:val="24"/>
        </w:rPr>
        <w:t>(</w:t>
      </w:r>
      <w:r w:rsidR="00365C2C">
        <w:rPr>
          <w:i/>
          <w:sz w:val="24"/>
          <w:szCs w:val="24"/>
          <w:lang w:val="en-US"/>
        </w:rPr>
        <w:t>Instruction</w:t>
      </w:r>
      <w:r w:rsidR="00365C2C" w:rsidRPr="00365C2C">
        <w:rPr>
          <w:i/>
          <w:sz w:val="24"/>
          <w:szCs w:val="24"/>
        </w:rPr>
        <w:t>.</w:t>
      </w:r>
      <w:proofErr w:type="spellStart"/>
      <w:r w:rsidR="00365C2C">
        <w:rPr>
          <w:i/>
          <w:sz w:val="24"/>
          <w:szCs w:val="24"/>
          <w:lang w:val="en-US"/>
        </w:rPr>
        <w:t>tex</w:t>
      </w:r>
      <w:proofErr w:type="spellEnd"/>
      <w:r w:rsidR="00365C2C" w:rsidRPr="00365C2C">
        <w:rPr>
          <w:i/>
          <w:sz w:val="24"/>
          <w:szCs w:val="24"/>
        </w:rPr>
        <w:t>)</w:t>
      </w:r>
      <w:r w:rsidR="00365C2C" w:rsidRPr="00A91E2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размещена на трёх страницах.</w:t>
      </w:r>
      <w:r w:rsidRPr="00A91E27">
        <w:rPr>
          <w:i/>
          <w:sz w:val="24"/>
          <w:szCs w:val="24"/>
        </w:rPr>
        <w:t xml:space="preserve"> </w:t>
      </w:r>
      <w:r w:rsidRPr="00A91E27">
        <w:rPr>
          <w:b/>
          <w:i/>
          <w:sz w:val="24"/>
          <w:szCs w:val="24"/>
        </w:rPr>
        <w:t>Ваши же тезисы не должны выходить за ограничение в ОДНУ страницу!!!!</w:t>
      </w:r>
    </w:p>
    <w:p w:rsidR="00C90986" w:rsidRDefault="00C90986" w:rsidP="00C90986">
      <w:pPr>
        <w:pStyle w:val="2"/>
        <w:numPr>
          <w:ilvl w:val="0"/>
          <w:numId w:val="5"/>
        </w:numPr>
        <w:shd w:val="clear" w:color="auto" w:fill="auto"/>
        <w:tabs>
          <w:tab w:val="left" w:pos="669"/>
        </w:tabs>
        <w:spacing w:before="0" w:after="0" w:line="240" w:lineRule="auto"/>
        <w:ind w:left="20" w:right="40" w:firstLine="400"/>
        <w:jc w:val="both"/>
        <w:rPr>
          <w:sz w:val="24"/>
          <w:szCs w:val="24"/>
        </w:rPr>
      </w:pPr>
      <w:r>
        <w:rPr>
          <w:sz w:val="24"/>
          <w:szCs w:val="24"/>
        </w:rPr>
        <w:t>Материалы тезисов необходимо сохранять</w:t>
      </w:r>
      <w:r w:rsidRPr="000C377F">
        <w:rPr>
          <w:sz w:val="24"/>
          <w:szCs w:val="24"/>
        </w:rPr>
        <w:t xml:space="preserve"> (</w:t>
      </w:r>
      <w:proofErr w:type="spellStart"/>
      <w:r w:rsidRPr="00A91E27">
        <w:rPr>
          <w:sz w:val="24"/>
          <w:szCs w:val="24"/>
        </w:rPr>
        <w:t>Tex</w:t>
      </w:r>
      <w:proofErr w:type="spellEnd"/>
      <w:r w:rsidRPr="000C377F">
        <w:rPr>
          <w:sz w:val="24"/>
          <w:szCs w:val="24"/>
        </w:rPr>
        <w:t>-</w:t>
      </w:r>
      <w:r>
        <w:rPr>
          <w:sz w:val="24"/>
          <w:szCs w:val="24"/>
        </w:rPr>
        <w:t xml:space="preserve">документ и </w:t>
      </w:r>
      <w:r w:rsidRPr="00A91E27">
        <w:rPr>
          <w:sz w:val="24"/>
          <w:szCs w:val="24"/>
        </w:rPr>
        <w:t>PDF</w:t>
      </w:r>
      <w:r>
        <w:rPr>
          <w:sz w:val="24"/>
          <w:szCs w:val="24"/>
        </w:rPr>
        <w:t>-документ)</w:t>
      </w:r>
      <w:r w:rsidRPr="00757C27">
        <w:rPr>
          <w:sz w:val="24"/>
          <w:szCs w:val="24"/>
        </w:rPr>
        <w:t xml:space="preserve"> в файл с именем, образованным из Фамилий и инициалов авторов (все </w:t>
      </w:r>
      <w:r w:rsidR="00365C2C">
        <w:rPr>
          <w:sz w:val="24"/>
          <w:szCs w:val="24"/>
        </w:rPr>
        <w:t>–</w:t>
      </w:r>
      <w:r w:rsidRPr="00757C27">
        <w:rPr>
          <w:sz w:val="24"/>
          <w:szCs w:val="24"/>
        </w:rPr>
        <w:t xml:space="preserve"> латиницей), разделенных «подчеркиванием». Например, «</w:t>
      </w:r>
      <w:proofErr w:type="spellStart"/>
      <w:r w:rsidRPr="00A91E27">
        <w:rPr>
          <w:sz w:val="24"/>
          <w:szCs w:val="24"/>
        </w:rPr>
        <w:t>PetrovSV</w:t>
      </w:r>
      <w:r w:rsidRPr="00757C27">
        <w:rPr>
          <w:sz w:val="24"/>
          <w:szCs w:val="24"/>
        </w:rPr>
        <w:t>_</w:t>
      </w:r>
      <w:r w:rsidRPr="00A91E27">
        <w:rPr>
          <w:sz w:val="24"/>
          <w:szCs w:val="24"/>
        </w:rPr>
        <w:t>SokolovGT</w:t>
      </w:r>
      <w:r w:rsidRPr="00757C27">
        <w:rPr>
          <w:sz w:val="24"/>
          <w:szCs w:val="24"/>
        </w:rPr>
        <w:t>_</w:t>
      </w:r>
      <w:r w:rsidRPr="00A91E27">
        <w:rPr>
          <w:sz w:val="24"/>
          <w:szCs w:val="24"/>
        </w:rPr>
        <w:t>ZajatzHH</w:t>
      </w:r>
      <w:r w:rsidRPr="00757C27">
        <w:rPr>
          <w:sz w:val="24"/>
          <w:szCs w:val="24"/>
        </w:rPr>
        <w:t>.</w:t>
      </w:r>
      <w:r w:rsidRPr="00A91E27">
        <w:rPr>
          <w:sz w:val="24"/>
          <w:szCs w:val="24"/>
        </w:rPr>
        <w:t>xxx</w:t>
      </w:r>
      <w:proofErr w:type="spellEnd"/>
      <w:r w:rsidRPr="00757C27">
        <w:rPr>
          <w:sz w:val="24"/>
          <w:szCs w:val="24"/>
        </w:rPr>
        <w:t xml:space="preserve">» (где </w:t>
      </w:r>
      <w:proofErr w:type="spellStart"/>
      <w:r w:rsidRPr="00A91E27">
        <w:rPr>
          <w:sz w:val="24"/>
          <w:szCs w:val="24"/>
        </w:rPr>
        <w:t>xxx</w:t>
      </w:r>
      <w:proofErr w:type="spellEnd"/>
      <w:r w:rsidRPr="00757C27">
        <w:rPr>
          <w:sz w:val="24"/>
          <w:szCs w:val="24"/>
        </w:rPr>
        <w:t xml:space="preserve"> </w:t>
      </w:r>
      <w:r w:rsidR="00365C2C">
        <w:rPr>
          <w:sz w:val="24"/>
          <w:szCs w:val="24"/>
        </w:rPr>
        <w:t>–</w:t>
      </w:r>
      <w:r w:rsidRPr="00757C27">
        <w:rPr>
          <w:sz w:val="24"/>
          <w:szCs w:val="24"/>
        </w:rPr>
        <w:t xml:space="preserve"> </w:t>
      </w:r>
      <w:proofErr w:type="spellStart"/>
      <w:r w:rsidRPr="00A91E27">
        <w:rPr>
          <w:sz w:val="24"/>
          <w:szCs w:val="24"/>
        </w:rPr>
        <w:t>pdf</w:t>
      </w:r>
      <w:proofErr w:type="spellEnd"/>
      <w:r w:rsidRPr="00757C27">
        <w:rPr>
          <w:sz w:val="24"/>
          <w:szCs w:val="24"/>
        </w:rPr>
        <w:t xml:space="preserve"> и </w:t>
      </w:r>
      <w:proofErr w:type="spellStart"/>
      <w:r w:rsidRPr="00A91E27">
        <w:rPr>
          <w:sz w:val="24"/>
          <w:szCs w:val="24"/>
        </w:rPr>
        <w:t>tex</w:t>
      </w:r>
      <w:proofErr w:type="spellEnd"/>
      <w:r w:rsidRPr="00757C27">
        <w:rPr>
          <w:sz w:val="24"/>
          <w:szCs w:val="24"/>
        </w:rPr>
        <w:t>).</w:t>
      </w:r>
      <w:r>
        <w:rPr>
          <w:sz w:val="24"/>
          <w:szCs w:val="24"/>
        </w:rPr>
        <w:t xml:space="preserve"> Запакуйте эти два файла</w:t>
      </w:r>
      <w:r w:rsidR="00365C2C">
        <w:rPr>
          <w:sz w:val="24"/>
          <w:szCs w:val="24"/>
        </w:rPr>
        <w:t xml:space="preserve"> и файлы вставленных рисунков</w:t>
      </w:r>
      <w:r>
        <w:rPr>
          <w:sz w:val="24"/>
          <w:szCs w:val="24"/>
        </w:rPr>
        <w:t xml:space="preserve"> в одноименный архив (желательно </w:t>
      </w:r>
      <w:proofErr w:type="spellStart"/>
      <w:r w:rsidRPr="00A91E27">
        <w:rPr>
          <w:sz w:val="24"/>
          <w:szCs w:val="24"/>
        </w:rPr>
        <w:t>zip</w:t>
      </w:r>
      <w:proofErr w:type="spellEnd"/>
      <w:r w:rsidRPr="000C377F">
        <w:rPr>
          <w:sz w:val="24"/>
          <w:szCs w:val="24"/>
        </w:rPr>
        <w:t xml:space="preserve">), </w:t>
      </w:r>
      <w:r>
        <w:rPr>
          <w:sz w:val="24"/>
          <w:szCs w:val="24"/>
        </w:rPr>
        <w:t>этот архив высылается в адрес программного комитета, а также загружается на сайт конференции.</w:t>
      </w:r>
    </w:p>
    <w:p w:rsidR="00C90986" w:rsidRDefault="00C90986" w:rsidP="00C90986">
      <w:pPr>
        <w:pStyle w:val="2"/>
        <w:numPr>
          <w:ilvl w:val="0"/>
          <w:numId w:val="5"/>
        </w:numPr>
        <w:shd w:val="clear" w:color="auto" w:fill="auto"/>
        <w:tabs>
          <w:tab w:val="left" w:pos="669"/>
        </w:tabs>
        <w:spacing w:before="0" w:after="0" w:line="240" w:lineRule="auto"/>
        <w:ind w:left="20" w:right="40" w:firstLine="400"/>
        <w:jc w:val="both"/>
        <w:rPr>
          <w:sz w:val="24"/>
          <w:szCs w:val="24"/>
        </w:rPr>
      </w:pPr>
      <w:r w:rsidRPr="00A91E27">
        <w:rPr>
          <w:sz w:val="24"/>
          <w:szCs w:val="24"/>
        </w:rPr>
        <w:t xml:space="preserve">Требования по оформлению и содержанию тезисов описаны в документе </w:t>
      </w:r>
      <w:r w:rsidRPr="00A91E27">
        <w:rPr>
          <w:sz w:val="24"/>
          <w:szCs w:val="24"/>
          <w:lang w:val="en-US"/>
        </w:rPr>
        <w:t>Instruction</w:t>
      </w:r>
      <w:r w:rsidRPr="00A91E27">
        <w:rPr>
          <w:sz w:val="24"/>
          <w:szCs w:val="24"/>
        </w:rPr>
        <w:t>.</w:t>
      </w:r>
      <w:proofErr w:type="spellStart"/>
      <w:r w:rsidRPr="00A91E27">
        <w:rPr>
          <w:sz w:val="24"/>
          <w:szCs w:val="24"/>
          <w:lang w:val="en-US"/>
        </w:rPr>
        <w:t>tex</w:t>
      </w:r>
      <w:proofErr w:type="spellEnd"/>
      <w:r w:rsidRPr="00A91E27">
        <w:rPr>
          <w:sz w:val="24"/>
          <w:szCs w:val="24"/>
        </w:rPr>
        <w:t xml:space="preserve">. </w:t>
      </w:r>
    </w:p>
    <w:p w:rsidR="00C90986" w:rsidRPr="00A91E27" w:rsidRDefault="00C90986" w:rsidP="00C90986">
      <w:pPr>
        <w:pStyle w:val="2"/>
        <w:numPr>
          <w:ilvl w:val="0"/>
          <w:numId w:val="5"/>
        </w:numPr>
        <w:shd w:val="clear" w:color="auto" w:fill="auto"/>
        <w:tabs>
          <w:tab w:val="left" w:pos="669"/>
        </w:tabs>
        <w:spacing w:before="0" w:after="0" w:line="240" w:lineRule="auto"/>
        <w:ind w:left="20" w:right="40" w:firstLine="400"/>
        <w:jc w:val="both"/>
        <w:rPr>
          <w:sz w:val="24"/>
          <w:szCs w:val="24"/>
        </w:rPr>
      </w:pPr>
      <w:r w:rsidRPr="00A91E27">
        <w:rPr>
          <w:sz w:val="24"/>
          <w:szCs w:val="24"/>
        </w:rPr>
        <w:t>Особенно аккуратно просим отнестись к оформлению списка литературы. Помните, что правильно оформленный список источников - признак зрелости научного работника.</w:t>
      </w:r>
    </w:p>
    <w:p w:rsidR="00C90986" w:rsidRDefault="00C90986" w:rsidP="00C90986">
      <w:pPr>
        <w:pStyle w:val="2"/>
        <w:shd w:val="clear" w:color="auto" w:fill="auto"/>
        <w:spacing w:before="0" w:after="0" w:line="240" w:lineRule="auto"/>
        <w:ind w:right="260"/>
        <w:rPr>
          <w:sz w:val="24"/>
          <w:szCs w:val="24"/>
        </w:rPr>
      </w:pPr>
      <w:r w:rsidRPr="00757C27">
        <w:rPr>
          <w:sz w:val="24"/>
          <w:szCs w:val="24"/>
        </w:rPr>
        <w:t>СТАТЬИ, ОФОРМЛЕННЫЕ С НАРУШЕНИЯМИ,</w:t>
      </w:r>
    </w:p>
    <w:p w:rsidR="00C90986" w:rsidRPr="002C7320" w:rsidRDefault="00C90986" w:rsidP="00C90986">
      <w:pPr>
        <w:pStyle w:val="2"/>
        <w:shd w:val="clear" w:color="auto" w:fill="auto"/>
        <w:spacing w:before="0" w:after="0" w:line="240" w:lineRule="auto"/>
        <w:ind w:right="260"/>
        <w:rPr>
          <w:sz w:val="24"/>
          <w:szCs w:val="24"/>
        </w:rPr>
      </w:pPr>
      <w:r w:rsidRPr="00757C27">
        <w:rPr>
          <w:sz w:val="24"/>
          <w:szCs w:val="24"/>
        </w:rPr>
        <w:t>К УЧАСТИЮ В КОНФЕРЕНЦИИ НЕ ПРИНИМАЮТСЯ.</w:t>
      </w:r>
    </w:p>
    <w:p w:rsidR="00C90986" w:rsidRPr="00365C2C" w:rsidRDefault="00C90986" w:rsidP="00C90986">
      <w:pPr>
        <w:pStyle w:val="2"/>
        <w:shd w:val="clear" w:color="auto" w:fill="auto"/>
        <w:tabs>
          <w:tab w:val="left" w:pos="923"/>
        </w:tabs>
        <w:spacing w:before="0" w:after="0" w:line="240" w:lineRule="auto"/>
        <w:ind w:left="680" w:right="360"/>
        <w:rPr>
          <w:b/>
          <w:sz w:val="28"/>
          <w:szCs w:val="24"/>
        </w:rPr>
      </w:pPr>
    </w:p>
    <w:p w:rsidR="00C90986" w:rsidRPr="00C90986" w:rsidRDefault="00C90986" w:rsidP="00C90986">
      <w:pPr>
        <w:pStyle w:val="2"/>
        <w:shd w:val="clear" w:color="auto" w:fill="auto"/>
        <w:tabs>
          <w:tab w:val="left" w:pos="923"/>
        </w:tabs>
        <w:spacing w:before="0" w:after="0" w:line="240" w:lineRule="auto"/>
        <w:ind w:left="680" w:right="360"/>
        <w:rPr>
          <w:b/>
          <w:sz w:val="28"/>
          <w:szCs w:val="24"/>
          <w:lang w:val="en-US"/>
        </w:rPr>
      </w:pPr>
      <w:r w:rsidRPr="00C90986">
        <w:rPr>
          <w:b/>
          <w:sz w:val="28"/>
          <w:szCs w:val="24"/>
        </w:rPr>
        <w:t xml:space="preserve">Требования к документу </w:t>
      </w:r>
      <w:r w:rsidRPr="00C90986">
        <w:rPr>
          <w:b/>
          <w:sz w:val="28"/>
          <w:szCs w:val="24"/>
          <w:lang w:val="en-US"/>
        </w:rPr>
        <w:t>*.</w:t>
      </w:r>
      <w:proofErr w:type="spellStart"/>
      <w:r w:rsidRPr="00C90986">
        <w:rPr>
          <w:b/>
          <w:sz w:val="28"/>
          <w:szCs w:val="24"/>
          <w:lang w:val="en-US"/>
        </w:rPr>
        <w:t>tex</w:t>
      </w:r>
      <w:proofErr w:type="spellEnd"/>
    </w:p>
    <w:p w:rsidR="00D45B2E" w:rsidRPr="000134F8" w:rsidRDefault="00D45B2E" w:rsidP="00D45B2E">
      <w:pPr>
        <w:pStyle w:val="2"/>
        <w:numPr>
          <w:ilvl w:val="0"/>
          <w:numId w:val="2"/>
        </w:numPr>
        <w:shd w:val="clear" w:color="auto" w:fill="auto"/>
        <w:tabs>
          <w:tab w:val="left" w:pos="923"/>
        </w:tabs>
        <w:spacing w:before="0" w:after="0" w:line="240" w:lineRule="auto"/>
        <w:ind w:left="20" w:right="80" w:firstLine="660"/>
        <w:jc w:val="both"/>
        <w:rPr>
          <w:sz w:val="24"/>
          <w:szCs w:val="24"/>
        </w:rPr>
      </w:pPr>
      <w:r w:rsidRPr="000134F8">
        <w:rPr>
          <w:sz w:val="24"/>
          <w:szCs w:val="24"/>
        </w:rPr>
        <w:t xml:space="preserve">Для написания Ваших тезисов рекомендуем скопировать содержимое документа </w:t>
      </w:r>
      <w:r w:rsidRPr="000134F8">
        <w:rPr>
          <w:sz w:val="24"/>
          <w:szCs w:val="24"/>
          <w:lang w:val="en-US"/>
        </w:rPr>
        <w:t>Instruction</w:t>
      </w:r>
      <w:r w:rsidRPr="000134F8">
        <w:rPr>
          <w:sz w:val="24"/>
          <w:szCs w:val="24"/>
        </w:rPr>
        <w:t>.</w:t>
      </w:r>
      <w:proofErr w:type="spellStart"/>
      <w:r w:rsidRPr="000134F8">
        <w:rPr>
          <w:sz w:val="24"/>
          <w:szCs w:val="24"/>
          <w:lang w:val="en-US"/>
        </w:rPr>
        <w:t>tex</w:t>
      </w:r>
      <w:proofErr w:type="spellEnd"/>
      <w:r w:rsidRPr="000134F8">
        <w:rPr>
          <w:sz w:val="24"/>
          <w:szCs w:val="24"/>
        </w:rPr>
        <w:t xml:space="preserve"> (инструкции-шаблона) в Ваш документ либо вносить нужные изменения непосредственно в него.</w:t>
      </w:r>
    </w:p>
    <w:p w:rsidR="007D5602" w:rsidRPr="000134F8" w:rsidRDefault="007D5602" w:rsidP="00D45B2E">
      <w:pPr>
        <w:pStyle w:val="2"/>
        <w:numPr>
          <w:ilvl w:val="0"/>
          <w:numId w:val="2"/>
        </w:numPr>
        <w:shd w:val="clear" w:color="auto" w:fill="auto"/>
        <w:tabs>
          <w:tab w:val="left" w:pos="923"/>
        </w:tabs>
        <w:spacing w:before="0" w:after="0" w:line="240" w:lineRule="auto"/>
        <w:ind w:left="20" w:right="80" w:firstLine="660"/>
        <w:jc w:val="both"/>
        <w:rPr>
          <w:sz w:val="24"/>
          <w:szCs w:val="24"/>
        </w:rPr>
      </w:pPr>
      <w:r w:rsidRPr="000134F8">
        <w:rPr>
          <w:sz w:val="24"/>
          <w:szCs w:val="24"/>
        </w:rPr>
        <w:t>Текст шаблона содержит комментарии (начинаются с символ</w:t>
      </w:r>
      <w:r w:rsidR="00D45B2E" w:rsidRPr="000134F8">
        <w:rPr>
          <w:sz w:val="24"/>
          <w:szCs w:val="24"/>
        </w:rPr>
        <w:t>а %). Обращайте на них внимание, это упростит процесс написания Ваших тезисов.</w:t>
      </w:r>
    </w:p>
    <w:p w:rsidR="007D5602" w:rsidRPr="000134F8" w:rsidRDefault="007D5602" w:rsidP="007D5602">
      <w:pPr>
        <w:pStyle w:val="2"/>
        <w:numPr>
          <w:ilvl w:val="0"/>
          <w:numId w:val="2"/>
        </w:numPr>
        <w:shd w:val="clear" w:color="auto" w:fill="auto"/>
        <w:tabs>
          <w:tab w:val="left" w:pos="923"/>
        </w:tabs>
        <w:spacing w:before="0" w:after="0" w:line="240" w:lineRule="auto"/>
        <w:ind w:left="20" w:right="40" w:firstLine="660"/>
        <w:jc w:val="both"/>
        <w:rPr>
          <w:sz w:val="24"/>
          <w:szCs w:val="24"/>
        </w:rPr>
      </w:pPr>
      <w:r w:rsidRPr="000134F8">
        <w:rPr>
          <w:sz w:val="24"/>
          <w:szCs w:val="24"/>
        </w:rPr>
        <w:t xml:space="preserve">Запрещено изменять преамбулу (все, что выше строки </w:t>
      </w:r>
      <w:r w:rsidRPr="000134F8">
        <w:rPr>
          <w:rStyle w:val="CourierNew10pt"/>
          <w:sz w:val="24"/>
          <w:szCs w:val="24"/>
        </w:rPr>
        <w:t>«\</w:t>
      </w:r>
      <w:r w:rsidRPr="000134F8">
        <w:rPr>
          <w:rStyle w:val="CourierNew10pt"/>
          <w:sz w:val="24"/>
          <w:szCs w:val="24"/>
          <w:lang w:val="en-US"/>
        </w:rPr>
        <w:t>begin</w:t>
      </w:r>
      <w:r w:rsidRPr="000134F8">
        <w:rPr>
          <w:rStyle w:val="CourierNew10pt"/>
          <w:sz w:val="24"/>
          <w:szCs w:val="24"/>
        </w:rPr>
        <w:t xml:space="preserve"> {</w:t>
      </w:r>
      <w:r w:rsidRPr="000134F8">
        <w:rPr>
          <w:rStyle w:val="CourierNew10pt"/>
          <w:sz w:val="24"/>
          <w:szCs w:val="24"/>
          <w:lang w:val="en-US"/>
        </w:rPr>
        <w:t>document</w:t>
      </w:r>
      <w:r w:rsidRPr="000134F8">
        <w:rPr>
          <w:rStyle w:val="CourierNew10pt"/>
          <w:sz w:val="24"/>
          <w:szCs w:val="24"/>
        </w:rPr>
        <w:t>}</w:t>
      </w:r>
      <w:r w:rsidRPr="000134F8">
        <w:rPr>
          <w:sz w:val="24"/>
          <w:szCs w:val="24"/>
        </w:rPr>
        <w:t xml:space="preserve">») и другие служебные теги </w:t>
      </w:r>
      <w:r w:rsidRPr="000134F8">
        <w:rPr>
          <w:sz w:val="24"/>
          <w:szCs w:val="24"/>
          <w:lang w:val="en-US"/>
        </w:rPr>
        <w:t>LATEX</w:t>
      </w:r>
      <w:r w:rsidR="00D45B2E" w:rsidRPr="000134F8">
        <w:rPr>
          <w:sz w:val="24"/>
          <w:szCs w:val="24"/>
        </w:rPr>
        <w:t>, помеченные соответствующим комментарием</w:t>
      </w:r>
      <w:r w:rsidRPr="000134F8">
        <w:rPr>
          <w:sz w:val="24"/>
          <w:szCs w:val="24"/>
        </w:rPr>
        <w:t xml:space="preserve">. При вводе текста не нужно задавать шрифты, отступы и т.п. </w:t>
      </w:r>
      <w:r w:rsidR="00D45B2E" w:rsidRPr="000134F8">
        <w:rPr>
          <w:sz w:val="24"/>
          <w:szCs w:val="24"/>
        </w:rPr>
        <w:t>–</w:t>
      </w:r>
      <w:r w:rsidRPr="000134F8">
        <w:rPr>
          <w:sz w:val="24"/>
          <w:szCs w:val="24"/>
        </w:rPr>
        <w:t xml:space="preserve"> все это сформируется автоматически.</w:t>
      </w:r>
    </w:p>
    <w:p w:rsidR="007D5602" w:rsidRPr="000134F8" w:rsidRDefault="007D5602" w:rsidP="007D5602">
      <w:pPr>
        <w:pStyle w:val="2"/>
        <w:numPr>
          <w:ilvl w:val="0"/>
          <w:numId w:val="2"/>
        </w:numPr>
        <w:shd w:val="clear" w:color="auto" w:fill="auto"/>
        <w:tabs>
          <w:tab w:val="left" w:pos="923"/>
        </w:tabs>
        <w:spacing w:before="0" w:after="0" w:line="240" w:lineRule="auto"/>
        <w:ind w:left="20" w:right="40" w:firstLine="660"/>
        <w:jc w:val="both"/>
        <w:rPr>
          <w:sz w:val="24"/>
          <w:szCs w:val="24"/>
        </w:rPr>
      </w:pPr>
      <w:r w:rsidRPr="000134F8">
        <w:rPr>
          <w:sz w:val="24"/>
          <w:szCs w:val="24"/>
        </w:rPr>
        <w:t xml:space="preserve">Тест необходимо вводить с новой строки без пробелов (отступы сформируются автоматически). Для начала нового абзаца необходимо между предыдущим и новым абзацами пропустить </w:t>
      </w:r>
      <w:r w:rsidR="00D45B2E" w:rsidRPr="000134F8">
        <w:rPr>
          <w:sz w:val="24"/>
          <w:szCs w:val="24"/>
        </w:rPr>
        <w:t>одну или несколько пустых строк</w:t>
      </w:r>
      <w:r w:rsidRPr="000134F8">
        <w:rPr>
          <w:sz w:val="24"/>
          <w:szCs w:val="24"/>
        </w:rPr>
        <w:t>, если нужно разорвать строк</w:t>
      </w:r>
      <w:proofErr w:type="gramStart"/>
      <w:r w:rsidRPr="000134F8">
        <w:rPr>
          <w:sz w:val="24"/>
          <w:szCs w:val="24"/>
        </w:rPr>
        <w:t>у(</w:t>
      </w:r>
      <w:proofErr w:type="gramEnd"/>
      <w:r w:rsidRPr="000134F8">
        <w:rPr>
          <w:sz w:val="24"/>
          <w:szCs w:val="24"/>
        </w:rPr>
        <w:t xml:space="preserve">но не создавать абзац) </w:t>
      </w:r>
      <w:r w:rsidR="00D45B2E" w:rsidRPr="000134F8">
        <w:rPr>
          <w:sz w:val="24"/>
          <w:szCs w:val="24"/>
        </w:rPr>
        <w:t>–</w:t>
      </w:r>
      <w:r w:rsidRPr="000134F8">
        <w:rPr>
          <w:sz w:val="24"/>
          <w:szCs w:val="24"/>
        </w:rPr>
        <w:t xml:space="preserve"> в месте разрыва вставьте «</w:t>
      </w:r>
      <w:r w:rsidRPr="000134F8">
        <w:rPr>
          <w:rStyle w:val="a5"/>
          <w:sz w:val="24"/>
          <w:szCs w:val="24"/>
        </w:rPr>
        <w:t>\\</w:t>
      </w:r>
      <w:r w:rsidRPr="000134F8">
        <w:rPr>
          <w:sz w:val="24"/>
          <w:szCs w:val="24"/>
        </w:rPr>
        <w:t>».</w:t>
      </w:r>
    </w:p>
    <w:p w:rsidR="007D5602" w:rsidRPr="000134F8" w:rsidRDefault="007D5602" w:rsidP="007D5602">
      <w:pPr>
        <w:pStyle w:val="2"/>
        <w:numPr>
          <w:ilvl w:val="0"/>
          <w:numId w:val="2"/>
        </w:numPr>
        <w:shd w:val="clear" w:color="auto" w:fill="auto"/>
        <w:tabs>
          <w:tab w:val="left" w:pos="923"/>
        </w:tabs>
        <w:spacing w:before="0" w:after="0" w:line="240" w:lineRule="auto"/>
        <w:ind w:left="20" w:right="40" w:firstLine="660"/>
        <w:jc w:val="both"/>
        <w:rPr>
          <w:sz w:val="24"/>
          <w:szCs w:val="24"/>
        </w:rPr>
      </w:pPr>
      <w:r w:rsidRPr="000134F8">
        <w:rPr>
          <w:sz w:val="24"/>
          <w:szCs w:val="24"/>
        </w:rPr>
        <w:t xml:space="preserve">Для «полужирного» начертания заключите текст в </w:t>
      </w:r>
      <w:r w:rsidRPr="000134F8">
        <w:rPr>
          <w:rStyle w:val="a5"/>
          <w:sz w:val="24"/>
          <w:szCs w:val="24"/>
        </w:rPr>
        <w:t>\</w:t>
      </w:r>
      <w:proofErr w:type="spellStart"/>
      <w:r w:rsidRPr="000134F8">
        <w:rPr>
          <w:rStyle w:val="a5"/>
          <w:sz w:val="24"/>
          <w:szCs w:val="24"/>
          <w:lang w:val="en-US"/>
        </w:rPr>
        <w:t>textbf</w:t>
      </w:r>
      <w:proofErr w:type="spellEnd"/>
      <w:r w:rsidRPr="000134F8">
        <w:rPr>
          <w:rStyle w:val="a5"/>
          <w:sz w:val="24"/>
          <w:szCs w:val="24"/>
        </w:rPr>
        <w:t>{</w:t>
      </w:r>
      <w:r w:rsidRPr="000134F8">
        <w:rPr>
          <w:sz w:val="24"/>
          <w:szCs w:val="24"/>
        </w:rPr>
        <w:t>полужирный</w:t>
      </w:r>
      <w:r w:rsidRPr="000134F8">
        <w:rPr>
          <w:rStyle w:val="a5"/>
          <w:sz w:val="24"/>
          <w:szCs w:val="24"/>
        </w:rPr>
        <w:t>}</w:t>
      </w:r>
      <w:r w:rsidRPr="000134F8">
        <w:rPr>
          <w:sz w:val="24"/>
          <w:szCs w:val="24"/>
        </w:rPr>
        <w:t xml:space="preserve">, для «курсива» - в </w:t>
      </w:r>
      <w:r w:rsidRPr="000134F8">
        <w:rPr>
          <w:rStyle w:val="a5"/>
          <w:sz w:val="24"/>
          <w:szCs w:val="24"/>
        </w:rPr>
        <w:t>\</w:t>
      </w:r>
      <w:proofErr w:type="spellStart"/>
      <w:r w:rsidRPr="000134F8">
        <w:rPr>
          <w:rStyle w:val="a5"/>
          <w:sz w:val="24"/>
          <w:szCs w:val="24"/>
          <w:lang w:val="en-US"/>
        </w:rPr>
        <w:t>textit</w:t>
      </w:r>
      <w:proofErr w:type="spellEnd"/>
      <w:r w:rsidRPr="000134F8">
        <w:rPr>
          <w:rStyle w:val="a5"/>
          <w:sz w:val="24"/>
          <w:szCs w:val="24"/>
        </w:rPr>
        <w:t>{</w:t>
      </w:r>
      <w:r w:rsidRPr="000134F8">
        <w:rPr>
          <w:sz w:val="24"/>
          <w:szCs w:val="24"/>
        </w:rPr>
        <w:t>курсив</w:t>
      </w:r>
      <w:r w:rsidRPr="000134F8">
        <w:rPr>
          <w:rStyle w:val="a5"/>
          <w:sz w:val="24"/>
          <w:szCs w:val="24"/>
        </w:rPr>
        <w:t>}</w:t>
      </w:r>
      <w:r w:rsidRPr="000134F8">
        <w:rPr>
          <w:rStyle w:val="a5"/>
          <w:b w:val="0"/>
          <w:sz w:val="24"/>
          <w:szCs w:val="24"/>
        </w:rPr>
        <w:t>.</w:t>
      </w:r>
      <w:r w:rsidR="00D45B2E" w:rsidRPr="000134F8">
        <w:rPr>
          <w:rStyle w:val="a5"/>
          <w:b w:val="0"/>
          <w:sz w:val="24"/>
          <w:szCs w:val="24"/>
        </w:rPr>
        <w:t xml:space="preserve"> </w:t>
      </w:r>
      <w:proofErr w:type="gramStart"/>
      <w:r w:rsidR="00D45B2E" w:rsidRPr="000134F8">
        <w:rPr>
          <w:rStyle w:val="a5"/>
          <w:b w:val="0"/>
          <w:sz w:val="24"/>
          <w:szCs w:val="24"/>
        </w:rPr>
        <w:t>Для</w:t>
      </w:r>
      <w:proofErr w:type="gramEnd"/>
      <w:r w:rsidR="00D45B2E" w:rsidRPr="000134F8">
        <w:rPr>
          <w:rStyle w:val="a5"/>
          <w:b w:val="0"/>
          <w:sz w:val="24"/>
          <w:szCs w:val="24"/>
        </w:rPr>
        <w:t xml:space="preserve"> </w:t>
      </w:r>
      <w:proofErr w:type="gramStart"/>
      <w:r w:rsidR="00D45B2E" w:rsidRPr="000134F8">
        <w:rPr>
          <w:rStyle w:val="a5"/>
          <w:b w:val="0"/>
          <w:sz w:val="24"/>
          <w:szCs w:val="24"/>
        </w:rPr>
        <w:t>написание</w:t>
      </w:r>
      <w:proofErr w:type="gramEnd"/>
      <w:r w:rsidR="00D45B2E" w:rsidRPr="000134F8">
        <w:rPr>
          <w:rStyle w:val="a5"/>
          <w:b w:val="0"/>
          <w:sz w:val="24"/>
          <w:szCs w:val="24"/>
        </w:rPr>
        <w:t xml:space="preserve"> верхнего индекса используйте «^» (x^2), д</w:t>
      </w:r>
      <w:r w:rsidR="00D45B2E" w:rsidRPr="000134F8">
        <w:rPr>
          <w:rStyle w:val="a5"/>
          <w:b w:val="0"/>
          <w:sz w:val="24"/>
          <w:szCs w:val="24"/>
        </w:rPr>
        <w:t xml:space="preserve">ля написание </w:t>
      </w:r>
      <w:r w:rsidR="00D45B2E" w:rsidRPr="000134F8">
        <w:rPr>
          <w:rStyle w:val="a5"/>
          <w:b w:val="0"/>
          <w:sz w:val="24"/>
          <w:szCs w:val="24"/>
        </w:rPr>
        <w:t>нижнего</w:t>
      </w:r>
      <w:r w:rsidR="00D45B2E" w:rsidRPr="000134F8">
        <w:rPr>
          <w:rStyle w:val="a5"/>
          <w:b w:val="0"/>
          <w:sz w:val="24"/>
          <w:szCs w:val="24"/>
        </w:rPr>
        <w:t xml:space="preserve"> индекса</w:t>
      </w:r>
      <w:r w:rsidR="00D45B2E" w:rsidRPr="000134F8">
        <w:rPr>
          <w:rStyle w:val="a5"/>
          <w:b w:val="0"/>
          <w:sz w:val="24"/>
          <w:szCs w:val="24"/>
        </w:rPr>
        <w:t xml:space="preserve"> используйте «_» (x_</w:t>
      </w:r>
      <w:proofErr w:type="spellStart"/>
      <w:r w:rsidR="00D45B2E" w:rsidRPr="000134F8">
        <w:rPr>
          <w:rStyle w:val="a5"/>
          <w:b w:val="0"/>
          <w:sz w:val="24"/>
          <w:szCs w:val="24"/>
        </w:rPr>
        <w:t>i</w:t>
      </w:r>
      <w:proofErr w:type="spellEnd"/>
      <w:r w:rsidR="00D45B2E" w:rsidRPr="000134F8">
        <w:rPr>
          <w:rStyle w:val="a5"/>
          <w:b w:val="0"/>
          <w:sz w:val="24"/>
          <w:szCs w:val="24"/>
        </w:rPr>
        <w:t>), сложный индекс</w:t>
      </w:r>
      <w:r w:rsidR="000134F8" w:rsidRPr="000134F8">
        <w:rPr>
          <w:rStyle w:val="a5"/>
          <w:b w:val="0"/>
          <w:sz w:val="24"/>
          <w:szCs w:val="24"/>
        </w:rPr>
        <w:t xml:space="preserve"> заключайте в фигурные скобки (x_{</w:t>
      </w:r>
      <w:proofErr w:type="spellStart"/>
      <w:r w:rsidR="000134F8" w:rsidRPr="000134F8">
        <w:rPr>
          <w:rStyle w:val="a5"/>
          <w:b w:val="0"/>
          <w:sz w:val="24"/>
          <w:szCs w:val="24"/>
        </w:rPr>
        <w:t>i</w:t>
      </w:r>
      <w:proofErr w:type="spellEnd"/>
      <w:r w:rsidR="000134F8" w:rsidRPr="000134F8">
        <w:rPr>
          <w:rStyle w:val="a5"/>
          <w:b w:val="0"/>
          <w:sz w:val="24"/>
          <w:szCs w:val="24"/>
        </w:rPr>
        <w:t>+1}).</w:t>
      </w:r>
      <w:r w:rsidRPr="000134F8">
        <w:rPr>
          <w:rStyle w:val="a5"/>
          <w:b w:val="0"/>
          <w:sz w:val="24"/>
          <w:szCs w:val="24"/>
        </w:rPr>
        <w:t xml:space="preserve"> </w:t>
      </w:r>
      <w:r w:rsidRPr="000134F8">
        <w:rPr>
          <w:sz w:val="24"/>
          <w:szCs w:val="24"/>
        </w:rPr>
        <w:t xml:space="preserve">Для выравнивания фрагмента по центру используйте </w:t>
      </w:r>
      <w:r w:rsidRPr="000134F8">
        <w:rPr>
          <w:rStyle w:val="a5"/>
          <w:sz w:val="24"/>
          <w:szCs w:val="24"/>
        </w:rPr>
        <w:t>\</w:t>
      </w:r>
      <w:r w:rsidRPr="000134F8">
        <w:rPr>
          <w:rStyle w:val="a5"/>
          <w:sz w:val="24"/>
          <w:szCs w:val="24"/>
          <w:lang w:val="en-US"/>
        </w:rPr>
        <w:t>begin</w:t>
      </w:r>
      <w:r w:rsidRPr="000134F8">
        <w:rPr>
          <w:rStyle w:val="a5"/>
          <w:sz w:val="24"/>
          <w:szCs w:val="24"/>
        </w:rPr>
        <w:t>{</w:t>
      </w:r>
      <w:r w:rsidRPr="000134F8">
        <w:rPr>
          <w:rStyle w:val="a5"/>
          <w:sz w:val="24"/>
          <w:szCs w:val="24"/>
          <w:lang w:val="en-US"/>
        </w:rPr>
        <w:t>center</w:t>
      </w:r>
      <w:r w:rsidRPr="000134F8">
        <w:rPr>
          <w:rStyle w:val="a5"/>
          <w:sz w:val="24"/>
          <w:szCs w:val="24"/>
        </w:rPr>
        <w:t xml:space="preserve">} </w:t>
      </w:r>
      <w:r w:rsidRPr="000134F8">
        <w:rPr>
          <w:sz w:val="24"/>
          <w:szCs w:val="24"/>
        </w:rPr>
        <w:t xml:space="preserve">текст </w:t>
      </w:r>
      <w:r w:rsidRPr="000134F8">
        <w:rPr>
          <w:rStyle w:val="a5"/>
          <w:sz w:val="24"/>
          <w:szCs w:val="24"/>
        </w:rPr>
        <w:t>\</w:t>
      </w:r>
      <w:r w:rsidRPr="000134F8">
        <w:rPr>
          <w:rStyle w:val="a5"/>
          <w:sz w:val="24"/>
          <w:szCs w:val="24"/>
          <w:lang w:val="en-US"/>
        </w:rPr>
        <w:t>end</w:t>
      </w:r>
      <w:r w:rsidRPr="000134F8">
        <w:rPr>
          <w:rStyle w:val="a5"/>
          <w:sz w:val="24"/>
          <w:szCs w:val="24"/>
        </w:rPr>
        <w:t>{</w:t>
      </w:r>
      <w:r w:rsidRPr="000134F8">
        <w:rPr>
          <w:rStyle w:val="a5"/>
          <w:sz w:val="24"/>
          <w:szCs w:val="24"/>
          <w:lang w:val="en-US"/>
        </w:rPr>
        <w:t>center</w:t>
      </w:r>
      <w:r w:rsidRPr="000134F8">
        <w:rPr>
          <w:rStyle w:val="a5"/>
          <w:sz w:val="24"/>
          <w:szCs w:val="24"/>
        </w:rPr>
        <w:t>}.</w:t>
      </w:r>
      <w:r w:rsidR="00D45B2E" w:rsidRPr="000134F8">
        <w:rPr>
          <w:rStyle w:val="a5"/>
          <w:sz w:val="24"/>
          <w:szCs w:val="24"/>
        </w:rPr>
        <w:t xml:space="preserve"> </w:t>
      </w:r>
    </w:p>
    <w:p w:rsidR="007D5602" w:rsidRPr="000134F8" w:rsidRDefault="007D5602" w:rsidP="007D5602">
      <w:pPr>
        <w:pStyle w:val="2"/>
        <w:numPr>
          <w:ilvl w:val="0"/>
          <w:numId w:val="2"/>
        </w:numPr>
        <w:shd w:val="clear" w:color="auto" w:fill="auto"/>
        <w:tabs>
          <w:tab w:val="left" w:pos="923"/>
        </w:tabs>
        <w:spacing w:before="0" w:after="0" w:line="240" w:lineRule="auto"/>
        <w:ind w:left="20" w:right="40" w:firstLine="660"/>
        <w:jc w:val="both"/>
        <w:rPr>
          <w:sz w:val="24"/>
          <w:szCs w:val="24"/>
        </w:rPr>
      </w:pPr>
      <w:r w:rsidRPr="000134F8">
        <w:rPr>
          <w:sz w:val="24"/>
          <w:szCs w:val="24"/>
        </w:rPr>
        <w:t xml:space="preserve">Очень важно при наборе </w:t>
      </w:r>
      <w:r w:rsidR="002C7320" w:rsidRPr="000134F8">
        <w:rPr>
          <w:sz w:val="24"/>
          <w:szCs w:val="24"/>
        </w:rPr>
        <w:t>различать и правильно использовать</w:t>
      </w:r>
      <w:r w:rsidRPr="000134F8">
        <w:rPr>
          <w:sz w:val="24"/>
          <w:szCs w:val="24"/>
        </w:rPr>
        <w:t xml:space="preserve"> символы </w:t>
      </w:r>
      <w:r w:rsidR="000134F8" w:rsidRPr="000134F8">
        <w:rPr>
          <w:rStyle w:val="a5"/>
          <w:b w:val="0"/>
          <w:sz w:val="24"/>
          <w:szCs w:val="24"/>
        </w:rPr>
        <w:t>«</w:t>
      </w:r>
      <w:r w:rsidRPr="000134F8">
        <w:rPr>
          <w:sz w:val="24"/>
          <w:szCs w:val="24"/>
        </w:rPr>
        <w:t>дефис</w:t>
      </w:r>
      <w:r w:rsidR="000134F8" w:rsidRPr="000134F8">
        <w:rPr>
          <w:rStyle w:val="a5"/>
          <w:b w:val="0"/>
          <w:sz w:val="24"/>
          <w:szCs w:val="24"/>
        </w:rPr>
        <w:t>»</w:t>
      </w:r>
      <w:r w:rsidRPr="000134F8">
        <w:rPr>
          <w:sz w:val="24"/>
          <w:szCs w:val="24"/>
        </w:rPr>
        <w:t xml:space="preserve"> (</w:t>
      </w:r>
      <w:r w:rsidR="000134F8" w:rsidRPr="000134F8">
        <w:rPr>
          <w:rStyle w:val="a5"/>
          <w:b w:val="0"/>
          <w:sz w:val="24"/>
          <w:szCs w:val="24"/>
        </w:rPr>
        <w:t>«</w:t>
      </w:r>
      <w:r w:rsidRPr="000134F8">
        <w:rPr>
          <w:sz w:val="24"/>
          <w:szCs w:val="24"/>
        </w:rPr>
        <w:t>минус</w:t>
      </w:r>
      <w:r w:rsidR="000134F8" w:rsidRPr="000134F8">
        <w:rPr>
          <w:rStyle w:val="a5"/>
          <w:b w:val="0"/>
          <w:sz w:val="24"/>
          <w:szCs w:val="24"/>
        </w:rPr>
        <w:t>»</w:t>
      </w:r>
      <w:r w:rsidRPr="000134F8">
        <w:rPr>
          <w:sz w:val="24"/>
          <w:szCs w:val="24"/>
        </w:rPr>
        <w:t xml:space="preserve">) и </w:t>
      </w:r>
      <w:r w:rsidR="000134F8" w:rsidRPr="000134F8">
        <w:rPr>
          <w:rStyle w:val="a5"/>
          <w:b w:val="0"/>
          <w:sz w:val="24"/>
          <w:szCs w:val="24"/>
        </w:rPr>
        <w:t>«</w:t>
      </w:r>
      <w:r w:rsidRPr="000134F8">
        <w:rPr>
          <w:sz w:val="24"/>
          <w:szCs w:val="24"/>
        </w:rPr>
        <w:t>короткое тире</w:t>
      </w:r>
      <w:r w:rsidR="000134F8" w:rsidRPr="000134F8">
        <w:rPr>
          <w:rStyle w:val="a5"/>
          <w:b w:val="0"/>
          <w:sz w:val="24"/>
          <w:szCs w:val="24"/>
        </w:rPr>
        <w:t>»</w:t>
      </w:r>
      <w:r w:rsidRPr="000134F8">
        <w:rPr>
          <w:sz w:val="24"/>
          <w:szCs w:val="24"/>
        </w:rPr>
        <w:t xml:space="preserve">, которое набирается как два символа </w:t>
      </w:r>
      <w:r w:rsidR="000134F8" w:rsidRPr="000134F8">
        <w:rPr>
          <w:rStyle w:val="a5"/>
          <w:b w:val="0"/>
          <w:sz w:val="24"/>
          <w:szCs w:val="24"/>
        </w:rPr>
        <w:t>«</w:t>
      </w:r>
      <w:r w:rsidRPr="000134F8">
        <w:rPr>
          <w:sz w:val="24"/>
          <w:szCs w:val="24"/>
        </w:rPr>
        <w:t>минус</w:t>
      </w:r>
      <w:r w:rsidR="000134F8" w:rsidRPr="000134F8">
        <w:rPr>
          <w:rStyle w:val="a5"/>
          <w:b w:val="0"/>
          <w:sz w:val="24"/>
          <w:szCs w:val="24"/>
        </w:rPr>
        <w:t>»</w:t>
      </w:r>
      <w:r w:rsidRPr="000134F8">
        <w:rPr>
          <w:sz w:val="24"/>
          <w:szCs w:val="24"/>
        </w:rPr>
        <w:t xml:space="preserve"> подряд. Например, в </w:t>
      </w:r>
      <w:r w:rsidR="000134F8" w:rsidRPr="000134F8">
        <w:rPr>
          <w:rStyle w:val="a5"/>
          <w:b w:val="0"/>
          <w:sz w:val="24"/>
          <w:szCs w:val="24"/>
        </w:rPr>
        <w:t>«</w:t>
      </w:r>
      <w:r w:rsidRPr="000134F8">
        <w:rPr>
          <w:sz w:val="24"/>
          <w:szCs w:val="24"/>
        </w:rPr>
        <w:t>ЖК-полимер</w:t>
      </w:r>
      <w:r w:rsidR="000134F8" w:rsidRPr="000134F8">
        <w:rPr>
          <w:rStyle w:val="a5"/>
          <w:b w:val="0"/>
          <w:sz w:val="24"/>
          <w:szCs w:val="24"/>
        </w:rPr>
        <w:t>»</w:t>
      </w:r>
      <w:r w:rsidRPr="000134F8">
        <w:rPr>
          <w:sz w:val="24"/>
          <w:szCs w:val="24"/>
        </w:rPr>
        <w:t xml:space="preserve"> используется </w:t>
      </w:r>
      <w:r w:rsidR="000134F8" w:rsidRPr="000134F8">
        <w:rPr>
          <w:rStyle w:val="a5"/>
          <w:b w:val="0"/>
          <w:sz w:val="24"/>
          <w:szCs w:val="24"/>
        </w:rPr>
        <w:t>«</w:t>
      </w:r>
      <w:r w:rsidRPr="000134F8">
        <w:rPr>
          <w:sz w:val="24"/>
          <w:szCs w:val="24"/>
        </w:rPr>
        <w:t>дефис</w:t>
      </w:r>
      <w:r w:rsidR="000134F8" w:rsidRPr="000134F8">
        <w:rPr>
          <w:rStyle w:val="a5"/>
          <w:b w:val="0"/>
          <w:sz w:val="24"/>
          <w:szCs w:val="24"/>
        </w:rPr>
        <w:t>»</w:t>
      </w:r>
      <w:r w:rsidRPr="000134F8">
        <w:rPr>
          <w:sz w:val="24"/>
          <w:szCs w:val="24"/>
        </w:rPr>
        <w:t xml:space="preserve">. Два слова разделяются </w:t>
      </w:r>
      <w:r w:rsidR="000134F8" w:rsidRPr="000134F8">
        <w:rPr>
          <w:rStyle w:val="a5"/>
          <w:b w:val="0"/>
          <w:sz w:val="24"/>
          <w:szCs w:val="24"/>
        </w:rPr>
        <w:t>«</w:t>
      </w:r>
      <w:r w:rsidRPr="000134F8">
        <w:rPr>
          <w:sz w:val="24"/>
          <w:szCs w:val="24"/>
        </w:rPr>
        <w:t>коротким тире</w:t>
      </w:r>
      <w:r w:rsidR="000134F8" w:rsidRPr="000134F8">
        <w:rPr>
          <w:rStyle w:val="a5"/>
          <w:b w:val="0"/>
          <w:sz w:val="24"/>
          <w:szCs w:val="24"/>
        </w:rPr>
        <w:t>»</w:t>
      </w:r>
      <w:r w:rsidRPr="000134F8">
        <w:rPr>
          <w:sz w:val="24"/>
          <w:szCs w:val="24"/>
        </w:rPr>
        <w:t>.</w:t>
      </w:r>
      <w:r w:rsidR="002C7320" w:rsidRPr="000134F8">
        <w:rPr>
          <w:sz w:val="24"/>
          <w:szCs w:val="24"/>
        </w:rPr>
        <w:t xml:space="preserve"> Например, </w:t>
      </w:r>
      <w:r w:rsidR="000134F8" w:rsidRPr="000134F8">
        <w:rPr>
          <w:rStyle w:val="a5"/>
          <w:b w:val="0"/>
          <w:sz w:val="24"/>
          <w:szCs w:val="24"/>
        </w:rPr>
        <w:t>«</w:t>
      </w:r>
      <w:r w:rsidR="002C7320" w:rsidRPr="000134F8">
        <w:rPr>
          <w:sz w:val="24"/>
          <w:szCs w:val="24"/>
        </w:rPr>
        <w:t xml:space="preserve">Минск </w:t>
      </w:r>
      <w:r w:rsidR="000134F8" w:rsidRPr="000134F8">
        <w:rPr>
          <w:sz w:val="24"/>
          <w:szCs w:val="24"/>
          <w:lang w:val="en-US"/>
        </w:rPr>
        <w:t>–</w:t>
      </w:r>
      <w:r w:rsidR="002C7320" w:rsidRPr="000134F8">
        <w:rPr>
          <w:sz w:val="24"/>
          <w:szCs w:val="24"/>
        </w:rPr>
        <w:t xml:space="preserve"> столица РБ</w:t>
      </w:r>
      <w:r w:rsidR="000134F8" w:rsidRPr="000134F8">
        <w:rPr>
          <w:rStyle w:val="a5"/>
          <w:b w:val="0"/>
          <w:sz w:val="24"/>
          <w:szCs w:val="24"/>
        </w:rPr>
        <w:t>»</w:t>
      </w:r>
      <w:r w:rsidR="002C7320" w:rsidRPr="000134F8">
        <w:rPr>
          <w:sz w:val="24"/>
          <w:szCs w:val="24"/>
        </w:rPr>
        <w:t>.</w:t>
      </w:r>
    </w:p>
    <w:p w:rsidR="007D5602" w:rsidRPr="000134F8" w:rsidRDefault="007D5602" w:rsidP="007D5602">
      <w:pPr>
        <w:pStyle w:val="2"/>
        <w:numPr>
          <w:ilvl w:val="0"/>
          <w:numId w:val="2"/>
        </w:numPr>
        <w:shd w:val="clear" w:color="auto" w:fill="auto"/>
        <w:tabs>
          <w:tab w:val="left" w:pos="923"/>
        </w:tabs>
        <w:spacing w:before="0" w:after="0" w:line="240" w:lineRule="auto"/>
        <w:ind w:left="20" w:right="40" w:firstLine="660"/>
        <w:jc w:val="both"/>
        <w:rPr>
          <w:sz w:val="24"/>
          <w:szCs w:val="24"/>
        </w:rPr>
      </w:pPr>
      <w:r w:rsidRPr="000134F8">
        <w:rPr>
          <w:sz w:val="24"/>
          <w:szCs w:val="24"/>
        </w:rPr>
        <w:t>Согласно отечественным полиграфическим традициям в качестве основных кавычек используются кавычки-ёлочки</w:t>
      </w:r>
      <w:proofErr w:type="gramStart"/>
      <w:r w:rsidRPr="000134F8">
        <w:rPr>
          <w:sz w:val="24"/>
          <w:szCs w:val="24"/>
        </w:rPr>
        <w:t xml:space="preserve"> (</w:t>
      </w:r>
      <w:r w:rsidRPr="000134F8">
        <w:rPr>
          <w:rStyle w:val="a5"/>
          <w:sz w:val="24"/>
          <w:szCs w:val="24"/>
        </w:rPr>
        <w:t>&lt;&lt; &gt;&gt;</w:t>
      </w:r>
      <w:r w:rsidRPr="000134F8">
        <w:rPr>
          <w:sz w:val="24"/>
          <w:szCs w:val="24"/>
        </w:rPr>
        <w:t xml:space="preserve">), </w:t>
      </w:r>
      <w:proofErr w:type="gramEnd"/>
      <w:r w:rsidRPr="000134F8">
        <w:rPr>
          <w:sz w:val="24"/>
          <w:szCs w:val="24"/>
        </w:rPr>
        <w:t xml:space="preserve">а </w:t>
      </w:r>
      <w:r w:rsidR="002C7320" w:rsidRPr="000134F8">
        <w:rPr>
          <w:sz w:val="24"/>
          <w:szCs w:val="24"/>
        </w:rPr>
        <w:t>двойные английские кавычки</w:t>
      </w:r>
      <w:r w:rsidRPr="000134F8">
        <w:rPr>
          <w:sz w:val="24"/>
          <w:szCs w:val="24"/>
        </w:rPr>
        <w:t xml:space="preserve"> второстепенны (</w:t>
      </w:r>
      <w:r w:rsidRPr="000134F8">
        <w:rPr>
          <w:rStyle w:val="a5"/>
          <w:sz w:val="24"/>
          <w:szCs w:val="24"/>
        </w:rPr>
        <w:t>“</w:t>
      </w:r>
      <w:r w:rsidR="000134F8" w:rsidRPr="000134F8">
        <w:rPr>
          <w:rStyle w:val="a5"/>
          <w:sz w:val="24"/>
          <w:szCs w:val="24"/>
        </w:rPr>
        <w:t xml:space="preserve"> </w:t>
      </w:r>
      <w:r w:rsidR="000134F8" w:rsidRPr="000134F8">
        <w:rPr>
          <w:rStyle w:val="a5"/>
          <w:sz w:val="24"/>
          <w:szCs w:val="24"/>
        </w:rPr>
        <w:t>“</w:t>
      </w:r>
      <w:r w:rsidRPr="000134F8">
        <w:rPr>
          <w:sz w:val="24"/>
          <w:szCs w:val="24"/>
        </w:rPr>
        <w:t>).</w:t>
      </w:r>
    </w:p>
    <w:p w:rsidR="007D5602" w:rsidRPr="000134F8" w:rsidRDefault="007D5602" w:rsidP="007D5602">
      <w:pPr>
        <w:pStyle w:val="2"/>
        <w:shd w:val="clear" w:color="auto" w:fill="auto"/>
        <w:tabs>
          <w:tab w:val="left" w:pos="923"/>
        </w:tabs>
        <w:spacing w:before="0" w:after="0" w:line="240" w:lineRule="auto"/>
        <w:ind w:left="680" w:right="40"/>
        <w:jc w:val="both"/>
        <w:rPr>
          <w:sz w:val="24"/>
          <w:szCs w:val="24"/>
        </w:rPr>
      </w:pPr>
    </w:p>
    <w:p w:rsidR="000134F8" w:rsidRPr="000134F8" w:rsidRDefault="007D5602" w:rsidP="000134F8">
      <w:pPr>
        <w:pStyle w:val="2"/>
        <w:numPr>
          <w:ilvl w:val="0"/>
          <w:numId w:val="2"/>
        </w:numPr>
        <w:shd w:val="clear" w:color="auto" w:fill="auto"/>
        <w:tabs>
          <w:tab w:val="left" w:pos="923"/>
        </w:tabs>
        <w:spacing w:before="0" w:after="0" w:line="240" w:lineRule="auto"/>
        <w:ind w:left="20" w:right="40" w:firstLine="660"/>
        <w:jc w:val="both"/>
        <w:rPr>
          <w:sz w:val="24"/>
          <w:szCs w:val="24"/>
        </w:rPr>
      </w:pPr>
      <w:bookmarkStart w:id="0" w:name="bookmark3"/>
      <w:r w:rsidRPr="000134F8">
        <w:rPr>
          <w:sz w:val="24"/>
          <w:szCs w:val="24"/>
        </w:rPr>
        <w:t>Перечни (списки)</w:t>
      </w:r>
      <w:bookmarkEnd w:id="0"/>
    </w:p>
    <w:p w:rsidR="000134F8" w:rsidRPr="000134F8" w:rsidRDefault="000134F8" w:rsidP="000134F8">
      <w:pPr>
        <w:pStyle w:val="a8"/>
      </w:pPr>
    </w:p>
    <w:p w:rsidR="007D5602" w:rsidRPr="000134F8" w:rsidRDefault="007D5602" w:rsidP="000134F8">
      <w:pPr>
        <w:pStyle w:val="2"/>
        <w:numPr>
          <w:ilvl w:val="1"/>
          <w:numId w:val="2"/>
        </w:numPr>
        <w:shd w:val="clear" w:color="auto" w:fill="auto"/>
        <w:tabs>
          <w:tab w:val="left" w:pos="923"/>
        </w:tabs>
        <w:spacing w:before="0" w:after="0" w:line="240" w:lineRule="auto"/>
        <w:ind w:left="1276" w:right="40" w:hanging="567"/>
        <w:jc w:val="both"/>
        <w:rPr>
          <w:sz w:val="24"/>
          <w:szCs w:val="24"/>
        </w:rPr>
      </w:pPr>
      <w:r w:rsidRPr="000134F8">
        <w:rPr>
          <w:sz w:val="24"/>
          <w:szCs w:val="24"/>
        </w:rPr>
        <w:t xml:space="preserve">Для создания маркированного списка в нужном месте необходимо вставить: </w:t>
      </w:r>
    </w:p>
    <w:p w:rsidR="007D5602" w:rsidRPr="000134F8" w:rsidRDefault="007D5602" w:rsidP="007D5602">
      <w:pPr>
        <w:pStyle w:val="2"/>
        <w:shd w:val="clear" w:color="auto" w:fill="auto"/>
        <w:tabs>
          <w:tab w:val="left" w:pos="1010"/>
        </w:tabs>
        <w:spacing w:before="0" w:after="0" w:line="240" w:lineRule="auto"/>
        <w:ind w:left="40" w:right="620"/>
        <w:jc w:val="left"/>
        <w:rPr>
          <w:rStyle w:val="CourierNew10pt"/>
          <w:sz w:val="24"/>
          <w:szCs w:val="24"/>
        </w:rPr>
        <w:sectPr w:rsidR="007D5602" w:rsidRPr="000134F8" w:rsidSect="00A31ACF">
          <w:pgSz w:w="11909" w:h="16838"/>
          <w:pgMar w:top="865" w:right="1257" w:bottom="860" w:left="1358" w:header="0" w:footer="3" w:gutter="0"/>
          <w:cols w:space="720"/>
          <w:noEndnote/>
          <w:docGrid w:linePitch="360"/>
        </w:sectPr>
      </w:pPr>
    </w:p>
    <w:p w:rsidR="007D5602" w:rsidRPr="00757C27" w:rsidRDefault="007D5602" w:rsidP="007D5602">
      <w:pPr>
        <w:pStyle w:val="2"/>
        <w:shd w:val="clear" w:color="auto" w:fill="auto"/>
        <w:tabs>
          <w:tab w:val="left" w:pos="1010"/>
        </w:tabs>
        <w:spacing w:before="0" w:after="0" w:line="240" w:lineRule="auto"/>
        <w:ind w:left="40" w:right="620"/>
        <w:jc w:val="left"/>
        <w:rPr>
          <w:sz w:val="24"/>
          <w:szCs w:val="24"/>
        </w:rPr>
      </w:pPr>
      <w:proofErr w:type="gramStart"/>
      <w:r w:rsidRPr="00757C27">
        <w:rPr>
          <w:rStyle w:val="CourierNew10pt"/>
          <w:sz w:val="24"/>
          <w:szCs w:val="24"/>
        </w:rPr>
        <w:lastRenderedPageBreak/>
        <w:t>\</w:t>
      </w:r>
      <w:r w:rsidRPr="00757C27">
        <w:rPr>
          <w:rStyle w:val="CourierNew10pt"/>
          <w:sz w:val="24"/>
          <w:szCs w:val="24"/>
          <w:lang w:val="en-US"/>
        </w:rPr>
        <w:t>List</w:t>
      </w:r>
      <w:r w:rsidRPr="00757C27">
        <w:rPr>
          <w:rStyle w:val="CourierNew10pt"/>
          <w:sz w:val="24"/>
          <w:szCs w:val="24"/>
        </w:rPr>
        <w:t>{</w:t>
      </w:r>
      <w:r w:rsidRPr="00570C27">
        <w:rPr>
          <w:rStyle w:val="CourierNew10pt"/>
          <w:b w:val="0"/>
          <w:i/>
          <w:sz w:val="24"/>
          <w:szCs w:val="24"/>
        </w:rPr>
        <w:t>% начало списка</w:t>
      </w:r>
      <w:proofErr w:type="gramEnd"/>
    </w:p>
    <w:p w:rsidR="007D5602" w:rsidRPr="00570C27" w:rsidRDefault="00570C27" w:rsidP="007D5602">
      <w:pPr>
        <w:pStyle w:val="30"/>
        <w:shd w:val="clear" w:color="auto" w:fill="auto"/>
        <w:spacing w:after="0" w:line="240" w:lineRule="auto"/>
        <w:ind w:left="40" w:right="80"/>
        <w:rPr>
          <w:b w:val="0"/>
          <w:i/>
          <w:sz w:val="24"/>
          <w:szCs w:val="24"/>
        </w:rPr>
      </w:pPr>
      <w:r w:rsidRPr="00570C27">
        <w:rPr>
          <w:b w:val="0"/>
          <w:i/>
          <w:noProof/>
        </w:rPr>
        <w:drawing>
          <wp:anchor distT="0" distB="0" distL="114300" distR="114300" simplePos="0" relativeHeight="251660288" behindDoc="0" locked="0" layoutInCell="1" allowOverlap="1" wp14:anchorId="53DE6BB7" wp14:editId="16D71B22">
            <wp:simplePos x="0" y="0"/>
            <wp:positionH relativeFrom="column">
              <wp:posOffset>3588900</wp:posOffset>
            </wp:positionH>
            <wp:positionV relativeFrom="paragraph">
              <wp:posOffset>21039</wp:posOffset>
            </wp:positionV>
            <wp:extent cx="2622430" cy="438518"/>
            <wp:effectExtent l="19050" t="19050" r="26035" b="190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3" r="8069"/>
                    <a:stretch/>
                  </pic:blipFill>
                  <pic:spPr bwMode="auto">
                    <a:xfrm>
                      <a:off x="0" y="0"/>
                      <a:ext cx="2619898" cy="43809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602" w:rsidRPr="00570C27">
        <w:rPr>
          <w:b w:val="0"/>
          <w:i/>
          <w:sz w:val="24"/>
          <w:szCs w:val="24"/>
        </w:rPr>
        <w:t>%Далее каждая запись отделяется тегом \</w:t>
      </w:r>
      <w:r w:rsidR="007D5602" w:rsidRPr="00570C27">
        <w:rPr>
          <w:b w:val="0"/>
          <w:i/>
          <w:sz w:val="24"/>
          <w:szCs w:val="24"/>
          <w:lang w:val="en-US"/>
        </w:rPr>
        <w:t>items</w:t>
      </w:r>
      <w:r w:rsidR="007D5602" w:rsidRPr="00570C27">
        <w:rPr>
          <w:b w:val="0"/>
          <w:i/>
          <w:sz w:val="24"/>
          <w:szCs w:val="24"/>
        </w:rPr>
        <w:t xml:space="preserve"> </w:t>
      </w:r>
    </w:p>
    <w:p w:rsidR="007D5602" w:rsidRPr="00757C27" w:rsidRDefault="007D5602" w:rsidP="007D5602">
      <w:pPr>
        <w:pStyle w:val="30"/>
        <w:shd w:val="clear" w:color="auto" w:fill="auto"/>
        <w:spacing w:after="0" w:line="240" w:lineRule="auto"/>
        <w:ind w:left="40" w:right="80"/>
        <w:rPr>
          <w:sz w:val="24"/>
          <w:szCs w:val="24"/>
          <w:highlight w:val="yellow"/>
        </w:rPr>
      </w:pPr>
      <w:r w:rsidRPr="00757C27">
        <w:rPr>
          <w:sz w:val="24"/>
          <w:szCs w:val="24"/>
          <w:highlight w:val="yellow"/>
        </w:rPr>
        <w:t>\</w:t>
      </w:r>
      <w:r w:rsidRPr="00757C27">
        <w:rPr>
          <w:sz w:val="24"/>
          <w:szCs w:val="24"/>
          <w:highlight w:val="yellow"/>
          <w:lang w:val="en-US"/>
        </w:rPr>
        <w:t>items</w:t>
      </w:r>
      <w:r w:rsidRPr="00757C27">
        <w:rPr>
          <w:sz w:val="24"/>
          <w:szCs w:val="24"/>
          <w:highlight w:val="yellow"/>
        </w:rPr>
        <w:t xml:space="preserve"> название статьи</w:t>
      </w:r>
      <w:proofErr w:type="gramStart"/>
      <w:r w:rsidRPr="00757C27">
        <w:rPr>
          <w:sz w:val="24"/>
          <w:szCs w:val="24"/>
          <w:highlight w:val="yellow"/>
        </w:rPr>
        <w:t xml:space="preserve"> -</w:t>
      </w:r>
      <w:r w:rsidR="000134F8" w:rsidRPr="00570C27">
        <w:rPr>
          <w:sz w:val="24"/>
          <w:szCs w:val="24"/>
          <w:highlight w:val="yellow"/>
        </w:rPr>
        <w:t>-</w:t>
      </w:r>
      <w:r w:rsidRPr="00757C27">
        <w:rPr>
          <w:sz w:val="24"/>
          <w:szCs w:val="24"/>
          <w:highlight w:val="yellow"/>
        </w:rPr>
        <w:t xml:space="preserve"> </w:t>
      </w:r>
      <w:proofErr w:type="gramEnd"/>
      <w:r w:rsidRPr="00757C27">
        <w:rPr>
          <w:sz w:val="24"/>
          <w:szCs w:val="24"/>
          <w:highlight w:val="yellow"/>
        </w:rPr>
        <w:t>заглавными буквами;</w:t>
      </w:r>
    </w:p>
    <w:p w:rsidR="007D5602" w:rsidRPr="00757C27" w:rsidRDefault="007D5602" w:rsidP="007D5602">
      <w:pPr>
        <w:pStyle w:val="30"/>
        <w:shd w:val="clear" w:color="auto" w:fill="auto"/>
        <w:spacing w:after="0" w:line="240" w:lineRule="auto"/>
        <w:ind w:left="40"/>
        <w:jc w:val="both"/>
        <w:rPr>
          <w:sz w:val="24"/>
          <w:szCs w:val="24"/>
        </w:rPr>
      </w:pPr>
      <w:r w:rsidRPr="00757C27">
        <w:rPr>
          <w:sz w:val="24"/>
          <w:szCs w:val="24"/>
          <w:highlight w:val="yellow"/>
        </w:rPr>
        <w:t>\</w:t>
      </w:r>
      <w:r w:rsidRPr="00757C27">
        <w:rPr>
          <w:sz w:val="24"/>
          <w:szCs w:val="24"/>
          <w:highlight w:val="yellow"/>
          <w:lang w:val="en-US"/>
        </w:rPr>
        <w:t>items</w:t>
      </w:r>
      <w:r w:rsidRPr="00757C27">
        <w:rPr>
          <w:sz w:val="24"/>
          <w:szCs w:val="24"/>
          <w:highlight w:val="yellow"/>
        </w:rPr>
        <w:t xml:space="preserve"> сведения об авторах.</w:t>
      </w:r>
    </w:p>
    <w:p w:rsidR="000134F8" w:rsidRDefault="007D5602" w:rsidP="000134F8">
      <w:pPr>
        <w:pStyle w:val="30"/>
        <w:shd w:val="clear" w:color="auto" w:fill="auto"/>
        <w:spacing w:after="0" w:line="240" w:lineRule="auto"/>
        <w:ind w:left="40"/>
        <w:rPr>
          <w:sz w:val="24"/>
          <w:szCs w:val="24"/>
          <w:lang w:val="en-US"/>
        </w:rPr>
      </w:pPr>
      <w:proofErr w:type="gramStart"/>
      <w:r w:rsidRPr="00757C27">
        <w:rPr>
          <w:sz w:val="24"/>
          <w:szCs w:val="24"/>
        </w:rPr>
        <w:t>}% конец списка</w:t>
      </w:r>
      <w:proofErr w:type="gramEnd"/>
    </w:p>
    <w:p w:rsidR="007D5602" w:rsidRPr="00757C27" w:rsidRDefault="007D5602" w:rsidP="000134F8">
      <w:pPr>
        <w:pStyle w:val="2"/>
        <w:shd w:val="clear" w:color="auto" w:fill="auto"/>
        <w:tabs>
          <w:tab w:val="left" w:pos="923"/>
        </w:tabs>
        <w:spacing w:before="0" w:after="0" w:line="240" w:lineRule="auto"/>
        <w:ind w:left="680" w:right="8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>Путем копирования и вставки «\</w:t>
      </w:r>
      <w:r w:rsidRPr="000134F8">
        <w:rPr>
          <w:sz w:val="24"/>
          <w:szCs w:val="24"/>
        </w:rPr>
        <w:t>items</w:t>
      </w:r>
      <w:r w:rsidRPr="00757C27">
        <w:rPr>
          <w:sz w:val="24"/>
          <w:szCs w:val="24"/>
        </w:rPr>
        <w:t>» можно создать необходимое количество элементов списка.</w:t>
      </w:r>
    </w:p>
    <w:p w:rsidR="009466B6" w:rsidRPr="009466B6" w:rsidRDefault="007D5602" w:rsidP="007D5602">
      <w:pPr>
        <w:pStyle w:val="2"/>
        <w:numPr>
          <w:ilvl w:val="1"/>
          <w:numId w:val="3"/>
        </w:numPr>
        <w:shd w:val="clear" w:color="auto" w:fill="auto"/>
        <w:tabs>
          <w:tab w:val="left" w:pos="1012"/>
        </w:tabs>
        <w:spacing w:before="0" w:after="0" w:line="240" w:lineRule="auto"/>
        <w:ind w:left="40" w:right="40" w:firstLine="660"/>
        <w:jc w:val="both"/>
        <w:rPr>
          <w:rFonts w:ascii="Courier New" w:eastAsia="Courier New" w:hAnsi="Courier New" w:cs="Courier New"/>
          <w:b/>
          <w:bCs/>
          <w:sz w:val="24"/>
          <w:szCs w:val="24"/>
        </w:rPr>
      </w:pPr>
      <w:r w:rsidRPr="009466B6">
        <w:rPr>
          <w:sz w:val="24"/>
          <w:szCs w:val="24"/>
        </w:rPr>
        <w:t>Для создания нумерованного списка нужно вставить такую конструкцию:</w:t>
      </w:r>
    </w:p>
    <w:p w:rsidR="007D5602" w:rsidRPr="009466B6" w:rsidRDefault="009466B6" w:rsidP="009466B6">
      <w:pPr>
        <w:pStyle w:val="2"/>
        <w:shd w:val="clear" w:color="auto" w:fill="auto"/>
        <w:tabs>
          <w:tab w:val="left" w:pos="1012"/>
        </w:tabs>
        <w:spacing w:before="0" w:after="0" w:line="240" w:lineRule="auto"/>
        <w:ind w:right="40"/>
        <w:jc w:val="left"/>
        <w:rPr>
          <w:rFonts w:ascii="Courier New" w:eastAsia="Courier New" w:hAnsi="Courier New" w:cs="Courier New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B8E6F7F" wp14:editId="3258422A">
            <wp:simplePos x="0" y="0"/>
            <wp:positionH relativeFrom="column">
              <wp:posOffset>3459349</wp:posOffset>
            </wp:positionH>
            <wp:positionV relativeFrom="paragraph">
              <wp:posOffset>535305</wp:posOffset>
            </wp:positionV>
            <wp:extent cx="2685415" cy="494665"/>
            <wp:effectExtent l="19050" t="19050" r="19685" b="1968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5415" cy="4946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>\</w:t>
      </w:r>
      <w:proofErr w:type="spellStart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>begin</w:t>
      </w:r>
      <w:proofErr w:type="spellEnd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>{</w:t>
      </w:r>
      <w:proofErr w:type="spellStart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>enumerate</w:t>
      </w:r>
      <w:proofErr w:type="spellEnd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>}{</w:t>
      </w:r>
      <w:r w:rsidR="007D5602" w:rsidRPr="009466B6">
        <w:rPr>
          <w:rFonts w:ascii="Courier New" w:eastAsia="Courier New" w:hAnsi="Courier New" w:cs="Courier New"/>
          <w:bCs/>
          <w:i/>
          <w:sz w:val="24"/>
          <w:szCs w:val="24"/>
        </w:rPr>
        <w:t>% начало списка</w:t>
      </w:r>
      <w:r w:rsidR="007D5602" w:rsidRPr="009466B6">
        <w:rPr>
          <w:rFonts w:ascii="Courier New" w:eastAsia="Courier New" w:hAnsi="Courier New" w:cs="Courier New"/>
          <w:bCs/>
          <w:i/>
          <w:sz w:val="24"/>
          <w:szCs w:val="24"/>
        </w:rPr>
        <w:br/>
        <w:t>%Далее каждая запись отделяется тегом \</w:t>
      </w:r>
      <w:proofErr w:type="spellStart"/>
      <w:r w:rsidR="007D5602" w:rsidRPr="009466B6">
        <w:rPr>
          <w:rFonts w:ascii="Courier New" w:eastAsia="Courier New" w:hAnsi="Courier New" w:cs="Courier New"/>
          <w:bCs/>
          <w:i/>
          <w:sz w:val="24"/>
          <w:szCs w:val="24"/>
        </w:rPr>
        <w:t>item</w:t>
      </w:r>
      <w:proofErr w:type="spellEnd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 xml:space="preserve"> </w:t>
      </w:r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br/>
      </w:r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>\</w:t>
      </w:r>
      <w:proofErr w:type="spellStart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>item</w:t>
      </w:r>
      <w:proofErr w:type="spellEnd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 xml:space="preserve"> Название статьи </w:t>
      </w:r>
      <w:r w:rsidRPr="009466B6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>-</w:t>
      </w:r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>- заглавными буквами;</w:t>
      </w:r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br/>
        <w:t>\</w:t>
      </w:r>
      <w:proofErr w:type="spellStart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>item</w:t>
      </w:r>
      <w:proofErr w:type="spellEnd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 xml:space="preserve"> сведения об авторах.</w:t>
      </w:r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br/>
        <w:t>\</w:t>
      </w:r>
      <w:proofErr w:type="spellStart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>end</w:t>
      </w:r>
      <w:proofErr w:type="spellEnd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>{</w:t>
      </w:r>
      <w:proofErr w:type="spellStart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>enumerate</w:t>
      </w:r>
      <w:proofErr w:type="spellEnd"/>
      <w:r w:rsidR="007D5602" w:rsidRPr="009466B6">
        <w:rPr>
          <w:rFonts w:ascii="Courier New" w:eastAsia="Courier New" w:hAnsi="Courier New" w:cs="Courier New"/>
          <w:b/>
          <w:bCs/>
          <w:sz w:val="24"/>
          <w:szCs w:val="24"/>
        </w:rPr>
        <w:t>}</w:t>
      </w:r>
      <w:r w:rsidR="007D5602" w:rsidRPr="009466B6">
        <w:rPr>
          <w:rFonts w:ascii="Courier New" w:eastAsia="Courier New" w:hAnsi="Courier New" w:cs="Courier New"/>
          <w:bCs/>
          <w:i/>
          <w:sz w:val="24"/>
          <w:szCs w:val="24"/>
        </w:rPr>
        <w:t>% конец списка</w:t>
      </w:r>
      <w:proofErr w:type="gramEnd"/>
    </w:p>
    <w:p w:rsidR="007D5602" w:rsidRPr="00757C27" w:rsidRDefault="007D5602" w:rsidP="007D5602">
      <w:pPr>
        <w:pStyle w:val="2"/>
        <w:ind w:left="40" w:right="40" w:firstLine="66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>Путем копирования и вставки «</w:t>
      </w:r>
      <w:r w:rsidRPr="00757C27">
        <w:rPr>
          <w:rStyle w:val="CourierNew10pt"/>
          <w:sz w:val="24"/>
          <w:szCs w:val="24"/>
        </w:rPr>
        <w:t>\</w:t>
      </w:r>
      <w:r w:rsidRPr="00757C27">
        <w:rPr>
          <w:rStyle w:val="CourierNew10pt"/>
          <w:sz w:val="24"/>
          <w:szCs w:val="24"/>
          <w:lang w:val="en-US"/>
        </w:rPr>
        <w:t>item</w:t>
      </w:r>
      <w:r w:rsidRPr="00757C27">
        <w:rPr>
          <w:sz w:val="24"/>
          <w:szCs w:val="24"/>
        </w:rPr>
        <w:t>» (без «</w:t>
      </w:r>
      <w:r w:rsidRPr="00757C27">
        <w:rPr>
          <w:rStyle w:val="CourierNew10pt"/>
          <w:sz w:val="24"/>
          <w:szCs w:val="24"/>
          <w:lang w:val="en-US"/>
        </w:rPr>
        <w:t>s</w:t>
      </w:r>
      <w:r w:rsidRPr="00757C27">
        <w:rPr>
          <w:sz w:val="24"/>
          <w:szCs w:val="24"/>
        </w:rPr>
        <w:t>»</w:t>
      </w:r>
      <w:proofErr w:type="gramStart"/>
      <w:r w:rsidRPr="00757C27">
        <w:rPr>
          <w:sz w:val="24"/>
          <w:szCs w:val="24"/>
        </w:rPr>
        <w:t xml:space="preserve"> !</w:t>
      </w:r>
      <w:proofErr w:type="gramEnd"/>
      <w:r w:rsidRPr="00757C27">
        <w:rPr>
          <w:sz w:val="24"/>
          <w:szCs w:val="24"/>
        </w:rPr>
        <w:t>!!) можно создать необходимое количество элементов списка.</w:t>
      </w:r>
    </w:p>
    <w:p w:rsidR="007D5602" w:rsidRPr="00757C27" w:rsidRDefault="007D5602" w:rsidP="007D5602">
      <w:pPr>
        <w:pStyle w:val="21"/>
        <w:keepNext/>
        <w:keepLines/>
        <w:numPr>
          <w:ilvl w:val="0"/>
          <w:numId w:val="3"/>
        </w:numPr>
        <w:shd w:val="clear" w:color="auto" w:fill="auto"/>
        <w:tabs>
          <w:tab w:val="left" w:pos="1008"/>
        </w:tabs>
        <w:spacing w:before="0" w:after="0" w:line="240" w:lineRule="auto"/>
        <w:ind w:left="40" w:firstLine="660"/>
        <w:jc w:val="both"/>
        <w:rPr>
          <w:sz w:val="24"/>
          <w:szCs w:val="24"/>
        </w:rPr>
      </w:pPr>
      <w:bookmarkStart w:id="1" w:name="bookmark4"/>
      <w:r w:rsidRPr="00757C27">
        <w:rPr>
          <w:sz w:val="24"/>
          <w:szCs w:val="24"/>
        </w:rPr>
        <w:t>Рисунки</w:t>
      </w:r>
      <w:bookmarkEnd w:id="1"/>
    </w:p>
    <w:p w:rsidR="007D5602" w:rsidRPr="00757C27" w:rsidRDefault="007D5602" w:rsidP="007D5602">
      <w:pPr>
        <w:pStyle w:val="2"/>
        <w:numPr>
          <w:ilvl w:val="1"/>
          <w:numId w:val="3"/>
        </w:numPr>
        <w:shd w:val="clear" w:color="auto" w:fill="auto"/>
        <w:tabs>
          <w:tab w:val="left" w:pos="1019"/>
        </w:tabs>
        <w:spacing w:before="0" w:after="0" w:line="240" w:lineRule="auto"/>
        <w:ind w:left="40" w:right="40" w:firstLine="660"/>
        <w:jc w:val="both"/>
        <w:rPr>
          <w:sz w:val="24"/>
          <w:szCs w:val="24"/>
        </w:rPr>
      </w:pPr>
      <w:r w:rsidRPr="00757C27">
        <w:rPr>
          <w:rStyle w:val="a5"/>
          <w:sz w:val="24"/>
          <w:szCs w:val="24"/>
        </w:rPr>
        <w:t xml:space="preserve">Между абзацами. </w:t>
      </w:r>
      <w:r w:rsidRPr="00757C27">
        <w:rPr>
          <w:sz w:val="24"/>
          <w:szCs w:val="24"/>
        </w:rPr>
        <w:t>Для вставки рисунка его сначала нужно загрузить в проект, а затем в нужном месте вписать строку</w:t>
      </w:r>
    </w:p>
    <w:p w:rsidR="007D5602" w:rsidRPr="00757C27" w:rsidRDefault="007D5602" w:rsidP="007D5602">
      <w:pPr>
        <w:pStyle w:val="2"/>
        <w:spacing w:before="0" w:after="0" w:line="240" w:lineRule="auto"/>
        <w:ind w:left="40" w:right="40"/>
        <w:jc w:val="both"/>
        <w:rPr>
          <w:rFonts w:ascii="Courier New" w:eastAsia="Courier New" w:hAnsi="Courier New" w:cs="Courier New"/>
          <w:b/>
          <w:bCs/>
          <w:sz w:val="24"/>
          <w:szCs w:val="24"/>
        </w:rPr>
      </w:pPr>
      <w:r w:rsidRPr="00757C27">
        <w:rPr>
          <w:rFonts w:ascii="Courier New" w:eastAsia="Courier New" w:hAnsi="Courier New" w:cs="Courier New"/>
          <w:b/>
          <w:bCs/>
          <w:sz w:val="24"/>
          <w:szCs w:val="24"/>
        </w:rPr>
        <w:t>\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  <w:lang w:val="en-US"/>
        </w:rPr>
        <w:t>image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</w:rPr>
        <w:t>{[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  <w:lang w:val="en-US"/>
        </w:rPr>
        <w:t>width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</w:rPr>
        <w:t>=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>5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  <w:lang w:val="en-US"/>
        </w:rPr>
        <w:t>cm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</w:rPr>
        <w:t>]{</w:t>
      </w:r>
      <w:proofErr w:type="spellStart"/>
      <w:r w:rsidRPr="00757C27">
        <w:rPr>
          <w:rFonts w:ascii="Courier New" w:eastAsia="Courier New" w:hAnsi="Courier New" w:cs="Courier New"/>
          <w:b/>
          <w:bCs/>
          <w:sz w:val="24"/>
          <w:szCs w:val="24"/>
          <w:highlight w:val="yellow"/>
          <w:lang w:val="en-US"/>
        </w:rPr>
        <w:t>pict</w:t>
      </w:r>
      <w:proofErr w:type="spellEnd"/>
      <w:r w:rsidRPr="00757C27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>_01.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  <w:highlight w:val="yellow"/>
          <w:lang w:val="en-US"/>
        </w:rPr>
        <w:t>jpg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</w:rPr>
        <w:t>}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</w:rPr>
        <w:br/>
        <w:t>\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  <w:lang w:val="en-US"/>
        </w:rPr>
        <w:t>caption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</w:rPr>
        <w:t>{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  <w:highlight w:val="yellow"/>
          <w:lang w:val="en-US"/>
        </w:rPr>
        <w:t>ROC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  <w:highlight w:val="yellow"/>
        </w:rPr>
        <w:t>-кривая для предложенного способа диагностики ДСУ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</w:rPr>
        <w:t>}</w:t>
      </w:r>
      <w:r w:rsidRPr="00757C27">
        <w:rPr>
          <w:rFonts w:ascii="Courier New" w:eastAsia="Courier New" w:hAnsi="Courier New" w:cs="Courier New"/>
          <w:b/>
          <w:bCs/>
          <w:sz w:val="24"/>
          <w:szCs w:val="24"/>
        </w:rPr>
        <w:br/>
        <w:t xml:space="preserve">} </w:t>
      </w:r>
    </w:p>
    <w:p w:rsidR="007D5602" w:rsidRPr="00757C27" w:rsidRDefault="007D5602" w:rsidP="007D5602">
      <w:pPr>
        <w:pStyle w:val="2"/>
        <w:shd w:val="clear" w:color="auto" w:fill="auto"/>
        <w:spacing w:before="0" w:after="0" w:line="240" w:lineRule="auto"/>
        <w:ind w:left="40" w:right="40" w:firstLine="66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 xml:space="preserve">Необходимо изменить значения параметров </w:t>
      </w:r>
      <w:r w:rsidR="009466B6" w:rsidRPr="00757C27">
        <w:rPr>
          <w:sz w:val="24"/>
          <w:szCs w:val="24"/>
        </w:rPr>
        <w:t>«</w:t>
      </w:r>
      <w:r w:rsidRPr="00757C27">
        <w:rPr>
          <w:sz w:val="24"/>
          <w:szCs w:val="24"/>
        </w:rPr>
        <w:t>[</w:t>
      </w:r>
      <w:r w:rsidRPr="00757C27">
        <w:rPr>
          <w:sz w:val="24"/>
          <w:szCs w:val="24"/>
          <w:lang w:val="en-US"/>
        </w:rPr>
        <w:t>width</w:t>
      </w:r>
      <w:r w:rsidRPr="00757C27">
        <w:rPr>
          <w:sz w:val="24"/>
          <w:szCs w:val="24"/>
        </w:rPr>
        <w:t xml:space="preserve"> = 5</w:t>
      </w:r>
      <w:r w:rsidRPr="00757C27">
        <w:rPr>
          <w:sz w:val="24"/>
          <w:szCs w:val="24"/>
          <w:lang w:val="en-US"/>
        </w:rPr>
        <w:t>cm</w:t>
      </w:r>
      <w:r w:rsidRPr="00757C27">
        <w:rPr>
          <w:sz w:val="24"/>
          <w:szCs w:val="24"/>
        </w:rPr>
        <w:t xml:space="preserve">, </w:t>
      </w:r>
      <w:r w:rsidRPr="00757C27">
        <w:rPr>
          <w:sz w:val="24"/>
          <w:szCs w:val="24"/>
          <w:lang w:val="en-US"/>
        </w:rPr>
        <w:t>height</w:t>
      </w:r>
      <w:r w:rsidRPr="00757C27">
        <w:rPr>
          <w:sz w:val="24"/>
          <w:szCs w:val="24"/>
        </w:rPr>
        <w:t xml:space="preserve"> = 7</w:t>
      </w:r>
      <w:r w:rsidRPr="00757C27">
        <w:rPr>
          <w:sz w:val="24"/>
          <w:szCs w:val="24"/>
          <w:lang w:val="en-US"/>
        </w:rPr>
        <w:t>cm</w:t>
      </w:r>
      <w:r w:rsidRPr="00757C27">
        <w:rPr>
          <w:sz w:val="24"/>
          <w:szCs w:val="24"/>
        </w:rPr>
        <w:t xml:space="preserve">]» </w:t>
      </w:r>
      <w:r w:rsidR="009466B6" w:rsidRPr="009466B6">
        <w:rPr>
          <w:sz w:val="24"/>
          <w:szCs w:val="24"/>
        </w:rPr>
        <w:t>–</w:t>
      </w:r>
      <w:r w:rsidRPr="00757C27">
        <w:rPr>
          <w:sz w:val="24"/>
          <w:szCs w:val="24"/>
        </w:rPr>
        <w:t xml:space="preserve"> ширина и высота рисунка соответственно в сантиметрах, «</w:t>
      </w:r>
      <w:proofErr w:type="spellStart"/>
      <w:r w:rsidRPr="00757C27">
        <w:rPr>
          <w:sz w:val="24"/>
          <w:szCs w:val="24"/>
          <w:lang w:val="en-US"/>
        </w:rPr>
        <w:t>pict</w:t>
      </w:r>
      <w:proofErr w:type="spellEnd"/>
      <w:r w:rsidRPr="00757C27">
        <w:rPr>
          <w:sz w:val="24"/>
          <w:szCs w:val="24"/>
        </w:rPr>
        <w:t>_01.</w:t>
      </w:r>
      <w:r w:rsidRPr="00757C27">
        <w:rPr>
          <w:sz w:val="24"/>
          <w:szCs w:val="24"/>
          <w:lang w:val="en-US"/>
        </w:rPr>
        <w:t>jpg</w:t>
      </w:r>
      <w:r w:rsidRPr="00757C27">
        <w:rPr>
          <w:sz w:val="24"/>
          <w:szCs w:val="24"/>
        </w:rPr>
        <w:t xml:space="preserve">» </w:t>
      </w:r>
      <w:r w:rsidR="009466B6" w:rsidRPr="009466B6">
        <w:rPr>
          <w:sz w:val="24"/>
          <w:szCs w:val="24"/>
        </w:rPr>
        <w:t>–</w:t>
      </w:r>
      <w:r w:rsidRPr="00757C27">
        <w:rPr>
          <w:sz w:val="24"/>
          <w:szCs w:val="24"/>
        </w:rPr>
        <w:t xml:space="preserve"> название файла рисунка</w:t>
      </w:r>
      <w:r w:rsidR="009466B6">
        <w:rPr>
          <w:sz w:val="24"/>
          <w:szCs w:val="24"/>
        </w:rPr>
        <w:t>,</w:t>
      </w:r>
      <w:r w:rsidR="009466B6" w:rsidRPr="009466B6">
        <w:rPr>
          <w:sz w:val="24"/>
          <w:szCs w:val="24"/>
        </w:rPr>
        <w:t xml:space="preserve"> </w:t>
      </w:r>
      <w:r w:rsidR="009466B6">
        <w:rPr>
          <w:sz w:val="24"/>
          <w:szCs w:val="24"/>
        </w:rPr>
        <w:t>не должно содержать кириллических символов</w:t>
      </w:r>
      <w:r w:rsidRPr="00757C27">
        <w:rPr>
          <w:sz w:val="24"/>
          <w:szCs w:val="24"/>
        </w:rPr>
        <w:t>, и «</w:t>
      </w:r>
      <w:r w:rsidRPr="00757C27">
        <w:rPr>
          <w:sz w:val="24"/>
          <w:szCs w:val="24"/>
          <w:lang w:val="en-US"/>
        </w:rPr>
        <w:t>ROC</w:t>
      </w:r>
      <w:r w:rsidRPr="00757C27">
        <w:rPr>
          <w:sz w:val="24"/>
          <w:szCs w:val="24"/>
        </w:rPr>
        <w:t xml:space="preserve">-кривая ...» </w:t>
      </w:r>
      <w:r w:rsidR="009466B6">
        <w:rPr>
          <w:sz w:val="24"/>
          <w:szCs w:val="24"/>
        </w:rPr>
        <w:t>–</w:t>
      </w:r>
      <w:r w:rsidRPr="00757C27">
        <w:rPr>
          <w:sz w:val="24"/>
          <w:szCs w:val="24"/>
        </w:rPr>
        <w:t xml:space="preserve"> название рисунка, "Рис." с номером рисунка самому автору писать не нужно.</w:t>
      </w:r>
    </w:p>
    <w:p w:rsidR="007D5602" w:rsidRPr="00DA0804" w:rsidRDefault="007D5602" w:rsidP="007D5602">
      <w:pPr>
        <w:pStyle w:val="2"/>
        <w:numPr>
          <w:ilvl w:val="1"/>
          <w:numId w:val="3"/>
        </w:numPr>
        <w:shd w:val="clear" w:color="auto" w:fill="auto"/>
        <w:tabs>
          <w:tab w:val="left" w:pos="1206"/>
        </w:tabs>
        <w:spacing w:before="0" w:after="0" w:line="240" w:lineRule="auto"/>
        <w:ind w:left="40" w:right="40" w:firstLine="660"/>
        <w:jc w:val="both"/>
        <w:rPr>
          <w:rStyle w:val="CourierNew10pt"/>
          <w:b w:val="0"/>
          <w:bCs w:val="0"/>
          <w:sz w:val="24"/>
          <w:szCs w:val="24"/>
        </w:rPr>
      </w:pPr>
      <w:r w:rsidRPr="00757C27">
        <w:rPr>
          <w:rStyle w:val="a5"/>
          <w:sz w:val="24"/>
          <w:szCs w:val="24"/>
        </w:rPr>
        <w:t xml:space="preserve">Внутри абзаца. </w:t>
      </w:r>
      <w:r w:rsidRPr="00757C27">
        <w:rPr>
          <w:sz w:val="24"/>
          <w:szCs w:val="24"/>
        </w:rPr>
        <w:t xml:space="preserve">Чтобы </w:t>
      </w:r>
      <w:proofErr w:type="gramStart"/>
      <w:r w:rsidRPr="00757C27">
        <w:rPr>
          <w:sz w:val="24"/>
          <w:szCs w:val="24"/>
        </w:rPr>
        <w:t>разместить рисунок</w:t>
      </w:r>
      <w:proofErr w:type="gramEnd"/>
      <w:r w:rsidRPr="00757C27">
        <w:rPr>
          <w:sz w:val="24"/>
          <w:szCs w:val="24"/>
        </w:rPr>
        <w:t xml:space="preserve"> внутри абзаца</w:t>
      </w:r>
      <w:r w:rsidR="009466B6">
        <w:rPr>
          <w:sz w:val="24"/>
          <w:szCs w:val="24"/>
        </w:rPr>
        <w:t>,</w:t>
      </w:r>
      <w:r w:rsidRPr="00757C27">
        <w:rPr>
          <w:sz w:val="24"/>
          <w:szCs w:val="24"/>
        </w:rPr>
        <w:t xml:space="preserve"> вместо </w:t>
      </w:r>
      <w:r w:rsidRPr="00757C27">
        <w:rPr>
          <w:rStyle w:val="CourierNew10pt"/>
          <w:sz w:val="24"/>
          <w:szCs w:val="24"/>
        </w:rPr>
        <w:t>\</w:t>
      </w:r>
      <w:r w:rsidRPr="00757C27">
        <w:rPr>
          <w:rStyle w:val="CourierNew10pt"/>
          <w:sz w:val="24"/>
          <w:szCs w:val="24"/>
          <w:lang w:val="en-US"/>
        </w:rPr>
        <w:t>image</w:t>
      </w:r>
      <w:r w:rsidRPr="00757C27">
        <w:rPr>
          <w:rStyle w:val="CourierNew10pt"/>
          <w:sz w:val="24"/>
          <w:szCs w:val="24"/>
        </w:rPr>
        <w:t xml:space="preserve"> </w:t>
      </w:r>
      <w:r w:rsidRPr="00757C27">
        <w:rPr>
          <w:sz w:val="24"/>
          <w:szCs w:val="24"/>
        </w:rPr>
        <w:t xml:space="preserve">используйте </w:t>
      </w:r>
      <w:r w:rsidRPr="00757C27">
        <w:rPr>
          <w:rStyle w:val="CourierNew10pt"/>
          <w:sz w:val="24"/>
          <w:szCs w:val="24"/>
        </w:rPr>
        <w:t>\</w:t>
      </w:r>
      <w:proofErr w:type="spellStart"/>
      <w:r w:rsidRPr="00757C27">
        <w:rPr>
          <w:rStyle w:val="CourierNew10pt"/>
          <w:sz w:val="24"/>
          <w:szCs w:val="24"/>
          <w:lang w:val="en-US"/>
        </w:rPr>
        <w:t>imageLeft</w:t>
      </w:r>
      <w:proofErr w:type="spellEnd"/>
      <w:r w:rsidRPr="00757C27">
        <w:rPr>
          <w:rStyle w:val="CourierNew10pt"/>
          <w:sz w:val="24"/>
          <w:szCs w:val="24"/>
        </w:rPr>
        <w:t xml:space="preserve"> </w:t>
      </w:r>
      <w:r w:rsidRPr="00757C27">
        <w:rPr>
          <w:sz w:val="24"/>
          <w:szCs w:val="24"/>
        </w:rPr>
        <w:t xml:space="preserve">(рисунок будет расположен слева от текста) или </w:t>
      </w:r>
      <w:r w:rsidRPr="00757C27">
        <w:rPr>
          <w:rStyle w:val="CourierNew10pt"/>
          <w:sz w:val="24"/>
          <w:szCs w:val="24"/>
        </w:rPr>
        <w:t>\</w:t>
      </w:r>
      <w:proofErr w:type="spellStart"/>
      <w:r w:rsidRPr="00757C27">
        <w:rPr>
          <w:rStyle w:val="CourierNew10pt"/>
          <w:sz w:val="24"/>
          <w:szCs w:val="24"/>
          <w:lang w:val="en-US"/>
        </w:rPr>
        <w:t>imageRight</w:t>
      </w:r>
      <w:proofErr w:type="spellEnd"/>
      <w:r w:rsidRPr="00757C27">
        <w:rPr>
          <w:rStyle w:val="CourierNew10pt"/>
          <w:sz w:val="24"/>
          <w:szCs w:val="24"/>
        </w:rPr>
        <w:t xml:space="preserve"> </w:t>
      </w:r>
      <w:r w:rsidRPr="009466B6">
        <w:rPr>
          <w:rStyle w:val="CourierNew10pt"/>
          <w:b w:val="0"/>
          <w:sz w:val="24"/>
          <w:szCs w:val="24"/>
        </w:rPr>
        <w:t>(справа от текста)</w:t>
      </w:r>
    </w:p>
    <w:p w:rsidR="007D5602" w:rsidRPr="00757C27" w:rsidRDefault="007D5602" w:rsidP="007D5602">
      <w:pPr>
        <w:pStyle w:val="2"/>
        <w:shd w:val="clear" w:color="auto" w:fill="auto"/>
        <w:tabs>
          <w:tab w:val="left" w:pos="1206"/>
        </w:tabs>
        <w:spacing w:before="0" w:after="0" w:line="240" w:lineRule="auto"/>
        <w:ind w:left="700" w:right="40"/>
        <w:jc w:val="both"/>
        <w:rPr>
          <w:sz w:val="24"/>
          <w:szCs w:val="24"/>
        </w:rPr>
      </w:pPr>
    </w:p>
    <w:p w:rsidR="007D5602" w:rsidRPr="00757C27" w:rsidRDefault="007D5602" w:rsidP="007D5602">
      <w:pPr>
        <w:pStyle w:val="21"/>
        <w:keepNext/>
        <w:keepLines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40" w:lineRule="auto"/>
        <w:ind w:left="120" w:firstLine="660"/>
        <w:jc w:val="both"/>
        <w:rPr>
          <w:sz w:val="24"/>
          <w:szCs w:val="24"/>
        </w:rPr>
      </w:pPr>
      <w:bookmarkStart w:id="2" w:name="bookmark5"/>
      <w:r w:rsidRPr="00757C27">
        <w:rPr>
          <w:sz w:val="24"/>
          <w:szCs w:val="24"/>
        </w:rPr>
        <w:t>Таблиц</w:t>
      </w:r>
      <w:bookmarkEnd w:id="2"/>
      <w:r>
        <w:rPr>
          <w:sz w:val="24"/>
          <w:szCs w:val="24"/>
        </w:rPr>
        <w:t>ы</w:t>
      </w:r>
    </w:p>
    <w:p w:rsidR="007D5602" w:rsidRDefault="007D5602" w:rsidP="009466B6">
      <w:pPr>
        <w:pStyle w:val="2"/>
        <w:shd w:val="clear" w:color="auto" w:fill="auto"/>
        <w:spacing w:before="0" w:after="0" w:line="240" w:lineRule="auto"/>
        <w:ind w:left="120" w:right="120" w:firstLine="66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 xml:space="preserve">Для вставки таблицы </w:t>
      </w:r>
      <w:r w:rsidR="009466B6">
        <w:rPr>
          <w:sz w:val="24"/>
          <w:szCs w:val="24"/>
        </w:rPr>
        <w:t>можно воспользоваться шаблоном:</w:t>
      </w:r>
    </w:p>
    <w:p w:rsidR="009466B6" w:rsidRDefault="009466B6" w:rsidP="009466B6">
      <w:pPr>
        <w:pStyle w:val="2"/>
        <w:spacing w:before="0" w:after="0" w:line="240" w:lineRule="auto"/>
        <w:ind w:left="40" w:right="40"/>
        <w:jc w:val="left"/>
        <w:rPr>
          <w:rFonts w:ascii="Courier New" w:eastAsia="Courier New" w:hAnsi="Courier New" w:cs="Courier New"/>
          <w:b/>
          <w:bCs/>
          <w:sz w:val="20"/>
          <w:szCs w:val="24"/>
        </w:rPr>
      </w:pPr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\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myTable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{</w:t>
      </w:r>
      <w:r w:rsidRPr="009466B6">
        <w:rPr>
          <w:rFonts w:ascii="Courier New" w:eastAsia="Courier New" w:hAnsi="Courier New" w:cs="Courier New"/>
          <w:b/>
          <w:bCs/>
          <w:sz w:val="20"/>
          <w:szCs w:val="24"/>
          <w:highlight w:val="yellow"/>
          <w:lang w:val="en-US"/>
        </w:rPr>
        <w:t>Пример подписи таблицы</w:t>
      </w:r>
      <w:proofErr w:type="gram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}{</w:t>
      </w:r>
      <w:proofErr w:type="gram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{\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columnwidth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}{|p{2cm}|X|X|X|} \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hline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</w:t>
      </w:r>
    </w:p>
    <w:p w:rsidR="009466B6" w:rsidRPr="009466B6" w:rsidRDefault="009466B6" w:rsidP="00BB5F51">
      <w:pPr>
        <w:pStyle w:val="2"/>
        <w:spacing w:before="0" w:after="0" w:line="240" w:lineRule="auto"/>
        <w:ind w:left="1701" w:right="40"/>
        <w:jc w:val="left"/>
        <w:rPr>
          <w:rFonts w:ascii="Courier New" w:eastAsia="Courier New" w:hAnsi="Courier New" w:cs="Courier New"/>
          <w:bCs/>
          <w:i/>
          <w:sz w:val="20"/>
          <w:szCs w:val="24"/>
        </w:rPr>
      </w:pP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%------------ Указываем сначала ширину таблицы, затем количество столбцов; "|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c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|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c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|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c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|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c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|" для 4х, "|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c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|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c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|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c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 xml:space="preserve">|" для 3х и т.д. 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X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 xml:space="preserve">-автоматически расширяемый столбец, </w:t>
      </w:r>
      <w:proofErr w:type="gramStart"/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p</w:t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{</w:t>
      </w:r>
      <w:proofErr w:type="gramEnd"/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 xml:space="preserve">} - столбец </w:t>
      </w:r>
      <w:proofErr w:type="spellStart"/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ффиксированной</w:t>
      </w:r>
      <w:proofErr w:type="spellEnd"/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 xml:space="preserve"> ширины</w:t>
      </w:r>
    </w:p>
    <w:p w:rsidR="009466B6" w:rsidRPr="009466B6" w:rsidRDefault="009466B6" w:rsidP="009466B6">
      <w:pPr>
        <w:pStyle w:val="2"/>
        <w:tabs>
          <w:tab w:val="left" w:pos="1701"/>
        </w:tabs>
        <w:spacing w:before="0" w:after="0" w:line="240" w:lineRule="auto"/>
        <w:ind w:left="40" w:right="40"/>
        <w:jc w:val="left"/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</w:pP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Надежность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классификации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&amp; 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Средняя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&amp; 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Макси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\-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мальная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&amp; 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Мини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\-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мальная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\\ \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hline</w:t>
      </w:r>
      <w:proofErr w:type="spellEnd"/>
      <w:r>
        <w:rPr>
          <w:rFonts w:ascii="Courier New" w:eastAsia="Courier New" w:hAnsi="Courier New" w:cs="Courier New"/>
          <w:b/>
          <w:bCs/>
          <w:sz w:val="20"/>
          <w:szCs w:val="24"/>
        </w:rPr>
        <w:tab/>
      </w:r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 xml:space="preserve">% ------- </w:t>
      </w:r>
      <w:proofErr w:type="spellStart"/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Строка</w:t>
      </w:r>
      <w:proofErr w:type="spellEnd"/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 xml:space="preserve"> </w:t>
      </w:r>
      <w:proofErr w:type="spellStart"/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заголовка</w:t>
      </w:r>
      <w:proofErr w:type="spellEnd"/>
      <w:r w:rsidRPr="009466B6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 xml:space="preserve"> таблицы--------</w:t>
      </w:r>
    </w:p>
    <w:p w:rsidR="009466B6" w:rsidRDefault="009466B6" w:rsidP="009466B6">
      <w:pPr>
        <w:pStyle w:val="2"/>
        <w:spacing w:before="0" w:after="0" w:line="240" w:lineRule="auto"/>
        <w:ind w:left="40" w:right="40"/>
        <w:jc w:val="left"/>
        <w:rPr>
          <w:rFonts w:ascii="Courier New" w:eastAsia="Courier New" w:hAnsi="Courier New" w:cs="Courier New"/>
          <w:b/>
          <w:bCs/>
          <w:sz w:val="20"/>
          <w:szCs w:val="24"/>
        </w:rPr>
      </w:pP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</w:rPr>
        <w:t>Предло</w:t>
      </w:r>
      <w:proofErr w:type="spellEnd"/>
      <w:proofErr w:type="gramStart"/>
      <w:r w:rsidRPr="009466B6">
        <w:rPr>
          <w:rFonts w:ascii="Courier New" w:eastAsia="Courier New" w:hAnsi="Courier New" w:cs="Courier New"/>
          <w:b/>
          <w:bCs/>
          <w:sz w:val="20"/>
          <w:szCs w:val="24"/>
        </w:rPr>
        <w:t>\-</w:t>
      </w:r>
      <w:proofErr w:type="spellStart"/>
      <w:proofErr w:type="gramEnd"/>
      <w:r w:rsidRPr="009466B6">
        <w:rPr>
          <w:rFonts w:ascii="Courier New" w:eastAsia="Courier New" w:hAnsi="Courier New" w:cs="Courier New"/>
          <w:b/>
          <w:bCs/>
          <w:sz w:val="20"/>
          <w:szCs w:val="24"/>
        </w:rPr>
        <w:t>женный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</w:rPr>
        <w:t xml:space="preserve"> алгоритм &amp; 0.8824 &amp; 0.9123 &amp; 0.8264 \\ \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hline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</w:rPr>
        <w:t xml:space="preserve"> </w:t>
      </w:r>
    </w:p>
    <w:p w:rsidR="009466B6" w:rsidRPr="009466B6" w:rsidRDefault="009466B6" w:rsidP="009466B6">
      <w:pPr>
        <w:pStyle w:val="2"/>
        <w:tabs>
          <w:tab w:val="left" w:pos="1701"/>
        </w:tabs>
        <w:spacing w:before="0" w:after="0" w:line="240" w:lineRule="auto"/>
        <w:ind w:left="40" w:right="40" w:firstLine="668"/>
        <w:jc w:val="left"/>
        <w:rPr>
          <w:rFonts w:ascii="Courier New" w:eastAsia="Courier New" w:hAnsi="Courier New" w:cs="Courier New"/>
          <w:bCs/>
          <w:i/>
          <w:sz w:val="20"/>
          <w:szCs w:val="24"/>
        </w:rPr>
      </w:pPr>
      <w:r>
        <w:rPr>
          <w:rFonts w:ascii="Courier New" w:eastAsia="Courier New" w:hAnsi="Courier New" w:cs="Courier New"/>
          <w:b/>
          <w:bCs/>
          <w:sz w:val="20"/>
          <w:szCs w:val="24"/>
        </w:rPr>
        <w:tab/>
      </w:r>
      <w:r w:rsidRPr="009466B6">
        <w:rPr>
          <w:rFonts w:ascii="Courier New" w:eastAsia="Courier New" w:hAnsi="Courier New" w:cs="Courier New"/>
          <w:bCs/>
          <w:i/>
          <w:sz w:val="20"/>
          <w:szCs w:val="24"/>
        </w:rPr>
        <w:t>% ------- Знак "&amp;" является разделителем строки на столбцы---</w:t>
      </w:r>
    </w:p>
    <w:p w:rsidR="00BB5F51" w:rsidRDefault="009466B6" w:rsidP="009466B6">
      <w:pPr>
        <w:pStyle w:val="2"/>
        <w:spacing w:before="0" w:after="0" w:line="240" w:lineRule="auto"/>
        <w:ind w:left="40" w:right="40"/>
        <w:jc w:val="left"/>
        <w:rPr>
          <w:rFonts w:ascii="Courier New" w:eastAsia="Courier New" w:hAnsi="Courier New" w:cs="Courier New"/>
          <w:b/>
          <w:bCs/>
          <w:sz w:val="20"/>
          <w:szCs w:val="24"/>
        </w:rPr>
      </w:pP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Алгоритм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Хонга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&amp; 0.8102 &amp; 0.9185 &amp; 0.6239 \\ \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hline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        </w:t>
      </w:r>
    </w:p>
    <w:p w:rsidR="009466B6" w:rsidRPr="00BB5F51" w:rsidRDefault="00BB5F51" w:rsidP="00BB5F51">
      <w:pPr>
        <w:pStyle w:val="2"/>
        <w:tabs>
          <w:tab w:val="left" w:pos="1701"/>
        </w:tabs>
        <w:spacing w:before="0" w:after="0" w:line="240" w:lineRule="auto"/>
        <w:ind w:left="40" w:right="40" w:firstLine="668"/>
        <w:jc w:val="left"/>
        <w:rPr>
          <w:rFonts w:ascii="Courier New" w:eastAsia="Courier New" w:hAnsi="Courier New" w:cs="Courier New"/>
          <w:bCs/>
          <w:i/>
          <w:sz w:val="20"/>
          <w:szCs w:val="24"/>
        </w:rPr>
      </w:pPr>
      <w:r>
        <w:rPr>
          <w:rFonts w:ascii="Courier New" w:eastAsia="Courier New" w:hAnsi="Courier New" w:cs="Courier New"/>
          <w:b/>
          <w:bCs/>
          <w:sz w:val="20"/>
          <w:szCs w:val="24"/>
        </w:rPr>
        <w:tab/>
      </w:r>
      <w:r w:rsidR="009466B6" w:rsidRPr="00BB5F51">
        <w:rPr>
          <w:rFonts w:ascii="Courier New" w:eastAsia="Courier New" w:hAnsi="Courier New" w:cs="Courier New"/>
          <w:bCs/>
          <w:i/>
          <w:sz w:val="20"/>
          <w:szCs w:val="24"/>
        </w:rPr>
        <w:t>%\</w:t>
      </w:r>
      <w:proofErr w:type="spellStart"/>
      <w:r w:rsidR="009466B6" w:rsidRPr="00BB5F51">
        <w:rPr>
          <w:rFonts w:ascii="Courier New" w:eastAsia="Courier New" w:hAnsi="Courier New" w:cs="Courier New"/>
          <w:bCs/>
          <w:i/>
          <w:sz w:val="20"/>
          <w:szCs w:val="24"/>
          <w:lang w:val="en-US"/>
        </w:rPr>
        <w:t>hline</w:t>
      </w:r>
      <w:proofErr w:type="spellEnd"/>
      <w:r w:rsidR="009466B6" w:rsidRPr="00BB5F51">
        <w:rPr>
          <w:rFonts w:ascii="Courier New" w:eastAsia="Courier New" w:hAnsi="Courier New" w:cs="Courier New"/>
          <w:bCs/>
          <w:i/>
          <w:sz w:val="20"/>
          <w:szCs w:val="24"/>
        </w:rPr>
        <w:t xml:space="preserve"> - нарисовать разделительную линию между строками</w:t>
      </w:r>
    </w:p>
    <w:p w:rsidR="009466B6" w:rsidRPr="009466B6" w:rsidRDefault="009466B6" w:rsidP="009466B6">
      <w:pPr>
        <w:pStyle w:val="2"/>
        <w:spacing w:before="0" w:after="0" w:line="240" w:lineRule="auto"/>
        <w:ind w:left="40" w:right="40"/>
        <w:jc w:val="left"/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</w:pP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Алгоритм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Шенга</w:t>
      </w:r>
      <w:proofErr w:type="spellEnd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 xml:space="preserve"> &amp; 0.8119 &amp; 0.9052 &amp; 0.6939 \\ \</w:t>
      </w:r>
      <w:proofErr w:type="spellStart"/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hline</w:t>
      </w:r>
      <w:proofErr w:type="spellEnd"/>
    </w:p>
    <w:p w:rsidR="009466B6" w:rsidRPr="009466B6" w:rsidRDefault="009466B6" w:rsidP="009466B6">
      <w:pPr>
        <w:pStyle w:val="2"/>
        <w:spacing w:before="0" w:after="0" w:line="240" w:lineRule="auto"/>
        <w:ind w:left="40" w:right="40"/>
        <w:jc w:val="left"/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</w:pPr>
    </w:p>
    <w:p w:rsidR="009466B6" w:rsidRDefault="009466B6" w:rsidP="009466B6">
      <w:pPr>
        <w:pStyle w:val="2"/>
        <w:spacing w:before="0" w:after="0" w:line="240" w:lineRule="auto"/>
        <w:ind w:left="40" w:right="40"/>
        <w:jc w:val="left"/>
        <w:rPr>
          <w:rFonts w:ascii="Courier New" w:eastAsia="Courier New" w:hAnsi="Courier New" w:cs="Courier New"/>
          <w:b/>
          <w:bCs/>
          <w:sz w:val="20"/>
          <w:szCs w:val="24"/>
        </w:rPr>
      </w:pPr>
      <w:r w:rsidRPr="009466B6">
        <w:rPr>
          <w:rFonts w:ascii="Courier New" w:eastAsia="Courier New" w:hAnsi="Courier New" w:cs="Courier New"/>
          <w:b/>
          <w:bCs/>
          <w:sz w:val="20"/>
          <w:szCs w:val="24"/>
          <w:lang w:val="en-US"/>
        </w:rPr>
        <w:t>}</w:t>
      </w:r>
    </w:p>
    <w:p w:rsidR="00BB5F51" w:rsidRPr="00BB5F51" w:rsidRDefault="00BB5F51" w:rsidP="00BB5F51">
      <w:pPr>
        <w:pStyle w:val="2"/>
        <w:shd w:val="clear" w:color="auto" w:fill="auto"/>
        <w:spacing w:before="0" w:after="0" w:line="240" w:lineRule="auto"/>
        <w:ind w:left="40" w:right="40" w:firstLine="660"/>
        <w:jc w:val="both"/>
        <w:rPr>
          <w:sz w:val="24"/>
          <w:szCs w:val="24"/>
        </w:rPr>
      </w:pPr>
      <w:r w:rsidRPr="00BB5F51">
        <w:rPr>
          <w:sz w:val="24"/>
          <w:szCs w:val="24"/>
        </w:rPr>
        <w:t>Также можно воспользоваться различными онлайн-ресурсами</w:t>
      </w:r>
      <w:r>
        <w:rPr>
          <w:sz w:val="24"/>
          <w:szCs w:val="24"/>
        </w:rPr>
        <w:t xml:space="preserve"> (</w:t>
      </w:r>
      <w:r w:rsidRPr="00BB5F51">
        <w:rPr>
          <w:sz w:val="24"/>
          <w:szCs w:val="24"/>
        </w:rPr>
        <w:t>http://truben.no/latex/table/</w:t>
      </w:r>
      <w:r>
        <w:rPr>
          <w:sz w:val="24"/>
          <w:szCs w:val="24"/>
        </w:rPr>
        <w:t>)</w:t>
      </w:r>
      <w:r w:rsidRPr="00BB5F51">
        <w:rPr>
          <w:sz w:val="24"/>
          <w:szCs w:val="24"/>
        </w:rPr>
        <w:t>. Главн</w:t>
      </w:r>
      <w:r>
        <w:rPr>
          <w:sz w:val="24"/>
          <w:szCs w:val="24"/>
        </w:rPr>
        <w:t xml:space="preserve">ые </w:t>
      </w:r>
      <w:r w:rsidRPr="00BB5F51">
        <w:rPr>
          <w:sz w:val="24"/>
          <w:szCs w:val="24"/>
        </w:rPr>
        <w:t>требовани</w:t>
      </w:r>
      <w:r>
        <w:rPr>
          <w:sz w:val="24"/>
          <w:szCs w:val="24"/>
        </w:rPr>
        <w:t>я</w:t>
      </w:r>
      <w:r w:rsidRPr="00BB5F51">
        <w:rPr>
          <w:sz w:val="24"/>
          <w:szCs w:val="24"/>
        </w:rPr>
        <w:t xml:space="preserve"> к таблицам: </w:t>
      </w:r>
      <w:r>
        <w:rPr>
          <w:sz w:val="24"/>
          <w:szCs w:val="24"/>
        </w:rPr>
        <w:t>н</w:t>
      </w:r>
      <w:r w:rsidRPr="00BB5F51">
        <w:rPr>
          <w:sz w:val="24"/>
          <w:szCs w:val="24"/>
        </w:rPr>
        <w:t>азвание таблицы – сверху, выравнивание по центру</w:t>
      </w:r>
      <w:r>
        <w:rPr>
          <w:sz w:val="24"/>
          <w:szCs w:val="24"/>
        </w:rPr>
        <w:t>;</w:t>
      </w:r>
      <w:r w:rsidRPr="00BB5F51">
        <w:rPr>
          <w:sz w:val="24"/>
          <w:szCs w:val="24"/>
        </w:rPr>
        <w:t xml:space="preserve"> </w:t>
      </w:r>
      <w:r>
        <w:rPr>
          <w:sz w:val="24"/>
          <w:szCs w:val="24"/>
        </w:rPr>
        <w:t>ш</w:t>
      </w:r>
      <w:r w:rsidRPr="00BB5F51">
        <w:rPr>
          <w:sz w:val="24"/>
          <w:szCs w:val="24"/>
        </w:rPr>
        <w:t>ирина таблицы не должна превышать ширины колонки.</w:t>
      </w:r>
    </w:p>
    <w:p w:rsidR="007D5602" w:rsidRPr="00757C27" w:rsidRDefault="007D5602" w:rsidP="007D5602">
      <w:pPr>
        <w:pStyle w:val="2"/>
        <w:shd w:val="clear" w:color="auto" w:fill="auto"/>
        <w:spacing w:before="0" w:after="0" w:line="240" w:lineRule="auto"/>
        <w:ind w:left="120" w:right="120" w:firstLine="660"/>
        <w:jc w:val="both"/>
        <w:rPr>
          <w:sz w:val="24"/>
          <w:szCs w:val="24"/>
        </w:rPr>
      </w:pPr>
    </w:p>
    <w:p w:rsidR="007D5602" w:rsidRPr="00757C27" w:rsidRDefault="007D5602" w:rsidP="007D5602">
      <w:pPr>
        <w:pStyle w:val="21"/>
        <w:keepNext/>
        <w:keepLines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40" w:lineRule="auto"/>
        <w:ind w:left="120" w:firstLine="660"/>
        <w:jc w:val="both"/>
        <w:rPr>
          <w:sz w:val="24"/>
          <w:szCs w:val="24"/>
        </w:rPr>
      </w:pPr>
      <w:bookmarkStart w:id="3" w:name="bookmark6"/>
      <w:r w:rsidRPr="00757C27">
        <w:rPr>
          <w:sz w:val="24"/>
          <w:szCs w:val="24"/>
        </w:rPr>
        <w:t>Формулы</w:t>
      </w:r>
      <w:bookmarkEnd w:id="3"/>
    </w:p>
    <w:p w:rsidR="007D5602" w:rsidRPr="00991441" w:rsidRDefault="007D5602" w:rsidP="007D5602">
      <w:pPr>
        <w:pStyle w:val="2"/>
        <w:shd w:val="clear" w:color="auto" w:fill="auto"/>
        <w:spacing w:before="0" w:after="0" w:line="240" w:lineRule="auto"/>
        <w:ind w:left="120" w:firstLine="66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 xml:space="preserve">Формулы редактируются с помощью специальных команд </w:t>
      </w:r>
      <w:proofErr w:type="spellStart"/>
      <w:r w:rsidRPr="00757C27">
        <w:rPr>
          <w:sz w:val="24"/>
          <w:szCs w:val="24"/>
          <w:lang w:val="en-US"/>
        </w:rPr>
        <w:t>LaTeX</w:t>
      </w:r>
      <w:proofErr w:type="spellEnd"/>
      <w:r w:rsidRPr="00757C27">
        <w:rPr>
          <w:sz w:val="24"/>
          <w:szCs w:val="24"/>
        </w:rPr>
        <w:t>. Пример:</w:t>
      </w:r>
    </w:p>
    <w:p w:rsidR="007D5602" w:rsidRDefault="007D5602" w:rsidP="009466B6">
      <w:pPr>
        <w:pStyle w:val="2"/>
        <w:spacing w:before="0" w:after="0" w:line="240" w:lineRule="auto"/>
        <w:ind w:left="120"/>
        <w:jc w:val="left"/>
        <w:rPr>
          <w:rFonts w:ascii="Courier New" w:hAnsi="Courier New" w:cs="Courier New"/>
          <w:b/>
          <w:sz w:val="24"/>
          <w:szCs w:val="24"/>
        </w:rPr>
      </w:pPr>
      <w:r w:rsidRPr="00757C27">
        <w:rPr>
          <w:rFonts w:ascii="Courier New" w:hAnsi="Courier New" w:cs="Courier New"/>
          <w:b/>
          <w:sz w:val="24"/>
          <w:szCs w:val="24"/>
        </w:rPr>
        <w:t>$$</w:t>
      </w:r>
      <w:r w:rsidRPr="00757C27">
        <w:rPr>
          <w:rFonts w:ascii="Courier New" w:hAnsi="Courier New" w:cs="Courier New"/>
          <w:b/>
          <w:sz w:val="24"/>
          <w:szCs w:val="24"/>
        </w:rPr>
        <w:br/>
      </w:r>
      <w:r w:rsidRPr="00757C27">
        <w:rPr>
          <w:rFonts w:ascii="Courier New" w:hAnsi="Courier New" w:cs="Courier New"/>
          <w:b/>
          <w:sz w:val="24"/>
          <w:szCs w:val="24"/>
          <w:highlight w:val="yellow"/>
          <w:lang w:val="en-US"/>
        </w:rPr>
        <w:t>x</w:t>
      </w:r>
      <w:r w:rsidRPr="00757C27">
        <w:rPr>
          <w:rFonts w:ascii="Courier New" w:hAnsi="Courier New" w:cs="Courier New"/>
          <w:b/>
          <w:sz w:val="24"/>
          <w:szCs w:val="24"/>
          <w:highlight w:val="yellow"/>
        </w:rPr>
        <w:t>_{</w:t>
      </w:r>
      <w:proofErr w:type="spellStart"/>
      <w:r w:rsidRPr="00757C27">
        <w:rPr>
          <w:rFonts w:ascii="Courier New" w:hAnsi="Courier New" w:cs="Courier New"/>
          <w:b/>
          <w:sz w:val="24"/>
          <w:szCs w:val="24"/>
          <w:highlight w:val="yellow"/>
          <w:lang w:val="en-US"/>
        </w:rPr>
        <w:t>i</w:t>
      </w:r>
      <w:proofErr w:type="spellEnd"/>
      <w:r w:rsidRPr="00757C27">
        <w:rPr>
          <w:rFonts w:ascii="Courier New" w:hAnsi="Courier New" w:cs="Courier New"/>
          <w:b/>
          <w:sz w:val="24"/>
          <w:szCs w:val="24"/>
          <w:highlight w:val="yellow"/>
        </w:rPr>
        <w:t>}^{-1} = 1+\</w:t>
      </w:r>
      <w:r w:rsidRPr="00757C27">
        <w:rPr>
          <w:rFonts w:ascii="Courier New" w:hAnsi="Courier New" w:cs="Courier New"/>
          <w:b/>
          <w:sz w:val="24"/>
          <w:szCs w:val="24"/>
          <w:highlight w:val="yellow"/>
          <w:lang w:val="en-US"/>
        </w:rPr>
        <w:t>left</w:t>
      </w:r>
      <w:r w:rsidRPr="00757C27">
        <w:rPr>
          <w:rFonts w:ascii="Courier New" w:hAnsi="Courier New" w:cs="Courier New"/>
          <w:b/>
          <w:sz w:val="24"/>
          <w:szCs w:val="24"/>
          <w:highlight w:val="yellow"/>
        </w:rPr>
        <w:t>(\</w:t>
      </w:r>
      <w:proofErr w:type="spellStart"/>
      <w:r w:rsidRPr="00757C27">
        <w:rPr>
          <w:rFonts w:ascii="Courier New" w:hAnsi="Courier New" w:cs="Courier New"/>
          <w:b/>
          <w:sz w:val="24"/>
          <w:szCs w:val="24"/>
          <w:highlight w:val="yellow"/>
          <w:lang w:val="en-US"/>
        </w:rPr>
        <w:t>frac</w:t>
      </w:r>
      <w:proofErr w:type="spellEnd"/>
      <w:r w:rsidRPr="00757C27">
        <w:rPr>
          <w:rFonts w:ascii="Courier New" w:hAnsi="Courier New" w:cs="Courier New"/>
          <w:b/>
          <w:sz w:val="24"/>
          <w:szCs w:val="24"/>
          <w:highlight w:val="yellow"/>
        </w:rPr>
        <w:t>{1}{1-</w:t>
      </w:r>
      <w:r w:rsidRPr="00757C27">
        <w:rPr>
          <w:rFonts w:ascii="Courier New" w:hAnsi="Courier New" w:cs="Courier New"/>
          <w:b/>
          <w:sz w:val="24"/>
          <w:szCs w:val="24"/>
          <w:highlight w:val="yellow"/>
          <w:lang w:val="en-US"/>
        </w:rPr>
        <w:t>x</w:t>
      </w:r>
      <w:r w:rsidRPr="00757C27">
        <w:rPr>
          <w:rFonts w:ascii="Courier New" w:hAnsi="Courier New" w:cs="Courier New"/>
          <w:b/>
          <w:sz w:val="24"/>
          <w:szCs w:val="24"/>
          <w:highlight w:val="yellow"/>
        </w:rPr>
        <w:t>^{2}}\</w:t>
      </w:r>
      <w:r w:rsidRPr="00757C27">
        <w:rPr>
          <w:rFonts w:ascii="Courier New" w:hAnsi="Courier New" w:cs="Courier New"/>
          <w:b/>
          <w:sz w:val="24"/>
          <w:szCs w:val="24"/>
          <w:highlight w:val="yellow"/>
          <w:lang w:val="en-US"/>
        </w:rPr>
        <w:t>right</w:t>
      </w:r>
      <w:r w:rsidRPr="00757C27">
        <w:rPr>
          <w:rFonts w:ascii="Courier New" w:hAnsi="Courier New" w:cs="Courier New"/>
          <w:b/>
          <w:sz w:val="24"/>
          <w:szCs w:val="24"/>
          <w:highlight w:val="yellow"/>
        </w:rPr>
        <w:t>)^3.\</w:t>
      </w:r>
      <w:proofErr w:type="spellStart"/>
      <w:r w:rsidRPr="00757C27">
        <w:rPr>
          <w:rFonts w:ascii="Courier New" w:hAnsi="Courier New" w:cs="Courier New"/>
          <w:b/>
          <w:sz w:val="24"/>
          <w:szCs w:val="24"/>
          <w:highlight w:val="yellow"/>
          <w:lang w:val="en-US"/>
        </w:rPr>
        <w:t>eqno</w:t>
      </w:r>
      <w:proofErr w:type="spellEnd"/>
      <w:r w:rsidRPr="00757C27">
        <w:rPr>
          <w:rFonts w:ascii="Courier New" w:hAnsi="Courier New" w:cs="Courier New"/>
          <w:b/>
          <w:sz w:val="24"/>
          <w:szCs w:val="24"/>
          <w:highlight w:val="yellow"/>
        </w:rPr>
        <w:t>(1)</w:t>
      </w:r>
      <w:r w:rsidRPr="00DA0804">
        <w:rPr>
          <w:noProof/>
        </w:rPr>
        <w:t xml:space="preserve"> </w:t>
      </w:r>
      <w:r w:rsidRPr="00757C27">
        <w:rPr>
          <w:rFonts w:ascii="Courier New" w:hAnsi="Courier New" w:cs="Courier New"/>
          <w:b/>
          <w:sz w:val="24"/>
          <w:szCs w:val="24"/>
        </w:rPr>
        <w:br/>
        <w:t>$$</w:t>
      </w:r>
    </w:p>
    <w:p w:rsidR="007D5602" w:rsidRPr="00DA0804" w:rsidRDefault="007D5602" w:rsidP="007D5602">
      <w:pPr>
        <w:pStyle w:val="2"/>
        <w:shd w:val="clear" w:color="auto" w:fill="auto"/>
        <w:spacing w:before="0" w:after="0" w:line="240" w:lineRule="auto"/>
        <w:ind w:left="120" w:firstLine="660"/>
        <w:jc w:val="both"/>
        <w:rPr>
          <w:sz w:val="24"/>
          <w:szCs w:val="24"/>
        </w:rPr>
      </w:pPr>
      <w:r w:rsidRPr="00DA0804">
        <w:rPr>
          <w:sz w:val="24"/>
          <w:szCs w:val="24"/>
        </w:rPr>
        <w:t>Результат:</w:t>
      </w:r>
    </w:p>
    <w:p w:rsidR="007D5602" w:rsidRPr="00757C27" w:rsidRDefault="007D5602" w:rsidP="007D5602">
      <w:pPr>
        <w:pStyle w:val="2"/>
        <w:spacing w:before="0" w:after="0" w:line="240" w:lineRule="auto"/>
        <w:ind w:left="828" w:firstLine="588"/>
        <w:rPr>
          <w:rFonts w:ascii="Courier New" w:hAnsi="Courier New" w:cs="Courier New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998C299" wp14:editId="046E538F">
            <wp:extent cx="2472081" cy="70766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866" cy="711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602" w:rsidRPr="00757C27" w:rsidRDefault="007D5602" w:rsidP="007D5602">
      <w:pPr>
        <w:pStyle w:val="2"/>
        <w:shd w:val="clear" w:color="auto" w:fill="auto"/>
        <w:spacing w:before="0" w:after="0" w:line="240" w:lineRule="auto"/>
        <w:ind w:left="120" w:right="120" w:firstLine="66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 xml:space="preserve">Формула создается с помощью символов </w:t>
      </w:r>
      <w:r w:rsidRPr="00757C27">
        <w:rPr>
          <w:rStyle w:val="a5"/>
          <w:sz w:val="24"/>
          <w:szCs w:val="24"/>
        </w:rPr>
        <w:t>«$$ ... $$</w:t>
      </w:r>
      <w:r w:rsidRPr="00757C27">
        <w:rPr>
          <w:sz w:val="24"/>
          <w:szCs w:val="24"/>
        </w:rPr>
        <w:t xml:space="preserve">» (или </w:t>
      </w:r>
      <w:r w:rsidRPr="00757C27">
        <w:rPr>
          <w:rStyle w:val="a5"/>
          <w:sz w:val="24"/>
          <w:szCs w:val="24"/>
        </w:rPr>
        <w:t xml:space="preserve">«$ </w:t>
      </w:r>
      <w:r w:rsidRPr="00757C27">
        <w:rPr>
          <w:sz w:val="24"/>
          <w:szCs w:val="24"/>
        </w:rPr>
        <w:t xml:space="preserve">... </w:t>
      </w:r>
      <w:r w:rsidRPr="00757C27">
        <w:rPr>
          <w:rStyle w:val="a5"/>
          <w:sz w:val="24"/>
          <w:szCs w:val="24"/>
        </w:rPr>
        <w:t>$</w:t>
      </w:r>
      <w:r w:rsidRPr="00757C27">
        <w:rPr>
          <w:sz w:val="24"/>
          <w:szCs w:val="24"/>
        </w:rPr>
        <w:t>» - если формула внутри строки). Для оформления статьи необходимо использовать нумерованные формулы</w:t>
      </w:r>
      <w:r w:rsidR="00646756">
        <w:rPr>
          <w:sz w:val="24"/>
          <w:szCs w:val="24"/>
        </w:rPr>
        <w:t xml:space="preserve"> (</w:t>
      </w:r>
      <w:r w:rsidR="00646756" w:rsidRPr="00646756">
        <w:rPr>
          <w:sz w:val="24"/>
          <w:szCs w:val="24"/>
        </w:rPr>
        <w:t>только если на них есть ссылки в тексте</w:t>
      </w:r>
      <w:r w:rsidR="00646756">
        <w:rPr>
          <w:sz w:val="24"/>
          <w:szCs w:val="24"/>
        </w:rPr>
        <w:t>)</w:t>
      </w:r>
      <w:r w:rsidRPr="00757C27">
        <w:rPr>
          <w:sz w:val="24"/>
          <w:szCs w:val="24"/>
        </w:rPr>
        <w:t>, для чего в конце ф</w:t>
      </w:r>
      <w:bookmarkStart w:id="4" w:name="_GoBack"/>
      <w:bookmarkEnd w:id="4"/>
      <w:r w:rsidRPr="00757C27">
        <w:rPr>
          <w:sz w:val="24"/>
          <w:szCs w:val="24"/>
        </w:rPr>
        <w:t>ормулы должна быть написана команда «</w:t>
      </w:r>
      <w:r w:rsidRPr="00757C27">
        <w:rPr>
          <w:rStyle w:val="a5"/>
          <w:sz w:val="24"/>
          <w:szCs w:val="24"/>
        </w:rPr>
        <w:t>\</w:t>
      </w:r>
      <w:proofErr w:type="spellStart"/>
      <w:r w:rsidRPr="00757C27">
        <w:rPr>
          <w:rStyle w:val="a5"/>
          <w:sz w:val="24"/>
          <w:szCs w:val="24"/>
          <w:lang w:val="en-US"/>
        </w:rPr>
        <w:t>eqno</w:t>
      </w:r>
      <w:proofErr w:type="spellEnd"/>
      <w:r w:rsidRPr="00757C27">
        <w:rPr>
          <w:rStyle w:val="a5"/>
          <w:sz w:val="24"/>
          <w:szCs w:val="24"/>
        </w:rPr>
        <w:t xml:space="preserve">()», </w:t>
      </w:r>
      <w:r w:rsidRPr="00757C27">
        <w:rPr>
          <w:sz w:val="24"/>
          <w:szCs w:val="24"/>
        </w:rPr>
        <w:t>где в скобках указан номер формулы.</w:t>
      </w:r>
    </w:p>
    <w:p w:rsidR="007D5602" w:rsidRDefault="007D5602" w:rsidP="007D5602">
      <w:pPr>
        <w:pStyle w:val="2"/>
        <w:shd w:val="clear" w:color="auto" w:fill="auto"/>
        <w:spacing w:before="0" w:after="0" w:line="240" w:lineRule="auto"/>
        <w:ind w:left="120" w:firstLine="66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 xml:space="preserve">Мы рекомендуем использовать для подготовки формул ресурс </w:t>
      </w:r>
      <w:hyperlink r:id="rId9" w:history="1">
        <w:r w:rsidRPr="00757C27">
          <w:rPr>
            <w:rStyle w:val="a3"/>
            <w:sz w:val="24"/>
            <w:szCs w:val="24"/>
            <w:lang w:val="en-US"/>
          </w:rPr>
          <w:t>http</w:t>
        </w:r>
        <w:r w:rsidRPr="00757C27">
          <w:rPr>
            <w:rStyle w:val="a3"/>
            <w:sz w:val="24"/>
            <w:szCs w:val="24"/>
          </w:rPr>
          <w:t>://</w:t>
        </w:r>
        <w:proofErr w:type="spellStart"/>
        <w:r w:rsidRPr="00757C27">
          <w:rPr>
            <w:rStyle w:val="a3"/>
            <w:sz w:val="24"/>
            <w:szCs w:val="24"/>
            <w:lang w:val="en-US"/>
          </w:rPr>
          <w:t>mathurl</w:t>
        </w:r>
        <w:proofErr w:type="spellEnd"/>
        <w:r w:rsidRPr="00757C27">
          <w:rPr>
            <w:rStyle w:val="a3"/>
            <w:sz w:val="24"/>
            <w:szCs w:val="24"/>
          </w:rPr>
          <w:t>.</w:t>
        </w:r>
        <w:r w:rsidRPr="00757C27">
          <w:rPr>
            <w:rStyle w:val="a3"/>
            <w:sz w:val="24"/>
            <w:szCs w:val="24"/>
            <w:lang w:val="en-US"/>
          </w:rPr>
          <w:t>com</w:t>
        </w:r>
        <w:r w:rsidRPr="00757C27">
          <w:rPr>
            <w:rStyle w:val="a3"/>
            <w:sz w:val="24"/>
            <w:szCs w:val="24"/>
          </w:rPr>
          <w:t>/</w:t>
        </w:r>
      </w:hyperlink>
      <w:r>
        <w:rPr>
          <w:sz w:val="24"/>
          <w:szCs w:val="24"/>
        </w:rPr>
        <w:t>.</w:t>
      </w:r>
    </w:p>
    <w:p w:rsidR="007D5602" w:rsidRPr="00757C27" w:rsidRDefault="007D5602" w:rsidP="007D5602">
      <w:pPr>
        <w:pStyle w:val="2"/>
        <w:shd w:val="clear" w:color="auto" w:fill="auto"/>
        <w:spacing w:before="0" w:after="0" w:line="240" w:lineRule="auto"/>
        <w:ind w:left="120" w:firstLine="660"/>
        <w:jc w:val="both"/>
        <w:rPr>
          <w:sz w:val="24"/>
          <w:szCs w:val="24"/>
        </w:rPr>
      </w:pPr>
    </w:p>
    <w:p w:rsidR="007D5602" w:rsidRPr="00757C27" w:rsidRDefault="007D5602" w:rsidP="007D5602">
      <w:pPr>
        <w:pStyle w:val="21"/>
        <w:keepNext/>
        <w:keepLines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40" w:lineRule="auto"/>
        <w:ind w:left="120" w:firstLine="660"/>
        <w:jc w:val="both"/>
        <w:rPr>
          <w:sz w:val="24"/>
          <w:szCs w:val="24"/>
        </w:rPr>
      </w:pPr>
      <w:bookmarkStart w:id="5" w:name="bookmark7"/>
      <w:r w:rsidRPr="00757C27">
        <w:rPr>
          <w:sz w:val="24"/>
          <w:szCs w:val="24"/>
        </w:rPr>
        <w:t>Набор специальных символов</w:t>
      </w:r>
      <w:bookmarkEnd w:id="5"/>
    </w:p>
    <w:p w:rsidR="007D5602" w:rsidRDefault="007D5602" w:rsidP="007D5602">
      <w:pPr>
        <w:pStyle w:val="2"/>
        <w:shd w:val="clear" w:color="auto" w:fill="auto"/>
        <w:spacing w:before="0" w:after="0" w:line="240" w:lineRule="auto"/>
        <w:ind w:left="120" w:firstLine="660"/>
        <w:jc w:val="both"/>
        <w:rPr>
          <w:rStyle w:val="a3"/>
          <w:sz w:val="24"/>
          <w:szCs w:val="24"/>
        </w:rPr>
      </w:pPr>
      <w:r w:rsidRPr="00757C27">
        <w:rPr>
          <w:sz w:val="24"/>
          <w:szCs w:val="24"/>
        </w:rPr>
        <w:t xml:space="preserve">Как </w:t>
      </w:r>
      <w:r w:rsidRPr="00DA0804">
        <w:rPr>
          <w:sz w:val="24"/>
          <w:szCs w:val="24"/>
        </w:rPr>
        <w:t xml:space="preserve">набирать специальные символы - смотрите на сайте </w:t>
      </w:r>
      <w:hyperlink r:id="rId10" w:history="1">
        <w:r w:rsidRPr="00DA0804">
          <w:rPr>
            <w:rStyle w:val="a3"/>
            <w:sz w:val="24"/>
            <w:szCs w:val="24"/>
            <w:lang w:val="en-US"/>
          </w:rPr>
          <w:t>http</w:t>
        </w:r>
        <w:r w:rsidRPr="00DA0804">
          <w:rPr>
            <w:rStyle w:val="a3"/>
            <w:sz w:val="24"/>
            <w:szCs w:val="24"/>
          </w:rPr>
          <w:t>://</w:t>
        </w:r>
        <w:proofErr w:type="spellStart"/>
        <w:r w:rsidRPr="00DA0804">
          <w:rPr>
            <w:rStyle w:val="a3"/>
            <w:sz w:val="24"/>
            <w:szCs w:val="24"/>
            <w:lang w:val="en-US"/>
          </w:rPr>
          <w:t>truben</w:t>
        </w:r>
        <w:proofErr w:type="spellEnd"/>
        <w:r w:rsidRPr="00DA0804">
          <w:rPr>
            <w:rStyle w:val="a3"/>
            <w:sz w:val="24"/>
            <w:szCs w:val="24"/>
          </w:rPr>
          <w:t>.</w:t>
        </w:r>
        <w:r w:rsidRPr="00DA0804">
          <w:rPr>
            <w:rStyle w:val="a3"/>
            <w:sz w:val="24"/>
            <w:szCs w:val="24"/>
            <w:lang w:val="en-US"/>
          </w:rPr>
          <w:t>no</w:t>
        </w:r>
        <w:r w:rsidRPr="00DA0804">
          <w:rPr>
            <w:rStyle w:val="a3"/>
            <w:sz w:val="24"/>
            <w:szCs w:val="24"/>
          </w:rPr>
          <w:t>/</w:t>
        </w:r>
        <w:r w:rsidRPr="00DA0804">
          <w:rPr>
            <w:rStyle w:val="a3"/>
            <w:sz w:val="24"/>
            <w:szCs w:val="24"/>
            <w:lang w:val="en-US"/>
          </w:rPr>
          <w:t>latex</w:t>
        </w:r>
        <w:r w:rsidRPr="00DA0804">
          <w:rPr>
            <w:rStyle w:val="a3"/>
            <w:sz w:val="24"/>
            <w:szCs w:val="24"/>
          </w:rPr>
          <w:t>/</w:t>
        </w:r>
        <w:r w:rsidRPr="00DA0804">
          <w:rPr>
            <w:rStyle w:val="a3"/>
            <w:sz w:val="24"/>
            <w:szCs w:val="24"/>
            <w:lang w:val="en-US"/>
          </w:rPr>
          <w:t>table</w:t>
        </w:r>
        <w:r w:rsidRPr="00DA0804">
          <w:rPr>
            <w:rStyle w:val="a3"/>
            <w:sz w:val="24"/>
            <w:szCs w:val="24"/>
          </w:rPr>
          <w:t>/</w:t>
        </w:r>
      </w:hyperlink>
    </w:p>
    <w:p w:rsidR="007D5602" w:rsidRPr="00DA0804" w:rsidRDefault="007D5602" w:rsidP="007D5602">
      <w:pPr>
        <w:pStyle w:val="2"/>
        <w:shd w:val="clear" w:color="auto" w:fill="auto"/>
        <w:spacing w:before="0" w:after="0" w:line="240" w:lineRule="auto"/>
        <w:ind w:left="120" w:firstLine="660"/>
        <w:jc w:val="both"/>
        <w:rPr>
          <w:sz w:val="24"/>
          <w:szCs w:val="24"/>
        </w:rPr>
      </w:pPr>
    </w:p>
    <w:p w:rsidR="007D5602" w:rsidRPr="00BB5F51" w:rsidRDefault="007D5602" w:rsidP="007D5602">
      <w:pPr>
        <w:pStyle w:val="21"/>
        <w:keepNext/>
        <w:keepLines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40" w:lineRule="auto"/>
        <w:ind w:left="120" w:firstLine="660"/>
        <w:jc w:val="both"/>
        <w:rPr>
          <w:sz w:val="24"/>
          <w:szCs w:val="24"/>
        </w:rPr>
      </w:pPr>
      <w:bookmarkStart w:id="6" w:name="bookmark8"/>
      <w:r w:rsidRPr="00BB5F51">
        <w:rPr>
          <w:sz w:val="24"/>
          <w:szCs w:val="24"/>
        </w:rPr>
        <w:t>Список литературы</w:t>
      </w:r>
      <w:bookmarkEnd w:id="6"/>
    </w:p>
    <w:p w:rsidR="007D5602" w:rsidRPr="00757C27" w:rsidRDefault="007D5602" w:rsidP="007D5602">
      <w:pPr>
        <w:pStyle w:val="2"/>
        <w:shd w:val="clear" w:color="auto" w:fill="auto"/>
        <w:spacing w:before="0" w:after="0" w:line="240" w:lineRule="auto"/>
        <w:ind w:left="120" w:right="120" w:firstLine="66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>Список литературы должен быть оформлен в соответствии с требованиями ГОСТ. Необходимо заменить данные, приведенные в шаблоне, Вашей информацией.</w:t>
      </w:r>
    </w:p>
    <w:p w:rsidR="007D5602" w:rsidRPr="00757C27" w:rsidRDefault="007D5602" w:rsidP="007D5602">
      <w:pPr>
        <w:pStyle w:val="2"/>
        <w:shd w:val="clear" w:color="auto" w:fill="auto"/>
        <w:spacing w:before="0" w:after="0" w:line="240" w:lineRule="auto"/>
        <w:ind w:left="120" w:right="120" w:firstLine="66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 xml:space="preserve">При оформлении списка используйте «короткое тире» (набирается как «--») и «неразрывный пробел» (набирается как «~»), чтобы не отрывать инициалы авторов от их фамилий, не переносить </w:t>
      </w:r>
      <w:proofErr w:type="gramStart"/>
      <w:r w:rsidRPr="00757C27">
        <w:rPr>
          <w:sz w:val="24"/>
          <w:szCs w:val="24"/>
        </w:rPr>
        <w:t>«</w:t>
      </w:r>
      <w:r>
        <w:rPr>
          <w:sz w:val="24"/>
          <w:szCs w:val="24"/>
        </w:rPr>
        <w:t>–</w:t>
      </w:r>
      <w:proofErr w:type="gramEnd"/>
      <w:r w:rsidRPr="00757C27">
        <w:rPr>
          <w:sz w:val="24"/>
          <w:szCs w:val="24"/>
        </w:rPr>
        <w:t>» в начало строки и т.п.</w:t>
      </w:r>
    </w:p>
    <w:p w:rsidR="007D5602" w:rsidRPr="00991441" w:rsidRDefault="007D5602" w:rsidP="007D5602">
      <w:pPr>
        <w:pStyle w:val="2"/>
        <w:shd w:val="clear" w:color="auto" w:fill="auto"/>
        <w:spacing w:before="0" w:after="0" w:line="240" w:lineRule="auto"/>
        <w:ind w:left="120"/>
        <w:jc w:val="both"/>
        <w:rPr>
          <w:sz w:val="24"/>
          <w:szCs w:val="24"/>
        </w:rPr>
      </w:pPr>
    </w:p>
    <w:p w:rsidR="007D5602" w:rsidRPr="00991441" w:rsidRDefault="007D5602" w:rsidP="007D5602">
      <w:pPr>
        <w:pStyle w:val="2"/>
        <w:shd w:val="clear" w:color="auto" w:fill="auto"/>
        <w:spacing w:before="0" w:after="0" w:line="240" w:lineRule="auto"/>
        <w:ind w:left="120"/>
        <w:jc w:val="both"/>
        <w:rPr>
          <w:sz w:val="24"/>
          <w:szCs w:val="24"/>
        </w:rPr>
      </w:pPr>
    </w:p>
    <w:p w:rsidR="007D5602" w:rsidRPr="00757C27" w:rsidRDefault="007D5602" w:rsidP="007D5602">
      <w:pPr>
        <w:pStyle w:val="2"/>
        <w:shd w:val="clear" w:color="auto" w:fill="auto"/>
        <w:spacing w:before="0" w:after="0" w:line="240" w:lineRule="auto"/>
        <w:ind w:left="120"/>
        <w:jc w:val="both"/>
        <w:rPr>
          <w:sz w:val="24"/>
          <w:szCs w:val="24"/>
        </w:rPr>
      </w:pPr>
      <w:r w:rsidRPr="00757C27">
        <w:rPr>
          <w:sz w:val="24"/>
          <w:szCs w:val="24"/>
        </w:rPr>
        <w:t xml:space="preserve">Для детального изучения </w:t>
      </w:r>
      <w:proofErr w:type="spellStart"/>
      <w:r w:rsidRPr="00757C27">
        <w:rPr>
          <w:sz w:val="24"/>
          <w:szCs w:val="24"/>
          <w:lang w:val="en-US"/>
        </w:rPr>
        <w:t>LaTeX</w:t>
      </w:r>
      <w:proofErr w:type="spellEnd"/>
      <w:r w:rsidRPr="00757C27">
        <w:rPr>
          <w:sz w:val="24"/>
          <w:szCs w:val="24"/>
        </w:rPr>
        <w:t xml:space="preserve"> можно воспользоваться следующей литературой:</w:t>
      </w:r>
    </w:p>
    <w:p w:rsidR="007D5602" w:rsidRPr="00757C27" w:rsidRDefault="00646756" w:rsidP="007D5602">
      <w:pPr>
        <w:pStyle w:val="2"/>
        <w:numPr>
          <w:ilvl w:val="0"/>
          <w:numId w:val="4"/>
        </w:numPr>
        <w:shd w:val="clear" w:color="auto" w:fill="auto"/>
        <w:tabs>
          <w:tab w:val="left" w:pos="1062"/>
        </w:tabs>
        <w:spacing w:before="0" w:after="0" w:line="240" w:lineRule="auto"/>
        <w:ind w:left="120" w:firstLine="660"/>
        <w:jc w:val="both"/>
        <w:rPr>
          <w:sz w:val="24"/>
          <w:szCs w:val="24"/>
        </w:rPr>
      </w:pPr>
      <w:hyperlink r:id="rId11" w:history="1">
        <w:r w:rsidR="007D5602" w:rsidRPr="00757C27">
          <w:rPr>
            <w:rStyle w:val="a3"/>
            <w:sz w:val="24"/>
            <w:szCs w:val="24"/>
            <w:lang w:val="en-US"/>
          </w:rPr>
          <w:t>http</w:t>
        </w:r>
        <w:r w:rsidR="007D5602" w:rsidRPr="00757C27">
          <w:rPr>
            <w:rStyle w:val="a3"/>
            <w:sz w:val="24"/>
            <w:szCs w:val="24"/>
          </w:rPr>
          <w:t>://</w:t>
        </w:r>
        <w:r w:rsidR="007D5602" w:rsidRPr="00757C27">
          <w:rPr>
            <w:rStyle w:val="a3"/>
            <w:sz w:val="24"/>
            <w:szCs w:val="24"/>
            <w:lang w:val="en-US"/>
          </w:rPr>
          <w:t>www</w:t>
        </w:r>
        <w:r w:rsidR="007D5602" w:rsidRPr="00757C27">
          <w:rPr>
            <w:rStyle w:val="a3"/>
            <w:sz w:val="24"/>
            <w:szCs w:val="24"/>
          </w:rPr>
          <w:t>.</w:t>
        </w:r>
        <w:r w:rsidR="007D5602" w:rsidRPr="00757C27">
          <w:rPr>
            <w:rStyle w:val="a3"/>
            <w:sz w:val="24"/>
            <w:szCs w:val="24"/>
            <w:lang w:val="en-US"/>
          </w:rPr>
          <w:t>intuit</w:t>
        </w:r>
        <w:r w:rsidR="007D5602" w:rsidRPr="00757C27">
          <w:rPr>
            <w:rStyle w:val="a3"/>
            <w:sz w:val="24"/>
            <w:szCs w:val="24"/>
          </w:rPr>
          <w:t>.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ru</w:t>
        </w:r>
        <w:proofErr w:type="spellEnd"/>
        <w:r w:rsidR="007D5602" w:rsidRPr="00757C27">
          <w:rPr>
            <w:rStyle w:val="a3"/>
            <w:sz w:val="24"/>
            <w:szCs w:val="24"/>
          </w:rPr>
          <w:t>/</w:t>
        </w:r>
        <w:r w:rsidR="007D5602" w:rsidRPr="00757C27">
          <w:rPr>
            <w:rStyle w:val="a3"/>
            <w:sz w:val="24"/>
            <w:szCs w:val="24"/>
            <w:lang w:val="en-US"/>
          </w:rPr>
          <w:t>xml</w:t>
        </w:r>
        <w:r w:rsidR="007D5602" w:rsidRPr="00757C27">
          <w:rPr>
            <w:rStyle w:val="a3"/>
            <w:sz w:val="24"/>
            <w:szCs w:val="24"/>
          </w:rPr>
          <w:t>/</w:t>
        </w:r>
        <w:r w:rsidR="007D5602" w:rsidRPr="00757C27">
          <w:rPr>
            <w:rStyle w:val="a3"/>
            <w:sz w:val="24"/>
            <w:szCs w:val="24"/>
            <w:lang w:val="en-US"/>
          </w:rPr>
          <w:t>course</w:t>
        </w:r>
        <w:r w:rsidR="007D5602" w:rsidRPr="00757C27">
          <w:rPr>
            <w:rStyle w:val="a3"/>
            <w:sz w:val="24"/>
            <w:szCs w:val="24"/>
          </w:rPr>
          <w:t>/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LaTeX</w:t>
        </w:r>
        <w:proofErr w:type="spellEnd"/>
        <w:r w:rsidR="007D5602" w:rsidRPr="00757C27">
          <w:rPr>
            <w:rStyle w:val="a3"/>
            <w:sz w:val="24"/>
            <w:szCs w:val="24"/>
          </w:rPr>
          <w:t>.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pdf</w:t>
        </w:r>
        <w:proofErr w:type="spellEnd"/>
      </w:hyperlink>
    </w:p>
    <w:p w:rsidR="007D5602" w:rsidRPr="00757C27" w:rsidRDefault="00646756" w:rsidP="007D5602">
      <w:pPr>
        <w:pStyle w:val="2"/>
        <w:numPr>
          <w:ilvl w:val="0"/>
          <w:numId w:val="4"/>
        </w:numPr>
        <w:shd w:val="clear" w:color="auto" w:fill="auto"/>
        <w:tabs>
          <w:tab w:val="left" w:pos="1062"/>
        </w:tabs>
        <w:spacing w:before="0" w:after="0" w:line="240" w:lineRule="auto"/>
        <w:ind w:left="120" w:firstLine="660"/>
        <w:jc w:val="both"/>
        <w:rPr>
          <w:sz w:val="24"/>
          <w:szCs w:val="24"/>
        </w:rPr>
      </w:pPr>
      <w:hyperlink r:id="rId12" w:history="1">
        <w:r w:rsidR="007D5602" w:rsidRPr="00757C27">
          <w:rPr>
            <w:rStyle w:val="a3"/>
            <w:sz w:val="24"/>
            <w:szCs w:val="24"/>
            <w:lang w:val="en-US"/>
          </w:rPr>
          <w:t>http</w:t>
        </w:r>
        <w:r w:rsidR="007D5602" w:rsidRPr="00757C27">
          <w:rPr>
            <w:rStyle w:val="a3"/>
            <w:sz w:val="24"/>
            <w:szCs w:val="24"/>
          </w:rPr>
          <w:t>://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grammarware</w:t>
        </w:r>
        <w:proofErr w:type="spellEnd"/>
        <w:r w:rsidR="007D5602" w:rsidRPr="00757C27">
          <w:rPr>
            <w:rStyle w:val="a3"/>
            <w:sz w:val="24"/>
            <w:szCs w:val="24"/>
          </w:rPr>
          <w:t>.</w:t>
        </w:r>
        <w:r w:rsidR="007D5602" w:rsidRPr="00757C27">
          <w:rPr>
            <w:rStyle w:val="a3"/>
            <w:sz w:val="24"/>
            <w:szCs w:val="24"/>
            <w:lang w:val="en-US"/>
          </w:rPr>
          <w:t>net</w:t>
        </w:r>
        <w:r w:rsidR="007D5602" w:rsidRPr="00757C27">
          <w:rPr>
            <w:rStyle w:val="a3"/>
            <w:sz w:val="24"/>
            <w:szCs w:val="24"/>
          </w:rPr>
          <w:t>/</w:t>
        </w:r>
        <w:r w:rsidR="007D5602" w:rsidRPr="00757C27">
          <w:rPr>
            <w:rStyle w:val="a3"/>
            <w:sz w:val="24"/>
            <w:szCs w:val="24"/>
            <w:lang w:val="en-US"/>
          </w:rPr>
          <w:t>text</w:t>
        </w:r>
        <w:r w:rsidR="007D5602" w:rsidRPr="00757C27">
          <w:rPr>
            <w:rStyle w:val="a3"/>
            <w:sz w:val="24"/>
            <w:szCs w:val="24"/>
          </w:rPr>
          <w:t>/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syutkin</w:t>
        </w:r>
        <w:proofErr w:type="spellEnd"/>
        <w:r w:rsidR="007D5602" w:rsidRPr="00757C27">
          <w:rPr>
            <w:rStyle w:val="a3"/>
            <w:sz w:val="24"/>
            <w:szCs w:val="24"/>
          </w:rPr>
          <w:t>/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TextInLaTeX</w:t>
        </w:r>
        <w:proofErr w:type="spellEnd"/>
        <w:r w:rsidR="007D5602" w:rsidRPr="00757C27">
          <w:rPr>
            <w:rStyle w:val="a3"/>
            <w:sz w:val="24"/>
            <w:szCs w:val="24"/>
          </w:rPr>
          <w:t>.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pdf</w:t>
        </w:r>
        <w:proofErr w:type="spellEnd"/>
      </w:hyperlink>
    </w:p>
    <w:p w:rsidR="007D5602" w:rsidRPr="00BB5F51" w:rsidRDefault="00646756" w:rsidP="007D5602">
      <w:pPr>
        <w:pStyle w:val="2"/>
        <w:numPr>
          <w:ilvl w:val="0"/>
          <w:numId w:val="4"/>
        </w:numPr>
        <w:shd w:val="clear" w:color="auto" w:fill="auto"/>
        <w:tabs>
          <w:tab w:val="left" w:pos="1062"/>
        </w:tabs>
        <w:spacing w:before="0" w:after="0" w:line="240" w:lineRule="auto"/>
        <w:ind w:left="120" w:firstLine="660"/>
        <w:jc w:val="both"/>
        <w:rPr>
          <w:rStyle w:val="a3"/>
          <w:color w:val="auto"/>
          <w:sz w:val="24"/>
          <w:szCs w:val="24"/>
          <w:u w:val="none"/>
        </w:rPr>
      </w:pPr>
      <w:hyperlink r:id="rId13" w:history="1">
        <w:r w:rsidR="007D5602" w:rsidRPr="00757C27">
          <w:rPr>
            <w:rStyle w:val="a3"/>
            <w:sz w:val="24"/>
            <w:szCs w:val="24"/>
            <w:lang w:val="en-US"/>
          </w:rPr>
          <w:t>http</w:t>
        </w:r>
        <w:r w:rsidR="007D5602" w:rsidRPr="00757C27">
          <w:rPr>
            <w:rStyle w:val="a3"/>
            <w:sz w:val="24"/>
            <w:szCs w:val="24"/>
          </w:rPr>
          <w:t>://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grammarware</w:t>
        </w:r>
        <w:proofErr w:type="spellEnd"/>
        <w:r w:rsidR="007D5602" w:rsidRPr="00757C27">
          <w:rPr>
            <w:rStyle w:val="a3"/>
            <w:sz w:val="24"/>
            <w:szCs w:val="24"/>
          </w:rPr>
          <w:t>.</w:t>
        </w:r>
        <w:r w:rsidR="007D5602" w:rsidRPr="00757C27">
          <w:rPr>
            <w:rStyle w:val="a3"/>
            <w:sz w:val="24"/>
            <w:szCs w:val="24"/>
            <w:lang w:val="en-US"/>
          </w:rPr>
          <w:t>net</w:t>
        </w:r>
        <w:r w:rsidR="007D5602" w:rsidRPr="00757C27">
          <w:rPr>
            <w:rStyle w:val="a3"/>
            <w:sz w:val="24"/>
            <w:szCs w:val="24"/>
          </w:rPr>
          <w:t>/</w:t>
        </w:r>
        <w:r w:rsidR="007D5602" w:rsidRPr="00757C27">
          <w:rPr>
            <w:rStyle w:val="a3"/>
            <w:sz w:val="24"/>
            <w:szCs w:val="24"/>
            <w:lang w:val="en-US"/>
          </w:rPr>
          <w:t>text</w:t>
        </w:r>
        <w:r w:rsidR="007D5602" w:rsidRPr="00757C27">
          <w:rPr>
            <w:rStyle w:val="a3"/>
            <w:sz w:val="24"/>
            <w:szCs w:val="24"/>
          </w:rPr>
          <w:t>/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syutkin</w:t>
        </w:r>
        <w:proofErr w:type="spellEnd"/>
        <w:r w:rsidR="007D5602" w:rsidRPr="00757C27">
          <w:rPr>
            <w:rStyle w:val="a3"/>
            <w:sz w:val="24"/>
            <w:szCs w:val="24"/>
          </w:rPr>
          <w:t>/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GraphInLaTeX</w:t>
        </w:r>
        <w:proofErr w:type="spellEnd"/>
        <w:r w:rsidR="007D5602" w:rsidRPr="00757C27">
          <w:rPr>
            <w:rStyle w:val="a3"/>
            <w:sz w:val="24"/>
            <w:szCs w:val="24"/>
          </w:rPr>
          <w:t>.</w:t>
        </w:r>
        <w:proofErr w:type="spellStart"/>
        <w:r w:rsidR="007D5602" w:rsidRPr="00757C27">
          <w:rPr>
            <w:rStyle w:val="a3"/>
            <w:sz w:val="24"/>
            <w:szCs w:val="24"/>
            <w:lang w:val="en-US"/>
          </w:rPr>
          <w:t>pdf</w:t>
        </w:r>
        <w:proofErr w:type="spellEnd"/>
      </w:hyperlink>
    </w:p>
    <w:p w:rsidR="00BB5F51" w:rsidRPr="00757C27" w:rsidRDefault="00BB5F51" w:rsidP="00BB5F51">
      <w:pPr>
        <w:pStyle w:val="2"/>
        <w:numPr>
          <w:ilvl w:val="0"/>
          <w:numId w:val="4"/>
        </w:numPr>
        <w:shd w:val="clear" w:color="auto" w:fill="auto"/>
        <w:tabs>
          <w:tab w:val="left" w:pos="1062"/>
        </w:tabs>
        <w:spacing w:before="0" w:after="0" w:line="240" w:lineRule="auto"/>
        <w:ind w:left="120" w:firstLine="660"/>
        <w:jc w:val="both"/>
        <w:rPr>
          <w:sz w:val="24"/>
          <w:szCs w:val="24"/>
        </w:rPr>
      </w:pPr>
      <w:hyperlink r:id="rId14" w:history="1">
        <w:r w:rsidRPr="00372F6F">
          <w:rPr>
            <w:rStyle w:val="a3"/>
            <w:sz w:val="24"/>
            <w:szCs w:val="24"/>
          </w:rPr>
          <w:t>http://en.wikibooks.org/wiki/LaTeX</w:t>
        </w:r>
      </w:hyperlink>
      <w:r>
        <w:rPr>
          <w:sz w:val="24"/>
          <w:szCs w:val="24"/>
        </w:rPr>
        <w:t xml:space="preserve"> </w:t>
      </w:r>
    </w:p>
    <w:sectPr w:rsidR="00BB5F51" w:rsidRPr="00757C27" w:rsidSect="007D5602">
      <w:pgSz w:w="11909" w:h="16838"/>
      <w:pgMar w:top="865" w:right="1257" w:bottom="860" w:left="135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A9B"/>
    <w:multiLevelType w:val="multilevel"/>
    <w:tmpl w:val="5C20AC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1D206D"/>
    <w:multiLevelType w:val="multilevel"/>
    <w:tmpl w:val="9F0C2CF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518108AD"/>
    <w:multiLevelType w:val="multilevel"/>
    <w:tmpl w:val="FAAAE3F8"/>
    <w:lvl w:ilvl="0">
      <w:start w:val="1"/>
      <w:numFmt w:val="decimal"/>
      <w:lvlText w:val="%1."/>
      <w:lvlJc w:val="left"/>
      <w:pPr>
        <w:ind w:left="107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CC5354E"/>
    <w:multiLevelType w:val="multilevel"/>
    <w:tmpl w:val="8070C6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954CA4"/>
    <w:multiLevelType w:val="multilevel"/>
    <w:tmpl w:val="D528F8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ACF"/>
    <w:rsid w:val="000134F8"/>
    <w:rsid w:val="002C7320"/>
    <w:rsid w:val="00365C2C"/>
    <w:rsid w:val="00570C27"/>
    <w:rsid w:val="00646756"/>
    <w:rsid w:val="007D5602"/>
    <w:rsid w:val="009353CA"/>
    <w:rsid w:val="009466B6"/>
    <w:rsid w:val="00A31ACF"/>
    <w:rsid w:val="00BB5F51"/>
    <w:rsid w:val="00C90986"/>
    <w:rsid w:val="00C968F3"/>
    <w:rsid w:val="00D4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1AC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31ACF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31AC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4"/>
    <w:rsid w:val="00A31A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A31A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Заголовок №2_"/>
    <w:basedOn w:val="a0"/>
    <w:link w:val="21"/>
    <w:rsid w:val="00A31AC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CourierNew10pt">
    <w:name w:val="Основной текст + Courier New;10 pt;Полужирный"/>
    <w:basedOn w:val="a4"/>
    <w:rsid w:val="00A31ACF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A31ACF"/>
    <w:rPr>
      <w:b/>
      <w:bCs/>
      <w:sz w:val="20"/>
      <w:szCs w:val="20"/>
      <w:shd w:val="clear" w:color="auto" w:fill="FFFFFF"/>
    </w:rPr>
  </w:style>
  <w:style w:type="character" w:customStyle="1" w:styleId="11">
    <w:name w:val="Основной текст1"/>
    <w:basedOn w:val="a4"/>
    <w:rsid w:val="00A31AC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A31ACF"/>
    <w:pPr>
      <w:shd w:val="clear" w:color="auto" w:fill="FFFFFF"/>
      <w:spacing w:before="300" w:after="120" w:line="302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0">
    <w:name w:val="Заголовок №1"/>
    <w:basedOn w:val="a"/>
    <w:link w:val="1"/>
    <w:rsid w:val="00A31ACF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21">
    <w:name w:val="Заголовок №2"/>
    <w:basedOn w:val="a"/>
    <w:link w:val="20"/>
    <w:rsid w:val="00A31ACF"/>
    <w:pPr>
      <w:shd w:val="clear" w:color="auto" w:fill="FFFFFF"/>
      <w:spacing w:before="54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A31ACF"/>
    <w:pPr>
      <w:shd w:val="clear" w:color="auto" w:fill="FFFFFF"/>
      <w:spacing w:after="180" w:line="0" w:lineRule="atLeast"/>
    </w:pPr>
    <w:rPr>
      <w:rFonts w:asciiTheme="minorHAnsi" w:eastAsiaTheme="minorHAnsi" w:hAnsiTheme="minorHAnsi" w:cstheme="minorBidi"/>
      <w:b/>
      <w:bCs/>
      <w:color w:val="auto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31A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1AC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13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1AC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31ACF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31AC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5">
    <w:name w:val="Основной текст + Полужирный"/>
    <w:basedOn w:val="a4"/>
    <w:rsid w:val="00A31A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">
    <w:name w:val="Заголовок №1_"/>
    <w:basedOn w:val="a0"/>
    <w:link w:val="10"/>
    <w:rsid w:val="00A31AC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Заголовок №2_"/>
    <w:basedOn w:val="a0"/>
    <w:link w:val="21"/>
    <w:rsid w:val="00A31AC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CourierNew10pt">
    <w:name w:val="Основной текст + Courier New;10 pt;Полужирный"/>
    <w:basedOn w:val="a4"/>
    <w:rsid w:val="00A31ACF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A31ACF"/>
    <w:rPr>
      <w:b/>
      <w:bCs/>
      <w:sz w:val="20"/>
      <w:szCs w:val="20"/>
      <w:shd w:val="clear" w:color="auto" w:fill="FFFFFF"/>
    </w:rPr>
  </w:style>
  <w:style w:type="character" w:customStyle="1" w:styleId="11">
    <w:name w:val="Основной текст1"/>
    <w:basedOn w:val="a4"/>
    <w:rsid w:val="00A31AC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A31ACF"/>
    <w:pPr>
      <w:shd w:val="clear" w:color="auto" w:fill="FFFFFF"/>
      <w:spacing w:before="300" w:after="120" w:line="302" w:lineRule="exact"/>
      <w:jc w:val="center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customStyle="1" w:styleId="10">
    <w:name w:val="Заголовок №1"/>
    <w:basedOn w:val="a"/>
    <w:link w:val="1"/>
    <w:rsid w:val="00A31ACF"/>
    <w:pPr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21">
    <w:name w:val="Заголовок №2"/>
    <w:basedOn w:val="a"/>
    <w:link w:val="20"/>
    <w:rsid w:val="00A31ACF"/>
    <w:pPr>
      <w:shd w:val="clear" w:color="auto" w:fill="FFFFFF"/>
      <w:spacing w:before="54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rsid w:val="00A31ACF"/>
    <w:pPr>
      <w:shd w:val="clear" w:color="auto" w:fill="FFFFFF"/>
      <w:spacing w:after="180" w:line="0" w:lineRule="atLeast"/>
    </w:pPr>
    <w:rPr>
      <w:rFonts w:asciiTheme="minorHAnsi" w:eastAsiaTheme="minorHAnsi" w:hAnsiTheme="minorHAnsi" w:cstheme="minorBidi"/>
      <w:b/>
      <w:bCs/>
      <w:color w:val="auto"/>
      <w:sz w:val="20"/>
      <w:szCs w:val="20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31A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1ACF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13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grammarware.net/text/syutkin/GraphInLaTeX.pdf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grammarware.net/text/syutkin/TextInLaTeX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intuit.ru/xml/course/LaTeX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ruben.no/latex/tab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thurl.com/" TargetMode="External"/><Relationship Id="rId14" Type="http://schemas.openxmlformats.org/officeDocument/2006/relationships/hyperlink" Target="http://en.wikibooks.org/wiki/LaTe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AProscheryakov</cp:lastModifiedBy>
  <cp:revision>2</cp:revision>
  <dcterms:created xsi:type="dcterms:W3CDTF">2013-04-10T08:40:00Z</dcterms:created>
  <dcterms:modified xsi:type="dcterms:W3CDTF">2013-04-10T08:40:00Z</dcterms:modified>
</cp:coreProperties>
</file>