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08" w:rsidRDefault="000E4808" w:rsidP="000E4808">
      <w:pPr>
        <w:jc w:val="center"/>
      </w:pPr>
    </w:p>
    <w:p w:rsidR="000E4808" w:rsidRPr="000E4808" w:rsidRDefault="000E4808" w:rsidP="000E4808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808">
        <w:rPr>
          <w:rFonts w:ascii="Times New Roman" w:hAnsi="Times New Roman" w:cs="Times New Roman"/>
          <w:sz w:val="24"/>
          <w:szCs w:val="24"/>
        </w:rPr>
        <w:t xml:space="preserve">СОПРОВОЖДЕНИЕ НАЗЕМНЫХ </w:t>
      </w:r>
      <w:r w:rsidR="002056C6">
        <w:rPr>
          <w:rFonts w:ascii="Times New Roman" w:hAnsi="Times New Roman" w:cs="Times New Roman"/>
          <w:sz w:val="24"/>
          <w:szCs w:val="24"/>
        </w:rPr>
        <w:t>ОБЪЕКТОВ</w:t>
      </w:r>
      <w:r w:rsidRPr="000E4808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0E4808">
        <w:rPr>
          <w:rFonts w:ascii="Times New Roman" w:hAnsi="Times New Roman" w:cs="Times New Roman"/>
          <w:sz w:val="24"/>
          <w:szCs w:val="24"/>
        </w:rPr>
        <w:t>БЕСПИЛОТНОГО</w:t>
      </w:r>
      <w:proofErr w:type="gramEnd"/>
    </w:p>
    <w:p w:rsidR="000E4808" w:rsidRPr="000E4808" w:rsidRDefault="000E4808" w:rsidP="000E4808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808">
        <w:rPr>
          <w:rFonts w:ascii="Times New Roman" w:hAnsi="Times New Roman" w:cs="Times New Roman"/>
          <w:sz w:val="24"/>
          <w:szCs w:val="24"/>
        </w:rPr>
        <w:t>ЛЕТАТЕЛЬНОГО АППАРАТА</w:t>
      </w:r>
    </w:p>
    <w:p w:rsidR="000E4808" w:rsidRPr="000E4808" w:rsidRDefault="000E4808" w:rsidP="000E4808">
      <w:pPr>
        <w:rPr>
          <w:rFonts w:ascii="Times New Roman" w:hAnsi="Times New Roman" w:cs="Times New Roman"/>
          <w:sz w:val="24"/>
          <w:szCs w:val="24"/>
        </w:rPr>
      </w:pPr>
    </w:p>
    <w:p w:rsidR="00527086" w:rsidRPr="000E4808" w:rsidRDefault="000E4808" w:rsidP="000E480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E4808">
        <w:rPr>
          <w:rFonts w:ascii="Times New Roman" w:hAnsi="Times New Roman" w:cs="Times New Roman"/>
          <w:sz w:val="24"/>
          <w:szCs w:val="24"/>
        </w:rPr>
        <w:t>Практическая часть стажировки по желанию заказчика может проходить на предприятиях, имеющих договора о сотрудничестве с БГУИР: ФТИ НАН Беларуси.</w:t>
      </w:r>
    </w:p>
    <w:sectPr w:rsidR="00527086" w:rsidRPr="000E4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08"/>
    <w:rsid w:val="000E4808"/>
    <w:rsid w:val="002056C6"/>
    <w:rsid w:val="0052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>Microsoft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2013-12-12T09:26:00Z</dcterms:created>
  <dcterms:modified xsi:type="dcterms:W3CDTF">2013-12-13T13:54:00Z</dcterms:modified>
</cp:coreProperties>
</file>