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H w:val="single" w:sz="4" w:space="0" w:color="auto"/>
        </w:tblBorders>
        <w:tblLayout w:type="fixed"/>
        <w:tblLook w:val="01E0" w:firstRow="1" w:lastRow="1" w:firstColumn="1" w:lastColumn="1" w:noHBand="0" w:noVBand="0"/>
      </w:tblPr>
      <w:tblGrid>
        <w:gridCol w:w="3528"/>
        <w:gridCol w:w="6318"/>
      </w:tblGrid>
      <w:tr w:rsidR="004C515C" w:rsidRPr="00F6551F" w:rsidTr="00712BF9">
        <w:tc>
          <w:tcPr>
            <w:tcW w:w="3528" w:type="dxa"/>
            <w:vAlign w:val="center"/>
          </w:tcPr>
          <w:p w:rsidR="004C515C" w:rsidRPr="008A2D45" w:rsidRDefault="00D1377A" w:rsidP="0078264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05pt;height:70.75pt">
                  <v:imagedata r:id="rId8" o:title=""/>
                </v:shape>
              </w:pict>
            </w:r>
          </w:p>
        </w:tc>
        <w:tc>
          <w:tcPr>
            <w:tcW w:w="6318" w:type="dxa"/>
          </w:tcPr>
          <w:p w:rsidR="004C515C" w:rsidRPr="00712BF9" w:rsidRDefault="004C515C" w:rsidP="00712BF9">
            <w:pPr>
              <w:jc w:val="right"/>
              <w:rPr>
                <w:b/>
                <w:sz w:val="28"/>
                <w:szCs w:val="28"/>
                <w:lang w:val="ru-RU"/>
              </w:rPr>
            </w:pPr>
            <w:r w:rsidRPr="00712BF9">
              <w:rPr>
                <w:b/>
                <w:sz w:val="28"/>
                <w:szCs w:val="28"/>
                <w:lang w:val="ru-RU"/>
              </w:rPr>
              <w:t>Учреждение образования</w:t>
            </w:r>
          </w:p>
          <w:p w:rsidR="004C515C" w:rsidRPr="00712BF9" w:rsidRDefault="004C515C" w:rsidP="00712BF9">
            <w:pPr>
              <w:jc w:val="right"/>
              <w:rPr>
                <w:b/>
                <w:sz w:val="28"/>
                <w:szCs w:val="28"/>
                <w:lang w:val="ru-RU"/>
              </w:rPr>
            </w:pPr>
            <w:r w:rsidRPr="00712BF9">
              <w:rPr>
                <w:b/>
                <w:sz w:val="28"/>
                <w:szCs w:val="28"/>
                <w:lang w:val="ru-RU"/>
              </w:rPr>
              <w:t>«БЕЛОРУССКИЙ ГОСУДАРСТВЕННЫЙ</w:t>
            </w:r>
          </w:p>
          <w:p w:rsidR="004C515C" w:rsidRPr="00712BF9" w:rsidRDefault="004C515C" w:rsidP="00712BF9">
            <w:pPr>
              <w:jc w:val="right"/>
              <w:rPr>
                <w:b/>
                <w:sz w:val="28"/>
                <w:szCs w:val="28"/>
                <w:lang w:val="ru-RU"/>
              </w:rPr>
            </w:pPr>
            <w:r w:rsidRPr="00712BF9">
              <w:rPr>
                <w:b/>
                <w:sz w:val="28"/>
                <w:szCs w:val="28"/>
                <w:lang w:val="ru-RU"/>
              </w:rPr>
              <w:t>УНИВЕРСИТЕТ</w:t>
            </w:r>
          </w:p>
          <w:p w:rsidR="004C515C" w:rsidRPr="00712BF9" w:rsidRDefault="004C515C" w:rsidP="00712BF9">
            <w:pPr>
              <w:jc w:val="right"/>
              <w:rPr>
                <w:b/>
                <w:sz w:val="28"/>
                <w:szCs w:val="28"/>
                <w:lang w:val="ru-RU"/>
              </w:rPr>
            </w:pPr>
            <w:r w:rsidRPr="00712BF9">
              <w:rPr>
                <w:b/>
                <w:sz w:val="28"/>
                <w:szCs w:val="28"/>
                <w:lang w:val="ru-RU"/>
              </w:rPr>
              <w:t>ИНФОРМАТИКИ И РАДИОЭЛЕКТРОНИКИ»</w:t>
            </w:r>
          </w:p>
        </w:tc>
      </w:tr>
    </w:tbl>
    <w:p w:rsidR="004C515C" w:rsidRPr="0017312D" w:rsidRDefault="004C515C" w:rsidP="003E1C9E">
      <w:pPr>
        <w:jc w:val="center"/>
        <w:rPr>
          <w:b/>
          <w:sz w:val="40"/>
          <w:szCs w:val="40"/>
          <w:lang w:val="ru-RU"/>
        </w:rPr>
      </w:pPr>
    </w:p>
    <w:p w:rsidR="004C515C" w:rsidRPr="00E409B7" w:rsidRDefault="004C515C" w:rsidP="003E1C9E">
      <w:pPr>
        <w:jc w:val="center"/>
        <w:rPr>
          <w:b/>
          <w:sz w:val="28"/>
          <w:szCs w:val="28"/>
          <w:lang w:val="ru-RU"/>
        </w:rPr>
      </w:pPr>
      <w:r w:rsidRPr="003D0809">
        <w:rPr>
          <w:b/>
          <w:sz w:val="32"/>
          <w:szCs w:val="32"/>
          <w:lang w:val="ru-RU"/>
        </w:rPr>
        <w:t>4</w:t>
      </w:r>
      <w:r>
        <w:rPr>
          <w:b/>
          <w:sz w:val="32"/>
          <w:szCs w:val="32"/>
          <w:lang w:val="ru-RU"/>
        </w:rPr>
        <w:t>8</w:t>
      </w:r>
      <w:r w:rsidRPr="00E409B7">
        <w:rPr>
          <w:b/>
          <w:sz w:val="72"/>
          <w:szCs w:val="72"/>
          <w:lang w:val="ru-RU"/>
        </w:rPr>
        <w:t xml:space="preserve"> </w:t>
      </w:r>
      <w:r w:rsidRPr="00E409B7">
        <w:rPr>
          <w:b/>
          <w:sz w:val="28"/>
          <w:szCs w:val="28"/>
          <w:lang w:val="ru-RU"/>
        </w:rPr>
        <w:t>НАУЧНАЯ КОНФЕРЕНЦИЯ</w:t>
      </w:r>
    </w:p>
    <w:p w:rsidR="004C515C" w:rsidRDefault="004C515C" w:rsidP="003E1C9E">
      <w:pPr>
        <w:jc w:val="center"/>
        <w:rPr>
          <w:b/>
          <w:sz w:val="28"/>
          <w:szCs w:val="28"/>
          <w:lang w:val="ru-RU"/>
        </w:rPr>
      </w:pPr>
      <w:r w:rsidRPr="00E409B7">
        <w:rPr>
          <w:b/>
          <w:sz w:val="28"/>
          <w:szCs w:val="28"/>
          <w:lang w:val="ru-RU"/>
        </w:rPr>
        <w:t>АСПИРАНТОВ, МАГИСТРАНТОВ И СТУДЕНТОВ</w:t>
      </w:r>
    </w:p>
    <w:p w:rsidR="004C515C" w:rsidRDefault="004C515C" w:rsidP="003E1C9E">
      <w:pPr>
        <w:jc w:val="right"/>
        <w:rPr>
          <w:b/>
          <w:sz w:val="28"/>
          <w:szCs w:val="28"/>
          <w:lang w:val="ru-RU"/>
        </w:rPr>
      </w:pPr>
    </w:p>
    <w:p w:rsidR="004C515C" w:rsidRDefault="00D1377A" w:rsidP="003E1C9E">
      <w:pPr>
        <w:jc w:val="right"/>
        <w:rPr>
          <w:b/>
          <w:sz w:val="28"/>
          <w:szCs w:val="28"/>
          <w:lang w:val="ru-RU"/>
        </w:rPr>
      </w:pPr>
      <w:r>
        <w:rPr>
          <w:b/>
          <w:sz w:val="28"/>
          <w:szCs w:val="28"/>
          <w:lang w:val="ru-RU"/>
        </w:rPr>
        <w:pict>
          <v:shape id="_x0000_i1026" type="#_x0000_t75" style="width:491.5pt;height:18.8pt">
            <v:imagedata r:id="rId9" o:title=""/>
          </v:shape>
        </w:pict>
      </w:r>
    </w:p>
    <w:p w:rsidR="004C515C" w:rsidRPr="003D0809" w:rsidRDefault="004C515C" w:rsidP="003E1C9E">
      <w:pPr>
        <w:jc w:val="right"/>
        <w:rPr>
          <w:b/>
          <w:sz w:val="32"/>
          <w:szCs w:val="32"/>
          <w:lang w:val="ru-RU"/>
        </w:rPr>
      </w:pPr>
      <w:r w:rsidRPr="003D0809">
        <w:rPr>
          <w:b/>
          <w:sz w:val="32"/>
          <w:szCs w:val="32"/>
          <w:lang w:val="ru-RU"/>
        </w:rPr>
        <w:t>МАТЕРИАЛЫ СЕКЦИИ</w:t>
      </w:r>
    </w:p>
    <w:p w:rsidR="004C515C" w:rsidRPr="003D0809" w:rsidRDefault="004C515C" w:rsidP="003E1C9E">
      <w:pPr>
        <w:jc w:val="right"/>
        <w:rPr>
          <w:b/>
          <w:sz w:val="32"/>
          <w:szCs w:val="32"/>
          <w:lang w:val="ru-RU"/>
        </w:rPr>
      </w:pPr>
      <w:r w:rsidRPr="003D0809">
        <w:rPr>
          <w:b/>
          <w:sz w:val="32"/>
          <w:szCs w:val="32"/>
          <w:lang w:val="ru-RU"/>
        </w:rPr>
        <w:t>«РАДИОТЕХНИЧЕСКИЕ СИСТЕМЫ»</w:t>
      </w:r>
    </w:p>
    <w:p w:rsidR="004C515C" w:rsidRDefault="00D1377A" w:rsidP="003E1C9E">
      <w:pPr>
        <w:ind w:right="137"/>
        <w:jc w:val="right"/>
        <w:rPr>
          <w:b/>
          <w:sz w:val="28"/>
          <w:szCs w:val="28"/>
        </w:rPr>
      </w:pPr>
      <w:r>
        <w:rPr>
          <w:noProof/>
          <w:lang w:val="ru-RU" w:eastAsia="ru-RU"/>
        </w:rPr>
        <w:pict>
          <v:shape id="_x0000_s1026" type="#_x0000_t75" style="position:absolute;left:0;text-align:left;margin-left:2.6pt;margin-top:11.05pt;width:472.35pt;height:476.75pt;z-index:-7">
            <v:imagedata r:id="rId10" o:title=""/>
          </v:shape>
        </w:pict>
      </w:r>
      <w:r>
        <w:rPr>
          <w:b/>
          <w:sz w:val="28"/>
          <w:szCs w:val="28"/>
        </w:rPr>
        <w:pict>
          <v:shape id="_x0000_i1027" type="#_x0000_t75" style="width:488.95pt;height:17.55pt">
            <v:imagedata r:id="rId11" o:title=""/>
          </v:shape>
        </w:pict>
      </w:r>
    </w:p>
    <w:p w:rsidR="004C515C" w:rsidRPr="00CD292C" w:rsidRDefault="004C515C" w:rsidP="003E1C9E">
      <w:pPr>
        <w:jc w:val="right"/>
        <w:rPr>
          <w:b/>
          <w:sz w:val="28"/>
          <w:szCs w:val="28"/>
          <w:lang w:val="ru-RU"/>
        </w:rPr>
      </w:pPr>
    </w:p>
    <w:p w:rsidR="004C515C" w:rsidRPr="00E409B7" w:rsidRDefault="004C515C" w:rsidP="003E1C9E">
      <w:pPr>
        <w:rPr>
          <w:b/>
          <w:i/>
          <w:sz w:val="28"/>
          <w:szCs w:val="28"/>
          <w:lang w:val="ru-RU"/>
        </w:rPr>
      </w:pPr>
      <w:r>
        <w:rPr>
          <w:b/>
          <w:i/>
          <w:sz w:val="28"/>
          <w:szCs w:val="28"/>
          <w:lang w:val="ru-RU"/>
        </w:rPr>
        <w:t>7 - 8</w:t>
      </w:r>
      <w:r w:rsidRPr="00E409B7">
        <w:rPr>
          <w:b/>
          <w:i/>
          <w:sz w:val="28"/>
          <w:szCs w:val="28"/>
          <w:lang w:val="ru-RU"/>
        </w:rPr>
        <w:t xml:space="preserve"> мая 201</w:t>
      </w:r>
      <w:r>
        <w:rPr>
          <w:b/>
          <w:i/>
          <w:sz w:val="28"/>
          <w:szCs w:val="28"/>
          <w:lang w:val="ru-RU"/>
        </w:rPr>
        <w:t>2</w:t>
      </w:r>
      <w:r w:rsidRPr="00E409B7">
        <w:rPr>
          <w:b/>
          <w:i/>
          <w:sz w:val="28"/>
          <w:szCs w:val="28"/>
          <w:lang w:val="ru-RU"/>
        </w:rPr>
        <w:t xml:space="preserve"> года</w:t>
      </w:r>
    </w:p>
    <w:p w:rsidR="004C515C" w:rsidRDefault="004C515C" w:rsidP="003E1C9E">
      <w:pPr>
        <w:jc w:val="center"/>
        <w:rPr>
          <w:b/>
          <w:sz w:val="40"/>
          <w:szCs w:val="40"/>
          <w:lang w:val="ru-RU"/>
        </w:rPr>
      </w:pPr>
    </w:p>
    <w:p w:rsidR="004C515C" w:rsidRDefault="004C515C" w:rsidP="003E1C9E">
      <w:pPr>
        <w:jc w:val="center"/>
        <w:rPr>
          <w:b/>
          <w:sz w:val="40"/>
          <w:szCs w:val="40"/>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Default="004C515C" w:rsidP="003E1C9E">
      <w:pPr>
        <w:jc w:val="center"/>
        <w:rPr>
          <w:b/>
          <w:sz w:val="28"/>
          <w:szCs w:val="28"/>
          <w:lang w:val="ru-RU"/>
        </w:rPr>
      </w:pPr>
    </w:p>
    <w:p w:rsidR="004C515C" w:rsidRPr="003E1C9E" w:rsidRDefault="004C515C" w:rsidP="003E1C9E">
      <w:pPr>
        <w:jc w:val="center"/>
        <w:rPr>
          <w:b/>
          <w:sz w:val="28"/>
          <w:szCs w:val="28"/>
          <w:lang w:val="ru-RU"/>
        </w:rPr>
      </w:pPr>
      <w:r>
        <w:rPr>
          <w:b/>
          <w:sz w:val="28"/>
          <w:szCs w:val="28"/>
          <w:lang w:val="ru-RU"/>
        </w:rPr>
        <w:t>Минск 201</w:t>
      </w:r>
      <w:r w:rsidRPr="003E1C9E">
        <w:rPr>
          <w:b/>
          <w:sz w:val="28"/>
          <w:szCs w:val="28"/>
          <w:lang w:val="ru-RU"/>
        </w:rPr>
        <w:t>2</w:t>
      </w:r>
    </w:p>
    <w:p w:rsidR="004C515C" w:rsidRPr="001B5780" w:rsidRDefault="004C515C" w:rsidP="000B6C50">
      <w:pPr>
        <w:jc w:val="center"/>
        <w:rPr>
          <w:b/>
          <w:sz w:val="28"/>
          <w:szCs w:val="28"/>
          <w:lang w:val="ru-RU"/>
        </w:rPr>
      </w:pPr>
      <w:r w:rsidRPr="001B5780">
        <w:rPr>
          <w:b/>
          <w:sz w:val="28"/>
          <w:szCs w:val="28"/>
          <w:lang w:val="ru-RU"/>
        </w:rPr>
        <w:lastRenderedPageBreak/>
        <w:t>РЕДАКЦИОННАЯ КОЛЛЕГИЯ СБОРНИКА</w:t>
      </w:r>
    </w:p>
    <w:p w:rsidR="004C515C" w:rsidRDefault="004C515C" w:rsidP="000B6C50">
      <w:pPr>
        <w:jc w:val="center"/>
        <w:rPr>
          <w:b/>
          <w:lang w:val="ru-RU"/>
        </w:rPr>
      </w:pPr>
    </w:p>
    <w:tbl>
      <w:tblPr>
        <w:tblW w:w="0" w:type="auto"/>
        <w:tblBorders>
          <w:insideH w:val="single" w:sz="4" w:space="0" w:color="auto"/>
        </w:tblBorders>
        <w:tblLook w:val="01E0" w:firstRow="1" w:lastRow="1" w:firstColumn="1" w:lastColumn="1" w:noHBand="0" w:noVBand="0"/>
      </w:tblPr>
      <w:tblGrid>
        <w:gridCol w:w="2406"/>
        <w:gridCol w:w="7164"/>
      </w:tblGrid>
      <w:tr w:rsidR="004C515C" w:rsidRPr="00907E18" w:rsidTr="00604CBB">
        <w:tc>
          <w:tcPr>
            <w:tcW w:w="2448" w:type="dxa"/>
          </w:tcPr>
          <w:p w:rsidR="004C515C" w:rsidRPr="00604CBB" w:rsidRDefault="004C515C" w:rsidP="00560FDD">
            <w:pPr>
              <w:rPr>
                <w:lang w:val="ru-RU"/>
              </w:rPr>
            </w:pPr>
            <w:proofErr w:type="spellStart"/>
            <w:r w:rsidRPr="00604CBB">
              <w:rPr>
                <w:lang w:val="ru-RU"/>
              </w:rPr>
              <w:t>Батура</w:t>
            </w:r>
            <w:proofErr w:type="spellEnd"/>
            <w:r w:rsidRPr="00604CBB">
              <w:rPr>
                <w:lang w:val="ru-RU"/>
              </w:rPr>
              <w:t xml:space="preserve"> М.П. </w:t>
            </w:r>
          </w:p>
          <w:p w:rsidR="004C515C" w:rsidRPr="00604CBB" w:rsidRDefault="004C515C" w:rsidP="00560FDD">
            <w:pPr>
              <w:rPr>
                <w:lang w:val="ru-RU"/>
              </w:rPr>
            </w:pPr>
            <w:r w:rsidRPr="00604CBB">
              <w:rPr>
                <w:lang w:val="ru-RU"/>
              </w:rPr>
              <w:t>Кузнецов А.П.</w:t>
            </w:r>
          </w:p>
          <w:p w:rsidR="004C515C" w:rsidRPr="00604CBB" w:rsidRDefault="004C515C" w:rsidP="00560FDD">
            <w:pPr>
              <w:rPr>
                <w:lang w:val="ru-RU"/>
              </w:rPr>
            </w:pPr>
            <w:proofErr w:type="spellStart"/>
            <w:r w:rsidRPr="00604CBB">
              <w:rPr>
                <w:lang w:val="ru-RU"/>
              </w:rPr>
              <w:t>Хмыль</w:t>
            </w:r>
            <w:proofErr w:type="spellEnd"/>
            <w:r w:rsidRPr="00604CBB">
              <w:rPr>
                <w:lang w:val="ru-RU"/>
              </w:rPr>
              <w:t xml:space="preserve"> А.А.</w:t>
            </w:r>
          </w:p>
          <w:p w:rsidR="004C515C" w:rsidRPr="00604CBB" w:rsidRDefault="004C515C" w:rsidP="00560FDD">
            <w:pPr>
              <w:rPr>
                <w:b/>
                <w:lang w:val="ru-RU"/>
              </w:rPr>
            </w:pPr>
          </w:p>
          <w:p w:rsidR="004C515C" w:rsidRPr="00604CBB" w:rsidRDefault="004C515C" w:rsidP="00560FDD">
            <w:pPr>
              <w:rPr>
                <w:lang w:val="ru-RU"/>
              </w:rPr>
            </w:pPr>
            <w:r w:rsidRPr="00604CBB">
              <w:rPr>
                <w:lang w:val="ru-RU"/>
              </w:rPr>
              <w:t>Короткевич А.В.</w:t>
            </w:r>
          </w:p>
          <w:p w:rsidR="004C515C" w:rsidRPr="00604CBB" w:rsidRDefault="004C515C" w:rsidP="00560FDD">
            <w:pPr>
              <w:rPr>
                <w:lang w:val="ru-RU"/>
              </w:rPr>
            </w:pPr>
          </w:p>
          <w:p w:rsidR="004C515C" w:rsidRPr="00604CBB" w:rsidRDefault="004C515C" w:rsidP="00560FDD">
            <w:pPr>
              <w:rPr>
                <w:lang w:val="ru-RU"/>
              </w:rPr>
            </w:pPr>
          </w:p>
          <w:p w:rsidR="004C515C" w:rsidRPr="00604CBB" w:rsidRDefault="004C515C" w:rsidP="00560FDD">
            <w:pPr>
              <w:rPr>
                <w:lang w:val="ru-RU"/>
              </w:rPr>
            </w:pPr>
            <w:proofErr w:type="spellStart"/>
            <w:r w:rsidRPr="00604CBB">
              <w:rPr>
                <w:lang w:val="ru-RU"/>
              </w:rPr>
              <w:t>Казека</w:t>
            </w:r>
            <w:proofErr w:type="spellEnd"/>
            <w:r w:rsidRPr="00604CBB">
              <w:rPr>
                <w:lang w:val="ru-RU"/>
              </w:rPr>
              <w:t xml:space="preserve"> А.А.</w:t>
            </w:r>
          </w:p>
          <w:p w:rsidR="004C515C" w:rsidRPr="00604CBB" w:rsidRDefault="004C515C" w:rsidP="00560FDD">
            <w:pPr>
              <w:rPr>
                <w:lang w:val="ru-RU"/>
              </w:rPr>
            </w:pPr>
            <w:r w:rsidRPr="00604CBB">
              <w:rPr>
                <w:lang w:val="ru-RU"/>
              </w:rPr>
              <w:t>Малевич И.Ю.</w:t>
            </w:r>
          </w:p>
          <w:p w:rsidR="004C515C" w:rsidRPr="00604CBB" w:rsidRDefault="004C515C" w:rsidP="00560FDD">
            <w:pPr>
              <w:rPr>
                <w:lang w:val="ru-RU"/>
              </w:rPr>
            </w:pPr>
            <w:r w:rsidRPr="00604CBB">
              <w:rPr>
                <w:lang w:val="ru-RU"/>
              </w:rPr>
              <w:t>Чердынцев В.А.</w:t>
            </w:r>
          </w:p>
          <w:p w:rsidR="004C515C" w:rsidRPr="00604CBB" w:rsidRDefault="004C515C" w:rsidP="00560FDD">
            <w:pPr>
              <w:rPr>
                <w:lang w:val="ru-RU"/>
              </w:rPr>
            </w:pPr>
            <w:r w:rsidRPr="00604CBB">
              <w:rPr>
                <w:lang w:val="ru-RU"/>
              </w:rPr>
              <w:t>Давыдов И.Г.</w:t>
            </w:r>
          </w:p>
          <w:p w:rsidR="004C515C" w:rsidRPr="00604CBB" w:rsidRDefault="004C515C" w:rsidP="00560FDD">
            <w:pPr>
              <w:rPr>
                <w:lang w:val="ru-RU"/>
              </w:rPr>
            </w:pPr>
            <w:r w:rsidRPr="00604CBB">
              <w:rPr>
                <w:lang w:val="ru-RU"/>
              </w:rPr>
              <w:t>Ползунов В.В.</w:t>
            </w:r>
          </w:p>
          <w:p w:rsidR="004C515C" w:rsidRPr="00604CBB" w:rsidRDefault="004C515C" w:rsidP="00560FDD">
            <w:pPr>
              <w:rPr>
                <w:lang w:val="ru-RU"/>
              </w:rPr>
            </w:pPr>
            <w:proofErr w:type="spellStart"/>
            <w:r w:rsidRPr="00604CBB">
              <w:rPr>
                <w:lang w:val="ru-RU"/>
              </w:rPr>
              <w:t>Ходыко</w:t>
            </w:r>
            <w:proofErr w:type="spellEnd"/>
            <w:r w:rsidRPr="00604CBB">
              <w:rPr>
                <w:lang w:val="ru-RU"/>
              </w:rPr>
              <w:t xml:space="preserve"> Д.Л.</w:t>
            </w:r>
          </w:p>
          <w:p w:rsidR="004C515C" w:rsidRPr="00604CBB" w:rsidRDefault="004C515C" w:rsidP="00560FDD">
            <w:pPr>
              <w:rPr>
                <w:lang w:val="ru-RU"/>
              </w:rPr>
            </w:pPr>
          </w:p>
        </w:tc>
        <w:tc>
          <w:tcPr>
            <w:tcW w:w="7398" w:type="dxa"/>
          </w:tcPr>
          <w:p w:rsidR="004C515C" w:rsidRPr="00604CBB" w:rsidRDefault="004C515C" w:rsidP="00560FDD">
            <w:pPr>
              <w:rPr>
                <w:lang w:val="ru-RU"/>
              </w:rPr>
            </w:pPr>
            <w:r w:rsidRPr="00604CBB">
              <w:rPr>
                <w:lang w:val="ru-RU"/>
              </w:rPr>
              <w:t xml:space="preserve">− ректор университета, д-р </w:t>
            </w:r>
            <w:proofErr w:type="spellStart"/>
            <w:r w:rsidRPr="00604CBB">
              <w:rPr>
                <w:lang w:val="ru-RU"/>
              </w:rPr>
              <w:t>техн</w:t>
            </w:r>
            <w:proofErr w:type="spellEnd"/>
            <w:r w:rsidRPr="00604CBB">
              <w:rPr>
                <w:lang w:val="ru-RU"/>
              </w:rPr>
              <w:t>. наук, профессор</w:t>
            </w:r>
          </w:p>
          <w:p w:rsidR="004C515C" w:rsidRPr="00604CBB" w:rsidRDefault="004C515C" w:rsidP="00560FDD">
            <w:pPr>
              <w:rPr>
                <w:lang w:val="ru-RU"/>
              </w:rPr>
            </w:pPr>
            <w:r w:rsidRPr="00604CBB">
              <w:rPr>
                <w:lang w:val="ru-RU"/>
              </w:rPr>
              <w:t xml:space="preserve">− проректор по научной работе, д-р </w:t>
            </w:r>
            <w:proofErr w:type="spellStart"/>
            <w:r w:rsidRPr="00604CBB">
              <w:rPr>
                <w:lang w:val="ru-RU"/>
              </w:rPr>
              <w:t>техн</w:t>
            </w:r>
            <w:proofErr w:type="spellEnd"/>
            <w:r w:rsidRPr="00604CBB">
              <w:rPr>
                <w:lang w:val="ru-RU"/>
              </w:rPr>
              <w:t>. наук, профессор</w:t>
            </w:r>
          </w:p>
          <w:p w:rsidR="004C515C" w:rsidRPr="00604CBB" w:rsidRDefault="004C515C" w:rsidP="00560FDD">
            <w:pPr>
              <w:rPr>
                <w:lang w:val="ru-RU"/>
              </w:rPr>
            </w:pPr>
            <w:r w:rsidRPr="00604CBB">
              <w:rPr>
                <w:lang w:val="ru-RU"/>
              </w:rPr>
              <w:t xml:space="preserve">− проректор по учебной работе и социальным вопросам, д-р </w:t>
            </w:r>
            <w:proofErr w:type="spellStart"/>
            <w:r w:rsidRPr="00604CBB">
              <w:rPr>
                <w:lang w:val="ru-RU"/>
              </w:rPr>
              <w:t>техн</w:t>
            </w:r>
            <w:proofErr w:type="spellEnd"/>
            <w:r w:rsidRPr="00604CBB">
              <w:rPr>
                <w:lang w:val="ru-RU"/>
              </w:rPr>
              <w:t>. наук, профессор</w:t>
            </w:r>
          </w:p>
          <w:p w:rsidR="004C515C" w:rsidRPr="00604CBB" w:rsidRDefault="004C515C" w:rsidP="00560FDD">
            <w:pPr>
              <w:rPr>
                <w:lang w:val="ru-RU"/>
              </w:rPr>
            </w:pPr>
            <w:r w:rsidRPr="00604CBB">
              <w:rPr>
                <w:lang w:val="ru-RU"/>
              </w:rPr>
              <w:t>− декан факультета радиотехники и электроники, к.т.н., доцент − председатель комиссии по проведению конференции «Радиотехника и электроника»</w:t>
            </w:r>
          </w:p>
          <w:p w:rsidR="004C515C" w:rsidRPr="00604CBB" w:rsidRDefault="004C515C" w:rsidP="00560FDD">
            <w:pPr>
              <w:rPr>
                <w:lang w:val="ru-RU"/>
              </w:rPr>
            </w:pPr>
            <w:r w:rsidRPr="00604CBB">
              <w:rPr>
                <w:lang w:val="ru-RU"/>
              </w:rPr>
              <w:t>− начальник отдела студенческой науки и магистратуры</w:t>
            </w:r>
            <w:r>
              <w:rPr>
                <w:lang w:val="ru-RU"/>
              </w:rPr>
              <w:t>, к.т.н.</w:t>
            </w:r>
          </w:p>
          <w:p w:rsidR="004C515C" w:rsidRPr="00604CBB" w:rsidRDefault="004C515C" w:rsidP="00560FDD">
            <w:pPr>
              <w:rPr>
                <w:lang w:val="ru-RU"/>
              </w:rPr>
            </w:pPr>
            <w:r w:rsidRPr="00604CBB">
              <w:rPr>
                <w:lang w:val="ru-RU"/>
              </w:rPr>
              <w:t xml:space="preserve">− </w:t>
            </w:r>
            <w:proofErr w:type="gramStart"/>
            <w:r w:rsidRPr="00604CBB">
              <w:rPr>
                <w:lang w:val="ru-RU"/>
              </w:rPr>
              <w:t>заведующий кафедры</w:t>
            </w:r>
            <w:proofErr w:type="gramEnd"/>
            <w:r w:rsidRPr="00604CBB">
              <w:rPr>
                <w:lang w:val="ru-RU"/>
              </w:rPr>
              <w:t xml:space="preserve"> РТС, д-р </w:t>
            </w:r>
            <w:proofErr w:type="spellStart"/>
            <w:r w:rsidRPr="00604CBB">
              <w:rPr>
                <w:lang w:val="ru-RU"/>
              </w:rPr>
              <w:t>техн</w:t>
            </w:r>
            <w:proofErr w:type="spellEnd"/>
            <w:r w:rsidRPr="00604CBB">
              <w:rPr>
                <w:lang w:val="ru-RU"/>
              </w:rPr>
              <w:t>. наук, профессор</w:t>
            </w:r>
          </w:p>
          <w:p w:rsidR="004C515C" w:rsidRPr="00604CBB" w:rsidRDefault="004C515C" w:rsidP="00560FDD">
            <w:pPr>
              <w:rPr>
                <w:lang w:val="ru-RU"/>
              </w:rPr>
            </w:pPr>
            <w:r w:rsidRPr="00604CBB">
              <w:rPr>
                <w:lang w:val="ru-RU"/>
              </w:rPr>
              <w:t xml:space="preserve">− </w:t>
            </w:r>
            <w:r>
              <w:rPr>
                <w:lang w:val="ru-RU"/>
              </w:rPr>
              <w:t xml:space="preserve">профессор </w:t>
            </w:r>
            <w:r w:rsidRPr="00604CBB">
              <w:rPr>
                <w:lang w:val="ru-RU"/>
              </w:rPr>
              <w:t>кафедры РТС</w:t>
            </w:r>
            <w:r>
              <w:rPr>
                <w:lang w:val="ru-RU"/>
              </w:rPr>
              <w:t>,</w:t>
            </w:r>
            <w:r w:rsidRPr="00604CBB">
              <w:rPr>
                <w:lang w:val="ru-RU"/>
              </w:rPr>
              <w:t xml:space="preserve"> д-р </w:t>
            </w:r>
            <w:proofErr w:type="spellStart"/>
            <w:r w:rsidRPr="00604CBB">
              <w:rPr>
                <w:lang w:val="ru-RU"/>
              </w:rPr>
              <w:t>техн</w:t>
            </w:r>
            <w:proofErr w:type="spellEnd"/>
            <w:r w:rsidRPr="00604CBB">
              <w:rPr>
                <w:lang w:val="ru-RU"/>
              </w:rPr>
              <w:t>. наук, профессор</w:t>
            </w:r>
          </w:p>
          <w:p w:rsidR="004C515C" w:rsidRPr="00604CBB" w:rsidRDefault="004C515C" w:rsidP="00560FDD">
            <w:pPr>
              <w:rPr>
                <w:lang w:val="ru-RU"/>
              </w:rPr>
            </w:pPr>
            <w:r w:rsidRPr="00604CBB">
              <w:rPr>
                <w:lang w:val="ru-RU"/>
              </w:rPr>
              <w:t xml:space="preserve">− </w:t>
            </w:r>
            <w:r>
              <w:rPr>
                <w:lang w:val="ru-RU"/>
              </w:rPr>
              <w:t xml:space="preserve">доцент </w:t>
            </w:r>
            <w:r w:rsidRPr="00604CBB">
              <w:rPr>
                <w:lang w:val="ru-RU"/>
              </w:rPr>
              <w:t>кафедры РТС</w:t>
            </w:r>
            <w:r>
              <w:rPr>
                <w:lang w:val="ru-RU"/>
              </w:rPr>
              <w:t>,</w:t>
            </w:r>
            <w:r w:rsidRPr="00604CBB">
              <w:rPr>
                <w:lang w:val="ru-RU"/>
              </w:rPr>
              <w:t xml:space="preserve"> </w:t>
            </w:r>
            <w:proofErr w:type="spellStart"/>
            <w:r w:rsidRPr="00604CBB">
              <w:rPr>
                <w:lang w:val="ru-RU"/>
              </w:rPr>
              <w:t>к.т</w:t>
            </w:r>
            <w:proofErr w:type="gramStart"/>
            <w:r w:rsidRPr="00604CBB">
              <w:rPr>
                <w:lang w:val="ru-RU"/>
              </w:rPr>
              <w:t>.н</w:t>
            </w:r>
            <w:proofErr w:type="spellEnd"/>
            <w:proofErr w:type="gramEnd"/>
            <w:r w:rsidRPr="00604CBB">
              <w:rPr>
                <w:lang w:val="ru-RU"/>
              </w:rPr>
              <w:t>, доцент</w:t>
            </w:r>
          </w:p>
          <w:p w:rsidR="004C515C" w:rsidRPr="00604CBB" w:rsidRDefault="004C515C" w:rsidP="00560FDD">
            <w:pPr>
              <w:rPr>
                <w:lang w:val="ru-RU"/>
              </w:rPr>
            </w:pPr>
            <w:r w:rsidRPr="00604CBB">
              <w:rPr>
                <w:lang w:val="ru-RU"/>
              </w:rPr>
              <w:t xml:space="preserve">− </w:t>
            </w:r>
            <w:r>
              <w:rPr>
                <w:lang w:val="ru-RU"/>
              </w:rPr>
              <w:t xml:space="preserve">доцент </w:t>
            </w:r>
            <w:r w:rsidRPr="00604CBB">
              <w:rPr>
                <w:lang w:val="ru-RU"/>
              </w:rPr>
              <w:t>кафедры РТС</w:t>
            </w:r>
            <w:r>
              <w:rPr>
                <w:lang w:val="ru-RU"/>
              </w:rPr>
              <w:t>,</w:t>
            </w:r>
            <w:r w:rsidRPr="00604CBB">
              <w:rPr>
                <w:lang w:val="ru-RU"/>
              </w:rPr>
              <w:t xml:space="preserve"> </w:t>
            </w:r>
            <w:proofErr w:type="spellStart"/>
            <w:r w:rsidRPr="00604CBB">
              <w:rPr>
                <w:lang w:val="ru-RU"/>
              </w:rPr>
              <w:t>к.т</w:t>
            </w:r>
            <w:proofErr w:type="gramStart"/>
            <w:r w:rsidRPr="00604CBB">
              <w:rPr>
                <w:lang w:val="ru-RU"/>
              </w:rPr>
              <w:t>.н</w:t>
            </w:r>
            <w:proofErr w:type="spellEnd"/>
            <w:proofErr w:type="gramEnd"/>
            <w:r w:rsidRPr="00604CBB">
              <w:rPr>
                <w:lang w:val="ru-RU"/>
              </w:rPr>
              <w:t>, доцент</w:t>
            </w:r>
          </w:p>
          <w:p w:rsidR="004C515C" w:rsidRPr="00604CBB" w:rsidRDefault="004C515C" w:rsidP="00560FDD">
            <w:pPr>
              <w:rPr>
                <w:lang w:val="ru-RU"/>
              </w:rPr>
            </w:pPr>
            <w:r w:rsidRPr="00604CBB">
              <w:rPr>
                <w:lang w:val="ru-RU"/>
              </w:rPr>
              <w:t>− ассистент</w:t>
            </w:r>
            <w:r>
              <w:rPr>
                <w:lang w:val="ru-RU"/>
              </w:rPr>
              <w:t xml:space="preserve"> </w:t>
            </w:r>
            <w:r w:rsidRPr="00604CBB">
              <w:rPr>
                <w:lang w:val="ru-RU"/>
              </w:rPr>
              <w:t>кафедры РТС</w:t>
            </w:r>
          </w:p>
          <w:p w:rsidR="004C515C" w:rsidRPr="00604CBB" w:rsidRDefault="004C515C" w:rsidP="00560FDD">
            <w:pPr>
              <w:rPr>
                <w:lang w:val="ru-RU"/>
              </w:rPr>
            </w:pPr>
          </w:p>
        </w:tc>
      </w:tr>
    </w:tbl>
    <w:p w:rsidR="004C515C" w:rsidRPr="00AC5182" w:rsidRDefault="004C515C" w:rsidP="000B6C50">
      <w:pPr>
        <w:jc w:val="center"/>
        <w:rPr>
          <w:b/>
          <w:lang w:val="ru-RU"/>
        </w:rPr>
      </w:pPr>
    </w:p>
    <w:p w:rsidR="004C515C" w:rsidRPr="00AC5182" w:rsidRDefault="004C515C" w:rsidP="000B6C50">
      <w:pPr>
        <w:rPr>
          <w:b/>
          <w:lang w:val="ru-RU"/>
        </w:rPr>
      </w:pPr>
    </w:p>
    <w:p w:rsidR="004C515C" w:rsidRPr="00AC5182" w:rsidRDefault="004C515C" w:rsidP="000B6C50">
      <w:pPr>
        <w:rPr>
          <w:b/>
          <w:lang w:val="ru-RU"/>
        </w:rPr>
      </w:pPr>
    </w:p>
    <w:p w:rsidR="004C515C" w:rsidRPr="00AC5182" w:rsidRDefault="004C515C" w:rsidP="000B6C50">
      <w:pPr>
        <w:rPr>
          <w:b/>
          <w:lang w:val="ru-RU"/>
        </w:rPr>
      </w:pPr>
    </w:p>
    <w:p w:rsidR="004C515C" w:rsidRPr="00AC5182" w:rsidRDefault="004C515C" w:rsidP="000B6C50">
      <w:pPr>
        <w:rPr>
          <w:b/>
          <w:lang w:val="ru-RU"/>
        </w:rPr>
      </w:pPr>
    </w:p>
    <w:p w:rsidR="004C515C" w:rsidRPr="00AC5182" w:rsidRDefault="004C515C" w:rsidP="000B6C50">
      <w:pPr>
        <w:rPr>
          <w:b/>
          <w:lang w:val="ru-RU"/>
        </w:rPr>
      </w:pPr>
    </w:p>
    <w:p w:rsidR="004C515C" w:rsidRPr="00AC5182"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Pr="00AC5182"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Default="004C515C" w:rsidP="000B6C50">
      <w:pPr>
        <w:rPr>
          <w:b/>
          <w:lang w:val="ru-RU"/>
        </w:rPr>
      </w:pPr>
    </w:p>
    <w:p w:rsidR="004C515C" w:rsidRPr="00AC5182" w:rsidRDefault="004C515C" w:rsidP="000B6C50">
      <w:pPr>
        <w:rPr>
          <w:b/>
          <w:lang w:val="ru-RU"/>
        </w:rPr>
      </w:pPr>
    </w:p>
    <w:p w:rsidR="004C515C" w:rsidRPr="00AC5182" w:rsidRDefault="004C515C" w:rsidP="000B6C50">
      <w:pPr>
        <w:rPr>
          <w:b/>
          <w:lang w:val="ru-RU"/>
        </w:rPr>
      </w:pPr>
    </w:p>
    <w:p w:rsidR="004C515C" w:rsidRDefault="004C515C" w:rsidP="000B6C50">
      <w:pPr>
        <w:rPr>
          <w:b/>
          <w:lang w:val="ru-RU"/>
        </w:rPr>
      </w:pPr>
    </w:p>
    <w:p w:rsidR="004C515C" w:rsidRPr="00AC5182" w:rsidRDefault="004C515C" w:rsidP="000B6C50">
      <w:pPr>
        <w:jc w:val="center"/>
        <w:rPr>
          <w:b/>
          <w:sz w:val="28"/>
          <w:szCs w:val="28"/>
          <w:lang w:val="ru-RU"/>
        </w:rPr>
      </w:pPr>
      <w:r w:rsidRPr="00AC5182">
        <w:rPr>
          <w:b/>
          <w:sz w:val="28"/>
          <w:szCs w:val="28"/>
          <w:lang w:val="ru-RU"/>
        </w:rPr>
        <w:lastRenderedPageBreak/>
        <w:t>ДОКЛАДЫ СЕКЦИИ</w:t>
      </w:r>
    </w:p>
    <w:p w:rsidR="004C515C" w:rsidRPr="00AC5182" w:rsidRDefault="004C515C" w:rsidP="000B6C50">
      <w:pPr>
        <w:jc w:val="center"/>
        <w:rPr>
          <w:b/>
          <w:sz w:val="28"/>
          <w:szCs w:val="28"/>
          <w:lang w:val="ru-RU"/>
        </w:rPr>
      </w:pPr>
      <w:r w:rsidRPr="00AC5182">
        <w:rPr>
          <w:b/>
          <w:sz w:val="28"/>
          <w:szCs w:val="28"/>
          <w:lang w:val="ru-RU"/>
        </w:rPr>
        <w:t>«РАДИОТЕХНИЧЕСКИЕ СИСТЕМЫ»</w:t>
      </w:r>
    </w:p>
    <w:p w:rsidR="004C515C" w:rsidRDefault="004C515C">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7"/>
        <w:gridCol w:w="1383"/>
      </w:tblGrid>
      <w:tr w:rsidR="004C515C" w:rsidTr="00F6551F">
        <w:tc>
          <w:tcPr>
            <w:tcW w:w="8187" w:type="dxa"/>
          </w:tcPr>
          <w:p w:rsidR="004C515C" w:rsidRPr="00604CBB" w:rsidRDefault="004C515C" w:rsidP="00604CBB">
            <w:pPr>
              <w:jc w:val="center"/>
              <w:rPr>
                <w:lang w:val="ru-RU"/>
              </w:rPr>
            </w:pPr>
            <w:r w:rsidRPr="00604CBB">
              <w:rPr>
                <w:lang w:val="ru-RU"/>
              </w:rPr>
              <w:t>ОГЛАВЛЕНИЕ</w:t>
            </w:r>
          </w:p>
          <w:p w:rsidR="004C515C" w:rsidRPr="00604CBB" w:rsidRDefault="004C515C" w:rsidP="00604CBB">
            <w:pPr>
              <w:jc w:val="center"/>
              <w:rPr>
                <w:lang w:val="ru-RU"/>
              </w:rPr>
            </w:pPr>
          </w:p>
        </w:tc>
        <w:tc>
          <w:tcPr>
            <w:tcW w:w="1383" w:type="dxa"/>
          </w:tcPr>
          <w:p w:rsidR="004C515C" w:rsidRPr="00604CBB" w:rsidRDefault="004C515C" w:rsidP="00604CBB">
            <w:pPr>
              <w:jc w:val="center"/>
              <w:rPr>
                <w:lang w:val="ru-RU"/>
              </w:rPr>
            </w:pPr>
            <w:r w:rsidRPr="00604CBB">
              <w:rPr>
                <w:lang w:val="ru-RU"/>
              </w:rPr>
              <w:t>СТР</w:t>
            </w:r>
            <w:r>
              <w:rPr>
                <w:lang w:val="ru-RU"/>
              </w:rPr>
              <w:t>.</w:t>
            </w:r>
          </w:p>
        </w:tc>
      </w:tr>
      <w:tr w:rsidR="004C515C" w:rsidRPr="00965EA7" w:rsidTr="00F6551F">
        <w:tc>
          <w:tcPr>
            <w:tcW w:w="8187" w:type="dxa"/>
          </w:tcPr>
          <w:p w:rsidR="004C515C" w:rsidRPr="00604CBB" w:rsidRDefault="004C515C" w:rsidP="007F43AA">
            <w:pPr>
              <w:rPr>
                <w:rStyle w:val="FontStyle33"/>
                <w:rFonts w:ascii="Times New Roman" w:hAnsi="Times New Roman"/>
                <w:sz w:val="24"/>
                <w:lang w:val="ru-RU"/>
              </w:rPr>
            </w:pPr>
            <w:r w:rsidRPr="00604CBB">
              <w:rPr>
                <w:lang w:val="ru-RU"/>
              </w:rPr>
              <w:t xml:space="preserve">Чан Тай </w:t>
            </w:r>
            <w:proofErr w:type="spellStart"/>
            <w:r w:rsidRPr="00604CBB">
              <w:rPr>
                <w:lang w:val="ru-RU"/>
              </w:rPr>
              <w:t>Чонг</w:t>
            </w:r>
            <w:proofErr w:type="spellEnd"/>
            <w:r w:rsidRPr="00604CBB">
              <w:rPr>
                <w:lang w:val="ru-RU"/>
              </w:rPr>
              <w:t xml:space="preserve">, </w:t>
            </w:r>
            <w:proofErr w:type="spellStart"/>
            <w:r w:rsidRPr="00604CBB">
              <w:rPr>
                <w:lang w:val="ru-RU"/>
              </w:rPr>
              <w:t>Гейстер</w:t>
            </w:r>
            <w:proofErr w:type="spellEnd"/>
            <w:r w:rsidRPr="00604CBB">
              <w:rPr>
                <w:lang w:val="ru-RU"/>
              </w:rPr>
              <w:t xml:space="preserve"> С.Р. </w:t>
            </w:r>
            <w:r w:rsidRPr="00604CBB">
              <w:rPr>
                <w:rStyle w:val="FontStyle33"/>
                <w:rFonts w:ascii="Times New Roman" w:hAnsi="Times New Roman"/>
                <w:sz w:val="24"/>
                <w:lang w:val="ru-RU"/>
              </w:rPr>
              <w:t>Актуальность мониторинга морского дна</w:t>
            </w:r>
          </w:p>
          <w:p w:rsidR="004C515C" w:rsidRPr="00604CBB" w:rsidRDefault="004C515C" w:rsidP="007F43AA">
            <w:pPr>
              <w:rPr>
                <w:lang w:val="ru-RU"/>
              </w:rPr>
            </w:pPr>
          </w:p>
        </w:tc>
        <w:tc>
          <w:tcPr>
            <w:tcW w:w="1383" w:type="dxa"/>
          </w:tcPr>
          <w:p w:rsidR="004C515C" w:rsidRPr="00604CBB" w:rsidRDefault="004C515C">
            <w:pPr>
              <w:rPr>
                <w:lang w:val="ru-RU"/>
              </w:rPr>
            </w:pPr>
            <w:r>
              <w:rPr>
                <w:lang w:val="ru-RU"/>
              </w:rPr>
              <w:t>5</w:t>
            </w:r>
          </w:p>
        </w:tc>
      </w:tr>
      <w:tr w:rsidR="004C515C" w:rsidRPr="00965EA7" w:rsidTr="00F6551F">
        <w:tc>
          <w:tcPr>
            <w:tcW w:w="8187" w:type="dxa"/>
          </w:tcPr>
          <w:p w:rsidR="004C515C" w:rsidRPr="00604CBB" w:rsidRDefault="004C515C" w:rsidP="00D556FA">
            <w:pPr>
              <w:rPr>
                <w:lang w:val="ru-RU"/>
              </w:rPr>
            </w:pPr>
            <w:proofErr w:type="spellStart"/>
            <w:r w:rsidRPr="00604CBB">
              <w:rPr>
                <w:lang w:val="ru-RU"/>
              </w:rPr>
              <w:t>Нгуен</w:t>
            </w:r>
            <w:proofErr w:type="spellEnd"/>
            <w:r w:rsidRPr="00604CBB">
              <w:rPr>
                <w:lang w:val="ru-RU"/>
              </w:rPr>
              <w:t xml:space="preserve"> Дык </w:t>
            </w:r>
            <w:proofErr w:type="spellStart"/>
            <w:r w:rsidRPr="00604CBB">
              <w:rPr>
                <w:lang w:val="ru-RU"/>
              </w:rPr>
              <w:t>Чьен</w:t>
            </w:r>
            <w:proofErr w:type="spellEnd"/>
            <w:r w:rsidRPr="00604CBB">
              <w:rPr>
                <w:lang w:val="ru-RU"/>
              </w:rPr>
              <w:t xml:space="preserve">, И.Н. Моделирование коррекции </w:t>
            </w:r>
            <w:proofErr w:type="spellStart"/>
            <w:r w:rsidRPr="00604CBB">
              <w:rPr>
                <w:lang w:val="ru-RU"/>
              </w:rPr>
              <w:t>неидентичностей</w:t>
            </w:r>
            <w:proofErr w:type="spellEnd"/>
            <w:r w:rsidRPr="00604CBB">
              <w:rPr>
                <w:lang w:val="ru-RU"/>
              </w:rPr>
              <w:t xml:space="preserve"> частотных характеристик компенсатора активных шумовых помех.</w:t>
            </w:r>
          </w:p>
          <w:p w:rsidR="004C515C" w:rsidRPr="00604CBB" w:rsidRDefault="004C515C" w:rsidP="00D556FA">
            <w:pPr>
              <w:rPr>
                <w:lang w:val="ru-RU"/>
              </w:rPr>
            </w:pPr>
          </w:p>
        </w:tc>
        <w:tc>
          <w:tcPr>
            <w:tcW w:w="1383" w:type="dxa"/>
          </w:tcPr>
          <w:p w:rsidR="004C515C" w:rsidRPr="00604CBB" w:rsidRDefault="004C515C" w:rsidP="00560FDD">
            <w:pPr>
              <w:rPr>
                <w:lang w:val="ru-RU"/>
              </w:rPr>
            </w:pPr>
            <w:r>
              <w:rPr>
                <w:lang w:val="ru-RU"/>
              </w:rPr>
              <w:t>6</w:t>
            </w:r>
          </w:p>
        </w:tc>
      </w:tr>
      <w:tr w:rsidR="004C515C" w:rsidRPr="00965EA7" w:rsidTr="00F6551F">
        <w:tc>
          <w:tcPr>
            <w:tcW w:w="8187" w:type="dxa"/>
          </w:tcPr>
          <w:p w:rsidR="004C515C" w:rsidRPr="00604CBB" w:rsidRDefault="004C515C" w:rsidP="00CF0953">
            <w:pPr>
              <w:rPr>
                <w:lang w:val="ru-RU"/>
              </w:rPr>
            </w:pPr>
            <w:proofErr w:type="spellStart"/>
            <w:r w:rsidRPr="00604CBB">
              <w:rPr>
                <w:lang w:val="ru-RU"/>
              </w:rPr>
              <w:t>Нгуен</w:t>
            </w:r>
            <w:proofErr w:type="spellEnd"/>
            <w:r w:rsidRPr="00604CBB">
              <w:rPr>
                <w:lang w:val="ru-RU"/>
              </w:rPr>
              <w:t xml:space="preserve"> Ван </w:t>
            </w:r>
            <w:proofErr w:type="spellStart"/>
            <w:r w:rsidRPr="00604CBB">
              <w:rPr>
                <w:lang w:val="ru-RU"/>
              </w:rPr>
              <w:t>Тинь</w:t>
            </w:r>
            <w:proofErr w:type="spellEnd"/>
            <w:r w:rsidRPr="00604CBB">
              <w:rPr>
                <w:lang w:val="ru-RU"/>
              </w:rPr>
              <w:t xml:space="preserve">, </w:t>
            </w:r>
            <w:proofErr w:type="spellStart"/>
            <w:r w:rsidRPr="00604CBB">
              <w:rPr>
                <w:lang w:val="ru-RU"/>
              </w:rPr>
              <w:t>Саломатин</w:t>
            </w:r>
            <w:proofErr w:type="spellEnd"/>
            <w:r w:rsidRPr="00604CBB">
              <w:rPr>
                <w:lang w:val="ru-RU"/>
              </w:rPr>
              <w:t xml:space="preserve"> С.Б. Кодек Рида-Соломона на основе быстрого спектрального преобразования.</w:t>
            </w:r>
          </w:p>
          <w:p w:rsidR="004C515C" w:rsidRPr="00604CBB" w:rsidRDefault="004C515C" w:rsidP="00CF0953">
            <w:pPr>
              <w:rPr>
                <w:lang w:val="ru-RU"/>
              </w:rPr>
            </w:pPr>
          </w:p>
        </w:tc>
        <w:tc>
          <w:tcPr>
            <w:tcW w:w="1383" w:type="dxa"/>
          </w:tcPr>
          <w:p w:rsidR="004C515C" w:rsidRPr="00604CBB" w:rsidRDefault="004C515C" w:rsidP="00560FDD">
            <w:pPr>
              <w:rPr>
                <w:lang w:val="ru-RU"/>
              </w:rPr>
            </w:pPr>
            <w:r>
              <w:rPr>
                <w:lang w:val="ru-RU"/>
              </w:rPr>
              <w:t>7</w:t>
            </w:r>
          </w:p>
        </w:tc>
      </w:tr>
      <w:tr w:rsidR="004C515C" w:rsidRPr="00965EA7" w:rsidTr="00F6551F">
        <w:tc>
          <w:tcPr>
            <w:tcW w:w="8187" w:type="dxa"/>
          </w:tcPr>
          <w:p w:rsidR="004C515C" w:rsidRPr="00604CBB" w:rsidRDefault="004C515C" w:rsidP="001825CC">
            <w:pPr>
              <w:rPr>
                <w:lang w:val="ru-RU"/>
              </w:rPr>
            </w:pPr>
            <w:proofErr w:type="spellStart"/>
            <w:r w:rsidRPr="00604CBB">
              <w:rPr>
                <w:lang w:val="ru-RU"/>
              </w:rPr>
              <w:t>Нгуен</w:t>
            </w:r>
            <w:proofErr w:type="spellEnd"/>
            <w:r w:rsidRPr="00604CBB">
              <w:rPr>
                <w:lang w:val="ru-RU"/>
              </w:rPr>
              <w:t xml:space="preserve"> Ань </w:t>
            </w:r>
            <w:proofErr w:type="spellStart"/>
            <w:r w:rsidRPr="00604CBB">
              <w:rPr>
                <w:lang w:val="ru-RU"/>
              </w:rPr>
              <w:t>Туан</w:t>
            </w:r>
            <w:proofErr w:type="spellEnd"/>
            <w:r w:rsidRPr="00604CBB">
              <w:rPr>
                <w:lang w:val="ru-RU"/>
              </w:rPr>
              <w:t>, Карпушкин Э.М. Приемное устройство абонента локальной системы связи.</w:t>
            </w:r>
          </w:p>
          <w:p w:rsidR="004C515C" w:rsidRPr="00604CBB" w:rsidRDefault="004C515C" w:rsidP="001825CC">
            <w:pPr>
              <w:rPr>
                <w:lang w:val="ru-RU"/>
              </w:rPr>
            </w:pPr>
          </w:p>
        </w:tc>
        <w:tc>
          <w:tcPr>
            <w:tcW w:w="1383" w:type="dxa"/>
          </w:tcPr>
          <w:p w:rsidR="004C515C" w:rsidRPr="00604CBB" w:rsidRDefault="004C515C" w:rsidP="00560FDD">
            <w:pPr>
              <w:rPr>
                <w:lang w:val="ru-RU"/>
              </w:rPr>
            </w:pPr>
            <w:r>
              <w:rPr>
                <w:lang w:val="ru-RU"/>
              </w:rPr>
              <w:t>8</w:t>
            </w:r>
          </w:p>
        </w:tc>
      </w:tr>
      <w:tr w:rsidR="004C515C" w:rsidRPr="00965EA7" w:rsidTr="00F6551F">
        <w:tc>
          <w:tcPr>
            <w:tcW w:w="8187" w:type="dxa"/>
          </w:tcPr>
          <w:p w:rsidR="004C515C" w:rsidRPr="00604CBB" w:rsidRDefault="004C515C" w:rsidP="00E046FE">
            <w:pPr>
              <w:rPr>
                <w:rStyle w:val="FontStyle33"/>
                <w:rFonts w:cs="Arial Narrow"/>
                <w:lang w:val="ru-RU"/>
              </w:rPr>
            </w:pPr>
            <w:proofErr w:type="spellStart"/>
            <w:r w:rsidRPr="00604CBB">
              <w:rPr>
                <w:lang w:val="ru-RU"/>
              </w:rPr>
              <w:t>Лопатченко</w:t>
            </w:r>
            <w:proofErr w:type="spellEnd"/>
            <w:r w:rsidRPr="00604CBB">
              <w:rPr>
                <w:lang w:val="ru-RU"/>
              </w:rPr>
              <w:t xml:space="preserve"> А.С., Давыденко И.Н. Анализ быстродействия многоканального </w:t>
            </w:r>
            <w:r w:rsidRPr="00604CBB">
              <w:rPr>
                <w:rStyle w:val="FontStyle33"/>
                <w:rFonts w:ascii="Times New Roman" w:hAnsi="Times New Roman"/>
                <w:sz w:val="24"/>
                <w:lang w:val="ru-RU"/>
              </w:rPr>
              <w:t>корреляционного автокомпенсатора двух шумовых помех.</w:t>
            </w:r>
          </w:p>
          <w:p w:rsidR="004C515C" w:rsidRPr="00604CBB" w:rsidRDefault="004C515C" w:rsidP="00E046FE">
            <w:pPr>
              <w:rPr>
                <w:lang w:val="ru-RU"/>
              </w:rPr>
            </w:pPr>
          </w:p>
        </w:tc>
        <w:tc>
          <w:tcPr>
            <w:tcW w:w="1383" w:type="dxa"/>
          </w:tcPr>
          <w:p w:rsidR="004C515C" w:rsidRPr="00604CBB" w:rsidRDefault="004C515C" w:rsidP="00560FDD">
            <w:pPr>
              <w:rPr>
                <w:lang w:val="ru-RU"/>
              </w:rPr>
            </w:pPr>
            <w:r>
              <w:rPr>
                <w:lang w:val="ru-RU"/>
              </w:rPr>
              <w:t>9</w:t>
            </w:r>
          </w:p>
        </w:tc>
      </w:tr>
      <w:tr w:rsidR="004C515C" w:rsidRPr="00965EA7" w:rsidTr="00F6551F">
        <w:tc>
          <w:tcPr>
            <w:tcW w:w="8187" w:type="dxa"/>
          </w:tcPr>
          <w:p w:rsidR="004C515C" w:rsidRPr="00604CBB" w:rsidRDefault="004C515C" w:rsidP="005C5103">
            <w:pPr>
              <w:rPr>
                <w:lang w:val="ru-RU"/>
              </w:rPr>
            </w:pPr>
            <w:proofErr w:type="spellStart"/>
            <w:r w:rsidRPr="00604CBB">
              <w:rPr>
                <w:lang w:val="ru-RU"/>
              </w:rPr>
              <w:t>Теребей</w:t>
            </w:r>
            <w:proofErr w:type="spellEnd"/>
            <w:r w:rsidRPr="00604CBB">
              <w:rPr>
                <w:lang w:val="ru-RU"/>
              </w:rPr>
              <w:t xml:space="preserve"> М.В., Ковалев Н.С., </w:t>
            </w:r>
            <w:proofErr w:type="spellStart"/>
            <w:r w:rsidRPr="00604CBB">
              <w:rPr>
                <w:lang w:val="ru-RU"/>
              </w:rPr>
              <w:t>Казека</w:t>
            </w:r>
            <w:proofErr w:type="spellEnd"/>
            <w:r w:rsidRPr="00604CBB">
              <w:rPr>
                <w:lang w:val="ru-RU"/>
              </w:rPr>
              <w:t xml:space="preserve"> А.А. Цифровой </w:t>
            </w:r>
            <w:proofErr w:type="spellStart"/>
            <w:r w:rsidRPr="00604CBB">
              <w:rPr>
                <w:lang w:val="ru-RU"/>
              </w:rPr>
              <w:t>спектроанализатор</w:t>
            </w:r>
            <w:proofErr w:type="spellEnd"/>
            <w:r w:rsidRPr="00604CBB">
              <w:rPr>
                <w:lang w:val="ru-RU"/>
              </w:rPr>
              <w:t xml:space="preserve"> </w:t>
            </w:r>
            <w:proofErr w:type="spellStart"/>
            <w:r w:rsidRPr="00604CBB">
              <w:rPr>
                <w:lang w:val="ru-RU"/>
              </w:rPr>
              <w:t>аудиосигнала</w:t>
            </w:r>
            <w:proofErr w:type="spellEnd"/>
            <w:r w:rsidRPr="00604CBB">
              <w:rPr>
                <w:lang w:val="ru-RU"/>
              </w:rPr>
              <w:t>.</w:t>
            </w:r>
          </w:p>
          <w:p w:rsidR="004C515C" w:rsidRPr="00604CBB" w:rsidRDefault="004C515C" w:rsidP="005C5103">
            <w:pPr>
              <w:rPr>
                <w:lang w:val="ru-RU"/>
              </w:rPr>
            </w:pPr>
          </w:p>
        </w:tc>
        <w:tc>
          <w:tcPr>
            <w:tcW w:w="1383" w:type="dxa"/>
          </w:tcPr>
          <w:p w:rsidR="004C515C" w:rsidRPr="00604CBB" w:rsidRDefault="004C515C" w:rsidP="00560FDD">
            <w:pPr>
              <w:rPr>
                <w:lang w:val="ru-RU"/>
              </w:rPr>
            </w:pPr>
            <w:r>
              <w:rPr>
                <w:lang w:val="ru-RU"/>
              </w:rPr>
              <w:t>11</w:t>
            </w:r>
          </w:p>
        </w:tc>
      </w:tr>
      <w:tr w:rsidR="004C515C" w:rsidRPr="00965EA7" w:rsidTr="00F6551F">
        <w:tc>
          <w:tcPr>
            <w:tcW w:w="8187" w:type="dxa"/>
          </w:tcPr>
          <w:p w:rsidR="004C515C" w:rsidRPr="00604CBB" w:rsidRDefault="004C515C" w:rsidP="00147781">
            <w:pPr>
              <w:rPr>
                <w:lang w:val="ru-RU"/>
              </w:rPr>
            </w:pPr>
            <w:r w:rsidRPr="00604CBB">
              <w:rPr>
                <w:lang w:val="ru-RU"/>
              </w:rPr>
              <w:t xml:space="preserve">Киселев В.В, Левкович В.Н. Реализация </w:t>
            </w:r>
            <w:proofErr w:type="spellStart"/>
            <w:r w:rsidRPr="00604CBB">
              <w:rPr>
                <w:lang w:val="ru-RU"/>
              </w:rPr>
              <w:t>многозонности</w:t>
            </w:r>
            <w:proofErr w:type="spellEnd"/>
            <w:r w:rsidRPr="00604CBB">
              <w:rPr>
                <w:lang w:val="ru-RU"/>
              </w:rPr>
              <w:t xml:space="preserve"> по вертикали в </w:t>
            </w:r>
            <w:proofErr w:type="gramStart"/>
            <w:r w:rsidRPr="00604CBB">
              <w:rPr>
                <w:lang w:val="ru-RU"/>
              </w:rPr>
              <w:t>арочном</w:t>
            </w:r>
            <w:proofErr w:type="gramEnd"/>
            <w:r w:rsidRPr="00604CBB">
              <w:rPr>
                <w:lang w:val="ru-RU"/>
              </w:rPr>
              <w:t xml:space="preserve"> </w:t>
            </w:r>
            <w:proofErr w:type="spellStart"/>
            <w:r w:rsidRPr="00604CBB">
              <w:rPr>
                <w:lang w:val="ru-RU"/>
              </w:rPr>
              <w:t>металлодетекторе</w:t>
            </w:r>
            <w:proofErr w:type="spellEnd"/>
            <w:r w:rsidRPr="00604CBB">
              <w:rPr>
                <w:lang w:val="ru-RU"/>
              </w:rPr>
              <w:t>.</w:t>
            </w:r>
          </w:p>
          <w:p w:rsidR="004C515C" w:rsidRPr="00604CBB" w:rsidRDefault="004C515C" w:rsidP="00560FDD">
            <w:pPr>
              <w:rPr>
                <w:lang w:val="ru-RU"/>
              </w:rPr>
            </w:pPr>
          </w:p>
        </w:tc>
        <w:tc>
          <w:tcPr>
            <w:tcW w:w="1383" w:type="dxa"/>
          </w:tcPr>
          <w:p w:rsidR="004C515C" w:rsidRPr="00604CBB" w:rsidRDefault="004C515C" w:rsidP="00560FDD">
            <w:pPr>
              <w:rPr>
                <w:lang w:val="ru-RU"/>
              </w:rPr>
            </w:pPr>
            <w:r>
              <w:rPr>
                <w:lang w:val="ru-RU"/>
              </w:rPr>
              <w:t>12</w:t>
            </w:r>
          </w:p>
        </w:tc>
      </w:tr>
      <w:tr w:rsidR="004C515C" w:rsidRPr="00965EA7" w:rsidTr="00F6551F">
        <w:tc>
          <w:tcPr>
            <w:tcW w:w="8187" w:type="dxa"/>
          </w:tcPr>
          <w:p w:rsidR="004C515C" w:rsidRDefault="004C515C" w:rsidP="004807F5">
            <w:pPr>
              <w:rPr>
                <w:lang w:val="ru-RU"/>
              </w:rPr>
            </w:pPr>
            <w:r w:rsidRPr="00604CBB">
              <w:rPr>
                <w:lang w:val="ru-RU"/>
              </w:rPr>
              <w:t xml:space="preserve">Иваницкий А.М., </w:t>
            </w:r>
            <w:proofErr w:type="spellStart"/>
            <w:r w:rsidRPr="00604CBB">
              <w:rPr>
                <w:lang w:val="ru-RU"/>
              </w:rPr>
              <w:t>Гейстер</w:t>
            </w:r>
            <w:proofErr w:type="spellEnd"/>
            <w:r w:rsidRPr="00604CBB">
              <w:rPr>
                <w:lang w:val="ru-RU"/>
              </w:rPr>
              <w:t xml:space="preserve"> С.Р. Способ защиты РЛС от имитирующих помех на основе управления диаграммой направленности антенны в области боковых лепестков.</w:t>
            </w:r>
          </w:p>
          <w:p w:rsidR="004C515C" w:rsidRPr="00604CBB" w:rsidRDefault="004C515C" w:rsidP="004807F5">
            <w:pPr>
              <w:rPr>
                <w:lang w:val="ru-RU"/>
              </w:rPr>
            </w:pPr>
          </w:p>
        </w:tc>
        <w:tc>
          <w:tcPr>
            <w:tcW w:w="1383" w:type="dxa"/>
          </w:tcPr>
          <w:p w:rsidR="004C515C" w:rsidRPr="00604CBB" w:rsidRDefault="004C515C" w:rsidP="00560FDD">
            <w:pPr>
              <w:rPr>
                <w:lang w:val="ru-RU"/>
              </w:rPr>
            </w:pPr>
            <w:r>
              <w:rPr>
                <w:lang w:val="ru-RU"/>
              </w:rPr>
              <w:t>13</w:t>
            </w:r>
          </w:p>
        </w:tc>
      </w:tr>
      <w:tr w:rsidR="004C515C" w:rsidRPr="00965EA7" w:rsidTr="00F6551F">
        <w:tc>
          <w:tcPr>
            <w:tcW w:w="8187" w:type="dxa"/>
          </w:tcPr>
          <w:p w:rsidR="004C515C" w:rsidRDefault="004C515C" w:rsidP="004807F5">
            <w:pPr>
              <w:rPr>
                <w:lang w:val="ru-RU"/>
              </w:rPr>
            </w:pPr>
            <w:proofErr w:type="spellStart"/>
            <w:r>
              <w:rPr>
                <w:lang w:val="ru-RU"/>
              </w:rPr>
              <w:t>Добриян</w:t>
            </w:r>
            <w:proofErr w:type="spellEnd"/>
            <w:r>
              <w:rPr>
                <w:lang w:val="ru-RU"/>
              </w:rPr>
              <w:t xml:space="preserve"> В.Г., </w:t>
            </w:r>
            <w:proofErr w:type="spellStart"/>
            <w:r>
              <w:rPr>
                <w:lang w:val="ru-RU"/>
              </w:rPr>
              <w:t>Дворникова</w:t>
            </w:r>
            <w:proofErr w:type="spellEnd"/>
            <w:r>
              <w:rPr>
                <w:lang w:val="ru-RU"/>
              </w:rPr>
              <w:t xml:space="preserve"> Т.Н. Беспроводные технологии последнего дюйма</w:t>
            </w:r>
          </w:p>
          <w:p w:rsidR="004C515C" w:rsidRPr="00604CBB" w:rsidRDefault="004C515C" w:rsidP="004807F5">
            <w:pPr>
              <w:rPr>
                <w:lang w:val="ru-RU"/>
              </w:rPr>
            </w:pPr>
          </w:p>
        </w:tc>
        <w:tc>
          <w:tcPr>
            <w:tcW w:w="1383" w:type="dxa"/>
          </w:tcPr>
          <w:p w:rsidR="004C515C" w:rsidRDefault="004C515C" w:rsidP="00560FDD">
            <w:pPr>
              <w:rPr>
                <w:lang w:val="ru-RU"/>
              </w:rPr>
            </w:pPr>
            <w:r>
              <w:rPr>
                <w:lang w:val="ru-RU"/>
              </w:rPr>
              <w:t>14</w:t>
            </w:r>
          </w:p>
        </w:tc>
      </w:tr>
      <w:tr w:rsidR="004C515C" w:rsidRPr="00965EA7" w:rsidTr="00F6551F">
        <w:tc>
          <w:tcPr>
            <w:tcW w:w="8187" w:type="dxa"/>
          </w:tcPr>
          <w:p w:rsidR="004C515C" w:rsidRPr="0081777B" w:rsidRDefault="004C515C" w:rsidP="00F07195">
            <w:pPr>
              <w:rPr>
                <w:lang w:val="ru-RU"/>
              </w:rPr>
            </w:pPr>
            <w:proofErr w:type="spellStart"/>
            <w:r w:rsidRPr="0081777B">
              <w:rPr>
                <w:lang w:val="ru-RU"/>
              </w:rPr>
              <w:t>Теребей</w:t>
            </w:r>
            <w:proofErr w:type="spellEnd"/>
            <w:r w:rsidRPr="0081777B">
              <w:rPr>
                <w:lang w:val="ru-RU"/>
              </w:rPr>
              <w:t xml:space="preserve"> М</w:t>
            </w:r>
            <w:r>
              <w:rPr>
                <w:lang w:val="ru-RU"/>
              </w:rPr>
              <w:t xml:space="preserve">.В., </w:t>
            </w:r>
            <w:r w:rsidRPr="0081777B">
              <w:rPr>
                <w:lang w:val="ru-RU"/>
              </w:rPr>
              <w:t>Тарасевич А.А.</w:t>
            </w:r>
            <w:r>
              <w:rPr>
                <w:lang w:val="ru-RU"/>
              </w:rPr>
              <w:t xml:space="preserve"> </w:t>
            </w:r>
            <w:r w:rsidRPr="0081777B">
              <w:rPr>
                <w:lang w:val="ru-RU"/>
              </w:rPr>
              <w:t>Алгоритмы цифровой обработки сигналов в широкополосном канале мониторинга помеховой обстановки цифрового приемника станции обнаружения целей.</w:t>
            </w:r>
          </w:p>
          <w:p w:rsidR="004C515C" w:rsidRPr="00604CBB" w:rsidRDefault="004C515C" w:rsidP="00560FDD">
            <w:pPr>
              <w:rPr>
                <w:lang w:val="ru-RU"/>
              </w:rPr>
            </w:pPr>
          </w:p>
        </w:tc>
        <w:tc>
          <w:tcPr>
            <w:tcW w:w="1383" w:type="dxa"/>
          </w:tcPr>
          <w:p w:rsidR="004C515C" w:rsidRPr="00604CBB" w:rsidRDefault="004C515C" w:rsidP="00560FDD">
            <w:pPr>
              <w:rPr>
                <w:lang w:val="ru-RU"/>
              </w:rPr>
            </w:pPr>
            <w:r>
              <w:rPr>
                <w:lang w:val="ru-RU"/>
              </w:rPr>
              <w:t>15</w:t>
            </w:r>
          </w:p>
        </w:tc>
      </w:tr>
      <w:tr w:rsidR="004C515C" w:rsidRPr="00965EA7" w:rsidTr="00F6551F">
        <w:tc>
          <w:tcPr>
            <w:tcW w:w="8187" w:type="dxa"/>
          </w:tcPr>
          <w:p w:rsidR="004C515C" w:rsidRDefault="004C515C" w:rsidP="00560FDD">
            <w:pPr>
              <w:rPr>
                <w:lang w:val="ru-RU"/>
              </w:rPr>
            </w:pPr>
            <w:proofErr w:type="spellStart"/>
            <w:r w:rsidRPr="0081777B">
              <w:rPr>
                <w:lang w:val="ru-RU"/>
              </w:rPr>
              <w:t>Гейстер</w:t>
            </w:r>
            <w:proofErr w:type="spellEnd"/>
            <w:r w:rsidRPr="0081777B">
              <w:rPr>
                <w:lang w:val="ru-RU"/>
              </w:rPr>
              <w:t xml:space="preserve"> А</w:t>
            </w:r>
            <w:r>
              <w:rPr>
                <w:lang w:val="ru-RU"/>
              </w:rPr>
              <w:t xml:space="preserve">.С., Малевич И.Ю. </w:t>
            </w:r>
            <w:r w:rsidRPr="0081777B">
              <w:rPr>
                <w:lang w:val="ru-RU"/>
              </w:rPr>
              <w:t xml:space="preserve">Способ и алгоритм </w:t>
            </w:r>
            <w:proofErr w:type="spellStart"/>
            <w:r w:rsidRPr="0081777B">
              <w:rPr>
                <w:lang w:val="ru-RU"/>
              </w:rPr>
              <w:t>сверхразрешения</w:t>
            </w:r>
            <w:proofErr w:type="spellEnd"/>
            <w:r w:rsidRPr="0081777B">
              <w:rPr>
                <w:lang w:val="ru-RU"/>
              </w:rPr>
              <w:t xml:space="preserve"> колеса автомобиля при обращенном синтезе апертуры антенны.</w:t>
            </w:r>
          </w:p>
          <w:p w:rsidR="004C515C" w:rsidRPr="00604CBB" w:rsidRDefault="004C515C" w:rsidP="00560FDD">
            <w:pPr>
              <w:rPr>
                <w:lang w:val="ru-RU"/>
              </w:rPr>
            </w:pPr>
          </w:p>
        </w:tc>
        <w:tc>
          <w:tcPr>
            <w:tcW w:w="1383" w:type="dxa"/>
          </w:tcPr>
          <w:p w:rsidR="004C515C" w:rsidRPr="00604CBB" w:rsidRDefault="004C515C" w:rsidP="00560FDD">
            <w:pPr>
              <w:rPr>
                <w:lang w:val="ru-RU"/>
              </w:rPr>
            </w:pPr>
            <w:r>
              <w:rPr>
                <w:lang w:val="ru-RU"/>
              </w:rPr>
              <w:t>17</w:t>
            </w:r>
          </w:p>
        </w:tc>
      </w:tr>
      <w:tr w:rsidR="004C515C" w:rsidRPr="00965EA7" w:rsidTr="00F6551F">
        <w:tc>
          <w:tcPr>
            <w:tcW w:w="8187" w:type="dxa"/>
          </w:tcPr>
          <w:p w:rsidR="004C515C" w:rsidRDefault="004C515C" w:rsidP="00560FDD">
            <w:pPr>
              <w:rPr>
                <w:lang w:val="ru-RU"/>
              </w:rPr>
            </w:pPr>
            <w:r w:rsidRPr="0081777B">
              <w:rPr>
                <w:lang w:val="ru-RU"/>
              </w:rPr>
              <w:t>Войцеховский К</w:t>
            </w:r>
            <w:r>
              <w:rPr>
                <w:lang w:val="ru-RU"/>
              </w:rPr>
              <w:t xml:space="preserve">.А., </w:t>
            </w:r>
            <w:proofErr w:type="spellStart"/>
            <w:r>
              <w:rPr>
                <w:lang w:val="ru-RU"/>
              </w:rPr>
              <w:t>Ганкевич</w:t>
            </w:r>
            <w:proofErr w:type="spellEnd"/>
            <w:r>
              <w:rPr>
                <w:lang w:val="ru-RU"/>
              </w:rPr>
              <w:t xml:space="preserve"> С.А. Исслед</w:t>
            </w:r>
            <w:r w:rsidRPr="0066623C">
              <w:rPr>
                <w:lang w:val="ru-RU"/>
              </w:rPr>
              <w:t>ование линейных следящих систем</w:t>
            </w:r>
            <w:r>
              <w:rPr>
                <w:lang w:val="ru-RU"/>
              </w:rPr>
              <w:t xml:space="preserve"> в лабораторном практикуме</w:t>
            </w:r>
          </w:p>
          <w:p w:rsidR="004C515C" w:rsidRPr="0066623C" w:rsidRDefault="004C515C" w:rsidP="00560FDD">
            <w:pPr>
              <w:rPr>
                <w:lang w:val="ru-RU"/>
              </w:rPr>
            </w:pPr>
          </w:p>
        </w:tc>
        <w:tc>
          <w:tcPr>
            <w:tcW w:w="1383" w:type="dxa"/>
          </w:tcPr>
          <w:p w:rsidR="004C515C" w:rsidRPr="00604CBB" w:rsidRDefault="004C515C" w:rsidP="00560FDD">
            <w:pPr>
              <w:rPr>
                <w:lang w:val="ru-RU"/>
              </w:rPr>
            </w:pPr>
            <w:r>
              <w:rPr>
                <w:lang w:val="ru-RU"/>
              </w:rPr>
              <w:t>18</w:t>
            </w:r>
          </w:p>
        </w:tc>
      </w:tr>
      <w:tr w:rsidR="004C515C" w:rsidRPr="00965EA7" w:rsidTr="00F6551F">
        <w:tc>
          <w:tcPr>
            <w:tcW w:w="8187" w:type="dxa"/>
          </w:tcPr>
          <w:p w:rsidR="004C515C" w:rsidRDefault="004C515C" w:rsidP="00560FDD">
            <w:pPr>
              <w:rPr>
                <w:lang w:val="ru-RU"/>
              </w:rPr>
            </w:pPr>
            <w:proofErr w:type="spellStart"/>
            <w:r w:rsidRPr="00C12E78">
              <w:rPr>
                <w:rStyle w:val="FontStyle33"/>
                <w:rFonts w:ascii="Times New Roman" w:hAnsi="Times New Roman"/>
                <w:sz w:val="24"/>
                <w:lang w:val="ru-RU"/>
              </w:rPr>
              <w:t>Смеянович</w:t>
            </w:r>
            <w:proofErr w:type="spellEnd"/>
            <w:r w:rsidRPr="00C12E78">
              <w:rPr>
                <w:rStyle w:val="FontStyle33"/>
                <w:rFonts w:ascii="Times New Roman" w:hAnsi="Times New Roman"/>
                <w:sz w:val="24"/>
                <w:lang w:val="ru-RU"/>
              </w:rPr>
              <w:t xml:space="preserve"> С.А.</w:t>
            </w:r>
            <w:r>
              <w:rPr>
                <w:rStyle w:val="FontStyle33"/>
                <w:rFonts w:ascii="Times New Roman" w:hAnsi="Times New Roman"/>
                <w:sz w:val="24"/>
                <w:lang w:val="ru-RU"/>
              </w:rPr>
              <w:t xml:space="preserve">, </w:t>
            </w:r>
            <w:r w:rsidRPr="00C93D5A">
              <w:rPr>
                <w:lang w:val="ru-RU"/>
              </w:rPr>
              <w:t>Иващенко И</w:t>
            </w:r>
            <w:r>
              <w:rPr>
                <w:lang w:val="ru-RU"/>
              </w:rPr>
              <w:t>.</w:t>
            </w:r>
            <w:r w:rsidRPr="00C93D5A">
              <w:rPr>
                <w:lang w:val="ru-RU"/>
              </w:rPr>
              <w:t>А</w:t>
            </w:r>
            <w:r>
              <w:rPr>
                <w:lang w:val="ru-RU"/>
              </w:rPr>
              <w:t>.</w:t>
            </w:r>
            <w:r w:rsidRPr="00C12E78">
              <w:rPr>
                <w:lang w:val="ru-RU"/>
              </w:rPr>
              <w:t xml:space="preserve"> </w:t>
            </w:r>
            <w:r w:rsidRPr="00C93D5A">
              <w:rPr>
                <w:lang w:val="ru-RU"/>
              </w:rPr>
              <w:t>Обобщенная структура электрического поля низколетящего летательного аппарата</w:t>
            </w:r>
          </w:p>
          <w:p w:rsidR="004C515C" w:rsidRPr="00604CBB" w:rsidRDefault="004C515C" w:rsidP="00560FDD">
            <w:pPr>
              <w:rPr>
                <w:lang w:val="ru-RU"/>
              </w:rPr>
            </w:pPr>
          </w:p>
        </w:tc>
        <w:tc>
          <w:tcPr>
            <w:tcW w:w="1383" w:type="dxa"/>
          </w:tcPr>
          <w:p w:rsidR="004C515C" w:rsidRPr="00604CBB" w:rsidRDefault="004C515C" w:rsidP="00560FDD">
            <w:pPr>
              <w:rPr>
                <w:lang w:val="ru-RU"/>
              </w:rPr>
            </w:pPr>
            <w:r>
              <w:rPr>
                <w:lang w:val="ru-RU"/>
              </w:rPr>
              <w:t>19</w:t>
            </w:r>
          </w:p>
        </w:tc>
      </w:tr>
      <w:tr w:rsidR="004C515C" w:rsidRPr="00965EA7" w:rsidTr="00F6551F">
        <w:tc>
          <w:tcPr>
            <w:tcW w:w="8187" w:type="dxa"/>
          </w:tcPr>
          <w:p w:rsidR="004C515C" w:rsidRDefault="004C515C" w:rsidP="00693718">
            <w:pPr>
              <w:rPr>
                <w:lang w:val="ru-RU"/>
              </w:rPr>
            </w:pPr>
            <w:proofErr w:type="spellStart"/>
            <w:r w:rsidRPr="00693718">
              <w:rPr>
                <w:rStyle w:val="FontStyle33"/>
                <w:rFonts w:ascii="Times New Roman" w:hAnsi="Times New Roman"/>
                <w:sz w:val="24"/>
                <w:lang w:val="ru-RU"/>
              </w:rPr>
              <w:t>Сахончик</w:t>
            </w:r>
            <w:proofErr w:type="spellEnd"/>
            <w:r w:rsidRPr="00693718">
              <w:rPr>
                <w:rStyle w:val="FontStyle33"/>
                <w:rFonts w:ascii="Times New Roman" w:hAnsi="Times New Roman"/>
                <w:sz w:val="24"/>
                <w:lang w:val="ru-RU"/>
              </w:rPr>
              <w:t xml:space="preserve"> И.А., </w:t>
            </w:r>
            <w:r w:rsidRPr="00693718">
              <w:rPr>
                <w:lang w:val="ru-RU"/>
              </w:rPr>
              <w:t>Иващенко И.А.</w:t>
            </w:r>
            <w:r w:rsidRPr="00693718">
              <w:rPr>
                <w:rStyle w:val="FontStyle33"/>
                <w:rFonts w:ascii="Times New Roman" w:hAnsi="Times New Roman"/>
                <w:sz w:val="24"/>
                <w:lang w:val="ru-RU"/>
              </w:rPr>
              <w:t xml:space="preserve"> </w:t>
            </w:r>
            <w:r w:rsidRPr="00693718">
              <w:rPr>
                <w:lang w:val="ru-RU"/>
              </w:rPr>
              <w:t>Особенности</w:t>
            </w:r>
            <w:r w:rsidRPr="00C93D5A">
              <w:rPr>
                <w:lang w:val="ru-RU"/>
              </w:rPr>
              <w:t xml:space="preserve"> применения </w:t>
            </w:r>
            <w:proofErr w:type="spellStart"/>
            <w:r w:rsidRPr="00C93D5A">
              <w:rPr>
                <w:lang w:val="ru-RU"/>
              </w:rPr>
              <w:t>макроволнового</w:t>
            </w:r>
            <w:proofErr w:type="spellEnd"/>
            <w:r w:rsidRPr="00C93D5A">
              <w:rPr>
                <w:lang w:val="ru-RU"/>
              </w:rPr>
              <w:t xml:space="preserve"> излучения для целей локации</w:t>
            </w:r>
          </w:p>
          <w:p w:rsidR="004C515C" w:rsidRPr="00604CBB" w:rsidRDefault="004C515C" w:rsidP="00693718">
            <w:pPr>
              <w:rPr>
                <w:lang w:val="ru-RU"/>
              </w:rPr>
            </w:pPr>
          </w:p>
        </w:tc>
        <w:tc>
          <w:tcPr>
            <w:tcW w:w="1383" w:type="dxa"/>
          </w:tcPr>
          <w:p w:rsidR="004C515C" w:rsidRPr="00604CBB" w:rsidRDefault="004C515C" w:rsidP="00560FDD">
            <w:pPr>
              <w:rPr>
                <w:lang w:val="ru-RU"/>
              </w:rPr>
            </w:pPr>
            <w:r>
              <w:rPr>
                <w:lang w:val="ru-RU"/>
              </w:rPr>
              <w:t>21</w:t>
            </w:r>
          </w:p>
        </w:tc>
      </w:tr>
      <w:tr w:rsidR="004C515C" w:rsidRPr="00965EA7" w:rsidTr="00F6551F">
        <w:tc>
          <w:tcPr>
            <w:tcW w:w="8187" w:type="dxa"/>
          </w:tcPr>
          <w:p w:rsidR="004C515C" w:rsidRPr="00C93D5A" w:rsidRDefault="004C515C" w:rsidP="00FB4930">
            <w:pPr>
              <w:rPr>
                <w:lang w:val="ru-RU"/>
              </w:rPr>
            </w:pPr>
            <w:proofErr w:type="spellStart"/>
            <w:r w:rsidRPr="00FE1B9F">
              <w:rPr>
                <w:rStyle w:val="FontStyle33"/>
                <w:rFonts w:ascii="Times New Roman" w:hAnsi="Times New Roman"/>
                <w:sz w:val="24"/>
                <w:lang w:val="ru-RU"/>
              </w:rPr>
              <w:t>Липлянин</w:t>
            </w:r>
            <w:proofErr w:type="spellEnd"/>
            <w:r w:rsidRPr="00FE1B9F">
              <w:rPr>
                <w:rStyle w:val="FontStyle33"/>
                <w:rFonts w:ascii="Times New Roman" w:hAnsi="Times New Roman"/>
                <w:sz w:val="24"/>
                <w:lang w:val="ru-RU"/>
              </w:rPr>
              <w:t xml:space="preserve"> А. Ю., </w:t>
            </w:r>
            <w:proofErr w:type="spellStart"/>
            <w:r w:rsidRPr="00FE1B9F">
              <w:rPr>
                <w:rStyle w:val="FontStyle33"/>
                <w:rFonts w:ascii="Times New Roman" w:hAnsi="Times New Roman"/>
                <w:sz w:val="24"/>
                <w:lang w:val="ru-RU"/>
              </w:rPr>
              <w:t>Сасим</w:t>
            </w:r>
            <w:proofErr w:type="spellEnd"/>
            <w:r w:rsidRPr="00FE1B9F">
              <w:rPr>
                <w:rStyle w:val="FontStyle33"/>
                <w:rFonts w:ascii="Times New Roman" w:hAnsi="Times New Roman"/>
                <w:sz w:val="24"/>
                <w:lang w:val="ru-RU"/>
              </w:rPr>
              <w:t xml:space="preserve"> Е.Н., </w:t>
            </w:r>
            <w:r w:rsidRPr="00FE1B9F">
              <w:rPr>
                <w:lang w:val="ru-RU"/>
              </w:rPr>
              <w:t>Иващенко И.А.</w:t>
            </w:r>
            <w:r>
              <w:rPr>
                <w:lang w:val="ru-RU"/>
              </w:rPr>
              <w:t xml:space="preserve"> </w:t>
            </w:r>
            <w:r w:rsidRPr="00C93D5A">
              <w:rPr>
                <w:lang w:val="ru-RU"/>
              </w:rPr>
              <w:t>Возможности радиоразвед</w:t>
            </w:r>
            <w:r>
              <w:rPr>
                <w:lang w:val="ru-RU"/>
              </w:rPr>
              <w:t xml:space="preserve">ки на длинных </w:t>
            </w:r>
            <w:r w:rsidRPr="00C93D5A">
              <w:rPr>
                <w:lang w:val="ru-RU"/>
              </w:rPr>
              <w:t>волнах</w:t>
            </w:r>
          </w:p>
          <w:p w:rsidR="004C515C" w:rsidRDefault="004C515C" w:rsidP="00560FDD">
            <w:pPr>
              <w:rPr>
                <w:lang w:val="ru-RU"/>
              </w:rPr>
            </w:pPr>
          </w:p>
          <w:p w:rsidR="004C515C" w:rsidRPr="00604CBB" w:rsidRDefault="004C515C" w:rsidP="00560FDD">
            <w:pPr>
              <w:rPr>
                <w:lang w:val="ru-RU"/>
              </w:rPr>
            </w:pPr>
          </w:p>
        </w:tc>
        <w:tc>
          <w:tcPr>
            <w:tcW w:w="1383" w:type="dxa"/>
          </w:tcPr>
          <w:p w:rsidR="004C515C" w:rsidRPr="00604CBB" w:rsidRDefault="004C515C" w:rsidP="00560FDD">
            <w:pPr>
              <w:rPr>
                <w:lang w:val="ru-RU"/>
              </w:rPr>
            </w:pPr>
            <w:r>
              <w:rPr>
                <w:lang w:val="ru-RU"/>
              </w:rPr>
              <w:t>22</w:t>
            </w:r>
          </w:p>
        </w:tc>
      </w:tr>
      <w:tr w:rsidR="004C515C" w:rsidRPr="00965EA7" w:rsidTr="00F6551F">
        <w:tc>
          <w:tcPr>
            <w:tcW w:w="8187" w:type="dxa"/>
          </w:tcPr>
          <w:p w:rsidR="004C515C" w:rsidRDefault="004C515C" w:rsidP="00560FDD">
            <w:pPr>
              <w:rPr>
                <w:lang w:val="ru-RU"/>
              </w:rPr>
            </w:pPr>
            <w:r>
              <w:rPr>
                <w:lang w:val="ru-RU"/>
              </w:rPr>
              <w:lastRenderedPageBreak/>
              <w:t xml:space="preserve">Ковалевич В.В., </w:t>
            </w:r>
            <w:r w:rsidRPr="00C93D5A">
              <w:rPr>
                <w:lang w:val="ru-RU"/>
              </w:rPr>
              <w:t>Иващенко И</w:t>
            </w:r>
            <w:r>
              <w:rPr>
                <w:lang w:val="ru-RU"/>
              </w:rPr>
              <w:t>.</w:t>
            </w:r>
            <w:r w:rsidRPr="00C93D5A">
              <w:rPr>
                <w:lang w:val="ru-RU"/>
              </w:rPr>
              <w:t>А</w:t>
            </w:r>
            <w:r>
              <w:rPr>
                <w:lang w:val="ru-RU"/>
              </w:rPr>
              <w:t xml:space="preserve">. </w:t>
            </w:r>
            <w:r w:rsidRPr="00C93D5A">
              <w:rPr>
                <w:lang w:val="ru-RU"/>
              </w:rPr>
              <w:t>Измерение горизонтальной составляющей напряженности электрического поля маловысотного летательного аппарат</w:t>
            </w:r>
            <w:r>
              <w:rPr>
                <w:lang w:val="ru-RU"/>
              </w:rPr>
              <w:t>а</w:t>
            </w:r>
          </w:p>
          <w:p w:rsidR="004C515C" w:rsidRPr="00604CBB" w:rsidRDefault="004C515C" w:rsidP="00560FDD">
            <w:pPr>
              <w:rPr>
                <w:lang w:val="ru-RU"/>
              </w:rPr>
            </w:pPr>
          </w:p>
        </w:tc>
        <w:tc>
          <w:tcPr>
            <w:tcW w:w="1383" w:type="dxa"/>
          </w:tcPr>
          <w:p w:rsidR="004C515C" w:rsidRPr="00604CBB" w:rsidRDefault="004C515C" w:rsidP="00560FDD">
            <w:pPr>
              <w:rPr>
                <w:lang w:val="ru-RU"/>
              </w:rPr>
            </w:pPr>
            <w:r>
              <w:rPr>
                <w:lang w:val="ru-RU"/>
              </w:rPr>
              <w:t>23</w:t>
            </w:r>
          </w:p>
        </w:tc>
      </w:tr>
      <w:tr w:rsidR="004C515C" w:rsidRPr="00965EA7" w:rsidTr="00F6551F">
        <w:tc>
          <w:tcPr>
            <w:tcW w:w="8187" w:type="dxa"/>
          </w:tcPr>
          <w:p w:rsidR="004C515C" w:rsidRPr="0081777B" w:rsidRDefault="004C515C" w:rsidP="00983BD9">
            <w:pPr>
              <w:rPr>
                <w:lang w:val="ru-RU"/>
              </w:rPr>
            </w:pPr>
            <w:proofErr w:type="spellStart"/>
            <w:r w:rsidRPr="0081777B">
              <w:rPr>
                <w:lang w:val="ru-RU"/>
              </w:rPr>
              <w:t>Асламов</w:t>
            </w:r>
            <w:proofErr w:type="spellEnd"/>
            <w:r w:rsidRPr="0081777B">
              <w:rPr>
                <w:lang w:val="ru-RU"/>
              </w:rPr>
              <w:t xml:space="preserve"> А</w:t>
            </w:r>
            <w:r>
              <w:rPr>
                <w:lang w:val="ru-RU"/>
              </w:rPr>
              <w:t xml:space="preserve">.П., </w:t>
            </w:r>
            <w:proofErr w:type="spellStart"/>
            <w:r>
              <w:rPr>
                <w:lang w:val="ru-RU"/>
              </w:rPr>
              <w:t>Асламов</w:t>
            </w:r>
            <w:proofErr w:type="spellEnd"/>
            <w:r>
              <w:rPr>
                <w:lang w:val="ru-RU"/>
              </w:rPr>
              <w:t xml:space="preserve"> Ю.П., Чердынцев В.А. И</w:t>
            </w:r>
            <w:r w:rsidRPr="0081777B">
              <w:rPr>
                <w:lang w:val="ru-RU"/>
              </w:rPr>
              <w:t>стория</w:t>
            </w:r>
            <w:r>
              <w:rPr>
                <w:lang w:val="ru-RU"/>
              </w:rPr>
              <w:t xml:space="preserve"> возникновения</w:t>
            </w:r>
            <w:r w:rsidRPr="0081777B">
              <w:rPr>
                <w:lang w:val="ru-RU"/>
              </w:rPr>
              <w:t xml:space="preserve"> систем с расширением спектра сигналов.</w:t>
            </w:r>
          </w:p>
          <w:p w:rsidR="004C515C" w:rsidRPr="00604CBB" w:rsidRDefault="004C515C" w:rsidP="00560FDD">
            <w:pPr>
              <w:rPr>
                <w:lang w:val="ru-RU"/>
              </w:rPr>
            </w:pPr>
          </w:p>
        </w:tc>
        <w:tc>
          <w:tcPr>
            <w:tcW w:w="1383" w:type="dxa"/>
          </w:tcPr>
          <w:p w:rsidR="004C515C" w:rsidRPr="00604CBB" w:rsidRDefault="004C515C" w:rsidP="00560FDD">
            <w:pPr>
              <w:rPr>
                <w:lang w:val="ru-RU"/>
              </w:rPr>
            </w:pPr>
            <w:r>
              <w:rPr>
                <w:lang w:val="ru-RU"/>
              </w:rPr>
              <w:t>25</w:t>
            </w:r>
          </w:p>
        </w:tc>
      </w:tr>
      <w:tr w:rsidR="004C515C" w:rsidRPr="00965EA7" w:rsidTr="00F6551F">
        <w:tc>
          <w:tcPr>
            <w:tcW w:w="8187" w:type="dxa"/>
          </w:tcPr>
          <w:p w:rsidR="004C515C" w:rsidRPr="003C311A" w:rsidRDefault="004C515C" w:rsidP="00560FDD">
            <w:pPr>
              <w:rPr>
                <w:iCs/>
              </w:rPr>
            </w:pPr>
            <w:proofErr w:type="spellStart"/>
            <w:r w:rsidRPr="00983BD9">
              <w:rPr>
                <w:iCs/>
                <w:lang w:val="ru-RU"/>
              </w:rPr>
              <w:t>Васюкевич</w:t>
            </w:r>
            <w:proofErr w:type="spellEnd"/>
            <w:r w:rsidRPr="003C311A">
              <w:rPr>
                <w:iCs/>
              </w:rPr>
              <w:t xml:space="preserve"> </w:t>
            </w:r>
            <w:r w:rsidRPr="00983BD9">
              <w:rPr>
                <w:iCs/>
                <w:lang w:val="ru-RU"/>
              </w:rPr>
              <w:t>С</w:t>
            </w:r>
            <w:r w:rsidRPr="003C311A">
              <w:rPr>
                <w:iCs/>
              </w:rPr>
              <w:t>.</w:t>
            </w:r>
            <w:r w:rsidRPr="00983BD9">
              <w:rPr>
                <w:iCs/>
                <w:lang w:val="ru-RU"/>
              </w:rPr>
              <w:t>Ю</w:t>
            </w:r>
            <w:r w:rsidRPr="003C311A">
              <w:rPr>
                <w:iCs/>
              </w:rPr>
              <w:t xml:space="preserve">., </w:t>
            </w:r>
            <w:proofErr w:type="spellStart"/>
            <w:r w:rsidRPr="00983BD9">
              <w:rPr>
                <w:iCs/>
                <w:lang w:val="ru-RU"/>
              </w:rPr>
              <w:t>Ращинский</w:t>
            </w:r>
            <w:proofErr w:type="spellEnd"/>
            <w:r w:rsidRPr="003C311A">
              <w:rPr>
                <w:iCs/>
              </w:rPr>
              <w:t xml:space="preserve"> </w:t>
            </w:r>
            <w:r w:rsidRPr="00983BD9">
              <w:rPr>
                <w:iCs/>
                <w:lang w:val="ru-RU"/>
              </w:rPr>
              <w:t>П</w:t>
            </w:r>
            <w:r w:rsidRPr="003C311A">
              <w:rPr>
                <w:iCs/>
              </w:rPr>
              <w:t>.</w:t>
            </w:r>
            <w:r w:rsidRPr="00983BD9">
              <w:rPr>
                <w:iCs/>
                <w:lang w:val="ru-RU"/>
              </w:rPr>
              <w:t>Н</w:t>
            </w:r>
            <w:r w:rsidRPr="003C311A">
              <w:rPr>
                <w:iCs/>
              </w:rPr>
              <w:t xml:space="preserve">., </w:t>
            </w:r>
            <w:proofErr w:type="spellStart"/>
            <w:r w:rsidRPr="00983BD9">
              <w:rPr>
                <w:iCs/>
                <w:lang w:val="ru-RU"/>
              </w:rPr>
              <w:t>Цурко</w:t>
            </w:r>
            <w:proofErr w:type="spellEnd"/>
            <w:r w:rsidRPr="003C311A">
              <w:rPr>
                <w:iCs/>
              </w:rPr>
              <w:t xml:space="preserve"> </w:t>
            </w:r>
            <w:r w:rsidRPr="00983BD9">
              <w:rPr>
                <w:iCs/>
                <w:lang w:val="ru-RU"/>
              </w:rPr>
              <w:t>А</w:t>
            </w:r>
            <w:r w:rsidRPr="003C311A">
              <w:rPr>
                <w:iCs/>
              </w:rPr>
              <w:t>.</w:t>
            </w:r>
            <w:r w:rsidRPr="00983BD9">
              <w:rPr>
                <w:iCs/>
                <w:lang w:val="ru-RU"/>
              </w:rPr>
              <w:t>В</w:t>
            </w:r>
            <w:r w:rsidRPr="003C311A">
              <w:rPr>
                <w:iCs/>
              </w:rPr>
              <w:t xml:space="preserve">., </w:t>
            </w:r>
            <w:r>
              <w:rPr>
                <w:iCs/>
                <w:lang w:val="ru-RU"/>
              </w:rPr>
              <w:t>Давыдов</w:t>
            </w:r>
            <w:r w:rsidRPr="003C311A">
              <w:rPr>
                <w:iCs/>
              </w:rPr>
              <w:t xml:space="preserve"> </w:t>
            </w:r>
            <w:r>
              <w:rPr>
                <w:iCs/>
                <w:lang w:val="ru-RU"/>
              </w:rPr>
              <w:t>И</w:t>
            </w:r>
            <w:r w:rsidRPr="003C311A">
              <w:rPr>
                <w:iCs/>
              </w:rPr>
              <w:t>.</w:t>
            </w:r>
            <w:r>
              <w:rPr>
                <w:iCs/>
                <w:lang w:val="ru-RU"/>
              </w:rPr>
              <w:t>Г</w:t>
            </w:r>
            <w:r w:rsidRPr="003C311A">
              <w:rPr>
                <w:iCs/>
              </w:rPr>
              <w:t xml:space="preserve">. </w:t>
            </w:r>
            <w:r>
              <w:rPr>
                <w:iCs/>
                <w:lang w:val="ru-RU"/>
              </w:rPr>
              <w:t>Описание</w:t>
            </w:r>
            <w:r w:rsidRPr="003C311A">
              <w:rPr>
                <w:iCs/>
              </w:rPr>
              <w:t xml:space="preserve"> </w:t>
            </w:r>
            <w:r>
              <w:rPr>
                <w:iCs/>
                <w:lang w:val="ru-RU"/>
              </w:rPr>
              <w:t>модуля</w:t>
            </w:r>
            <w:r w:rsidRPr="003C311A">
              <w:rPr>
                <w:iCs/>
              </w:rPr>
              <w:t xml:space="preserve"> </w:t>
            </w:r>
            <w:r>
              <w:rPr>
                <w:iCs/>
              </w:rPr>
              <w:t>Ethernet</w:t>
            </w:r>
            <w:r w:rsidRPr="003C311A">
              <w:rPr>
                <w:iCs/>
              </w:rPr>
              <w:t xml:space="preserve"> </w:t>
            </w:r>
            <w:r>
              <w:rPr>
                <w:iCs/>
              </w:rPr>
              <w:t>MAC</w:t>
            </w:r>
            <w:r w:rsidRPr="003C311A">
              <w:rPr>
                <w:iCs/>
              </w:rPr>
              <w:t xml:space="preserve"> </w:t>
            </w:r>
            <w:r>
              <w:rPr>
                <w:iCs/>
              </w:rPr>
              <w:t>Lite</w:t>
            </w:r>
            <w:r w:rsidRPr="003C311A">
              <w:rPr>
                <w:iCs/>
              </w:rPr>
              <w:t xml:space="preserve"> </w:t>
            </w:r>
            <w:r>
              <w:rPr>
                <w:iCs/>
                <w:lang w:val="ru-RU"/>
              </w:rPr>
              <w:t>на</w:t>
            </w:r>
            <w:r w:rsidRPr="003C311A">
              <w:rPr>
                <w:iCs/>
              </w:rPr>
              <w:t xml:space="preserve"> </w:t>
            </w:r>
            <w:r>
              <w:rPr>
                <w:iCs/>
              </w:rPr>
              <w:t>VHDL</w:t>
            </w:r>
            <w:r w:rsidRPr="003C311A">
              <w:rPr>
                <w:iCs/>
              </w:rPr>
              <w:t xml:space="preserve"> </w:t>
            </w:r>
            <w:r>
              <w:rPr>
                <w:iCs/>
                <w:lang w:val="ru-RU"/>
              </w:rPr>
              <w:t>с</w:t>
            </w:r>
            <w:r w:rsidRPr="003C311A">
              <w:rPr>
                <w:iCs/>
              </w:rPr>
              <w:t xml:space="preserve"> </w:t>
            </w:r>
            <w:r>
              <w:rPr>
                <w:iCs/>
                <w:lang w:val="ru-RU"/>
              </w:rPr>
              <w:t>реализацией</w:t>
            </w:r>
            <w:r w:rsidRPr="003C311A">
              <w:rPr>
                <w:iCs/>
              </w:rPr>
              <w:t xml:space="preserve"> </w:t>
            </w:r>
            <w:r>
              <w:rPr>
                <w:iCs/>
                <w:lang w:val="ru-RU"/>
              </w:rPr>
              <w:t>на</w:t>
            </w:r>
            <w:r w:rsidRPr="003C311A">
              <w:rPr>
                <w:iCs/>
              </w:rPr>
              <w:t xml:space="preserve"> </w:t>
            </w:r>
            <w:r>
              <w:rPr>
                <w:iCs/>
                <w:lang w:val="ru-RU"/>
              </w:rPr>
              <w:t>ПЛИС</w:t>
            </w:r>
            <w:r w:rsidRPr="003C311A">
              <w:rPr>
                <w:iCs/>
              </w:rPr>
              <w:t xml:space="preserve"> </w:t>
            </w:r>
            <w:r>
              <w:rPr>
                <w:iCs/>
                <w:lang w:val="ru-RU"/>
              </w:rPr>
              <w:t>фирмы</w:t>
            </w:r>
            <w:r w:rsidRPr="003C311A">
              <w:rPr>
                <w:iCs/>
              </w:rPr>
              <w:t xml:space="preserve"> </w:t>
            </w:r>
            <w:r>
              <w:rPr>
                <w:iCs/>
              </w:rPr>
              <w:t>Xilinx</w:t>
            </w:r>
          </w:p>
          <w:p w:rsidR="004C515C" w:rsidRPr="003C311A" w:rsidRDefault="004C515C" w:rsidP="00560FDD"/>
        </w:tc>
        <w:tc>
          <w:tcPr>
            <w:tcW w:w="1383" w:type="dxa"/>
          </w:tcPr>
          <w:p w:rsidR="004C515C" w:rsidRPr="00604CBB" w:rsidRDefault="004C515C" w:rsidP="00560FDD">
            <w:pPr>
              <w:rPr>
                <w:lang w:val="ru-RU"/>
              </w:rPr>
            </w:pPr>
            <w:r>
              <w:rPr>
                <w:lang w:val="ru-RU"/>
              </w:rPr>
              <w:t>26</w:t>
            </w:r>
          </w:p>
        </w:tc>
      </w:tr>
      <w:tr w:rsidR="004C515C" w:rsidRPr="00965EA7" w:rsidTr="00F6551F">
        <w:tc>
          <w:tcPr>
            <w:tcW w:w="8187" w:type="dxa"/>
          </w:tcPr>
          <w:p w:rsidR="004C515C" w:rsidRDefault="004C515C" w:rsidP="00560FDD">
            <w:pPr>
              <w:rPr>
                <w:rStyle w:val="FontStyle33"/>
                <w:rFonts w:ascii="Times New Roman" w:hAnsi="Times New Roman"/>
                <w:sz w:val="24"/>
                <w:lang w:val="ru-RU"/>
              </w:rPr>
            </w:pPr>
            <w:r w:rsidRPr="00B96684">
              <w:rPr>
                <w:rStyle w:val="FontStyle33"/>
                <w:rFonts w:ascii="Times New Roman" w:hAnsi="Times New Roman"/>
                <w:sz w:val="24"/>
                <w:lang w:val="ru-RU"/>
              </w:rPr>
              <w:t>Борисенко С. Ю., Давыдов И.Г. Применение преобразования Гильберта-</w:t>
            </w:r>
            <w:proofErr w:type="spellStart"/>
            <w:r w:rsidRPr="00B96684">
              <w:rPr>
                <w:rStyle w:val="FontStyle33"/>
                <w:rFonts w:ascii="Times New Roman" w:hAnsi="Times New Roman"/>
                <w:sz w:val="24"/>
                <w:lang w:val="ru-RU"/>
              </w:rPr>
              <w:t>Хуанга</w:t>
            </w:r>
            <w:proofErr w:type="spellEnd"/>
            <w:r w:rsidRPr="00B96684">
              <w:rPr>
                <w:rStyle w:val="FontStyle33"/>
                <w:rFonts w:ascii="Times New Roman" w:hAnsi="Times New Roman"/>
                <w:sz w:val="24"/>
                <w:lang w:val="ru-RU"/>
              </w:rPr>
              <w:t xml:space="preserve"> для диагностики дефектов промышленного оборудования.</w:t>
            </w:r>
          </w:p>
          <w:p w:rsidR="004C515C" w:rsidRPr="00B96684" w:rsidRDefault="004C515C" w:rsidP="00560FDD">
            <w:pPr>
              <w:rPr>
                <w:lang w:val="ru-RU"/>
              </w:rPr>
            </w:pPr>
          </w:p>
        </w:tc>
        <w:tc>
          <w:tcPr>
            <w:tcW w:w="1383" w:type="dxa"/>
          </w:tcPr>
          <w:p w:rsidR="004C515C" w:rsidRPr="00604CBB" w:rsidRDefault="004C515C" w:rsidP="00560FDD">
            <w:pPr>
              <w:rPr>
                <w:lang w:val="ru-RU"/>
              </w:rPr>
            </w:pPr>
            <w:r>
              <w:rPr>
                <w:lang w:val="ru-RU"/>
              </w:rPr>
              <w:t>27</w:t>
            </w:r>
          </w:p>
        </w:tc>
      </w:tr>
      <w:tr w:rsidR="004C515C" w:rsidRPr="00965EA7" w:rsidTr="00F6551F">
        <w:tc>
          <w:tcPr>
            <w:tcW w:w="8187" w:type="dxa"/>
          </w:tcPr>
          <w:p w:rsidR="004C515C" w:rsidRPr="00A84236" w:rsidRDefault="004C515C" w:rsidP="00A84236">
            <w:pPr>
              <w:rPr>
                <w:rStyle w:val="FontStyle33"/>
                <w:rFonts w:ascii="Times New Roman" w:hAnsi="Times New Roman"/>
                <w:sz w:val="24"/>
                <w:lang w:val="ru-RU"/>
              </w:rPr>
            </w:pPr>
            <w:proofErr w:type="spellStart"/>
            <w:r w:rsidRPr="00983BD9">
              <w:rPr>
                <w:iCs/>
                <w:lang w:val="ru-RU"/>
              </w:rPr>
              <w:t>Васюкевич</w:t>
            </w:r>
            <w:proofErr w:type="spellEnd"/>
            <w:r w:rsidRPr="00983BD9">
              <w:rPr>
                <w:iCs/>
                <w:lang w:val="ru-RU"/>
              </w:rPr>
              <w:t xml:space="preserve"> С.Ю., </w:t>
            </w:r>
            <w:proofErr w:type="spellStart"/>
            <w:r w:rsidRPr="00983BD9">
              <w:rPr>
                <w:iCs/>
                <w:lang w:val="ru-RU"/>
              </w:rPr>
              <w:t>Ращинский</w:t>
            </w:r>
            <w:proofErr w:type="spellEnd"/>
            <w:r w:rsidRPr="00983BD9">
              <w:rPr>
                <w:iCs/>
                <w:lang w:val="ru-RU"/>
              </w:rPr>
              <w:t xml:space="preserve"> П.Н., </w:t>
            </w:r>
            <w:proofErr w:type="spellStart"/>
            <w:r w:rsidRPr="00983BD9">
              <w:rPr>
                <w:iCs/>
                <w:lang w:val="ru-RU"/>
              </w:rPr>
              <w:t>Цурко</w:t>
            </w:r>
            <w:proofErr w:type="spellEnd"/>
            <w:r w:rsidRPr="00983BD9">
              <w:rPr>
                <w:iCs/>
                <w:lang w:val="ru-RU"/>
              </w:rPr>
              <w:t xml:space="preserve"> А.В.</w:t>
            </w:r>
            <w:r>
              <w:rPr>
                <w:iCs/>
                <w:lang w:val="ru-RU"/>
              </w:rPr>
              <w:t xml:space="preserve">, Давыдов И.Г. </w:t>
            </w:r>
            <w:r w:rsidRPr="00A84236">
              <w:rPr>
                <w:rStyle w:val="FontStyle33"/>
                <w:rFonts w:ascii="Times New Roman" w:hAnsi="Times New Roman"/>
                <w:sz w:val="24"/>
                <w:lang w:val="ru-RU"/>
              </w:rPr>
              <w:t xml:space="preserve">Реализация тракта предварительной обработки передатчика </w:t>
            </w:r>
            <w:r w:rsidRPr="00A84236">
              <w:rPr>
                <w:rStyle w:val="FontStyle33"/>
                <w:rFonts w:ascii="Times New Roman" w:hAnsi="Times New Roman"/>
                <w:sz w:val="24"/>
              </w:rPr>
              <w:t>DVB</w:t>
            </w:r>
            <w:r w:rsidRPr="00A84236">
              <w:rPr>
                <w:rStyle w:val="FontStyle33"/>
                <w:rFonts w:ascii="Times New Roman" w:hAnsi="Times New Roman"/>
                <w:sz w:val="24"/>
                <w:lang w:val="ru-RU"/>
              </w:rPr>
              <w:t>-</w:t>
            </w:r>
            <w:r w:rsidRPr="00A84236">
              <w:rPr>
                <w:rStyle w:val="FontStyle33"/>
                <w:rFonts w:ascii="Times New Roman" w:hAnsi="Times New Roman"/>
                <w:sz w:val="24"/>
              </w:rPr>
              <w:t>S</w:t>
            </w:r>
            <w:r w:rsidRPr="00A84236">
              <w:rPr>
                <w:rStyle w:val="FontStyle33"/>
                <w:rFonts w:ascii="Times New Roman" w:hAnsi="Times New Roman"/>
                <w:sz w:val="24"/>
                <w:lang w:val="ru-RU"/>
              </w:rPr>
              <w:t xml:space="preserve"> на базе </w:t>
            </w:r>
            <w:r w:rsidRPr="00A84236">
              <w:rPr>
                <w:rStyle w:val="FontStyle33"/>
                <w:rFonts w:ascii="Times New Roman" w:hAnsi="Times New Roman"/>
                <w:sz w:val="24"/>
              </w:rPr>
              <w:t>FPGA</w:t>
            </w:r>
            <w:r w:rsidRPr="00A84236">
              <w:rPr>
                <w:rStyle w:val="FontStyle33"/>
                <w:rFonts w:ascii="Times New Roman" w:hAnsi="Times New Roman"/>
                <w:sz w:val="24"/>
                <w:lang w:val="ru-RU"/>
              </w:rPr>
              <w:t>.</w:t>
            </w:r>
          </w:p>
          <w:p w:rsidR="004C515C" w:rsidRPr="00A84236" w:rsidRDefault="004C515C" w:rsidP="00560FDD">
            <w:pPr>
              <w:rPr>
                <w:lang w:val="ru-RU"/>
              </w:rPr>
            </w:pPr>
          </w:p>
        </w:tc>
        <w:tc>
          <w:tcPr>
            <w:tcW w:w="1383" w:type="dxa"/>
          </w:tcPr>
          <w:p w:rsidR="004C515C" w:rsidRPr="00604CBB" w:rsidRDefault="004C515C" w:rsidP="00560FDD">
            <w:pPr>
              <w:rPr>
                <w:lang w:val="ru-RU"/>
              </w:rPr>
            </w:pPr>
            <w:r>
              <w:rPr>
                <w:lang w:val="ru-RU"/>
              </w:rPr>
              <w:t>29</w:t>
            </w:r>
          </w:p>
        </w:tc>
      </w:tr>
      <w:tr w:rsidR="004C515C" w:rsidRPr="00965EA7" w:rsidTr="00F6551F">
        <w:tc>
          <w:tcPr>
            <w:tcW w:w="8187" w:type="dxa"/>
          </w:tcPr>
          <w:p w:rsidR="004C515C" w:rsidRPr="00CD592D" w:rsidRDefault="004C515C" w:rsidP="00831CB5">
            <w:pPr>
              <w:rPr>
                <w:lang w:val="ru-RU"/>
              </w:rPr>
            </w:pPr>
            <w:proofErr w:type="spellStart"/>
            <w:r w:rsidRPr="00831CB5">
              <w:rPr>
                <w:lang w:val="ru-RU"/>
              </w:rPr>
              <w:t>Бойкачев</w:t>
            </w:r>
            <w:proofErr w:type="spellEnd"/>
            <w:r w:rsidRPr="00CD592D">
              <w:rPr>
                <w:lang w:val="ru-RU"/>
              </w:rPr>
              <w:t xml:space="preserve"> П</w:t>
            </w:r>
            <w:r>
              <w:rPr>
                <w:lang w:val="ru-RU"/>
              </w:rPr>
              <w:t xml:space="preserve">.В., </w:t>
            </w:r>
            <w:r w:rsidRPr="00CD592D">
              <w:rPr>
                <w:lang w:val="ru-RU"/>
              </w:rPr>
              <w:t>Филиппович Г.А.</w:t>
            </w:r>
            <w:r>
              <w:rPr>
                <w:lang w:val="ru-RU"/>
              </w:rPr>
              <w:t xml:space="preserve"> </w:t>
            </w:r>
            <w:r w:rsidRPr="00CD592D">
              <w:rPr>
                <w:lang w:val="ru-RU"/>
              </w:rPr>
              <w:t xml:space="preserve">БИХ-фильтры с модифицированной </w:t>
            </w:r>
            <w:proofErr w:type="spellStart"/>
            <w:r w:rsidRPr="00CD592D">
              <w:rPr>
                <w:lang w:val="ru-RU"/>
              </w:rPr>
              <w:t>нарастающеволновой</w:t>
            </w:r>
            <w:proofErr w:type="spellEnd"/>
            <w:r w:rsidRPr="00CD592D">
              <w:rPr>
                <w:lang w:val="ru-RU"/>
              </w:rPr>
              <w:t xml:space="preserve"> функцией передачи.</w:t>
            </w:r>
          </w:p>
          <w:p w:rsidR="004C515C" w:rsidRPr="00604CBB" w:rsidRDefault="004C515C" w:rsidP="00560FDD">
            <w:pPr>
              <w:rPr>
                <w:lang w:val="ru-RU"/>
              </w:rPr>
            </w:pPr>
          </w:p>
        </w:tc>
        <w:tc>
          <w:tcPr>
            <w:tcW w:w="1383" w:type="dxa"/>
          </w:tcPr>
          <w:p w:rsidR="004C515C" w:rsidRPr="00604CBB" w:rsidRDefault="004C515C" w:rsidP="00560FDD">
            <w:pPr>
              <w:rPr>
                <w:lang w:val="ru-RU"/>
              </w:rPr>
            </w:pPr>
            <w:r>
              <w:rPr>
                <w:lang w:val="ru-RU"/>
              </w:rPr>
              <w:t>30</w:t>
            </w:r>
          </w:p>
        </w:tc>
      </w:tr>
      <w:tr w:rsidR="004C515C" w:rsidRPr="00965EA7" w:rsidTr="00F6551F">
        <w:tc>
          <w:tcPr>
            <w:tcW w:w="8187" w:type="dxa"/>
          </w:tcPr>
          <w:p w:rsidR="004C515C" w:rsidRPr="008D2C17" w:rsidRDefault="004C515C" w:rsidP="00831CB5">
            <w:pPr>
              <w:pStyle w:val="03"/>
              <w:ind w:firstLine="0"/>
              <w:jc w:val="left"/>
              <w:rPr>
                <w:rFonts w:ascii="Times New Roman" w:hAnsi="Times New Roman"/>
                <w:sz w:val="24"/>
                <w:szCs w:val="24"/>
                <w:lang w:eastAsia="ko-KR"/>
              </w:rPr>
            </w:pPr>
            <w:proofErr w:type="spellStart"/>
            <w:r w:rsidRPr="008D2C17">
              <w:rPr>
                <w:rFonts w:ascii="Times New Roman" w:hAnsi="Times New Roman"/>
                <w:sz w:val="24"/>
                <w:szCs w:val="24"/>
                <w:lang w:eastAsia="ko-KR"/>
              </w:rPr>
              <w:t>Буйлов</w:t>
            </w:r>
            <w:proofErr w:type="spellEnd"/>
            <w:r w:rsidRPr="008D2C17">
              <w:rPr>
                <w:rFonts w:ascii="Times New Roman" w:hAnsi="Times New Roman"/>
                <w:sz w:val="24"/>
                <w:szCs w:val="24"/>
                <w:lang w:eastAsia="ko-KR"/>
              </w:rPr>
              <w:t xml:space="preserve"> Е.Н., Горшков С.А. Принципы получения радиолокационных </w:t>
            </w:r>
            <w:proofErr w:type="spellStart"/>
            <w:r w:rsidRPr="008D2C17">
              <w:rPr>
                <w:rFonts w:ascii="Times New Roman" w:hAnsi="Times New Roman"/>
                <w:sz w:val="24"/>
                <w:szCs w:val="24"/>
                <w:lang w:eastAsia="ko-KR"/>
              </w:rPr>
              <w:t>дальностно</w:t>
            </w:r>
            <w:proofErr w:type="spellEnd"/>
            <w:r w:rsidRPr="008D2C17">
              <w:rPr>
                <w:rFonts w:ascii="Times New Roman" w:hAnsi="Times New Roman"/>
                <w:sz w:val="24"/>
                <w:szCs w:val="24"/>
                <w:lang w:eastAsia="ko-KR"/>
              </w:rPr>
              <w:t xml:space="preserve">-угловых портретов целей в моноимпульсном амплитудном пеленгаторе </w:t>
            </w:r>
          </w:p>
          <w:p w:rsidR="004C515C" w:rsidRPr="008D2C17" w:rsidRDefault="004C515C" w:rsidP="00831CB5">
            <w:pPr>
              <w:pStyle w:val="03"/>
              <w:ind w:firstLine="0"/>
              <w:jc w:val="left"/>
              <w:rPr>
                <w:rFonts w:ascii="Times New Roman" w:hAnsi="Times New Roman"/>
                <w:sz w:val="24"/>
                <w:szCs w:val="24"/>
                <w:lang w:eastAsia="ko-KR"/>
              </w:rPr>
            </w:pPr>
          </w:p>
        </w:tc>
        <w:tc>
          <w:tcPr>
            <w:tcW w:w="1383" w:type="dxa"/>
          </w:tcPr>
          <w:p w:rsidR="004C515C" w:rsidRPr="00604CBB" w:rsidRDefault="004C515C" w:rsidP="00560FDD">
            <w:pPr>
              <w:rPr>
                <w:lang w:val="ru-RU"/>
              </w:rPr>
            </w:pPr>
            <w:r>
              <w:rPr>
                <w:lang w:val="ru-RU"/>
              </w:rPr>
              <w:t>32</w:t>
            </w:r>
          </w:p>
        </w:tc>
      </w:tr>
      <w:tr w:rsidR="004C515C" w:rsidRPr="00965EA7" w:rsidTr="00F6551F">
        <w:tc>
          <w:tcPr>
            <w:tcW w:w="8187" w:type="dxa"/>
          </w:tcPr>
          <w:p w:rsidR="004C515C" w:rsidRPr="00CD592D" w:rsidRDefault="004C515C" w:rsidP="00831CB5">
            <w:pPr>
              <w:rPr>
                <w:lang w:val="ru-RU"/>
              </w:rPr>
            </w:pPr>
            <w:r>
              <w:rPr>
                <w:lang w:val="ru-RU"/>
              </w:rPr>
              <w:t xml:space="preserve">Воронцов М.Н., Седышев С.Ю. </w:t>
            </w:r>
            <w:r w:rsidRPr="00CD592D">
              <w:rPr>
                <w:lang w:val="ru-RU"/>
              </w:rPr>
              <w:t>Радиолокатор</w:t>
            </w:r>
            <w:r>
              <w:rPr>
                <w:lang w:val="ru-RU"/>
              </w:rPr>
              <w:t xml:space="preserve"> обзора повышенной скрытности с</w:t>
            </w:r>
            <w:r w:rsidRPr="00CD592D">
              <w:rPr>
                <w:lang w:val="ru-RU"/>
              </w:rPr>
              <w:t xml:space="preserve"> взаимно ортогональными </w:t>
            </w:r>
            <w:proofErr w:type="spellStart"/>
            <w:r w:rsidRPr="00CD592D">
              <w:rPr>
                <w:lang w:val="ru-RU"/>
              </w:rPr>
              <w:t>квазишумовыми</w:t>
            </w:r>
            <w:proofErr w:type="spellEnd"/>
            <w:r w:rsidRPr="00CD592D">
              <w:rPr>
                <w:lang w:val="ru-RU"/>
              </w:rPr>
              <w:t xml:space="preserve"> зондирующими сигналами</w:t>
            </w:r>
          </w:p>
          <w:p w:rsidR="004C515C" w:rsidRPr="00604CBB" w:rsidRDefault="004C515C" w:rsidP="00560FDD">
            <w:pPr>
              <w:rPr>
                <w:lang w:val="ru-RU"/>
              </w:rPr>
            </w:pPr>
          </w:p>
        </w:tc>
        <w:tc>
          <w:tcPr>
            <w:tcW w:w="1383" w:type="dxa"/>
          </w:tcPr>
          <w:p w:rsidR="004C515C" w:rsidRPr="00604CBB" w:rsidRDefault="004C515C" w:rsidP="00560FDD">
            <w:pPr>
              <w:rPr>
                <w:lang w:val="ru-RU"/>
              </w:rPr>
            </w:pPr>
            <w:r>
              <w:rPr>
                <w:lang w:val="ru-RU"/>
              </w:rPr>
              <w:t>33</w:t>
            </w:r>
          </w:p>
        </w:tc>
      </w:tr>
      <w:tr w:rsidR="004C515C" w:rsidRPr="00965EA7" w:rsidTr="00F6551F">
        <w:tc>
          <w:tcPr>
            <w:tcW w:w="8187" w:type="dxa"/>
          </w:tcPr>
          <w:p w:rsidR="004C515C" w:rsidRDefault="004C515C" w:rsidP="00560FDD">
            <w:pPr>
              <w:rPr>
                <w:lang w:val="ru-RU"/>
              </w:rPr>
            </w:pPr>
            <w:r>
              <w:rPr>
                <w:lang w:val="ru-RU"/>
              </w:rPr>
              <w:t xml:space="preserve">Дмитренко А.А., Седышев С.Ю. </w:t>
            </w:r>
            <w:r w:rsidRPr="00CD592D">
              <w:rPr>
                <w:lang w:val="ru-RU"/>
              </w:rPr>
              <w:t>Использование свой</w:t>
            </w:r>
            <w:proofErr w:type="gramStart"/>
            <w:r w:rsidRPr="00CD592D">
              <w:rPr>
                <w:lang w:val="ru-RU"/>
              </w:rPr>
              <w:t>ств пр</w:t>
            </w:r>
            <w:proofErr w:type="gramEnd"/>
            <w:r w:rsidRPr="00CD592D">
              <w:rPr>
                <w:lang w:val="ru-RU"/>
              </w:rPr>
              <w:t>еобразования Фурье для осуществления быстрого обзора по разности хода в корреляционно-базовых пассивных многопозиционных радиолокационных комплексах</w:t>
            </w:r>
          </w:p>
          <w:p w:rsidR="004C515C" w:rsidRPr="00604CBB" w:rsidRDefault="004C515C" w:rsidP="00560FDD">
            <w:pPr>
              <w:rPr>
                <w:lang w:val="ru-RU"/>
              </w:rPr>
            </w:pPr>
          </w:p>
        </w:tc>
        <w:tc>
          <w:tcPr>
            <w:tcW w:w="1383" w:type="dxa"/>
          </w:tcPr>
          <w:p w:rsidR="004C515C" w:rsidRPr="00604CBB" w:rsidRDefault="004C515C" w:rsidP="00560FDD">
            <w:pPr>
              <w:rPr>
                <w:lang w:val="ru-RU"/>
              </w:rPr>
            </w:pPr>
            <w:r>
              <w:rPr>
                <w:lang w:val="ru-RU"/>
              </w:rPr>
              <w:t>35</w:t>
            </w:r>
          </w:p>
        </w:tc>
      </w:tr>
      <w:tr w:rsidR="004C515C" w:rsidRPr="00965EA7" w:rsidTr="00F6551F">
        <w:tc>
          <w:tcPr>
            <w:tcW w:w="8187" w:type="dxa"/>
          </w:tcPr>
          <w:p w:rsidR="004C515C" w:rsidRPr="00CD592D" w:rsidRDefault="004C515C" w:rsidP="0079395F">
            <w:pPr>
              <w:rPr>
                <w:lang w:val="ru-RU"/>
              </w:rPr>
            </w:pPr>
            <w:proofErr w:type="spellStart"/>
            <w:r>
              <w:rPr>
                <w:lang w:val="ru-RU"/>
              </w:rPr>
              <w:t>Олексюк</w:t>
            </w:r>
            <w:proofErr w:type="spellEnd"/>
            <w:r>
              <w:rPr>
                <w:lang w:val="ru-RU"/>
              </w:rPr>
              <w:t xml:space="preserve"> А.О., </w:t>
            </w:r>
            <w:proofErr w:type="spellStart"/>
            <w:r>
              <w:rPr>
                <w:lang w:val="ru-RU"/>
              </w:rPr>
              <w:t>Липницкий</w:t>
            </w:r>
            <w:proofErr w:type="spellEnd"/>
            <w:r>
              <w:rPr>
                <w:lang w:val="ru-RU"/>
              </w:rPr>
              <w:t xml:space="preserve"> В.А. </w:t>
            </w:r>
            <w:r w:rsidRPr="00CD592D">
              <w:rPr>
                <w:lang w:val="ru-RU"/>
              </w:rPr>
              <w:t xml:space="preserve">Модель декодера для не </w:t>
            </w:r>
            <w:proofErr w:type="gramStart"/>
            <w:r w:rsidRPr="00CD592D">
              <w:rPr>
                <w:lang w:val="ru-RU"/>
              </w:rPr>
              <w:t>примитивных</w:t>
            </w:r>
            <w:proofErr w:type="gramEnd"/>
            <w:r w:rsidRPr="00CD592D">
              <w:rPr>
                <w:lang w:val="ru-RU"/>
              </w:rPr>
              <w:t xml:space="preserve"> БЧХ-кодов малой длины</w:t>
            </w:r>
          </w:p>
          <w:p w:rsidR="004C515C" w:rsidRPr="00604CBB" w:rsidRDefault="004C515C" w:rsidP="00560FDD">
            <w:pPr>
              <w:rPr>
                <w:lang w:val="ru-RU"/>
              </w:rPr>
            </w:pPr>
          </w:p>
        </w:tc>
        <w:tc>
          <w:tcPr>
            <w:tcW w:w="1383" w:type="dxa"/>
          </w:tcPr>
          <w:p w:rsidR="004C515C" w:rsidRPr="00604CBB" w:rsidRDefault="004C515C" w:rsidP="00560FDD">
            <w:pPr>
              <w:rPr>
                <w:lang w:val="ru-RU"/>
              </w:rPr>
            </w:pPr>
            <w:r>
              <w:rPr>
                <w:lang w:val="ru-RU"/>
              </w:rPr>
              <w:t>36</w:t>
            </w:r>
          </w:p>
        </w:tc>
      </w:tr>
      <w:tr w:rsidR="004C515C" w:rsidRPr="00965EA7" w:rsidTr="00F6551F">
        <w:tc>
          <w:tcPr>
            <w:tcW w:w="8187" w:type="dxa"/>
          </w:tcPr>
          <w:p w:rsidR="004C515C" w:rsidRDefault="004C515C" w:rsidP="00047C4E">
            <w:pPr>
              <w:rPr>
                <w:lang w:val="ru-RU"/>
              </w:rPr>
            </w:pPr>
            <w:proofErr w:type="spellStart"/>
            <w:r>
              <w:rPr>
                <w:lang w:val="ru-RU"/>
              </w:rPr>
              <w:t>Оргиш</w:t>
            </w:r>
            <w:proofErr w:type="spellEnd"/>
            <w:r>
              <w:rPr>
                <w:lang w:val="ru-RU"/>
              </w:rPr>
              <w:t xml:space="preserve"> П.И., Горшков С.А. Сравнительный анализ характеристик  РЛС с </w:t>
            </w:r>
            <w:proofErr w:type="gramStart"/>
            <w:r>
              <w:rPr>
                <w:lang w:val="ru-RU"/>
              </w:rPr>
              <w:t>ординарной</w:t>
            </w:r>
            <w:proofErr w:type="gramEnd"/>
            <w:r>
              <w:rPr>
                <w:lang w:val="ru-RU"/>
              </w:rPr>
              <w:t xml:space="preserve"> </w:t>
            </w:r>
            <w:r w:rsidRPr="00CD592D">
              <w:rPr>
                <w:lang w:val="ru-RU"/>
              </w:rPr>
              <w:t>АФАР и</w:t>
            </w:r>
            <w:r w:rsidRPr="00CD592D">
              <w:t> MIMO </w:t>
            </w:r>
            <w:r w:rsidRPr="00CD592D">
              <w:rPr>
                <w:lang w:val="ru-RU"/>
              </w:rPr>
              <w:t>РЛС</w:t>
            </w:r>
            <w:r>
              <w:rPr>
                <w:lang w:val="ru-RU"/>
              </w:rPr>
              <w:t xml:space="preserve"> </w:t>
            </w:r>
          </w:p>
          <w:p w:rsidR="004C515C" w:rsidRPr="00604CBB" w:rsidRDefault="004C515C" w:rsidP="00047C4E">
            <w:pPr>
              <w:rPr>
                <w:lang w:val="ru-RU"/>
              </w:rPr>
            </w:pPr>
          </w:p>
        </w:tc>
        <w:tc>
          <w:tcPr>
            <w:tcW w:w="1383" w:type="dxa"/>
          </w:tcPr>
          <w:p w:rsidR="004C515C" w:rsidRPr="00604CBB" w:rsidRDefault="004C515C" w:rsidP="00560FDD">
            <w:pPr>
              <w:rPr>
                <w:lang w:val="ru-RU"/>
              </w:rPr>
            </w:pPr>
            <w:r>
              <w:rPr>
                <w:lang w:val="ru-RU"/>
              </w:rPr>
              <w:t>37</w:t>
            </w:r>
          </w:p>
        </w:tc>
      </w:tr>
      <w:tr w:rsidR="004C515C" w:rsidRPr="00965EA7" w:rsidTr="00F6551F">
        <w:tc>
          <w:tcPr>
            <w:tcW w:w="8187" w:type="dxa"/>
          </w:tcPr>
          <w:p w:rsidR="004C515C" w:rsidRPr="00CD592D" w:rsidRDefault="004C515C" w:rsidP="00A222FC">
            <w:pPr>
              <w:rPr>
                <w:lang w:val="ru-RU"/>
              </w:rPr>
            </w:pPr>
            <w:proofErr w:type="spellStart"/>
            <w:r>
              <w:rPr>
                <w:lang w:val="ru-RU"/>
              </w:rPr>
              <w:t>Парахневич</w:t>
            </w:r>
            <w:proofErr w:type="spellEnd"/>
            <w:r>
              <w:rPr>
                <w:lang w:val="ru-RU"/>
              </w:rPr>
              <w:t xml:space="preserve"> А.В., Горшков С.А. </w:t>
            </w:r>
            <w:r w:rsidRPr="00CD592D">
              <w:rPr>
                <w:lang w:val="ru-RU"/>
              </w:rPr>
              <w:t>Использование численного метода интегрирования Монте-Карло в задачах дискретной байесовской фильтрации</w:t>
            </w:r>
          </w:p>
          <w:p w:rsidR="004C515C" w:rsidRPr="00604CBB" w:rsidRDefault="004C515C" w:rsidP="00560FDD">
            <w:pPr>
              <w:rPr>
                <w:lang w:val="ru-RU"/>
              </w:rPr>
            </w:pPr>
          </w:p>
        </w:tc>
        <w:tc>
          <w:tcPr>
            <w:tcW w:w="1383" w:type="dxa"/>
          </w:tcPr>
          <w:p w:rsidR="004C515C" w:rsidRPr="00604CBB" w:rsidRDefault="004C515C" w:rsidP="00560FDD">
            <w:pPr>
              <w:rPr>
                <w:lang w:val="ru-RU"/>
              </w:rPr>
            </w:pPr>
            <w:r>
              <w:rPr>
                <w:lang w:val="ru-RU"/>
              </w:rPr>
              <w:t>38</w:t>
            </w:r>
          </w:p>
        </w:tc>
      </w:tr>
      <w:tr w:rsidR="004C515C" w:rsidRPr="00965EA7" w:rsidTr="00F6551F">
        <w:tc>
          <w:tcPr>
            <w:tcW w:w="8187" w:type="dxa"/>
          </w:tcPr>
          <w:p w:rsidR="004C515C" w:rsidRPr="00CD592D" w:rsidRDefault="004C515C" w:rsidP="00A222FC">
            <w:pPr>
              <w:rPr>
                <w:lang w:val="ru-RU"/>
              </w:rPr>
            </w:pPr>
            <w:proofErr w:type="spellStart"/>
            <w:r>
              <w:rPr>
                <w:lang w:val="ru-RU"/>
              </w:rPr>
              <w:t>Хмарский</w:t>
            </w:r>
            <w:proofErr w:type="spellEnd"/>
            <w:r>
              <w:rPr>
                <w:lang w:val="ru-RU"/>
              </w:rPr>
              <w:t xml:space="preserve"> П.А., </w:t>
            </w:r>
            <w:proofErr w:type="spellStart"/>
            <w:r>
              <w:rPr>
                <w:lang w:val="ru-RU"/>
              </w:rPr>
              <w:t>Солонар</w:t>
            </w:r>
            <w:proofErr w:type="spellEnd"/>
            <w:r>
              <w:rPr>
                <w:lang w:val="ru-RU"/>
              </w:rPr>
              <w:t xml:space="preserve"> </w:t>
            </w:r>
            <w:proofErr w:type="spellStart"/>
            <w:r>
              <w:rPr>
                <w:lang w:val="ru-RU"/>
              </w:rPr>
              <w:t>А.С.</w:t>
            </w:r>
            <w:r w:rsidRPr="00CD592D">
              <w:rPr>
                <w:lang w:val="ru-RU"/>
              </w:rPr>
              <w:t>Влияние</w:t>
            </w:r>
            <w:proofErr w:type="spellEnd"/>
            <w:r w:rsidRPr="00CD592D">
              <w:rPr>
                <w:lang w:val="ru-RU"/>
              </w:rPr>
              <w:t xml:space="preserve"> выбора моделей входного воздействия на показатели качества дискретных фильтров </w:t>
            </w:r>
            <w:proofErr w:type="spellStart"/>
            <w:r w:rsidRPr="00CD592D">
              <w:rPr>
                <w:lang w:val="ru-RU"/>
              </w:rPr>
              <w:t>Калмана</w:t>
            </w:r>
            <w:proofErr w:type="spellEnd"/>
          </w:p>
          <w:p w:rsidR="004C515C" w:rsidRPr="00604CBB" w:rsidRDefault="004C515C" w:rsidP="00560FDD">
            <w:pPr>
              <w:rPr>
                <w:lang w:val="ru-RU"/>
              </w:rPr>
            </w:pPr>
          </w:p>
        </w:tc>
        <w:tc>
          <w:tcPr>
            <w:tcW w:w="1383" w:type="dxa"/>
          </w:tcPr>
          <w:p w:rsidR="004C515C" w:rsidRPr="00604CBB" w:rsidRDefault="004C515C" w:rsidP="00560FDD">
            <w:pPr>
              <w:rPr>
                <w:lang w:val="ru-RU"/>
              </w:rPr>
            </w:pPr>
            <w:r>
              <w:rPr>
                <w:lang w:val="ru-RU"/>
              </w:rPr>
              <w:t>40</w:t>
            </w:r>
          </w:p>
        </w:tc>
      </w:tr>
      <w:tr w:rsidR="004C515C" w:rsidRPr="00965EA7" w:rsidTr="00F6551F">
        <w:tc>
          <w:tcPr>
            <w:tcW w:w="8187" w:type="dxa"/>
          </w:tcPr>
          <w:p w:rsidR="004C515C" w:rsidRDefault="004C515C" w:rsidP="00A222FC">
            <w:pPr>
              <w:rPr>
                <w:lang w:val="ru-RU"/>
              </w:rPr>
            </w:pPr>
            <w:r w:rsidRPr="00907E18">
              <w:rPr>
                <w:lang w:val="ru-RU"/>
              </w:rPr>
              <w:t xml:space="preserve">Крючков М.И., Малевич И.Ю. Усилители для активных антенн </w:t>
            </w:r>
            <w:r w:rsidRPr="00907E18">
              <w:t>GPS</w:t>
            </w:r>
            <w:r w:rsidRPr="00907E18">
              <w:rPr>
                <w:lang w:val="ru-RU"/>
              </w:rPr>
              <w:t>/ГЛОНАСС</w:t>
            </w:r>
          </w:p>
          <w:p w:rsidR="004C515C" w:rsidRPr="003F15AA" w:rsidRDefault="004C515C" w:rsidP="00A222FC">
            <w:pPr>
              <w:rPr>
                <w:lang w:val="ru-RU"/>
              </w:rPr>
            </w:pPr>
          </w:p>
        </w:tc>
        <w:tc>
          <w:tcPr>
            <w:tcW w:w="1383" w:type="dxa"/>
          </w:tcPr>
          <w:p w:rsidR="004C515C" w:rsidRDefault="004C515C" w:rsidP="00560FDD">
            <w:pPr>
              <w:rPr>
                <w:lang w:val="ru-RU"/>
              </w:rPr>
            </w:pPr>
            <w:r>
              <w:rPr>
                <w:lang w:val="ru-RU"/>
              </w:rPr>
              <w:t>42</w:t>
            </w:r>
          </w:p>
        </w:tc>
      </w:tr>
      <w:tr w:rsidR="004C515C" w:rsidRPr="00965EA7" w:rsidTr="00F6551F">
        <w:tc>
          <w:tcPr>
            <w:tcW w:w="8187" w:type="dxa"/>
          </w:tcPr>
          <w:p w:rsidR="004C515C" w:rsidRPr="003F15AA" w:rsidRDefault="004C515C" w:rsidP="00932D81">
            <w:pPr>
              <w:rPr>
                <w:lang w:val="ru-RU"/>
              </w:rPr>
            </w:pPr>
            <w:proofErr w:type="spellStart"/>
            <w:r w:rsidRPr="003C311A">
              <w:rPr>
                <w:lang w:val="ru-RU"/>
              </w:rPr>
              <w:t>Карпович</w:t>
            </w:r>
            <w:proofErr w:type="spellEnd"/>
            <w:r w:rsidRPr="003C311A">
              <w:rPr>
                <w:lang w:val="ru-RU"/>
              </w:rPr>
              <w:t xml:space="preserve"> П.И., Малевич И.Ю. Исследование </w:t>
            </w:r>
            <w:r>
              <w:rPr>
                <w:lang w:val="ru-RU"/>
              </w:rPr>
              <w:t xml:space="preserve">спектральных характеристик </w:t>
            </w:r>
            <w:r w:rsidRPr="003C311A">
              <w:t>DDS</w:t>
            </w:r>
            <w:r w:rsidRPr="003C311A">
              <w:rPr>
                <w:lang w:val="ru-RU"/>
              </w:rPr>
              <w:t xml:space="preserve"> синтезатора на </w:t>
            </w:r>
            <w:r w:rsidRPr="003C311A">
              <w:t>AD</w:t>
            </w:r>
            <w:r w:rsidRPr="003C311A">
              <w:rPr>
                <w:lang w:val="ru-RU"/>
              </w:rPr>
              <w:t>9957</w:t>
            </w:r>
            <w:r w:rsidRPr="003C311A">
              <w:rPr>
                <w:rFonts w:ascii="Arial" w:hAnsi="Arial"/>
                <w:b/>
                <w:bCs/>
                <w:sz w:val="28"/>
                <w:szCs w:val="28"/>
                <w:lang w:val="ru-RU"/>
              </w:rPr>
              <w:t xml:space="preserve"> </w:t>
            </w:r>
          </w:p>
          <w:p w:rsidR="004C515C" w:rsidRPr="003F15AA" w:rsidRDefault="004C515C" w:rsidP="00A222FC">
            <w:pPr>
              <w:rPr>
                <w:lang w:val="ru-RU"/>
              </w:rPr>
            </w:pPr>
          </w:p>
        </w:tc>
        <w:tc>
          <w:tcPr>
            <w:tcW w:w="1383" w:type="dxa"/>
          </w:tcPr>
          <w:p w:rsidR="004C515C" w:rsidRDefault="004C515C" w:rsidP="00560FDD">
            <w:pPr>
              <w:rPr>
                <w:lang w:val="ru-RU"/>
              </w:rPr>
            </w:pPr>
            <w:r>
              <w:rPr>
                <w:lang w:val="ru-RU"/>
              </w:rPr>
              <w:t>44</w:t>
            </w:r>
          </w:p>
        </w:tc>
      </w:tr>
      <w:tr w:rsidR="004C515C" w:rsidRPr="00965EA7" w:rsidTr="00F6551F">
        <w:tc>
          <w:tcPr>
            <w:tcW w:w="8187" w:type="dxa"/>
          </w:tcPr>
          <w:p w:rsidR="004C515C" w:rsidRDefault="004C515C" w:rsidP="00560FDD">
            <w:pPr>
              <w:rPr>
                <w:lang w:val="ru-RU"/>
              </w:rPr>
            </w:pPr>
            <w:proofErr w:type="spellStart"/>
            <w:r>
              <w:rPr>
                <w:lang w:val="ru-RU"/>
              </w:rPr>
              <w:t>Зверуго</w:t>
            </w:r>
            <w:proofErr w:type="spellEnd"/>
            <w:r>
              <w:rPr>
                <w:lang w:val="ru-RU"/>
              </w:rPr>
              <w:t xml:space="preserve"> Л.В., </w:t>
            </w:r>
            <w:proofErr w:type="spellStart"/>
            <w:r>
              <w:rPr>
                <w:lang w:val="ru-RU"/>
              </w:rPr>
              <w:t>Саломатин</w:t>
            </w:r>
            <w:proofErr w:type="spellEnd"/>
            <w:r>
              <w:rPr>
                <w:lang w:val="ru-RU"/>
              </w:rPr>
              <w:t xml:space="preserve"> С.Б. Тестирующая программа по дисциплине «Теория кодирования»</w:t>
            </w:r>
          </w:p>
          <w:p w:rsidR="004C515C" w:rsidRPr="003F15AA" w:rsidRDefault="004C515C" w:rsidP="00560FDD">
            <w:pPr>
              <w:rPr>
                <w:lang w:val="ru-RU"/>
              </w:rPr>
            </w:pPr>
          </w:p>
        </w:tc>
        <w:tc>
          <w:tcPr>
            <w:tcW w:w="1383" w:type="dxa"/>
          </w:tcPr>
          <w:p w:rsidR="004C515C" w:rsidRPr="00792D5D" w:rsidRDefault="004C515C" w:rsidP="003F15AA">
            <w:pPr>
              <w:rPr>
                <w:lang w:val="ru-RU"/>
              </w:rPr>
            </w:pPr>
            <w:r w:rsidRPr="00792D5D">
              <w:rPr>
                <w:lang w:val="ru-RU"/>
              </w:rPr>
              <w:t>46</w:t>
            </w:r>
          </w:p>
        </w:tc>
      </w:tr>
      <w:tr w:rsidR="004C515C" w:rsidRPr="00965EA7" w:rsidTr="00F6551F">
        <w:tc>
          <w:tcPr>
            <w:tcW w:w="8187" w:type="dxa"/>
          </w:tcPr>
          <w:p w:rsidR="004C515C" w:rsidRDefault="004C515C" w:rsidP="00560FDD">
            <w:pPr>
              <w:rPr>
                <w:lang w:val="ru-RU"/>
              </w:rPr>
            </w:pPr>
            <w:proofErr w:type="spellStart"/>
            <w:r>
              <w:rPr>
                <w:lang w:val="ru-RU"/>
              </w:rPr>
              <w:lastRenderedPageBreak/>
              <w:t>Дубновицкая</w:t>
            </w:r>
            <w:proofErr w:type="spellEnd"/>
            <w:r>
              <w:rPr>
                <w:lang w:val="ru-RU"/>
              </w:rPr>
              <w:t xml:space="preserve"> Т.А., </w:t>
            </w:r>
            <w:proofErr w:type="spellStart"/>
            <w:r>
              <w:rPr>
                <w:lang w:val="ru-RU"/>
              </w:rPr>
              <w:t>Ходыко</w:t>
            </w:r>
            <w:proofErr w:type="spellEnd"/>
            <w:r>
              <w:rPr>
                <w:lang w:val="ru-RU"/>
              </w:rPr>
              <w:t xml:space="preserve"> Д.Л. Алгоритм оценки угловых координат источника излучения</w:t>
            </w:r>
          </w:p>
          <w:p w:rsidR="004C515C" w:rsidRPr="00604CBB" w:rsidRDefault="004C515C" w:rsidP="00560FDD">
            <w:pPr>
              <w:rPr>
                <w:lang w:val="ru-RU"/>
              </w:rPr>
            </w:pPr>
          </w:p>
        </w:tc>
        <w:tc>
          <w:tcPr>
            <w:tcW w:w="1383" w:type="dxa"/>
          </w:tcPr>
          <w:p w:rsidR="004C515C" w:rsidRPr="00792D5D" w:rsidRDefault="004C515C" w:rsidP="003F15AA">
            <w:pPr>
              <w:rPr>
                <w:lang w:val="ru-RU"/>
              </w:rPr>
            </w:pPr>
            <w:r w:rsidRPr="00792D5D">
              <w:rPr>
                <w:lang w:val="ru-RU"/>
              </w:rPr>
              <w:t>51</w:t>
            </w:r>
          </w:p>
        </w:tc>
      </w:tr>
      <w:tr w:rsidR="004C515C" w:rsidRPr="00965EA7" w:rsidTr="00F6551F">
        <w:tc>
          <w:tcPr>
            <w:tcW w:w="8187" w:type="dxa"/>
          </w:tcPr>
          <w:p w:rsidR="004C515C" w:rsidRDefault="004C515C" w:rsidP="00560FDD">
            <w:pPr>
              <w:rPr>
                <w:lang w:val="ru-RU"/>
              </w:rPr>
            </w:pPr>
            <w:proofErr w:type="spellStart"/>
            <w:r>
              <w:rPr>
                <w:lang w:val="ru-RU"/>
              </w:rPr>
              <w:t>Карниенко</w:t>
            </w:r>
            <w:proofErr w:type="spellEnd"/>
            <w:r>
              <w:rPr>
                <w:lang w:val="ru-RU"/>
              </w:rPr>
              <w:t xml:space="preserve"> О.Ю., Дудко А.А., </w:t>
            </w:r>
            <w:proofErr w:type="spellStart"/>
            <w:r>
              <w:rPr>
                <w:lang w:val="ru-RU"/>
              </w:rPr>
              <w:t>Каленкович</w:t>
            </w:r>
            <w:proofErr w:type="spellEnd"/>
            <w:r>
              <w:rPr>
                <w:lang w:val="ru-RU"/>
              </w:rPr>
              <w:t xml:space="preserve"> Е.Н. Прием сигналов цифрового радиовещания</w:t>
            </w:r>
          </w:p>
          <w:p w:rsidR="004C515C" w:rsidRPr="00A56257" w:rsidRDefault="004C515C" w:rsidP="00560FDD">
            <w:pPr>
              <w:rPr>
                <w:lang w:val="ru-RU"/>
              </w:rPr>
            </w:pPr>
          </w:p>
        </w:tc>
        <w:tc>
          <w:tcPr>
            <w:tcW w:w="1383" w:type="dxa"/>
          </w:tcPr>
          <w:p w:rsidR="004C515C" w:rsidRPr="00792D5D" w:rsidRDefault="004C515C" w:rsidP="003F15AA">
            <w:pPr>
              <w:rPr>
                <w:lang w:val="ru-RU"/>
              </w:rPr>
            </w:pPr>
            <w:r>
              <w:rPr>
                <w:lang w:val="ru-RU"/>
              </w:rPr>
              <w:t>52</w:t>
            </w:r>
          </w:p>
        </w:tc>
      </w:tr>
      <w:tr w:rsidR="004C515C" w:rsidRPr="00965EA7" w:rsidTr="00F6551F">
        <w:tc>
          <w:tcPr>
            <w:tcW w:w="8187" w:type="dxa"/>
          </w:tcPr>
          <w:p w:rsidR="004C515C" w:rsidRDefault="004C515C" w:rsidP="00560FDD">
            <w:pPr>
              <w:rPr>
                <w:lang w:val="ru-RU"/>
              </w:rPr>
            </w:pPr>
            <w:r>
              <w:rPr>
                <w:lang w:val="ru-RU"/>
              </w:rPr>
              <w:t xml:space="preserve">Мартинович П.В., </w:t>
            </w:r>
            <w:proofErr w:type="spellStart"/>
            <w:r>
              <w:rPr>
                <w:lang w:val="ru-RU"/>
              </w:rPr>
              <w:t>Саломатин</w:t>
            </w:r>
            <w:proofErr w:type="spellEnd"/>
            <w:r>
              <w:rPr>
                <w:lang w:val="ru-RU"/>
              </w:rPr>
              <w:t xml:space="preserve"> С.Б. Помехоустойчивый кодек мультимедийной системы РАВИС</w:t>
            </w:r>
          </w:p>
          <w:p w:rsidR="004C515C" w:rsidRPr="00604CBB" w:rsidRDefault="004C515C" w:rsidP="00560FDD">
            <w:pPr>
              <w:rPr>
                <w:lang w:val="ru-RU"/>
              </w:rPr>
            </w:pPr>
          </w:p>
        </w:tc>
        <w:tc>
          <w:tcPr>
            <w:tcW w:w="1383" w:type="dxa"/>
          </w:tcPr>
          <w:p w:rsidR="004C515C" w:rsidRPr="00E24220" w:rsidRDefault="004C515C" w:rsidP="003F15AA">
            <w:pPr>
              <w:rPr>
                <w:lang w:val="ru-RU"/>
              </w:rPr>
            </w:pPr>
            <w:r>
              <w:rPr>
                <w:lang w:val="ru-RU"/>
              </w:rPr>
              <w:t>53</w:t>
            </w:r>
          </w:p>
        </w:tc>
      </w:tr>
      <w:tr w:rsidR="00F6551F" w:rsidRPr="00E24220" w:rsidTr="00F6551F">
        <w:tc>
          <w:tcPr>
            <w:tcW w:w="8187" w:type="dxa"/>
            <w:tcBorders>
              <w:top w:val="single" w:sz="4" w:space="0" w:color="auto"/>
              <w:left w:val="single" w:sz="4" w:space="0" w:color="auto"/>
              <w:bottom w:val="single" w:sz="4" w:space="0" w:color="auto"/>
              <w:right w:val="single" w:sz="4" w:space="0" w:color="auto"/>
            </w:tcBorders>
          </w:tcPr>
          <w:p w:rsidR="00F6551F" w:rsidRDefault="00F6551F" w:rsidP="00017FA9">
            <w:pPr>
              <w:rPr>
                <w:lang w:val="ru-RU"/>
              </w:rPr>
            </w:pPr>
            <w:r>
              <w:rPr>
                <w:lang w:val="ru-RU"/>
              </w:rPr>
              <w:t>Трубецкой Р.В., Титович Н.А.</w:t>
            </w:r>
            <w:r>
              <w:rPr>
                <w:lang w:val="ru-RU"/>
              </w:rPr>
              <w:t xml:space="preserve"> </w:t>
            </w:r>
            <w:r>
              <w:rPr>
                <w:lang w:val="ru-RU"/>
              </w:rPr>
              <w:t>Генератор Тесла</w:t>
            </w:r>
          </w:p>
          <w:p w:rsidR="00F6551F" w:rsidRPr="00604CBB" w:rsidRDefault="00F6551F" w:rsidP="00017FA9">
            <w:pPr>
              <w:rPr>
                <w:lang w:val="ru-RU"/>
              </w:rPr>
            </w:pPr>
          </w:p>
        </w:tc>
        <w:tc>
          <w:tcPr>
            <w:tcW w:w="1383" w:type="dxa"/>
            <w:tcBorders>
              <w:top w:val="single" w:sz="4" w:space="0" w:color="auto"/>
              <w:left w:val="single" w:sz="4" w:space="0" w:color="auto"/>
              <w:bottom w:val="single" w:sz="4" w:space="0" w:color="auto"/>
              <w:right w:val="single" w:sz="4" w:space="0" w:color="auto"/>
            </w:tcBorders>
          </w:tcPr>
          <w:p w:rsidR="00F6551F" w:rsidRPr="00E24220" w:rsidRDefault="00F6551F" w:rsidP="00F6551F">
            <w:pPr>
              <w:rPr>
                <w:lang w:val="ru-RU"/>
              </w:rPr>
            </w:pPr>
            <w:r>
              <w:rPr>
                <w:lang w:val="ru-RU"/>
              </w:rPr>
              <w:t>5</w:t>
            </w:r>
            <w:r w:rsidR="00EF3314">
              <w:rPr>
                <w:lang w:val="ru-RU"/>
              </w:rPr>
              <w:t>4</w:t>
            </w:r>
            <w:bookmarkStart w:id="0" w:name="_GoBack"/>
            <w:bookmarkEnd w:id="0"/>
          </w:p>
        </w:tc>
      </w:tr>
    </w:tbl>
    <w:p w:rsidR="004C515C" w:rsidRDefault="004C515C">
      <w:pPr>
        <w:rPr>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Default="004C515C" w:rsidP="003B7C3B">
      <w:pPr>
        <w:ind w:firstLine="720"/>
        <w:jc w:val="center"/>
        <w:rPr>
          <w:rFonts w:ascii="Arial" w:hAnsi="Arial" w:cs="Arial"/>
          <w:b/>
          <w:color w:val="000000"/>
          <w:sz w:val="28"/>
          <w:szCs w:val="28"/>
          <w:lang w:val="ru-RU"/>
        </w:rPr>
      </w:pPr>
    </w:p>
    <w:p w:rsidR="004C515C" w:rsidRPr="003B7C3B" w:rsidRDefault="004C515C" w:rsidP="003B7C3B">
      <w:pPr>
        <w:ind w:firstLine="720"/>
        <w:jc w:val="center"/>
        <w:rPr>
          <w:rFonts w:ascii="Arial" w:hAnsi="Arial" w:cs="Arial"/>
          <w:b/>
          <w:color w:val="000000"/>
          <w:sz w:val="28"/>
          <w:szCs w:val="28"/>
          <w:lang w:val="ru-RU"/>
        </w:rPr>
      </w:pPr>
      <w:r w:rsidRPr="00E85D6D">
        <w:rPr>
          <w:rFonts w:ascii="Arial" w:hAnsi="Arial" w:cs="Arial"/>
          <w:b/>
          <w:color w:val="000000"/>
          <w:sz w:val="28"/>
          <w:szCs w:val="28"/>
          <w:lang w:val="ru-RU"/>
        </w:rPr>
        <w:lastRenderedPageBreak/>
        <w:t>АКТУАЛЬНОСТЬ МОНИТОРИНГА МОРСКОГО ДНА</w:t>
      </w:r>
    </w:p>
    <w:p w:rsidR="004C515C" w:rsidRPr="003B7C3B" w:rsidRDefault="004C515C" w:rsidP="003B7C3B">
      <w:pPr>
        <w:ind w:firstLine="720"/>
        <w:jc w:val="center"/>
        <w:rPr>
          <w:rFonts w:ascii="Arial" w:hAnsi="Arial" w:cs="Arial"/>
          <w:b/>
          <w:color w:val="000000"/>
          <w:sz w:val="28"/>
          <w:szCs w:val="28"/>
          <w:lang w:val="ru-RU"/>
        </w:rPr>
      </w:pPr>
    </w:p>
    <w:p w:rsidR="004C515C" w:rsidRPr="00E85D6D" w:rsidRDefault="004C515C" w:rsidP="003B7C3B">
      <w:pPr>
        <w:ind w:firstLine="567"/>
        <w:jc w:val="center"/>
        <w:rPr>
          <w:rFonts w:ascii="Arial" w:hAnsi="Arial" w:cs="Arial"/>
          <w:i/>
          <w:iCs/>
          <w:sz w:val="18"/>
          <w:szCs w:val="18"/>
          <w:lang w:val="ru-RU"/>
        </w:rPr>
      </w:pPr>
      <w:r w:rsidRPr="00E85D6D">
        <w:rPr>
          <w:rFonts w:ascii="Arial" w:hAnsi="Arial" w:cs="Arial"/>
          <w:i/>
          <w:iCs/>
          <w:sz w:val="18"/>
          <w:szCs w:val="18"/>
          <w:lang w:val="ru-RU"/>
        </w:rPr>
        <w:t>Белорусский государственный университет информатики и радиоэлектроники</w:t>
      </w:r>
    </w:p>
    <w:p w:rsidR="004C515C" w:rsidRPr="00E85D6D" w:rsidRDefault="004C515C" w:rsidP="003B7C3B">
      <w:pPr>
        <w:ind w:firstLine="567"/>
        <w:jc w:val="center"/>
        <w:rPr>
          <w:rFonts w:ascii="Arial" w:hAnsi="Arial" w:cs="Arial"/>
          <w:i/>
          <w:iCs/>
          <w:sz w:val="18"/>
          <w:szCs w:val="18"/>
          <w:lang w:val="ru-RU"/>
        </w:rPr>
      </w:pPr>
      <w:r w:rsidRPr="00E85D6D">
        <w:rPr>
          <w:rFonts w:ascii="Arial" w:hAnsi="Arial" w:cs="Arial"/>
          <w:i/>
          <w:iCs/>
          <w:sz w:val="18"/>
          <w:szCs w:val="18"/>
          <w:lang w:val="ru-RU"/>
        </w:rPr>
        <w:t>г. Минск, Республика Беларусь</w:t>
      </w:r>
    </w:p>
    <w:p w:rsidR="004C515C" w:rsidRPr="009B1D2A" w:rsidRDefault="004C515C" w:rsidP="00EA55BA">
      <w:pPr>
        <w:spacing w:before="120" w:after="120"/>
        <w:ind w:firstLine="567"/>
        <w:jc w:val="center"/>
        <w:rPr>
          <w:rFonts w:ascii="Arial" w:hAnsi="Arial" w:cs="Arial"/>
          <w:i/>
          <w:color w:val="000000"/>
          <w:sz w:val="18"/>
          <w:szCs w:val="18"/>
          <w:lang w:val="ru-RU"/>
        </w:rPr>
      </w:pPr>
      <w:r w:rsidRPr="009B1D2A">
        <w:rPr>
          <w:rFonts w:ascii="Arial" w:hAnsi="Arial" w:cs="Arial"/>
          <w:i/>
          <w:color w:val="000000"/>
          <w:sz w:val="18"/>
          <w:szCs w:val="18"/>
          <w:lang w:val="ru-RU"/>
        </w:rPr>
        <w:t xml:space="preserve">Чан Тай </w:t>
      </w:r>
      <w:proofErr w:type="spellStart"/>
      <w:r w:rsidRPr="009B1D2A">
        <w:rPr>
          <w:rFonts w:ascii="Arial" w:hAnsi="Arial" w:cs="Arial"/>
          <w:i/>
          <w:color w:val="000000"/>
          <w:sz w:val="18"/>
          <w:szCs w:val="18"/>
          <w:lang w:val="ru-RU"/>
        </w:rPr>
        <w:t>Чонг</w:t>
      </w:r>
      <w:proofErr w:type="spellEnd"/>
    </w:p>
    <w:p w:rsidR="004C515C" w:rsidRPr="00E85D6D" w:rsidRDefault="004C515C" w:rsidP="003B7C3B">
      <w:pPr>
        <w:ind w:firstLine="720"/>
        <w:jc w:val="right"/>
        <w:rPr>
          <w:rFonts w:ascii="Arial" w:hAnsi="Arial" w:cs="Arial"/>
          <w:i/>
          <w:color w:val="000000"/>
          <w:sz w:val="18"/>
          <w:szCs w:val="18"/>
          <w:lang w:val="ru-RU"/>
        </w:rPr>
      </w:pPr>
      <w:proofErr w:type="spellStart"/>
      <w:r w:rsidRPr="00E85D6D">
        <w:rPr>
          <w:rFonts w:ascii="Arial" w:hAnsi="Arial" w:cs="Arial"/>
          <w:i/>
          <w:color w:val="000000"/>
          <w:sz w:val="18"/>
          <w:szCs w:val="18"/>
          <w:lang w:val="ru-RU"/>
        </w:rPr>
        <w:t>Гейстер</w:t>
      </w:r>
      <w:proofErr w:type="spellEnd"/>
      <w:r w:rsidRPr="00E85D6D">
        <w:rPr>
          <w:rFonts w:ascii="Arial" w:hAnsi="Arial" w:cs="Arial"/>
          <w:i/>
          <w:color w:val="000000"/>
          <w:sz w:val="18"/>
          <w:szCs w:val="18"/>
          <w:lang w:val="ru-RU"/>
        </w:rPr>
        <w:t xml:space="preserve"> С.Р</w:t>
      </w:r>
      <w:r>
        <w:rPr>
          <w:rFonts w:ascii="Arial" w:hAnsi="Arial" w:cs="Arial"/>
          <w:i/>
          <w:color w:val="000000"/>
          <w:sz w:val="18"/>
          <w:szCs w:val="18"/>
          <w:lang w:val="ru-RU"/>
        </w:rPr>
        <w:t xml:space="preserve">. </w:t>
      </w:r>
      <w:r w:rsidRPr="00E85D6D">
        <w:rPr>
          <w:rFonts w:ascii="Arial" w:hAnsi="Arial" w:cs="Arial"/>
          <w:i/>
          <w:iCs/>
          <w:sz w:val="18"/>
          <w:szCs w:val="18"/>
          <w:lang w:val="ru-RU"/>
        </w:rPr>
        <w:t>− д. т. н., профессор</w:t>
      </w:r>
    </w:p>
    <w:p w:rsidR="004C515C" w:rsidRPr="00EA55BA" w:rsidRDefault="004C515C" w:rsidP="003B7C3B">
      <w:pPr>
        <w:ind w:firstLine="284"/>
        <w:jc w:val="both"/>
        <w:rPr>
          <w:rFonts w:ascii="Arial" w:hAnsi="Arial" w:cs="Arial"/>
          <w:i/>
          <w:color w:val="000000"/>
          <w:sz w:val="16"/>
          <w:szCs w:val="16"/>
          <w:lang w:val="ru-RU"/>
        </w:rPr>
      </w:pPr>
    </w:p>
    <w:p w:rsidR="004C515C" w:rsidRDefault="004C515C" w:rsidP="003B7C3B">
      <w:pPr>
        <w:spacing w:after="120"/>
        <w:ind w:firstLine="567"/>
        <w:jc w:val="both"/>
        <w:rPr>
          <w:rFonts w:ascii="Arial" w:hAnsi="Arial" w:cs="Arial"/>
          <w:color w:val="000000"/>
          <w:sz w:val="18"/>
          <w:szCs w:val="18"/>
          <w:lang w:val="ru-RU"/>
        </w:rPr>
      </w:pPr>
      <w:r>
        <w:rPr>
          <w:rFonts w:ascii="Arial" w:hAnsi="Arial" w:cs="Arial"/>
          <w:color w:val="000000"/>
          <w:sz w:val="18"/>
          <w:szCs w:val="18"/>
          <w:lang w:val="ru-RU"/>
        </w:rPr>
        <w:t>И</w:t>
      </w:r>
      <w:r w:rsidRPr="00E85D6D">
        <w:rPr>
          <w:rFonts w:ascii="Arial" w:hAnsi="Arial" w:cs="Arial"/>
          <w:color w:val="000000"/>
          <w:sz w:val="18"/>
          <w:szCs w:val="18"/>
          <w:lang w:val="ru-RU"/>
        </w:rPr>
        <w:t>здавна моря и океаны инте</w:t>
      </w:r>
      <w:r>
        <w:rPr>
          <w:rFonts w:ascii="Arial" w:hAnsi="Arial" w:cs="Arial"/>
          <w:color w:val="000000"/>
          <w:sz w:val="18"/>
          <w:szCs w:val="18"/>
          <w:lang w:val="ru-RU"/>
        </w:rPr>
        <w:t xml:space="preserve">ресуют людей. Постепенно этот интерес перерос </w:t>
      </w:r>
      <w:r w:rsidRPr="00E85D6D">
        <w:rPr>
          <w:rFonts w:ascii="Arial" w:hAnsi="Arial" w:cs="Arial"/>
          <w:color w:val="000000"/>
          <w:sz w:val="18"/>
          <w:szCs w:val="18"/>
          <w:lang w:val="ru-RU"/>
        </w:rPr>
        <w:t>в необходимость и осоз</w:t>
      </w:r>
      <w:r>
        <w:rPr>
          <w:rFonts w:ascii="Arial" w:hAnsi="Arial" w:cs="Arial"/>
          <w:color w:val="000000"/>
          <w:sz w:val="18"/>
          <w:szCs w:val="18"/>
          <w:lang w:val="ru-RU"/>
        </w:rPr>
        <w:t>н</w:t>
      </w:r>
      <w:r w:rsidRPr="00E85D6D">
        <w:rPr>
          <w:rFonts w:ascii="Arial" w:hAnsi="Arial" w:cs="Arial"/>
          <w:color w:val="000000"/>
          <w:sz w:val="18"/>
          <w:szCs w:val="18"/>
          <w:lang w:val="ru-RU"/>
        </w:rPr>
        <w:t>анно</w:t>
      </w:r>
      <w:r>
        <w:rPr>
          <w:rFonts w:ascii="Arial" w:hAnsi="Arial" w:cs="Arial"/>
          <w:color w:val="000000"/>
          <w:sz w:val="18"/>
          <w:szCs w:val="18"/>
          <w:lang w:val="ru-RU"/>
        </w:rPr>
        <w:t>е</w:t>
      </w:r>
      <w:r w:rsidRPr="00E85D6D">
        <w:rPr>
          <w:rFonts w:ascii="Arial" w:hAnsi="Arial" w:cs="Arial"/>
          <w:color w:val="000000"/>
          <w:sz w:val="18"/>
          <w:szCs w:val="18"/>
          <w:lang w:val="ru-RU"/>
        </w:rPr>
        <w:t xml:space="preserve"> излучени</w:t>
      </w:r>
      <w:r>
        <w:rPr>
          <w:rFonts w:ascii="Arial" w:hAnsi="Arial" w:cs="Arial"/>
          <w:color w:val="000000"/>
          <w:sz w:val="18"/>
          <w:szCs w:val="18"/>
          <w:lang w:val="ru-RU"/>
        </w:rPr>
        <w:t>е</w:t>
      </w:r>
      <w:r w:rsidRPr="00E85D6D">
        <w:rPr>
          <w:rFonts w:ascii="Arial" w:hAnsi="Arial" w:cs="Arial"/>
          <w:color w:val="000000"/>
          <w:sz w:val="18"/>
          <w:szCs w:val="18"/>
          <w:lang w:val="ru-RU"/>
        </w:rPr>
        <w:t>. Однако изучение морей и океанов оказалось не так</w:t>
      </w:r>
      <w:r>
        <w:rPr>
          <w:rFonts w:ascii="Arial" w:hAnsi="Arial" w:cs="Arial"/>
          <w:color w:val="000000"/>
          <w:sz w:val="18"/>
          <w:szCs w:val="18"/>
          <w:lang w:val="ru-RU"/>
        </w:rPr>
        <w:t xml:space="preserve">ой </w:t>
      </w:r>
      <w:r w:rsidRPr="00E85D6D">
        <w:rPr>
          <w:rFonts w:ascii="Arial" w:hAnsi="Arial" w:cs="Arial"/>
          <w:color w:val="000000"/>
          <w:sz w:val="18"/>
          <w:szCs w:val="18"/>
          <w:lang w:val="ru-RU"/>
        </w:rPr>
        <w:t>прост</w:t>
      </w:r>
      <w:r>
        <w:rPr>
          <w:rFonts w:ascii="Arial" w:hAnsi="Arial" w:cs="Arial"/>
          <w:color w:val="000000"/>
          <w:sz w:val="18"/>
          <w:szCs w:val="18"/>
          <w:lang w:val="ru-RU"/>
        </w:rPr>
        <w:t>ой задачей, и</w:t>
      </w:r>
      <w:r w:rsidRPr="00E85D6D">
        <w:rPr>
          <w:rFonts w:ascii="Arial" w:hAnsi="Arial" w:cs="Arial"/>
          <w:color w:val="000000"/>
          <w:sz w:val="18"/>
          <w:szCs w:val="18"/>
          <w:lang w:val="ru-RU"/>
        </w:rPr>
        <w:t xml:space="preserve"> человечество больше продвинулось в изучении околоземного пространства, нежели </w:t>
      </w:r>
      <w:r>
        <w:rPr>
          <w:rFonts w:ascii="Arial" w:hAnsi="Arial" w:cs="Arial"/>
          <w:color w:val="000000"/>
          <w:sz w:val="18"/>
          <w:szCs w:val="18"/>
          <w:lang w:val="ru-RU"/>
        </w:rPr>
        <w:t xml:space="preserve">в изучении </w:t>
      </w:r>
      <w:r w:rsidRPr="00E85D6D">
        <w:rPr>
          <w:rFonts w:ascii="Arial" w:hAnsi="Arial" w:cs="Arial"/>
          <w:color w:val="000000"/>
          <w:sz w:val="18"/>
          <w:szCs w:val="18"/>
          <w:lang w:val="ru-RU"/>
        </w:rPr>
        <w:t>глубин океанов</w:t>
      </w:r>
      <w:r>
        <w:rPr>
          <w:rFonts w:ascii="Arial" w:hAnsi="Arial" w:cs="Arial"/>
          <w:color w:val="000000"/>
          <w:sz w:val="18"/>
          <w:szCs w:val="18"/>
          <w:lang w:val="ru-RU"/>
        </w:rPr>
        <w:t>, и, в частности, в изучении морского дна. С одной стороны актуальность исследований морского дна обусловлено тем, что, п</w:t>
      </w:r>
      <w:r w:rsidRPr="00E85D6D">
        <w:rPr>
          <w:rFonts w:ascii="Arial" w:hAnsi="Arial" w:cs="Arial"/>
          <w:color w:val="000000"/>
          <w:sz w:val="18"/>
          <w:szCs w:val="18"/>
          <w:lang w:val="ru-RU"/>
        </w:rPr>
        <w:t xml:space="preserve">о мнению некоторых ученых, под водой скрыто </w:t>
      </w:r>
      <w:r>
        <w:rPr>
          <w:rFonts w:ascii="Arial" w:hAnsi="Arial" w:cs="Arial"/>
          <w:color w:val="000000"/>
          <w:sz w:val="18"/>
          <w:szCs w:val="18"/>
          <w:lang w:val="ru-RU"/>
        </w:rPr>
        <w:t xml:space="preserve">основное количество полезных ископаемых, в частности, </w:t>
      </w:r>
      <w:r w:rsidRPr="00E85D6D">
        <w:rPr>
          <w:rFonts w:ascii="Arial" w:hAnsi="Arial" w:cs="Arial"/>
          <w:color w:val="000000"/>
          <w:sz w:val="18"/>
          <w:szCs w:val="18"/>
          <w:lang w:val="ru-RU"/>
        </w:rPr>
        <w:t>около 80% запас</w:t>
      </w:r>
      <w:r>
        <w:rPr>
          <w:rFonts w:ascii="Arial" w:hAnsi="Arial" w:cs="Arial"/>
          <w:color w:val="000000"/>
          <w:sz w:val="18"/>
          <w:szCs w:val="18"/>
          <w:lang w:val="ru-RU"/>
        </w:rPr>
        <w:t>ов</w:t>
      </w:r>
      <w:r w:rsidRPr="00E85D6D">
        <w:rPr>
          <w:rFonts w:ascii="Arial" w:hAnsi="Arial" w:cs="Arial"/>
          <w:color w:val="000000"/>
          <w:sz w:val="18"/>
          <w:szCs w:val="18"/>
          <w:lang w:val="ru-RU"/>
        </w:rPr>
        <w:t xml:space="preserve"> нефти и газа. </w:t>
      </w:r>
      <w:r>
        <w:rPr>
          <w:rFonts w:ascii="Arial" w:hAnsi="Arial" w:cs="Arial"/>
          <w:color w:val="000000"/>
          <w:sz w:val="18"/>
          <w:szCs w:val="18"/>
          <w:lang w:val="ru-RU"/>
        </w:rPr>
        <w:t>С другой стороны, п</w:t>
      </w:r>
      <w:r w:rsidRPr="00E85D6D">
        <w:rPr>
          <w:rFonts w:ascii="Arial" w:hAnsi="Arial" w:cs="Arial"/>
          <w:color w:val="000000"/>
          <w:sz w:val="18"/>
          <w:szCs w:val="18"/>
          <w:lang w:val="ru-RU"/>
        </w:rPr>
        <w:t xml:space="preserve">омимо </w:t>
      </w:r>
      <w:r>
        <w:rPr>
          <w:rFonts w:ascii="Arial" w:hAnsi="Arial" w:cs="Arial"/>
          <w:color w:val="000000"/>
          <w:sz w:val="18"/>
          <w:szCs w:val="18"/>
          <w:lang w:val="ru-RU"/>
        </w:rPr>
        <w:t xml:space="preserve">подводных </w:t>
      </w:r>
      <w:r w:rsidRPr="00E85D6D">
        <w:rPr>
          <w:rFonts w:ascii="Arial" w:hAnsi="Arial" w:cs="Arial"/>
          <w:color w:val="000000"/>
          <w:sz w:val="18"/>
          <w:szCs w:val="18"/>
          <w:lang w:val="ru-RU"/>
        </w:rPr>
        <w:t>объектов</w:t>
      </w:r>
      <w:r>
        <w:rPr>
          <w:rFonts w:ascii="Arial" w:hAnsi="Arial" w:cs="Arial"/>
          <w:color w:val="000000"/>
          <w:sz w:val="18"/>
          <w:szCs w:val="18"/>
          <w:lang w:val="ru-RU"/>
        </w:rPr>
        <w:t xml:space="preserve"> исследований естественного происхождения</w:t>
      </w:r>
      <w:r w:rsidRPr="00E85D6D">
        <w:rPr>
          <w:rFonts w:ascii="Arial" w:hAnsi="Arial" w:cs="Arial"/>
          <w:color w:val="000000"/>
          <w:sz w:val="18"/>
          <w:szCs w:val="18"/>
          <w:lang w:val="ru-RU"/>
        </w:rPr>
        <w:t xml:space="preserve">, объектами дистанционного </w:t>
      </w:r>
      <w:r>
        <w:rPr>
          <w:rFonts w:ascii="Arial" w:hAnsi="Arial" w:cs="Arial"/>
          <w:color w:val="000000"/>
          <w:sz w:val="18"/>
          <w:szCs w:val="18"/>
          <w:lang w:val="ru-RU"/>
        </w:rPr>
        <w:t xml:space="preserve">мониторинга </w:t>
      </w:r>
      <w:r w:rsidRPr="00E85D6D">
        <w:rPr>
          <w:rFonts w:ascii="Arial" w:hAnsi="Arial" w:cs="Arial"/>
          <w:color w:val="000000"/>
          <w:sz w:val="18"/>
          <w:szCs w:val="18"/>
          <w:lang w:val="ru-RU"/>
        </w:rPr>
        <w:t>являются та</w:t>
      </w:r>
      <w:r>
        <w:rPr>
          <w:rFonts w:ascii="Arial" w:hAnsi="Arial" w:cs="Arial"/>
          <w:color w:val="000000"/>
          <w:sz w:val="18"/>
          <w:szCs w:val="18"/>
          <w:lang w:val="ru-RU"/>
        </w:rPr>
        <w:t>к</w:t>
      </w:r>
      <w:r w:rsidRPr="00E85D6D">
        <w:rPr>
          <w:rFonts w:ascii="Arial" w:hAnsi="Arial" w:cs="Arial"/>
          <w:color w:val="000000"/>
          <w:sz w:val="18"/>
          <w:szCs w:val="18"/>
          <w:lang w:val="ru-RU"/>
        </w:rPr>
        <w:t xml:space="preserve">же и объекты, </w:t>
      </w:r>
      <w:r>
        <w:rPr>
          <w:rFonts w:ascii="Arial" w:hAnsi="Arial" w:cs="Arial"/>
          <w:color w:val="000000"/>
          <w:sz w:val="18"/>
          <w:szCs w:val="18"/>
          <w:lang w:val="ru-RU"/>
        </w:rPr>
        <w:t>созданные</w:t>
      </w:r>
      <w:r w:rsidRPr="00E85D6D">
        <w:rPr>
          <w:rFonts w:ascii="Arial" w:hAnsi="Arial" w:cs="Arial"/>
          <w:color w:val="000000"/>
          <w:sz w:val="18"/>
          <w:szCs w:val="18"/>
          <w:lang w:val="ru-RU"/>
        </w:rPr>
        <w:t xml:space="preserve"> человеком</w:t>
      </w:r>
      <w:r>
        <w:rPr>
          <w:rFonts w:ascii="Arial" w:hAnsi="Arial" w:cs="Arial"/>
          <w:color w:val="000000"/>
          <w:sz w:val="18"/>
          <w:szCs w:val="18"/>
          <w:lang w:val="ru-RU"/>
        </w:rPr>
        <w:t xml:space="preserve"> (</w:t>
      </w:r>
      <w:r w:rsidRPr="00E85D6D">
        <w:rPr>
          <w:rFonts w:ascii="Arial" w:hAnsi="Arial" w:cs="Arial"/>
          <w:color w:val="000000"/>
          <w:sz w:val="18"/>
          <w:szCs w:val="18"/>
          <w:lang w:val="ru-RU"/>
        </w:rPr>
        <w:t xml:space="preserve">например, корпусы кораблей, </w:t>
      </w:r>
      <w:r>
        <w:rPr>
          <w:rFonts w:ascii="Arial" w:hAnsi="Arial" w:cs="Arial"/>
          <w:color w:val="000000"/>
          <w:sz w:val="18"/>
          <w:szCs w:val="18"/>
          <w:lang w:val="ru-RU"/>
        </w:rPr>
        <w:t>трубопроводы (нефтепроводы и газопроводы) и</w:t>
      </w:r>
      <w:r w:rsidRPr="00E85D6D">
        <w:rPr>
          <w:rFonts w:ascii="Arial" w:hAnsi="Arial" w:cs="Arial"/>
          <w:color w:val="000000"/>
          <w:sz w:val="18"/>
          <w:szCs w:val="18"/>
          <w:lang w:val="ru-RU"/>
        </w:rPr>
        <w:t xml:space="preserve"> кабели связи, про</w:t>
      </w:r>
      <w:r>
        <w:rPr>
          <w:rFonts w:ascii="Arial" w:hAnsi="Arial" w:cs="Arial"/>
          <w:color w:val="000000"/>
          <w:sz w:val="18"/>
          <w:szCs w:val="18"/>
          <w:lang w:val="ru-RU"/>
        </w:rPr>
        <w:t>л</w:t>
      </w:r>
      <w:r w:rsidRPr="00E85D6D">
        <w:rPr>
          <w:rFonts w:ascii="Arial" w:hAnsi="Arial" w:cs="Arial"/>
          <w:color w:val="000000"/>
          <w:sz w:val="18"/>
          <w:szCs w:val="18"/>
          <w:lang w:val="ru-RU"/>
        </w:rPr>
        <w:t>оженные по дну, подводные части гидроэлектростанций и опор мостов и</w:t>
      </w:r>
      <w:r>
        <w:rPr>
          <w:rFonts w:ascii="Arial" w:hAnsi="Arial" w:cs="Arial"/>
          <w:color w:val="000000"/>
          <w:sz w:val="18"/>
          <w:szCs w:val="18"/>
          <w:lang w:val="ru-RU"/>
        </w:rPr>
        <w:t xml:space="preserve"> т.п.)</w:t>
      </w:r>
      <w:r w:rsidRPr="00E85D6D">
        <w:rPr>
          <w:rFonts w:ascii="Arial" w:hAnsi="Arial" w:cs="Arial"/>
          <w:color w:val="000000"/>
          <w:sz w:val="18"/>
          <w:szCs w:val="18"/>
          <w:lang w:val="ru-RU"/>
        </w:rPr>
        <w:t>.</w:t>
      </w:r>
      <w:r>
        <w:rPr>
          <w:rFonts w:ascii="Arial" w:hAnsi="Arial" w:cs="Arial"/>
          <w:color w:val="000000"/>
          <w:sz w:val="18"/>
          <w:szCs w:val="18"/>
          <w:lang w:val="ru-RU"/>
        </w:rPr>
        <w:t xml:space="preserve"> Соответственно, актуальность мониторинга морского дна обусловлена также следующими задачами:</w:t>
      </w:r>
    </w:p>
    <w:p w:rsidR="004C515C" w:rsidRDefault="004C515C" w:rsidP="003B7C3B">
      <w:pPr>
        <w:spacing w:after="120"/>
        <w:ind w:firstLine="567"/>
        <w:jc w:val="both"/>
        <w:rPr>
          <w:rFonts w:ascii="Arial" w:hAnsi="Arial" w:cs="Arial"/>
          <w:color w:val="000000"/>
          <w:sz w:val="18"/>
          <w:szCs w:val="18"/>
          <w:lang w:val="ru-RU"/>
        </w:rPr>
      </w:pPr>
      <w:r>
        <w:rPr>
          <w:rFonts w:ascii="Arial" w:hAnsi="Arial" w:cs="Arial"/>
          <w:color w:val="000000"/>
          <w:sz w:val="18"/>
          <w:szCs w:val="18"/>
          <w:lang w:val="ru-RU"/>
        </w:rPr>
        <w:t>исследование и построение рельефа морского дна для обеспечения безопасного кораблевождения;</w:t>
      </w:r>
    </w:p>
    <w:p w:rsidR="004C515C" w:rsidRDefault="004C515C" w:rsidP="003B7C3B">
      <w:pPr>
        <w:spacing w:after="120"/>
        <w:ind w:firstLine="567"/>
        <w:jc w:val="both"/>
        <w:rPr>
          <w:rFonts w:ascii="Arial" w:hAnsi="Arial" w:cs="Arial"/>
          <w:color w:val="000000"/>
          <w:sz w:val="18"/>
          <w:szCs w:val="18"/>
          <w:lang w:val="ru-RU"/>
        </w:rPr>
      </w:pPr>
      <w:r>
        <w:rPr>
          <w:rFonts w:ascii="Arial" w:hAnsi="Arial" w:cs="Arial"/>
          <w:color w:val="000000"/>
          <w:sz w:val="18"/>
          <w:szCs w:val="18"/>
          <w:lang w:val="ru-RU"/>
        </w:rPr>
        <w:t>поиск затонувших кораблей и подводных лодок;</w:t>
      </w:r>
    </w:p>
    <w:p w:rsidR="004C515C" w:rsidRDefault="004C515C" w:rsidP="003B7C3B">
      <w:pPr>
        <w:spacing w:after="120"/>
        <w:ind w:firstLine="567"/>
        <w:jc w:val="both"/>
        <w:rPr>
          <w:rFonts w:ascii="Arial" w:hAnsi="Arial" w:cs="Arial"/>
          <w:color w:val="000000"/>
          <w:sz w:val="18"/>
          <w:szCs w:val="18"/>
          <w:lang w:val="ru-RU"/>
        </w:rPr>
      </w:pPr>
      <w:r>
        <w:rPr>
          <w:rFonts w:ascii="Arial" w:hAnsi="Arial" w:cs="Arial"/>
          <w:color w:val="000000"/>
          <w:sz w:val="18"/>
          <w:szCs w:val="18"/>
          <w:lang w:val="ru-RU"/>
        </w:rPr>
        <w:t>поиск обломков разбившихся самолетов.</w:t>
      </w:r>
    </w:p>
    <w:p w:rsidR="004C515C" w:rsidRDefault="004C515C" w:rsidP="003B7C3B">
      <w:pPr>
        <w:spacing w:after="120"/>
        <w:ind w:firstLine="567"/>
        <w:jc w:val="both"/>
        <w:rPr>
          <w:rFonts w:ascii="Arial" w:hAnsi="Arial" w:cs="Arial"/>
          <w:color w:val="000000"/>
          <w:sz w:val="18"/>
          <w:szCs w:val="18"/>
          <w:lang w:val="ru-RU"/>
        </w:rPr>
      </w:pPr>
      <w:r>
        <w:rPr>
          <w:rFonts w:ascii="Arial" w:hAnsi="Arial" w:cs="Arial"/>
          <w:color w:val="000000"/>
          <w:sz w:val="18"/>
          <w:szCs w:val="18"/>
          <w:lang w:val="ru-RU"/>
        </w:rPr>
        <w:t>Кроме того, сравнительно новой задачей является создание современных навигационных систем для новых подводных аппаратов:</w:t>
      </w:r>
    </w:p>
    <w:p w:rsidR="004C515C" w:rsidRDefault="004C515C" w:rsidP="003B7C3B">
      <w:pPr>
        <w:spacing w:after="120"/>
        <w:ind w:firstLine="567"/>
        <w:jc w:val="both"/>
        <w:rPr>
          <w:rFonts w:ascii="Arial" w:hAnsi="Arial" w:cs="Arial"/>
          <w:color w:val="000000"/>
          <w:sz w:val="18"/>
          <w:szCs w:val="18"/>
          <w:lang w:val="ru-RU"/>
        </w:rPr>
      </w:pPr>
      <w:r>
        <w:rPr>
          <w:rFonts w:ascii="Arial" w:hAnsi="Arial" w:cs="Arial"/>
          <w:color w:val="000000"/>
          <w:sz w:val="18"/>
          <w:szCs w:val="18"/>
          <w:lang w:val="ru-RU"/>
        </w:rPr>
        <w:t>беспилотных подводных аппаратов, обеспечивающих решение разнообразных задач (исследования, мониторинг состояния, разведка и пр.);</w:t>
      </w:r>
    </w:p>
    <w:p w:rsidR="004C515C" w:rsidRPr="00E85D6D" w:rsidRDefault="004C515C" w:rsidP="003B7C3B">
      <w:pPr>
        <w:spacing w:after="120"/>
        <w:ind w:firstLine="567"/>
        <w:jc w:val="both"/>
        <w:rPr>
          <w:rFonts w:ascii="Arial" w:hAnsi="Arial" w:cs="Arial"/>
          <w:color w:val="000000"/>
          <w:sz w:val="18"/>
          <w:szCs w:val="18"/>
          <w:lang w:val="ru-RU"/>
        </w:rPr>
      </w:pPr>
      <w:r>
        <w:rPr>
          <w:rFonts w:ascii="Arial" w:hAnsi="Arial" w:cs="Arial"/>
          <w:color w:val="000000"/>
          <w:sz w:val="18"/>
          <w:szCs w:val="18"/>
          <w:lang w:val="ru-RU"/>
        </w:rPr>
        <w:t>подводных аппаратов индивидуального использования.</w:t>
      </w:r>
    </w:p>
    <w:p w:rsidR="004C515C" w:rsidRDefault="004C515C" w:rsidP="003B7C3B">
      <w:pPr>
        <w:spacing w:after="120"/>
        <w:ind w:firstLine="567"/>
        <w:jc w:val="both"/>
        <w:rPr>
          <w:rFonts w:ascii="Arial" w:hAnsi="Arial" w:cs="Arial"/>
          <w:sz w:val="18"/>
          <w:szCs w:val="18"/>
          <w:lang w:val="ru-RU"/>
        </w:rPr>
      </w:pPr>
      <w:r w:rsidRPr="00C638E7">
        <w:rPr>
          <w:rFonts w:ascii="Arial" w:hAnsi="Arial" w:cs="Arial"/>
          <w:sz w:val="18"/>
          <w:szCs w:val="18"/>
          <w:lang w:val="ru-RU"/>
        </w:rPr>
        <w:t xml:space="preserve">В основе </w:t>
      </w:r>
      <w:r>
        <w:rPr>
          <w:rFonts w:ascii="Arial" w:hAnsi="Arial" w:cs="Arial"/>
          <w:sz w:val="18"/>
          <w:szCs w:val="18"/>
          <w:lang w:val="ru-RU"/>
        </w:rPr>
        <w:t>решения</w:t>
      </w:r>
      <w:r w:rsidRPr="00C638E7">
        <w:rPr>
          <w:rFonts w:ascii="Arial" w:hAnsi="Arial" w:cs="Arial"/>
          <w:sz w:val="18"/>
          <w:szCs w:val="18"/>
          <w:lang w:val="ru-RU"/>
        </w:rPr>
        <w:t xml:space="preserve"> отмеченных задач лежит построение изображений морского дна</w:t>
      </w:r>
      <w:r>
        <w:rPr>
          <w:rFonts w:ascii="Arial" w:hAnsi="Arial" w:cs="Arial"/>
          <w:sz w:val="18"/>
          <w:szCs w:val="18"/>
          <w:lang w:val="ru-RU"/>
        </w:rPr>
        <w:t xml:space="preserve"> и объектов (предметов),</w:t>
      </w:r>
      <w:r w:rsidRPr="00C638E7">
        <w:rPr>
          <w:rFonts w:ascii="Arial" w:hAnsi="Arial" w:cs="Arial"/>
          <w:sz w:val="18"/>
          <w:szCs w:val="18"/>
          <w:lang w:val="ru-RU"/>
        </w:rPr>
        <w:t xml:space="preserve"> находящихся на его поверхности. Построение </w:t>
      </w:r>
      <w:r>
        <w:rPr>
          <w:rFonts w:ascii="Arial" w:hAnsi="Arial" w:cs="Arial"/>
          <w:sz w:val="18"/>
          <w:szCs w:val="18"/>
          <w:lang w:val="ru-RU"/>
        </w:rPr>
        <w:t>т</w:t>
      </w:r>
      <w:r w:rsidRPr="00C638E7">
        <w:rPr>
          <w:rFonts w:ascii="Arial" w:hAnsi="Arial" w:cs="Arial"/>
          <w:sz w:val="18"/>
          <w:szCs w:val="18"/>
          <w:lang w:val="ru-RU"/>
        </w:rPr>
        <w:t>аки</w:t>
      </w:r>
      <w:r>
        <w:rPr>
          <w:rFonts w:ascii="Arial" w:hAnsi="Arial" w:cs="Arial"/>
          <w:sz w:val="18"/>
          <w:szCs w:val="18"/>
          <w:lang w:val="ru-RU"/>
        </w:rPr>
        <w:t>х</w:t>
      </w:r>
      <w:r w:rsidRPr="00C638E7">
        <w:rPr>
          <w:rFonts w:ascii="Arial" w:hAnsi="Arial" w:cs="Arial"/>
          <w:sz w:val="18"/>
          <w:szCs w:val="18"/>
          <w:lang w:val="ru-RU"/>
        </w:rPr>
        <w:t xml:space="preserve"> изо</w:t>
      </w:r>
      <w:r>
        <w:rPr>
          <w:rFonts w:ascii="Arial" w:hAnsi="Arial" w:cs="Arial"/>
          <w:sz w:val="18"/>
          <w:szCs w:val="18"/>
          <w:lang w:val="ru-RU"/>
        </w:rPr>
        <w:t>б</w:t>
      </w:r>
      <w:r w:rsidRPr="00C638E7">
        <w:rPr>
          <w:rFonts w:ascii="Arial" w:hAnsi="Arial" w:cs="Arial"/>
          <w:sz w:val="18"/>
          <w:szCs w:val="18"/>
          <w:lang w:val="ru-RU"/>
        </w:rPr>
        <w:t>ражени</w:t>
      </w:r>
      <w:r>
        <w:rPr>
          <w:rFonts w:ascii="Arial" w:hAnsi="Arial" w:cs="Arial"/>
          <w:sz w:val="18"/>
          <w:szCs w:val="18"/>
          <w:lang w:val="ru-RU"/>
        </w:rPr>
        <w:t xml:space="preserve">й может быть реализовано с использованием волн, распространяющихся </w:t>
      </w:r>
      <w:r w:rsidRPr="00C638E7">
        <w:rPr>
          <w:rFonts w:ascii="Arial" w:hAnsi="Arial" w:cs="Arial"/>
          <w:sz w:val="18"/>
          <w:szCs w:val="18"/>
          <w:lang w:val="ru-RU"/>
        </w:rPr>
        <w:t xml:space="preserve">в водной среде и позволяющих получить соответствующее разрешение </w:t>
      </w:r>
      <w:r>
        <w:rPr>
          <w:rFonts w:ascii="Arial" w:hAnsi="Arial" w:cs="Arial"/>
          <w:sz w:val="18"/>
          <w:szCs w:val="18"/>
          <w:lang w:val="ru-RU"/>
        </w:rPr>
        <w:t xml:space="preserve">по дальности и угловым координатам. </w:t>
      </w:r>
    </w:p>
    <w:p w:rsidR="004C515C" w:rsidRDefault="004C515C" w:rsidP="003B7C3B">
      <w:pPr>
        <w:spacing w:after="120"/>
        <w:ind w:firstLine="567"/>
        <w:jc w:val="both"/>
        <w:rPr>
          <w:rFonts w:ascii="Arial" w:hAnsi="Arial" w:cs="Arial"/>
          <w:color w:val="000000"/>
          <w:sz w:val="18"/>
          <w:szCs w:val="18"/>
          <w:lang w:val="ru-RU"/>
        </w:rPr>
      </w:pPr>
      <w:r>
        <w:rPr>
          <w:rFonts w:ascii="Arial" w:hAnsi="Arial" w:cs="Arial"/>
          <w:sz w:val="18"/>
          <w:szCs w:val="18"/>
          <w:lang w:val="ru-RU"/>
        </w:rPr>
        <w:t xml:space="preserve">Анализ показывает, что единственным видом волн, которые могут быть использованы для решения отмеченных задач, являются акустические волны, распространяющиеся в водной среде. Кроме того, заметим, что это могут быть не поперечные, а продольные акустические волны. В качестве средств, которые могут реализовать выполнение отмеченных задач мониторинга, обнаружения, навигации, можно использовать </w:t>
      </w:r>
      <w:r w:rsidRPr="00DD4B67">
        <w:rPr>
          <w:rFonts w:ascii="Arial" w:hAnsi="Arial" w:cs="Arial"/>
          <w:color w:val="000000"/>
          <w:sz w:val="18"/>
          <w:szCs w:val="18"/>
          <w:lang w:val="ru-RU"/>
        </w:rPr>
        <w:t>гидроакустически</w:t>
      </w:r>
      <w:r>
        <w:rPr>
          <w:rFonts w:ascii="Arial" w:hAnsi="Arial" w:cs="Arial"/>
          <w:color w:val="000000"/>
          <w:sz w:val="18"/>
          <w:szCs w:val="18"/>
          <w:lang w:val="ru-RU"/>
        </w:rPr>
        <w:t>е</w:t>
      </w:r>
      <w:r w:rsidRPr="00DD4B67">
        <w:rPr>
          <w:rFonts w:ascii="Arial" w:hAnsi="Arial" w:cs="Arial"/>
          <w:color w:val="000000"/>
          <w:sz w:val="18"/>
          <w:szCs w:val="18"/>
          <w:lang w:val="ru-RU"/>
        </w:rPr>
        <w:t xml:space="preserve"> лок</w:t>
      </w:r>
      <w:r>
        <w:rPr>
          <w:rFonts w:ascii="Arial" w:hAnsi="Arial" w:cs="Arial"/>
          <w:color w:val="000000"/>
          <w:sz w:val="18"/>
          <w:szCs w:val="18"/>
          <w:lang w:val="ru-RU"/>
        </w:rPr>
        <w:t>аторы</w:t>
      </w:r>
      <w:r w:rsidRPr="00DD4B67">
        <w:rPr>
          <w:rFonts w:ascii="Arial" w:hAnsi="Arial" w:cs="Arial"/>
          <w:color w:val="000000"/>
          <w:sz w:val="18"/>
          <w:szCs w:val="18"/>
          <w:lang w:val="ru-RU"/>
        </w:rPr>
        <w:t xml:space="preserve"> бокового обзора (ГБО).</w:t>
      </w:r>
      <w:r>
        <w:rPr>
          <w:rFonts w:ascii="Arial" w:hAnsi="Arial" w:cs="Arial"/>
          <w:color w:val="000000"/>
          <w:sz w:val="18"/>
          <w:szCs w:val="18"/>
          <w:lang w:val="ru-RU"/>
        </w:rPr>
        <w:t xml:space="preserve"> </w:t>
      </w:r>
      <w:r w:rsidRPr="00DD4B67">
        <w:rPr>
          <w:rFonts w:ascii="Arial" w:hAnsi="Arial" w:cs="Arial"/>
          <w:sz w:val="18"/>
          <w:szCs w:val="18"/>
          <w:lang w:val="ru-RU"/>
        </w:rPr>
        <w:t xml:space="preserve">ГБО относятся к активным гидроакустическим системам, в </w:t>
      </w:r>
      <w:r>
        <w:rPr>
          <w:rFonts w:ascii="Arial" w:hAnsi="Arial" w:cs="Arial"/>
          <w:sz w:val="18"/>
          <w:szCs w:val="18"/>
          <w:lang w:val="ru-RU"/>
        </w:rPr>
        <w:t>которых</w:t>
      </w:r>
      <w:r w:rsidRPr="00DD4B67">
        <w:rPr>
          <w:rFonts w:ascii="Arial" w:hAnsi="Arial" w:cs="Arial"/>
          <w:sz w:val="18"/>
          <w:szCs w:val="18"/>
          <w:lang w:val="ru-RU"/>
        </w:rPr>
        <w:t xml:space="preserve"> используются акустическ</w:t>
      </w:r>
      <w:r>
        <w:rPr>
          <w:rFonts w:ascii="Arial" w:hAnsi="Arial" w:cs="Arial"/>
          <w:sz w:val="18"/>
          <w:szCs w:val="18"/>
          <w:lang w:val="ru-RU"/>
        </w:rPr>
        <w:t>и</w:t>
      </w:r>
      <w:r w:rsidRPr="00DD4B67">
        <w:rPr>
          <w:rFonts w:ascii="Arial" w:hAnsi="Arial" w:cs="Arial"/>
          <w:sz w:val="18"/>
          <w:szCs w:val="18"/>
          <w:lang w:val="ru-RU"/>
        </w:rPr>
        <w:t>е волны</w:t>
      </w:r>
      <w:r>
        <w:rPr>
          <w:rFonts w:ascii="Arial" w:hAnsi="Arial" w:cs="Arial"/>
          <w:sz w:val="18"/>
          <w:szCs w:val="18"/>
          <w:lang w:val="ru-RU"/>
        </w:rPr>
        <w:t xml:space="preserve">. </w:t>
      </w:r>
      <w:r w:rsidRPr="00DD4B67">
        <w:rPr>
          <w:rFonts w:ascii="Arial" w:hAnsi="Arial" w:cs="Arial"/>
          <w:color w:val="000000"/>
          <w:sz w:val="18"/>
          <w:szCs w:val="18"/>
          <w:lang w:val="ru-RU"/>
        </w:rPr>
        <w:t xml:space="preserve">При разработке </w:t>
      </w:r>
      <w:r>
        <w:rPr>
          <w:rFonts w:ascii="Arial" w:hAnsi="Arial" w:cs="Arial"/>
          <w:color w:val="000000"/>
          <w:sz w:val="18"/>
          <w:szCs w:val="18"/>
          <w:lang w:val="ru-RU"/>
        </w:rPr>
        <w:t>таких</w:t>
      </w:r>
      <w:r w:rsidRPr="00DD4B67">
        <w:rPr>
          <w:rFonts w:ascii="Arial" w:hAnsi="Arial" w:cs="Arial"/>
          <w:color w:val="000000"/>
          <w:sz w:val="18"/>
          <w:szCs w:val="18"/>
          <w:lang w:val="ru-RU"/>
        </w:rPr>
        <w:t xml:space="preserve"> гидролокаторов особое внимание уделяется таким основным техническим характеристикам как дальность действия, разрешение и помехоустойчивость, которые достигаются за счет применения сложных зондирующих сигналов и цифровых способов формирования и обработки сигналов [1].</w:t>
      </w:r>
      <w:r>
        <w:rPr>
          <w:rFonts w:ascii="Arial" w:hAnsi="Arial" w:cs="Arial"/>
          <w:color w:val="000000"/>
          <w:sz w:val="18"/>
          <w:szCs w:val="18"/>
          <w:lang w:val="ru-RU"/>
        </w:rPr>
        <w:t xml:space="preserve"> </w:t>
      </w:r>
      <w:r>
        <w:rPr>
          <w:rFonts w:ascii="Arial" w:hAnsi="Arial" w:cs="Arial"/>
          <w:sz w:val="18"/>
          <w:szCs w:val="18"/>
          <w:lang w:val="ru-RU"/>
        </w:rPr>
        <w:t>Ранее д</w:t>
      </w:r>
      <w:r w:rsidRPr="00DD4B67">
        <w:rPr>
          <w:rFonts w:ascii="Arial" w:hAnsi="Arial" w:cs="Arial"/>
          <w:sz w:val="18"/>
          <w:szCs w:val="18"/>
          <w:lang w:val="ru-RU"/>
        </w:rPr>
        <w:t>ля получения высококачественного изображения</w:t>
      </w:r>
      <w:r>
        <w:rPr>
          <w:rFonts w:ascii="Arial" w:hAnsi="Arial" w:cs="Arial"/>
          <w:sz w:val="18"/>
          <w:szCs w:val="18"/>
          <w:lang w:val="ru-RU"/>
        </w:rPr>
        <w:t xml:space="preserve"> дна</w:t>
      </w:r>
      <w:r w:rsidRPr="00DD4B67">
        <w:rPr>
          <w:rFonts w:ascii="Arial" w:hAnsi="Arial" w:cs="Arial"/>
          <w:sz w:val="18"/>
          <w:szCs w:val="18"/>
          <w:lang w:val="ru-RU"/>
        </w:rPr>
        <w:t xml:space="preserve"> </w:t>
      </w:r>
      <w:r>
        <w:rPr>
          <w:rFonts w:ascii="Arial" w:hAnsi="Arial" w:cs="Arial"/>
          <w:sz w:val="18"/>
          <w:szCs w:val="18"/>
          <w:lang w:val="ru-RU"/>
        </w:rPr>
        <w:t xml:space="preserve">возникало практически  непреодолимое препятствие </w:t>
      </w:r>
      <w:r w:rsidRPr="00DD4B67">
        <w:rPr>
          <w:rFonts w:ascii="Arial" w:hAnsi="Arial" w:cs="Arial"/>
          <w:sz w:val="18"/>
          <w:szCs w:val="18"/>
          <w:lang w:val="ru-RU"/>
        </w:rPr>
        <w:t xml:space="preserve">– необходимость использования антенных систем большего размера. В ГБО размер антенны не превышает единиц метров. Решение этой проблемы </w:t>
      </w:r>
      <w:r>
        <w:rPr>
          <w:rFonts w:ascii="Arial" w:hAnsi="Arial" w:cs="Arial"/>
          <w:sz w:val="18"/>
          <w:szCs w:val="18"/>
          <w:lang w:val="ru-RU"/>
        </w:rPr>
        <w:t xml:space="preserve">в ГБО </w:t>
      </w:r>
      <w:r w:rsidRPr="00971D38">
        <w:rPr>
          <w:rFonts w:ascii="Arial" w:hAnsi="Arial" w:cs="Arial"/>
          <w:sz w:val="18"/>
          <w:szCs w:val="18"/>
          <w:lang w:val="ru-RU"/>
        </w:rPr>
        <w:t>[</w:t>
      </w:r>
      <w:r>
        <w:rPr>
          <w:rFonts w:ascii="Arial" w:hAnsi="Arial" w:cs="Arial"/>
          <w:sz w:val="18"/>
          <w:szCs w:val="18"/>
          <w:lang w:val="ru-RU"/>
        </w:rPr>
        <w:t>2</w:t>
      </w:r>
      <w:r w:rsidRPr="00971D38">
        <w:rPr>
          <w:rFonts w:ascii="Arial" w:hAnsi="Arial" w:cs="Arial"/>
          <w:sz w:val="18"/>
          <w:szCs w:val="18"/>
          <w:lang w:val="ru-RU"/>
        </w:rPr>
        <w:t>]</w:t>
      </w:r>
      <w:r>
        <w:rPr>
          <w:rFonts w:ascii="Arial" w:hAnsi="Arial" w:cs="Arial"/>
          <w:sz w:val="18"/>
          <w:szCs w:val="18"/>
          <w:lang w:val="ru-RU"/>
        </w:rPr>
        <w:t xml:space="preserve"> </w:t>
      </w:r>
      <w:r w:rsidRPr="00DD4B67">
        <w:rPr>
          <w:rFonts w:ascii="Arial" w:hAnsi="Arial" w:cs="Arial"/>
          <w:sz w:val="18"/>
          <w:szCs w:val="18"/>
          <w:lang w:val="ru-RU"/>
        </w:rPr>
        <w:t>заключается в использовании синт</w:t>
      </w:r>
      <w:r>
        <w:rPr>
          <w:rFonts w:ascii="Arial" w:hAnsi="Arial" w:cs="Arial"/>
          <w:sz w:val="18"/>
          <w:szCs w:val="18"/>
          <w:lang w:val="ru-RU"/>
        </w:rPr>
        <w:t>еза</w:t>
      </w:r>
      <w:r w:rsidRPr="00DD4B67">
        <w:rPr>
          <w:rFonts w:ascii="Arial" w:hAnsi="Arial" w:cs="Arial"/>
          <w:sz w:val="18"/>
          <w:szCs w:val="18"/>
          <w:lang w:val="ru-RU"/>
        </w:rPr>
        <w:t xml:space="preserve"> апертуры антенны, </w:t>
      </w:r>
      <w:r>
        <w:rPr>
          <w:rFonts w:ascii="Arial" w:hAnsi="Arial" w:cs="Arial"/>
          <w:sz w:val="18"/>
          <w:szCs w:val="18"/>
          <w:lang w:val="ru-RU"/>
        </w:rPr>
        <w:t>который выполняется</w:t>
      </w:r>
      <w:r w:rsidRPr="00DD4B67">
        <w:rPr>
          <w:rFonts w:ascii="Arial" w:hAnsi="Arial" w:cs="Arial"/>
          <w:color w:val="000000"/>
          <w:sz w:val="18"/>
          <w:szCs w:val="18"/>
          <w:lang w:val="ru-RU"/>
        </w:rPr>
        <w:t xml:space="preserve"> последовательно во времени. В каждый данный момент прием гидроакустической волны ведется реальной апертурой, а синтезированная апертура является результатом последовательного во времени приема </w:t>
      </w:r>
      <w:r>
        <w:rPr>
          <w:rFonts w:ascii="Arial" w:hAnsi="Arial" w:cs="Arial"/>
          <w:color w:val="000000"/>
          <w:sz w:val="18"/>
          <w:szCs w:val="18"/>
          <w:lang w:val="ru-RU"/>
        </w:rPr>
        <w:t>гидроакустических</w:t>
      </w:r>
      <w:r w:rsidRPr="00DD4B67">
        <w:rPr>
          <w:rFonts w:ascii="Arial" w:hAnsi="Arial" w:cs="Arial"/>
          <w:color w:val="000000"/>
          <w:sz w:val="18"/>
          <w:szCs w:val="18"/>
          <w:lang w:val="ru-RU"/>
        </w:rPr>
        <w:t xml:space="preserve"> волн реальной </w:t>
      </w:r>
      <w:r>
        <w:rPr>
          <w:rFonts w:ascii="Arial" w:hAnsi="Arial" w:cs="Arial"/>
          <w:color w:val="000000"/>
          <w:sz w:val="18"/>
          <w:szCs w:val="18"/>
          <w:lang w:val="ru-RU"/>
        </w:rPr>
        <w:t>антенной</w:t>
      </w:r>
      <w:r w:rsidRPr="00DD4B67">
        <w:rPr>
          <w:rFonts w:ascii="Arial" w:hAnsi="Arial" w:cs="Arial"/>
          <w:color w:val="000000"/>
          <w:sz w:val="18"/>
          <w:szCs w:val="18"/>
          <w:lang w:val="ru-RU"/>
        </w:rPr>
        <w:t xml:space="preserve"> при различном ее положении относительно </w:t>
      </w:r>
      <w:r>
        <w:rPr>
          <w:rFonts w:ascii="Arial" w:hAnsi="Arial" w:cs="Arial"/>
          <w:color w:val="000000"/>
          <w:sz w:val="18"/>
          <w:szCs w:val="18"/>
          <w:lang w:val="ru-RU"/>
        </w:rPr>
        <w:t>объекта исследований</w:t>
      </w:r>
      <w:r w:rsidRPr="00DD4B67">
        <w:rPr>
          <w:rFonts w:ascii="Arial" w:hAnsi="Arial" w:cs="Arial"/>
          <w:color w:val="000000"/>
          <w:sz w:val="18"/>
          <w:szCs w:val="18"/>
          <w:lang w:val="ru-RU"/>
        </w:rPr>
        <w:t>.</w:t>
      </w:r>
    </w:p>
    <w:p w:rsidR="004C515C" w:rsidRPr="003D4F32" w:rsidRDefault="004C515C" w:rsidP="003B7C3B">
      <w:pPr>
        <w:pStyle w:val="01"/>
        <w:spacing w:before="120" w:after="120"/>
        <w:jc w:val="center"/>
        <w:rPr>
          <w:rFonts w:cs="Arial"/>
          <w:b/>
        </w:rPr>
      </w:pPr>
    </w:p>
    <w:p w:rsidR="004C515C" w:rsidRPr="003B7C3B" w:rsidRDefault="004C515C" w:rsidP="003B7C3B">
      <w:pPr>
        <w:pStyle w:val="01"/>
        <w:spacing w:before="120" w:after="120"/>
        <w:jc w:val="center"/>
        <w:rPr>
          <w:rFonts w:cs="Arial"/>
          <w:b/>
        </w:rPr>
      </w:pPr>
      <w:r w:rsidRPr="003B7C3B">
        <w:rPr>
          <w:rFonts w:cs="Arial"/>
          <w:b/>
        </w:rPr>
        <w:t>Список использованных источников:</w:t>
      </w:r>
    </w:p>
    <w:p w:rsidR="004C515C" w:rsidRPr="00E33F8F" w:rsidRDefault="004C515C" w:rsidP="003B7C3B">
      <w:pPr>
        <w:numPr>
          <w:ilvl w:val="0"/>
          <w:numId w:val="1"/>
        </w:numPr>
        <w:ind w:left="714" w:hanging="357"/>
        <w:jc w:val="both"/>
        <w:rPr>
          <w:rFonts w:ascii="Arial" w:hAnsi="Arial" w:cs="Arial"/>
          <w:sz w:val="16"/>
          <w:szCs w:val="16"/>
          <w:lang w:val="ru-RU"/>
        </w:rPr>
      </w:pPr>
      <w:r w:rsidRPr="00E33F8F">
        <w:rPr>
          <w:rFonts w:ascii="Arial" w:hAnsi="Arial" w:cs="Arial"/>
          <w:sz w:val="16"/>
          <w:szCs w:val="16"/>
          <w:lang w:val="ru-RU"/>
        </w:rPr>
        <w:t xml:space="preserve">А.И. Демидов, Р.Ш. Комочков. Гидроакустические системы дистанционного зондирования дна водоемов и водной толщи// </w:t>
      </w:r>
      <w:r w:rsidRPr="00E33F8F">
        <w:rPr>
          <w:rFonts w:ascii="Arial" w:hAnsi="Arial" w:cs="Arial"/>
          <w:sz w:val="16"/>
          <w:szCs w:val="16"/>
        </w:rPr>
        <w:t>IV</w:t>
      </w:r>
      <w:r w:rsidRPr="00E33F8F">
        <w:rPr>
          <w:rFonts w:ascii="Arial" w:hAnsi="Arial" w:cs="Arial"/>
          <w:sz w:val="16"/>
          <w:szCs w:val="16"/>
          <w:lang w:val="ru-RU"/>
        </w:rPr>
        <w:t xml:space="preserve"> Всероссийская конференция «Радиолокация и радиосвязь» - ИРЭ РАН, 29 ноября – 3 декабря </w:t>
      </w:r>
      <w:smartTag w:uri="urn:schemas-microsoft-com:office:smarttags" w:element="metricconverter">
        <w:smartTagPr>
          <w:attr w:name="ProductID" w:val="2010 г"/>
        </w:smartTagPr>
        <w:r w:rsidRPr="00E33F8F">
          <w:rPr>
            <w:rFonts w:ascii="Arial" w:hAnsi="Arial" w:cs="Arial"/>
            <w:sz w:val="16"/>
            <w:szCs w:val="16"/>
            <w:lang w:val="ru-RU"/>
          </w:rPr>
          <w:t>2010 г</w:t>
        </w:r>
      </w:smartTag>
      <w:r w:rsidRPr="00E33F8F">
        <w:rPr>
          <w:rFonts w:ascii="Arial" w:hAnsi="Arial" w:cs="Arial"/>
          <w:sz w:val="16"/>
          <w:szCs w:val="16"/>
          <w:lang w:val="ru-RU"/>
        </w:rPr>
        <w:t>.- С.63- 67.</w:t>
      </w:r>
    </w:p>
    <w:p w:rsidR="004C515C" w:rsidRPr="00E33F8F" w:rsidRDefault="004C515C" w:rsidP="003B7C3B">
      <w:pPr>
        <w:numPr>
          <w:ilvl w:val="0"/>
          <w:numId w:val="1"/>
        </w:numPr>
        <w:ind w:left="714" w:hanging="357"/>
        <w:jc w:val="both"/>
        <w:rPr>
          <w:rFonts w:ascii="Arial" w:hAnsi="Arial" w:cs="Arial"/>
          <w:sz w:val="16"/>
          <w:szCs w:val="16"/>
          <w:lang w:val="ru-RU"/>
        </w:rPr>
      </w:pPr>
      <w:r w:rsidRPr="00E33F8F">
        <w:rPr>
          <w:rFonts w:ascii="Arial" w:hAnsi="Arial" w:cs="Arial"/>
          <w:sz w:val="16"/>
          <w:szCs w:val="16"/>
          <w:lang w:val="ru-RU"/>
        </w:rPr>
        <w:t>А.В. Костоусов, В.Б. Костоусов. Моделирование гидролокатора бокового обзора с синтезированием апертуры// Подводные исследования и робототехника – 2008. №2(6). - С.16 – 19.</w:t>
      </w:r>
    </w:p>
    <w:p w:rsidR="004C515C" w:rsidRPr="00E33F8F" w:rsidRDefault="004C515C" w:rsidP="003B7C3B">
      <w:pPr>
        <w:ind w:left="714"/>
        <w:jc w:val="both"/>
        <w:rPr>
          <w:rFonts w:ascii="Arial" w:hAnsi="Arial" w:cs="Arial"/>
          <w:sz w:val="16"/>
          <w:szCs w:val="16"/>
          <w:lang w:val="ru-RU"/>
        </w:rPr>
      </w:pPr>
    </w:p>
    <w:p w:rsidR="004C515C" w:rsidRDefault="004C515C">
      <w:pPr>
        <w:rPr>
          <w:lang w:val="ru-RU"/>
        </w:rPr>
      </w:pPr>
    </w:p>
    <w:p w:rsidR="004C515C" w:rsidRDefault="004C515C">
      <w:pPr>
        <w:rPr>
          <w:lang w:val="ru-RU"/>
        </w:rPr>
      </w:pPr>
    </w:p>
    <w:p w:rsidR="004C515C" w:rsidRDefault="004C515C">
      <w:pPr>
        <w:rPr>
          <w:lang w:val="ru-RU"/>
        </w:rPr>
      </w:pPr>
    </w:p>
    <w:p w:rsidR="004C515C" w:rsidRDefault="004C515C">
      <w:pPr>
        <w:rPr>
          <w:lang w:val="ru-RU"/>
        </w:rPr>
      </w:pPr>
    </w:p>
    <w:p w:rsidR="004C515C" w:rsidRDefault="004C515C">
      <w:pPr>
        <w:rPr>
          <w:lang w:val="ru-RU"/>
        </w:rPr>
      </w:pPr>
    </w:p>
    <w:p w:rsidR="004C515C" w:rsidRDefault="004C515C">
      <w:pPr>
        <w:rPr>
          <w:lang w:val="ru-RU"/>
        </w:rPr>
      </w:pPr>
    </w:p>
    <w:p w:rsidR="004C515C" w:rsidRDefault="004C515C">
      <w:pPr>
        <w:rPr>
          <w:lang w:val="ru-RU"/>
        </w:rPr>
      </w:pPr>
    </w:p>
    <w:p w:rsidR="004C515C" w:rsidRPr="00EA55BA" w:rsidRDefault="004C515C" w:rsidP="00EA55BA">
      <w:pPr>
        <w:jc w:val="center"/>
        <w:rPr>
          <w:rFonts w:ascii="Arial" w:hAnsi="Arial" w:cs="Arial"/>
          <w:b/>
          <w:sz w:val="28"/>
          <w:szCs w:val="28"/>
          <w:lang w:val="ru-RU"/>
        </w:rPr>
      </w:pPr>
      <w:r w:rsidRPr="00EA55BA">
        <w:rPr>
          <w:rFonts w:ascii="Arial" w:hAnsi="Arial" w:cs="Arial"/>
          <w:b/>
          <w:sz w:val="28"/>
          <w:szCs w:val="28"/>
          <w:lang w:val="ru-RU"/>
        </w:rPr>
        <w:lastRenderedPageBreak/>
        <w:t>МОДЕЛИРОВАНИЕ КОРРЕКЦИИ НЕИДЕНТИЧНОСТЕЙ ЧАСТОТНЫХ ХАРАКТЕРИСТИК КОМПЕНСАТОРА АКТИВНЫХ ШУМОВЫХ ПОМЕХ</w:t>
      </w:r>
    </w:p>
    <w:p w:rsidR="004C515C" w:rsidRPr="00EA55BA" w:rsidRDefault="004C515C" w:rsidP="00EA55BA">
      <w:pPr>
        <w:jc w:val="center"/>
        <w:rPr>
          <w:rFonts w:ascii="Arial" w:hAnsi="Arial" w:cs="Arial"/>
          <w:sz w:val="18"/>
          <w:szCs w:val="18"/>
          <w:lang w:val="ru-RU"/>
        </w:rPr>
      </w:pPr>
    </w:p>
    <w:p w:rsidR="004C515C" w:rsidRPr="00EA55BA" w:rsidRDefault="004C515C" w:rsidP="00EA55BA">
      <w:pPr>
        <w:jc w:val="center"/>
        <w:rPr>
          <w:rFonts w:ascii="Arial" w:hAnsi="Arial" w:cs="Arial"/>
          <w:i/>
          <w:sz w:val="18"/>
          <w:szCs w:val="18"/>
          <w:lang w:val="ru-RU"/>
        </w:rPr>
      </w:pPr>
      <w:r w:rsidRPr="00EA55BA">
        <w:rPr>
          <w:rFonts w:ascii="Arial" w:hAnsi="Arial" w:cs="Arial"/>
          <w:i/>
          <w:sz w:val="18"/>
          <w:szCs w:val="18"/>
          <w:lang w:val="ru-RU"/>
        </w:rPr>
        <w:t>Белорусский государственный университет информатики и радиоэлектроники</w:t>
      </w:r>
    </w:p>
    <w:p w:rsidR="004C515C" w:rsidRPr="00EA55BA" w:rsidRDefault="004C515C" w:rsidP="00EA55BA">
      <w:pPr>
        <w:jc w:val="center"/>
        <w:rPr>
          <w:rFonts w:ascii="Arial" w:hAnsi="Arial" w:cs="Arial"/>
          <w:i/>
          <w:sz w:val="18"/>
          <w:szCs w:val="18"/>
          <w:lang w:val="ru-RU"/>
        </w:rPr>
      </w:pPr>
      <w:r w:rsidRPr="00EA55BA">
        <w:rPr>
          <w:rFonts w:ascii="Arial" w:hAnsi="Arial" w:cs="Arial"/>
          <w:i/>
          <w:sz w:val="18"/>
          <w:szCs w:val="18"/>
          <w:lang w:val="ru-RU"/>
        </w:rPr>
        <w:t>г. Минск, Республика Беларусь</w:t>
      </w:r>
    </w:p>
    <w:p w:rsidR="004C515C" w:rsidRPr="00D14B33" w:rsidRDefault="004C515C" w:rsidP="00EA55BA">
      <w:pPr>
        <w:spacing w:before="120" w:after="120"/>
        <w:jc w:val="center"/>
        <w:rPr>
          <w:rFonts w:ascii="Arial" w:hAnsi="Arial" w:cs="Arial"/>
          <w:i/>
          <w:sz w:val="18"/>
          <w:szCs w:val="18"/>
          <w:lang w:val="ru-RU"/>
        </w:rPr>
      </w:pPr>
      <w:proofErr w:type="spellStart"/>
      <w:r w:rsidRPr="00D14B33">
        <w:rPr>
          <w:rFonts w:ascii="Arial" w:hAnsi="Arial" w:cs="Arial"/>
          <w:i/>
          <w:sz w:val="18"/>
          <w:szCs w:val="18"/>
          <w:lang w:val="ru-RU"/>
        </w:rPr>
        <w:t>Нгуен</w:t>
      </w:r>
      <w:proofErr w:type="spellEnd"/>
      <w:r w:rsidRPr="00D14B33">
        <w:rPr>
          <w:rFonts w:ascii="Arial" w:hAnsi="Arial" w:cs="Arial"/>
          <w:i/>
          <w:sz w:val="18"/>
          <w:szCs w:val="18"/>
          <w:lang w:val="ru-RU"/>
        </w:rPr>
        <w:t xml:space="preserve"> Дык </w:t>
      </w:r>
      <w:proofErr w:type="spellStart"/>
      <w:r w:rsidRPr="00D14B33">
        <w:rPr>
          <w:rFonts w:ascii="Arial" w:hAnsi="Arial" w:cs="Arial"/>
          <w:i/>
          <w:sz w:val="18"/>
          <w:szCs w:val="18"/>
          <w:lang w:val="ru-RU"/>
        </w:rPr>
        <w:t>Чьен</w:t>
      </w:r>
      <w:proofErr w:type="spellEnd"/>
    </w:p>
    <w:p w:rsidR="004C515C" w:rsidRPr="00D14B33" w:rsidRDefault="004C515C" w:rsidP="00EA55BA">
      <w:pPr>
        <w:jc w:val="right"/>
        <w:rPr>
          <w:rFonts w:ascii="Arial" w:hAnsi="Arial" w:cs="Arial"/>
          <w:i/>
          <w:sz w:val="18"/>
          <w:szCs w:val="18"/>
          <w:lang w:val="ru-RU"/>
        </w:rPr>
      </w:pPr>
      <w:r w:rsidRPr="00D14B33">
        <w:rPr>
          <w:rFonts w:ascii="Arial" w:hAnsi="Arial" w:cs="Arial"/>
          <w:i/>
          <w:sz w:val="18"/>
          <w:szCs w:val="18"/>
          <w:lang w:val="ru-RU"/>
        </w:rPr>
        <w:t>Давыденко И.Н. – к.т.н., доцент</w:t>
      </w:r>
    </w:p>
    <w:p w:rsidR="004C515C" w:rsidRPr="00EA55BA" w:rsidRDefault="004C515C" w:rsidP="00EA55BA">
      <w:pPr>
        <w:jc w:val="right"/>
        <w:rPr>
          <w:rFonts w:ascii="Arial" w:hAnsi="Arial" w:cs="Arial"/>
          <w:sz w:val="16"/>
          <w:szCs w:val="16"/>
          <w:lang w:val="ru-RU"/>
        </w:rPr>
      </w:pPr>
    </w:p>
    <w:p w:rsidR="004C515C" w:rsidRPr="009D3E7B" w:rsidRDefault="004C515C" w:rsidP="00EA55BA">
      <w:pPr>
        <w:pStyle w:val="a4"/>
        <w:spacing w:after="120" w:line="240" w:lineRule="auto"/>
        <w:ind w:firstLine="567"/>
        <w:rPr>
          <w:rFonts w:ascii="Arial" w:hAnsi="Arial" w:cs="Arial"/>
          <w:sz w:val="16"/>
          <w:szCs w:val="16"/>
        </w:rPr>
      </w:pPr>
      <w:r>
        <w:rPr>
          <w:rFonts w:ascii="Arial" w:hAnsi="Arial" w:cs="Arial"/>
          <w:sz w:val="16"/>
          <w:szCs w:val="16"/>
        </w:rPr>
        <w:t>Э</w:t>
      </w:r>
      <w:r w:rsidRPr="00275CAB">
        <w:rPr>
          <w:rFonts w:ascii="Arial" w:hAnsi="Arial" w:cs="Arial"/>
          <w:sz w:val="16"/>
          <w:szCs w:val="16"/>
        </w:rPr>
        <w:t>ффективност</w:t>
      </w:r>
      <w:r>
        <w:rPr>
          <w:rFonts w:ascii="Arial" w:hAnsi="Arial" w:cs="Arial"/>
          <w:sz w:val="16"/>
          <w:szCs w:val="16"/>
        </w:rPr>
        <w:t>ь компенсации шумовых помех</w:t>
      </w:r>
      <w:r w:rsidRPr="00275CAB">
        <w:rPr>
          <w:rFonts w:ascii="Arial" w:hAnsi="Arial" w:cs="Arial"/>
          <w:sz w:val="16"/>
          <w:szCs w:val="16"/>
        </w:rPr>
        <w:t xml:space="preserve"> огра</w:t>
      </w:r>
      <w:r>
        <w:rPr>
          <w:rFonts w:ascii="Arial" w:hAnsi="Arial" w:cs="Arial"/>
          <w:sz w:val="16"/>
          <w:szCs w:val="16"/>
        </w:rPr>
        <w:t>ничивается</w:t>
      </w:r>
      <w:r w:rsidRPr="00275CAB">
        <w:rPr>
          <w:rFonts w:ascii="Arial" w:hAnsi="Arial" w:cs="Arial"/>
          <w:sz w:val="16"/>
          <w:szCs w:val="16"/>
        </w:rPr>
        <w:t xml:space="preserve"> </w:t>
      </w:r>
      <w:proofErr w:type="spellStart"/>
      <w:r w:rsidRPr="00275CAB">
        <w:rPr>
          <w:rFonts w:ascii="Arial" w:hAnsi="Arial" w:cs="Arial"/>
          <w:sz w:val="16"/>
          <w:szCs w:val="16"/>
        </w:rPr>
        <w:t>неидентичностями</w:t>
      </w:r>
      <w:proofErr w:type="spellEnd"/>
      <w:r w:rsidRPr="00275CAB">
        <w:rPr>
          <w:rFonts w:ascii="Arial" w:hAnsi="Arial" w:cs="Arial"/>
          <w:sz w:val="16"/>
          <w:szCs w:val="16"/>
        </w:rPr>
        <w:t xml:space="preserve"> частотных характеристик приёмных трак</w:t>
      </w:r>
      <w:r>
        <w:rPr>
          <w:rFonts w:ascii="Arial" w:hAnsi="Arial" w:cs="Arial"/>
          <w:sz w:val="16"/>
          <w:szCs w:val="16"/>
        </w:rPr>
        <w:t xml:space="preserve">тов. В данном докладе рассматривается влияние </w:t>
      </w:r>
      <w:proofErr w:type="spellStart"/>
      <w:r>
        <w:rPr>
          <w:rFonts w:ascii="Arial" w:hAnsi="Arial" w:cs="Arial"/>
          <w:sz w:val="16"/>
          <w:szCs w:val="16"/>
        </w:rPr>
        <w:t>неидентичности</w:t>
      </w:r>
      <w:proofErr w:type="spellEnd"/>
      <w:r>
        <w:rPr>
          <w:rFonts w:ascii="Arial" w:hAnsi="Arial" w:cs="Arial"/>
          <w:sz w:val="16"/>
          <w:szCs w:val="16"/>
        </w:rPr>
        <w:t xml:space="preserve"> одиночного резонансного контура на эффективность подавления помехи и различные способы коррекции </w:t>
      </w:r>
      <w:proofErr w:type="spellStart"/>
      <w:r>
        <w:rPr>
          <w:rFonts w:ascii="Arial" w:hAnsi="Arial" w:cs="Arial"/>
          <w:sz w:val="16"/>
          <w:szCs w:val="16"/>
        </w:rPr>
        <w:t>неидентичностей</w:t>
      </w:r>
      <w:proofErr w:type="spellEnd"/>
      <w:r>
        <w:rPr>
          <w:rFonts w:ascii="Arial" w:hAnsi="Arial" w:cs="Arial"/>
          <w:sz w:val="16"/>
          <w:szCs w:val="16"/>
        </w:rPr>
        <w:t>.</w:t>
      </w:r>
    </w:p>
    <w:p w:rsidR="004C515C" w:rsidRPr="00EA55BA" w:rsidRDefault="004C515C" w:rsidP="00EA55BA">
      <w:pPr>
        <w:ind w:firstLine="567"/>
        <w:jc w:val="both"/>
        <w:rPr>
          <w:rFonts w:ascii="Arial" w:hAnsi="Arial" w:cs="Arial"/>
          <w:sz w:val="18"/>
          <w:szCs w:val="18"/>
          <w:lang w:val="ru-RU"/>
        </w:rPr>
      </w:pPr>
      <w:r w:rsidRPr="00EA55BA">
        <w:rPr>
          <w:rFonts w:ascii="Arial" w:hAnsi="Arial" w:cs="Arial"/>
          <w:sz w:val="18"/>
          <w:szCs w:val="18"/>
          <w:lang w:val="ru-RU"/>
        </w:rPr>
        <w:t xml:space="preserve">Для снижения влияния </w:t>
      </w:r>
      <w:proofErr w:type="spellStart"/>
      <w:r w:rsidRPr="00EA55BA">
        <w:rPr>
          <w:rFonts w:ascii="Arial" w:hAnsi="Arial" w:cs="Arial"/>
          <w:sz w:val="18"/>
          <w:szCs w:val="18"/>
          <w:lang w:val="ru-RU"/>
        </w:rPr>
        <w:t>неидентичностей</w:t>
      </w:r>
      <w:proofErr w:type="spellEnd"/>
      <w:r w:rsidRPr="00EA55BA">
        <w:rPr>
          <w:rFonts w:ascii="Arial" w:hAnsi="Arial" w:cs="Arial"/>
          <w:sz w:val="18"/>
          <w:szCs w:val="18"/>
          <w:lang w:val="ru-RU"/>
        </w:rPr>
        <w:t xml:space="preserve"> частотных характеристик используют схемы частотной коррекции. Известны корректоры, основанные на трансверсальных фильтрах [1] и </w:t>
      </w:r>
      <w:proofErr w:type="spellStart"/>
      <w:r w:rsidRPr="00EA55BA">
        <w:rPr>
          <w:rFonts w:ascii="Arial" w:hAnsi="Arial" w:cs="Arial"/>
          <w:sz w:val="18"/>
          <w:szCs w:val="18"/>
          <w:lang w:val="ru-RU"/>
        </w:rPr>
        <w:t>малопараметрические</w:t>
      </w:r>
      <w:proofErr w:type="spellEnd"/>
      <w:r w:rsidRPr="00EA55BA">
        <w:rPr>
          <w:rFonts w:ascii="Arial" w:hAnsi="Arial" w:cs="Arial"/>
          <w:sz w:val="18"/>
          <w:szCs w:val="18"/>
          <w:lang w:val="ru-RU"/>
        </w:rPr>
        <w:t xml:space="preserve"> корректоры [2]. Пусть частотные характеристики основного и компенсационного каналов описываются частотной характеристикой одиночного резонансного контура:</w:t>
      </w:r>
    </w:p>
    <w:p w:rsidR="004C515C" w:rsidRPr="00EA55BA" w:rsidRDefault="004C515C" w:rsidP="00EA55BA">
      <w:pPr>
        <w:jc w:val="center"/>
        <w:rPr>
          <w:rFonts w:ascii="Arial" w:hAnsi="Arial" w:cs="Arial"/>
          <w:sz w:val="18"/>
          <w:szCs w:val="18"/>
          <w:lang w:val="ru-RU"/>
        </w:rPr>
      </w:pPr>
      <w:r w:rsidRPr="009D3E7B">
        <w:rPr>
          <w:rFonts w:ascii="Arial" w:hAnsi="Arial" w:cs="Arial"/>
          <w:position w:val="-24"/>
          <w:sz w:val="18"/>
          <w:szCs w:val="18"/>
        </w:rPr>
        <w:object w:dxaOrig="1900" w:dyaOrig="540">
          <v:shape id="_x0000_i1028" type="#_x0000_t75" style="width:91.4pt;height:26.9pt" o:ole="">
            <v:imagedata r:id="rId12" o:title=""/>
          </v:shape>
          <o:OLEObject Type="Embed" ProgID="Equation.DSMT4" ShapeID="_x0000_i1028" DrawAspect="Content" ObjectID="_1407840342" r:id="rId13"/>
        </w:object>
      </w:r>
      <w:r w:rsidRPr="00EA55BA">
        <w:rPr>
          <w:rFonts w:ascii="Arial" w:hAnsi="Arial" w:cs="Arial"/>
          <w:sz w:val="18"/>
          <w:szCs w:val="18"/>
          <w:lang w:val="ru-RU"/>
        </w:rPr>
        <w:t xml:space="preserve">,           </w:t>
      </w:r>
      <w:r w:rsidRPr="00AF40E0">
        <w:rPr>
          <w:rFonts w:ascii="Arial" w:hAnsi="Arial" w:cs="Arial"/>
          <w:position w:val="-24"/>
          <w:sz w:val="18"/>
          <w:szCs w:val="18"/>
        </w:rPr>
        <w:object w:dxaOrig="2780" w:dyaOrig="540">
          <v:shape id="_x0000_i1029" type="#_x0000_t75" style="width:136.5pt;height:26.9pt" o:ole="">
            <v:imagedata r:id="rId14" o:title=""/>
          </v:shape>
          <o:OLEObject Type="Embed" ProgID="Equation.DSMT4" ShapeID="_x0000_i1029" DrawAspect="Content" ObjectID="_1407840343" r:id="rId15"/>
        </w:object>
      </w:r>
      <w:r w:rsidRPr="00EA55BA">
        <w:rPr>
          <w:rFonts w:ascii="Arial" w:hAnsi="Arial" w:cs="Arial"/>
          <w:sz w:val="18"/>
          <w:szCs w:val="18"/>
          <w:lang w:val="ru-RU"/>
        </w:rPr>
        <w:t>,</w:t>
      </w:r>
    </w:p>
    <w:p w:rsidR="004C515C" w:rsidRPr="00EA55BA" w:rsidRDefault="004C515C" w:rsidP="003D4F32">
      <w:pPr>
        <w:rPr>
          <w:rFonts w:ascii="Arial" w:hAnsi="Arial" w:cs="Arial"/>
          <w:sz w:val="18"/>
          <w:szCs w:val="18"/>
          <w:lang w:val="ru-RU"/>
        </w:rPr>
      </w:pPr>
      <w:r w:rsidRPr="00EA55BA">
        <w:rPr>
          <w:rFonts w:ascii="Arial" w:hAnsi="Arial" w:cs="Arial"/>
          <w:sz w:val="18"/>
          <w:szCs w:val="18"/>
          <w:lang w:val="ru-RU"/>
        </w:rPr>
        <w:t xml:space="preserve">где </w:t>
      </w:r>
      <w:r w:rsidRPr="003509DC">
        <w:rPr>
          <w:rFonts w:ascii="Arial" w:hAnsi="Arial" w:cs="Arial"/>
          <w:position w:val="-10"/>
          <w:sz w:val="18"/>
          <w:szCs w:val="18"/>
        </w:rPr>
        <w:object w:dxaOrig="260" w:dyaOrig="300">
          <v:shape id="_x0000_i1030" type="#_x0000_t75" style="width:12.5pt;height:15.05pt" o:ole="">
            <v:imagedata r:id="rId16" o:title=""/>
          </v:shape>
          <o:OLEObject Type="Embed" ProgID="Equation.DSMT4" ShapeID="_x0000_i1030" DrawAspect="Content" ObjectID="_1407840344" r:id="rId17"/>
        </w:object>
      </w:r>
      <w:r w:rsidRPr="00EA55BA">
        <w:rPr>
          <w:rFonts w:ascii="Arial" w:hAnsi="Arial" w:cs="Arial"/>
          <w:sz w:val="18"/>
          <w:szCs w:val="18"/>
          <w:lang w:val="ru-RU"/>
        </w:rPr>
        <w:t>,</w:t>
      </w:r>
      <w:r w:rsidRPr="00EA55BA">
        <w:rPr>
          <w:rFonts w:ascii="Arial" w:hAnsi="Arial" w:cs="Arial"/>
          <w:i/>
          <w:iCs/>
          <w:sz w:val="18"/>
          <w:szCs w:val="18"/>
          <w:lang w:val="ru-RU"/>
        </w:rPr>
        <w:t xml:space="preserve"> Т</w:t>
      </w:r>
      <w:r w:rsidRPr="00EA55BA">
        <w:rPr>
          <w:rFonts w:ascii="Arial" w:hAnsi="Arial" w:cs="Arial"/>
          <w:sz w:val="18"/>
          <w:szCs w:val="18"/>
          <w:lang w:val="ru-RU"/>
        </w:rPr>
        <w:t xml:space="preserve"> – резонансная частота и постоянная времени контура;</w:t>
      </w:r>
      <w:r w:rsidRPr="003D4F32">
        <w:rPr>
          <w:rFonts w:ascii="Arial" w:hAnsi="Arial" w:cs="Arial"/>
          <w:sz w:val="18"/>
          <w:szCs w:val="18"/>
          <w:lang w:val="ru-RU"/>
        </w:rPr>
        <w:t xml:space="preserve"> </w:t>
      </w:r>
      <w:r w:rsidRPr="003509DC">
        <w:rPr>
          <w:rFonts w:ascii="Arial" w:hAnsi="Arial" w:cs="Arial"/>
          <w:position w:val="-6"/>
          <w:sz w:val="18"/>
          <w:szCs w:val="18"/>
        </w:rPr>
        <w:object w:dxaOrig="279" w:dyaOrig="240">
          <v:shape id="_x0000_i1031" type="#_x0000_t75" style="width:14.4pt;height:11.9pt" o:ole="">
            <v:imagedata r:id="rId18" o:title=""/>
          </v:shape>
          <o:OLEObject Type="Embed" ProgID="Equation.DSMT4" ShapeID="_x0000_i1031" DrawAspect="Content" ObjectID="_1407840345" r:id="rId19"/>
        </w:object>
      </w:r>
      <w:r w:rsidRPr="00EA55BA">
        <w:rPr>
          <w:rFonts w:ascii="Arial" w:hAnsi="Arial" w:cs="Arial"/>
          <w:sz w:val="18"/>
          <w:szCs w:val="18"/>
          <w:lang w:val="ru-RU"/>
        </w:rPr>
        <w:t xml:space="preserve">, </w:t>
      </w:r>
      <w:r w:rsidRPr="003509DC">
        <w:rPr>
          <w:rFonts w:ascii="Arial" w:hAnsi="Arial" w:cs="Arial"/>
          <w:position w:val="-6"/>
          <w:sz w:val="18"/>
          <w:szCs w:val="18"/>
        </w:rPr>
        <w:object w:dxaOrig="300" w:dyaOrig="240">
          <v:shape id="_x0000_i1032" type="#_x0000_t75" style="width:15.05pt;height:11.9pt" o:ole="">
            <v:imagedata r:id="rId20" o:title=""/>
          </v:shape>
          <o:OLEObject Type="Embed" ProgID="Equation.DSMT4" ShapeID="_x0000_i1032" DrawAspect="Content" ObjectID="_1407840346" r:id="rId21"/>
        </w:object>
      </w:r>
      <w:r w:rsidRPr="00EA55BA">
        <w:rPr>
          <w:rFonts w:ascii="Arial" w:hAnsi="Arial" w:cs="Arial"/>
          <w:sz w:val="18"/>
          <w:szCs w:val="18"/>
          <w:lang w:val="ru-RU"/>
        </w:rPr>
        <w:t xml:space="preserve"> – </w:t>
      </w:r>
      <w:proofErr w:type="spellStart"/>
      <w:r w:rsidRPr="00EA55BA">
        <w:rPr>
          <w:rFonts w:ascii="Arial" w:hAnsi="Arial" w:cs="Arial"/>
          <w:sz w:val="18"/>
          <w:szCs w:val="18"/>
          <w:lang w:val="ru-RU"/>
        </w:rPr>
        <w:t>расстройки</w:t>
      </w:r>
      <w:proofErr w:type="spellEnd"/>
      <w:r w:rsidRPr="00EA55BA">
        <w:rPr>
          <w:rFonts w:ascii="Arial" w:hAnsi="Arial" w:cs="Arial"/>
          <w:sz w:val="18"/>
          <w:szCs w:val="18"/>
          <w:lang w:val="ru-RU"/>
        </w:rPr>
        <w:t xml:space="preserve"> по центральной частоте и постоянной времени резонансного контура.</w:t>
      </w:r>
    </w:p>
    <w:p w:rsidR="004C515C" w:rsidRPr="00EA55BA" w:rsidRDefault="004C515C" w:rsidP="00EA55BA">
      <w:pPr>
        <w:ind w:firstLine="567"/>
        <w:rPr>
          <w:rFonts w:ascii="Arial" w:hAnsi="Arial" w:cs="Arial"/>
          <w:sz w:val="18"/>
          <w:szCs w:val="18"/>
          <w:lang w:val="ru-RU"/>
        </w:rPr>
      </w:pPr>
      <w:r w:rsidRPr="00EA55BA">
        <w:rPr>
          <w:rFonts w:ascii="Arial" w:hAnsi="Arial" w:cs="Arial"/>
          <w:sz w:val="18"/>
          <w:szCs w:val="18"/>
          <w:lang w:val="ru-RU"/>
        </w:rPr>
        <w:t>В этом случае частотная характеристика корректирующего фильтра однопараметрического корректора запишется следующим образом [2]:</w:t>
      </w:r>
    </w:p>
    <w:p w:rsidR="004C515C" w:rsidRPr="00EA55BA" w:rsidRDefault="004C515C" w:rsidP="00EA55BA">
      <w:pPr>
        <w:jc w:val="center"/>
        <w:rPr>
          <w:rFonts w:ascii="Arial" w:hAnsi="Arial" w:cs="Arial"/>
          <w:sz w:val="18"/>
          <w:szCs w:val="18"/>
          <w:lang w:val="ru-RU"/>
        </w:rPr>
      </w:pPr>
      <w:r w:rsidRPr="00411440">
        <w:rPr>
          <w:rFonts w:ascii="Arial" w:hAnsi="Arial" w:cs="Arial"/>
          <w:position w:val="-24"/>
          <w:sz w:val="18"/>
          <w:szCs w:val="18"/>
        </w:rPr>
        <w:object w:dxaOrig="2020" w:dyaOrig="540">
          <v:shape id="_x0000_i1033" type="#_x0000_t75" style="width:101.45pt;height:26.9pt" o:ole="">
            <v:imagedata r:id="rId22" o:title=""/>
          </v:shape>
          <o:OLEObject Type="Embed" ProgID="Equation.DSMT4" ShapeID="_x0000_i1033" DrawAspect="Content" ObjectID="_1407840347" r:id="rId23"/>
        </w:object>
      </w:r>
      <w:r w:rsidRPr="00EA55BA">
        <w:rPr>
          <w:rFonts w:ascii="Arial" w:hAnsi="Arial" w:cs="Arial"/>
          <w:sz w:val="18"/>
          <w:szCs w:val="18"/>
          <w:lang w:val="ru-RU"/>
        </w:rPr>
        <w:t>.</w:t>
      </w:r>
    </w:p>
    <w:p w:rsidR="004C515C" w:rsidRPr="00EA55BA" w:rsidRDefault="004C515C" w:rsidP="00EA55BA">
      <w:pPr>
        <w:ind w:firstLine="567"/>
        <w:jc w:val="both"/>
        <w:rPr>
          <w:rFonts w:ascii="Arial" w:hAnsi="Arial" w:cs="Arial"/>
          <w:sz w:val="18"/>
          <w:szCs w:val="18"/>
          <w:lang w:val="ru-RU"/>
        </w:rPr>
      </w:pPr>
      <w:r w:rsidRPr="00EA55BA">
        <w:rPr>
          <w:rFonts w:ascii="Arial" w:hAnsi="Arial" w:cs="Arial"/>
          <w:sz w:val="18"/>
          <w:szCs w:val="18"/>
          <w:lang w:val="ru-RU"/>
        </w:rPr>
        <w:t>Результаты имитационного моделирования автокомпенсатора шумовых помех приведены на рисунках 1 – 4. Полосы пропускания резонансных контуров основного и компенсационного каналов были выбраны равными 12 МГц и 9 МГц соответственно. На рисунке 1 приведен коэффициент подавления автокомпенсатора при идентичных каналах: помех давится на 57 дБ до уровня внутренних шумов. На рисунке 2 приведен коэффициент подавления при неидентичных каналах: помех давится на 20 дБ. На рисунке 3 приведен коэффициент подавления при неидентичных каналах и адаптивном трансверсальном фильтре с 7-ю отводами: помеха давится на 40 дБ. На рисунке 4 приведен коэффициент подавления при неидентичных каналах и однопараметрическом корректирующем фильтре: помеха давится на 57 дБ.</w:t>
      </w:r>
    </w:p>
    <w:p w:rsidR="004C515C" w:rsidRDefault="004C515C" w:rsidP="00EA55BA">
      <w:pPr>
        <w:ind w:firstLine="567"/>
        <w:jc w:val="both"/>
        <w:rPr>
          <w:rFonts w:ascii="Arial" w:hAnsi="Arial" w:cs="Arial"/>
          <w:sz w:val="18"/>
          <w:szCs w:val="18"/>
          <w:lang w:val="ru-RU"/>
        </w:rPr>
      </w:pPr>
    </w:p>
    <w:tbl>
      <w:tblPr>
        <w:tblW w:w="0" w:type="auto"/>
        <w:tblLook w:val="00A0" w:firstRow="1" w:lastRow="0" w:firstColumn="1" w:lastColumn="0" w:noHBand="0" w:noVBand="0"/>
      </w:tblPr>
      <w:tblGrid>
        <w:gridCol w:w="4785"/>
        <w:gridCol w:w="4785"/>
      </w:tblGrid>
      <w:tr w:rsidR="004C515C" w:rsidTr="00604CBB">
        <w:tc>
          <w:tcPr>
            <w:tcW w:w="4785" w:type="dxa"/>
            <w:vAlign w:val="center"/>
          </w:tcPr>
          <w:p w:rsidR="004C515C" w:rsidRPr="00604CBB" w:rsidRDefault="00F6551F" w:rsidP="00604CBB">
            <w:pPr>
              <w:jc w:val="center"/>
              <w:rPr>
                <w:rFonts w:ascii="Arial" w:hAnsi="Arial" w:cs="Arial"/>
                <w:sz w:val="18"/>
                <w:szCs w:val="18"/>
                <w:lang w:val="ru-RU"/>
              </w:rPr>
            </w:pPr>
            <w:r>
              <w:rPr>
                <w:rFonts w:ascii="Arial" w:hAnsi="Arial" w:cs="Arial"/>
                <w:noProof/>
                <w:sz w:val="18"/>
                <w:szCs w:val="18"/>
                <w:lang w:eastAsia="en-US"/>
              </w:rPr>
              <w:pict>
                <v:shape id="Рисунок 15" o:spid="_x0000_i1034" type="#_x0000_t75" style="width:167.15pt;height:99.55pt;visibility:visible">
                  <v:imagedata r:id="rId24" o:title=""/>
                </v:shape>
              </w:pict>
            </w:r>
          </w:p>
          <w:p w:rsidR="004C515C" w:rsidRPr="00604CBB" w:rsidRDefault="004C515C" w:rsidP="00604CBB">
            <w:pPr>
              <w:jc w:val="center"/>
              <w:rPr>
                <w:rFonts w:ascii="Arial" w:hAnsi="Arial" w:cs="Arial"/>
                <w:sz w:val="16"/>
                <w:szCs w:val="16"/>
                <w:lang w:val="ru-RU"/>
              </w:rPr>
            </w:pPr>
            <w:proofErr w:type="spellStart"/>
            <w:r w:rsidRPr="00604CBB">
              <w:rPr>
                <w:rFonts w:ascii="Arial" w:hAnsi="Arial" w:cs="Arial"/>
                <w:sz w:val="16"/>
                <w:szCs w:val="16"/>
              </w:rPr>
              <w:t>Рисунок</w:t>
            </w:r>
            <w:proofErr w:type="spellEnd"/>
            <w:r w:rsidRPr="00604CBB">
              <w:rPr>
                <w:rFonts w:ascii="Arial" w:hAnsi="Arial" w:cs="Arial"/>
                <w:sz w:val="16"/>
                <w:szCs w:val="16"/>
              </w:rPr>
              <w:t xml:space="preserve"> </w:t>
            </w:r>
            <w:r w:rsidRPr="00604CBB">
              <w:rPr>
                <w:rFonts w:ascii="Arial" w:hAnsi="Arial" w:cs="Arial"/>
                <w:sz w:val="16"/>
                <w:szCs w:val="16"/>
                <w:lang w:val="ru-RU"/>
              </w:rPr>
              <w:t>1</w:t>
            </w:r>
          </w:p>
        </w:tc>
        <w:tc>
          <w:tcPr>
            <w:tcW w:w="4785" w:type="dxa"/>
            <w:vAlign w:val="center"/>
          </w:tcPr>
          <w:p w:rsidR="004C515C" w:rsidRPr="00604CBB" w:rsidRDefault="00F6551F" w:rsidP="00604CBB">
            <w:pPr>
              <w:jc w:val="center"/>
              <w:rPr>
                <w:rFonts w:ascii="Arial" w:hAnsi="Arial" w:cs="Arial"/>
                <w:sz w:val="16"/>
                <w:szCs w:val="16"/>
                <w:lang w:val="ru-RU"/>
              </w:rPr>
            </w:pPr>
            <w:r>
              <w:rPr>
                <w:rFonts w:ascii="Arial" w:hAnsi="Arial" w:cs="Arial"/>
                <w:noProof/>
                <w:sz w:val="18"/>
                <w:szCs w:val="18"/>
                <w:lang w:eastAsia="en-US"/>
              </w:rPr>
              <w:pict>
                <v:shape id="Рисунок 16" o:spid="_x0000_i1035" type="#_x0000_t75" style="width:169.65pt;height:98.9pt;visibility:visible">
                  <v:imagedata r:id="rId25" o:title=""/>
                </v:shape>
              </w:pict>
            </w:r>
          </w:p>
          <w:p w:rsidR="004C515C" w:rsidRPr="00604CBB" w:rsidRDefault="004C515C" w:rsidP="00604CBB">
            <w:pPr>
              <w:jc w:val="center"/>
              <w:rPr>
                <w:rFonts w:ascii="Arial" w:hAnsi="Arial" w:cs="Arial"/>
                <w:sz w:val="16"/>
                <w:szCs w:val="16"/>
                <w:lang w:val="ru-RU"/>
              </w:rPr>
            </w:pPr>
            <w:proofErr w:type="spellStart"/>
            <w:r w:rsidRPr="00604CBB">
              <w:rPr>
                <w:rFonts w:ascii="Arial" w:hAnsi="Arial" w:cs="Arial"/>
                <w:sz w:val="16"/>
                <w:szCs w:val="16"/>
              </w:rPr>
              <w:t>Рисунок</w:t>
            </w:r>
            <w:proofErr w:type="spellEnd"/>
            <w:r w:rsidRPr="00604CBB">
              <w:rPr>
                <w:rFonts w:ascii="Arial" w:hAnsi="Arial" w:cs="Arial"/>
                <w:sz w:val="16"/>
                <w:szCs w:val="16"/>
              </w:rPr>
              <w:t xml:space="preserve"> 2</w:t>
            </w:r>
          </w:p>
        </w:tc>
      </w:tr>
      <w:tr w:rsidR="004C515C" w:rsidTr="00604CBB">
        <w:tc>
          <w:tcPr>
            <w:tcW w:w="4785" w:type="dxa"/>
            <w:vAlign w:val="center"/>
          </w:tcPr>
          <w:p w:rsidR="004C515C" w:rsidRPr="00604CBB" w:rsidRDefault="00F6551F" w:rsidP="00604CBB">
            <w:pPr>
              <w:jc w:val="center"/>
              <w:rPr>
                <w:rFonts w:ascii="Arial" w:hAnsi="Arial" w:cs="Arial"/>
                <w:sz w:val="16"/>
                <w:szCs w:val="16"/>
                <w:lang w:val="ru-RU"/>
              </w:rPr>
            </w:pPr>
            <w:r>
              <w:rPr>
                <w:rFonts w:ascii="Arial" w:hAnsi="Arial" w:cs="Arial"/>
                <w:noProof/>
                <w:sz w:val="18"/>
                <w:szCs w:val="18"/>
                <w:lang w:eastAsia="en-US"/>
              </w:rPr>
              <w:pict>
                <v:shape id="Рисунок 17" o:spid="_x0000_i1036" type="#_x0000_t75" style="width:170.9pt;height:101.45pt;visibility:visible">
                  <v:imagedata r:id="rId26" o:title=""/>
                </v:shape>
              </w:pict>
            </w:r>
          </w:p>
          <w:p w:rsidR="004C515C" w:rsidRPr="00604CBB" w:rsidRDefault="004C515C" w:rsidP="00604CBB">
            <w:pPr>
              <w:jc w:val="center"/>
              <w:rPr>
                <w:rFonts w:ascii="Arial" w:hAnsi="Arial" w:cs="Arial"/>
                <w:sz w:val="16"/>
                <w:szCs w:val="16"/>
                <w:lang w:val="ru-RU"/>
              </w:rPr>
            </w:pPr>
            <w:proofErr w:type="spellStart"/>
            <w:r w:rsidRPr="00604CBB">
              <w:rPr>
                <w:rFonts w:ascii="Arial" w:hAnsi="Arial" w:cs="Arial"/>
                <w:sz w:val="16"/>
                <w:szCs w:val="16"/>
              </w:rPr>
              <w:t>Рисунок</w:t>
            </w:r>
            <w:proofErr w:type="spellEnd"/>
            <w:r w:rsidRPr="00604CBB">
              <w:rPr>
                <w:rFonts w:ascii="Arial" w:hAnsi="Arial" w:cs="Arial"/>
                <w:sz w:val="16"/>
                <w:szCs w:val="16"/>
              </w:rPr>
              <w:t xml:space="preserve"> </w:t>
            </w:r>
            <w:r w:rsidRPr="00604CBB">
              <w:rPr>
                <w:rFonts w:ascii="Arial" w:hAnsi="Arial" w:cs="Arial"/>
                <w:sz w:val="16"/>
                <w:szCs w:val="16"/>
                <w:lang w:val="ru-RU"/>
              </w:rPr>
              <w:t>3</w:t>
            </w:r>
          </w:p>
        </w:tc>
        <w:tc>
          <w:tcPr>
            <w:tcW w:w="4785" w:type="dxa"/>
            <w:vAlign w:val="center"/>
          </w:tcPr>
          <w:p w:rsidR="004C515C" w:rsidRPr="00604CBB" w:rsidRDefault="00F6551F" w:rsidP="00604CBB">
            <w:pPr>
              <w:jc w:val="center"/>
              <w:rPr>
                <w:rFonts w:ascii="Arial" w:hAnsi="Arial" w:cs="Arial"/>
                <w:sz w:val="16"/>
                <w:szCs w:val="16"/>
                <w:lang w:val="ru-RU"/>
              </w:rPr>
            </w:pPr>
            <w:r>
              <w:rPr>
                <w:rFonts w:ascii="Arial" w:hAnsi="Arial" w:cs="Arial"/>
                <w:noProof/>
                <w:sz w:val="18"/>
                <w:szCs w:val="18"/>
                <w:lang w:eastAsia="en-US"/>
              </w:rPr>
              <w:pict>
                <v:shape id="Рисунок 18" o:spid="_x0000_i1037" type="#_x0000_t75" style="width:172.8pt;height:92.65pt;visibility:visible">
                  <v:imagedata r:id="rId27" o:title=""/>
                </v:shape>
              </w:pict>
            </w:r>
          </w:p>
          <w:p w:rsidR="004C515C" w:rsidRPr="00604CBB" w:rsidRDefault="004C515C" w:rsidP="00604CBB">
            <w:pPr>
              <w:jc w:val="center"/>
              <w:rPr>
                <w:rFonts w:ascii="Arial" w:hAnsi="Arial" w:cs="Arial"/>
                <w:sz w:val="16"/>
                <w:szCs w:val="16"/>
                <w:lang w:val="ru-RU"/>
              </w:rPr>
            </w:pPr>
            <w:proofErr w:type="spellStart"/>
            <w:r w:rsidRPr="00604CBB">
              <w:rPr>
                <w:rFonts w:ascii="Arial" w:hAnsi="Arial" w:cs="Arial"/>
                <w:sz w:val="16"/>
                <w:szCs w:val="16"/>
              </w:rPr>
              <w:t>Рисунок</w:t>
            </w:r>
            <w:proofErr w:type="spellEnd"/>
            <w:r w:rsidRPr="00604CBB">
              <w:rPr>
                <w:rFonts w:ascii="Arial" w:hAnsi="Arial" w:cs="Arial"/>
                <w:sz w:val="16"/>
                <w:szCs w:val="16"/>
              </w:rPr>
              <w:t xml:space="preserve"> </w:t>
            </w:r>
            <w:r w:rsidRPr="00604CBB">
              <w:rPr>
                <w:rFonts w:ascii="Arial" w:hAnsi="Arial" w:cs="Arial"/>
                <w:sz w:val="16"/>
                <w:szCs w:val="16"/>
                <w:lang w:val="ru-RU"/>
              </w:rPr>
              <w:t>4</w:t>
            </w:r>
          </w:p>
        </w:tc>
      </w:tr>
    </w:tbl>
    <w:p w:rsidR="004C515C" w:rsidRDefault="004C515C" w:rsidP="003D4F32">
      <w:pPr>
        <w:ind w:firstLine="567"/>
        <w:jc w:val="both"/>
        <w:rPr>
          <w:rFonts w:ascii="Arial" w:hAnsi="Arial" w:cs="Arial"/>
          <w:sz w:val="18"/>
          <w:szCs w:val="18"/>
        </w:rPr>
      </w:pPr>
    </w:p>
    <w:p w:rsidR="004C515C" w:rsidRDefault="004C515C" w:rsidP="003D4F32">
      <w:pPr>
        <w:ind w:firstLine="567"/>
        <w:jc w:val="both"/>
        <w:rPr>
          <w:rFonts w:ascii="Arial" w:hAnsi="Arial" w:cs="Arial"/>
          <w:sz w:val="18"/>
          <w:szCs w:val="18"/>
          <w:lang w:val="ru-RU"/>
        </w:rPr>
      </w:pPr>
      <w:r w:rsidRPr="00EA55BA">
        <w:rPr>
          <w:rFonts w:ascii="Arial" w:hAnsi="Arial" w:cs="Arial"/>
          <w:sz w:val="18"/>
          <w:szCs w:val="18"/>
          <w:lang w:val="ru-RU"/>
        </w:rPr>
        <w:t>Таким образом, учет априорной информации о форме частотных характеристик каналов приема (одиночный резонансный контур) позволяет повысить эффективность коррекции частотных характеристик с 40 дБ до 57 дБ за счет использование однопараметрического корректора.</w:t>
      </w:r>
    </w:p>
    <w:p w:rsidR="004C515C" w:rsidRPr="00D61C1C" w:rsidRDefault="004C515C" w:rsidP="00F9583D">
      <w:pPr>
        <w:pStyle w:val="01"/>
        <w:spacing w:before="120" w:after="120"/>
        <w:jc w:val="center"/>
        <w:rPr>
          <w:rFonts w:cs="Arial"/>
          <w:b/>
        </w:rPr>
      </w:pPr>
    </w:p>
    <w:p w:rsidR="004C515C" w:rsidRPr="00F9583D" w:rsidRDefault="004C515C" w:rsidP="00F9583D">
      <w:pPr>
        <w:pStyle w:val="01"/>
        <w:spacing w:before="120" w:after="120"/>
        <w:jc w:val="center"/>
        <w:rPr>
          <w:rFonts w:cs="Arial"/>
          <w:b/>
        </w:rPr>
      </w:pPr>
      <w:r w:rsidRPr="00F9583D">
        <w:rPr>
          <w:rFonts w:cs="Arial"/>
          <w:b/>
        </w:rPr>
        <w:t>Список использованных источников:</w:t>
      </w:r>
    </w:p>
    <w:p w:rsidR="004C515C" w:rsidRPr="00EA55BA" w:rsidRDefault="004C515C" w:rsidP="00EA55BA">
      <w:pPr>
        <w:widowControl w:val="0"/>
        <w:numPr>
          <w:ilvl w:val="0"/>
          <w:numId w:val="2"/>
        </w:numPr>
        <w:tabs>
          <w:tab w:val="clear" w:pos="720"/>
          <w:tab w:val="num" w:pos="567"/>
        </w:tabs>
        <w:ind w:left="567" w:hanging="283"/>
        <w:jc w:val="both"/>
        <w:rPr>
          <w:rFonts w:ascii="Arial" w:hAnsi="Arial" w:cs="Arial"/>
          <w:sz w:val="16"/>
          <w:szCs w:val="16"/>
          <w:lang w:val="ru-RU"/>
        </w:rPr>
      </w:pPr>
      <w:proofErr w:type="spellStart"/>
      <w:r w:rsidRPr="00EA55BA">
        <w:rPr>
          <w:rFonts w:ascii="Arial" w:hAnsi="Arial" w:cs="Arial"/>
          <w:sz w:val="16"/>
          <w:szCs w:val="16"/>
          <w:lang w:val="ru-RU"/>
        </w:rPr>
        <w:t>Монзинго</w:t>
      </w:r>
      <w:proofErr w:type="spellEnd"/>
      <w:r w:rsidRPr="00EA55BA">
        <w:rPr>
          <w:rFonts w:ascii="Arial" w:hAnsi="Arial" w:cs="Arial"/>
          <w:sz w:val="16"/>
          <w:szCs w:val="16"/>
          <w:lang w:val="ru-RU"/>
        </w:rPr>
        <w:t xml:space="preserve">, Р. А. Адаптивные антенные решётки / Р. А. </w:t>
      </w:r>
      <w:proofErr w:type="spellStart"/>
      <w:r w:rsidRPr="00EA55BA">
        <w:rPr>
          <w:rFonts w:ascii="Arial" w:hAnsi="Arial" w:cs="Arial"/>
          <w:sz w:val="16"/>
          <w:szCs w:val="16"/>
          <w:lang w:val="ru-RU"/>
        </w:rPr>
        <w:t>Монзинго</w:t>
      </w:r>
      <w:proofErr w:type="spellEnd"/>
      <w:r w:rsidRPr="00EA55BA">
        <w:rPr>
          <w:rFonts w:ascii="Arial" w:hAnsi="Arial" w:cs="Arial"/>
          <w:sz w:val="16"/>
          <w:szCs w:val="16"/>
          <w:lang w:val="ru-RU"/>
        </w:rPr>
        <w:t>, Т. У. Миллер // Введение в теорию. – М.: Радио и связь, 1982. – 446с.</w:t>
      </w:r>
    </w:p>
    <w:p w:rsidR="004C515C" w:rsidRPr="002A31E3" w:rsidRDefault="004C515C" w:rsidP="00EA55BA">
      <w:pPr>
        <w:widowControl w:val="0"/>
        <w:numPr>
          <w:ilvl w:val="0"/>
          <w:numId w:val="2"/>
        </w:numPr>
        <w:tabs>
          <w:tab w:val="clear" w:pos="720"/>
          <w:tab w:val="num" w:pos="567"/>
        </w:tabs>
        <w:ind w:left="567" w:hanging="283"/>
        <w:jc w:val="both"/>
        <w:rPr>
          <w:rFonts w:ascii="Arial" w:hAnsi="Arial" w:cs="Arial"/>
          <w:sz w:val="16"/>
          <w:szCs w:val="16"/>
        </w:rPr>
      </w:pPr>
      <w:r w:rsidRPr="00EA55BA">
        <w:rPr>
          <w:rFonts w:ascii="Arial" w:hAnsi="Arial" w:cs="Arial"/>
          <w:sz w:val="16"/>
          <w:szCs w:val="16"/>
          <w:lang w:val="ru-RU"/>
        </w:rPr>
        <w:t xml:space="preserve">Агишев А. Г. Синтез </w:t>
      </w:r>
      <w:proofErr w:type="spellStart"/>
      <w:r w:rsidRPr="00EA55BA">
        <w:rPr>
          <w:rFonts w:ascii="Arial" w:hAnsi="Arial" w:cs="Arial"/>
          <w:sz w:val="16"/>
          <w:szCs w:val="16"/>
          <w:lang w:val="ru-RU"/>
        </w:rPr>
        <w:t>малопараметрического</w:t>
      </w:r>
      <w:proofErr w:type="spellEnd"/>
      <w:r w:rsidRPr="00EA55BA">
        <w:rPr>
          <w:rFonts w:ascii="Arial" w:hAnsi="Arial" w:cs="Arial"/>
          <w:sz w:val="16"/>
          <w:szCs w:val="16"/>
          <w:lang w:val="ru-RU"/>
        </w:rPr>
        <w:t xml:space="preserve"> корректора частотных характеристик / А. Г. Агишев, И.Н. Давыденко // Радиотехника и электроника. </w:t>
      </w:r>
      <w:proofErr w:type="spellStart"/>
      <w:r w:rsidRPr="00024496">
        <w:rPr>
          <w:rFonts w:ascii="Arial" w:hAnsi="Arial" w:cs="Arial"/>
          <w:sz w:val="16"/>
          <w:szCs w:val="16"/>
        </w:rPr>
        <w:t>Республ</w:t>
      </w:r>
      <w:proofErr w:type="spellEnd"/>
      <w:r w:rsidRPr="00024496">
        <w:rPr>
          <w:rFonts w:ascii="Arial" w:hAnsi="Arial" w:cs="Arial"/>
          <w:sz w:val="16"/>
          <w:szCs w:val="16"/>
        </w:rPr>
        <w:t xml:space="preserve">. </w:t>
      </w:r>
      <w:proofErr w:type="spellStart"/>
      <w:r w:rsidRPr="00024496">
        <w:rPr>
          <w:rFonts w:ascii="Arial" w:hAnsi="Arial" w:cs="Arial"/>
          <w:sz w:val="16"/>
          <w:szCs w:val="16"/>
        </w:rPr>
        <w:t>межведомс</w:t>
      </w:r>
      <w:r>
        <w:rPr>
          <w:rFonts w:ascii="Arial" w:hAnsi="Arial" w:cs="Arial"/>
          <w:sz w:val="16"/>
          <w:szCs w:val="16"/>
        </w:rPr>
        <w:t>тв</w:t>
      </w:r>
      <w:proofErr w:type="spellEnd"/>
      <w:r>
        <w:rPr>
          <w:rFonts w:ascii="Arial" w:hAnsi="Arial" w:cs="Arial"/>
          <w:sz w:val="16"/>
          <w:szCs w:val="16"/>
        </w:rPr>
        <w:t xml:space="preserve">. </w:t>
      </w:r>
      <w:proofErr w:type="spellStart"/>
      <w:r>
        <w:rPr>
          <w:rFonts w:ascii="Arial" w:hAnsi="Arial" w:cs="Arial"/>
          <w:sz w:val="16"/>
          <w:szCs w:val="16"/>
        </w:rPr>
        <w:t>сб</w:t>
      </w:r>
      <w:proofErr w:type="spellEnd"/>
      <w:r>
        <w:rPr>
          <w:rFonts w:ascii="Arial" w:hAnsi="Arial" w:cs="Arial"/>
          <w:sz w:val="16"/>
          <w:szCs w:val="16"/>
        </w:rPr>
        <w:t xml:space="preserve">. </w:t>
      </w:r>
      <w:proofErr w:type="spellStart"/>
      <w:r>
        <w:rPr>
          <w:rFonts w:ascii="Arial" w:hAnsi="Arial" w:cs="Arial"/>
          <w:sz w:val="16"/>
          <w:szCs w:val="16"/>
        </w:rPr>
        <w:t>науч</w:t>
      </w:r>
      <w:proofErr w:type="spellEnd"/>
      <w:r>
        <w:rPr>
          <w:rFonts w:ascii="Arial" w:hAnsi="Arial" w:cs="Arial"/>
          <w:sz w:val="16"/>
          <w:szCs w:val="16"/>
        </w:rPr>
        <w:t xml:space="preserve">. </w:t>
      </w:r>
      <w:proofErr w:type="spellStart"/>
      <w:r>
        <w:rPr>
          <w:rFonts w:ascii="Arial" w:hAnsi="Arial" w:cs="Arial"/>
          <w:sz w:val="16"/>
          <w:szCs w:val="16"/>
        </w:rPr>
        <w:t>трудов</w:t>
      </w:r>
      <w:proofErr w:type="spellEnd"/>
      <w:r>
        <w:rPr>
          <w:rFonts w:ascii="Arial" w:hAnsi="Arial" w:cs="Arial"/>
          <w:sz w:val="16"/>
          <w:szCs w:val="16"/>
        </w:rPr>
        <w:t xml:space="preserve">. </w:t>
      </w:r>
      <w:proofErr w:type="spellStart"/>
      <w:r>
        <w:rPr>
          <w:rFonts w:ascii="Arial" w:hAnsi="Arial" w:cs="Arial"/>
          <w:sz w:val="16"/>
          <w:szCs w:val="16"/>
        </w:rPr>
        <w:t>Выпуск</w:t>
      </w:r>
      <w:proofErr w:type="spellEnd"/>
      <w:r>
        <w:rPr>
          <w:rFonts w:ascii="Arial" w:hAnsi="Arial" w:cs="Arial"/>
          <w:sz w:val="16"/>
          <w:szCs w:val="16"/>
        </w:rPr>
        <w:t xml:space="preserve"> 24,</w:t>
      </w:r>
      <w:r w:rsidRPr="002A31E3">
        <w:rPr>
          <w:rFonts w:ascii="Arial" w:hAnsi="Arial" w:cs="Arial"/>
          <w:sz w:val="16"/>
          <w:szCs w:val="16"/>
        </w:rPr>
        <w:t xml:space="preserve"> </w:t>
      </w:r>
      <w:proofErr w:type="spellStart"/>
      <w:r w:rsidRPr="002A31E3">
        <w:rPr>
          <w:rFonts w:ascii="Arial" w:hAnsi="Arial" w:cs="Arial"/>
          <w:sz w:val="16"/>
          <w:szCs w:val="16"/>
        </w:rPr>
        <w:t>Минск</w:t>
      </w:r>
      <w:proofErr w:type="spellEnd"/>
      <w:r w:rsidRPr="002A31E3">
        <w:rPr>
          <w:rFonts w:ascii="Arial" w:hAnsi="Arial" w:cs="Arial"/>
          <w:sz w:val="16"/>
          <w:szCs w:val="16"/>
        </w:rPr>
        <w:t>, 1999. – С. 122 – 125.</w:t>
      </w:r>
    </w:p>
    <w:p w:rsidR="004C515C" w:rsidRDefault="004C515C">
      <w:pPr>
        <w:rPr>
          <w:lang w:val="ru-RU"/>
        </w:rPr>
      </w:pPr>
    </w:p>
    <w:p w:rsidR="004C515C" w:rsidRPr="003E1C9E" w:rsidRDefault="004C515C" w:rsidP="004907B8">
      <w:pPr>
        <w:pStyle w:val="0"/>
        <w:rPr>
          <w:sz w:val="18"/>
          <w:szCs w:val="18"/>
        </w:rPr>
      </w:pPr>
      <w:r w:rsidRPr="003E1C9E">
        <w:lastRenderedPageBreak/>
        <w:t>КОДЕК РИДА – СОЛОМОНА НА ОСНОВЕ БЫСТРОГО СПЕКТРАЛЬНОГО ПРЕОБРАЗОВАНИЯ</w:t>
      </w:r>
    </w:p>
    <w:p w:rsidR="004C515C" w:rsidRPr="00623FF6" w:rsidRDefault="004C515C" w:rsidP="004907B8">
      <w:pPr>
        <w:jc w:val="center"/>
        <w:rPr>
          <w:b/>
          <w:sz w:val="18"/>
          <w:szCs w:val="18"/>
          <w:lang w:val="ru-RU"/>
        </w:rPr>
      </w:pPr>
    </w:p>
    <w:p w:rsidR="004C515C" w:rsidRPr="00623FF6" w:rsidRDefault="004C515C" w:rsidP="004907B8">
      <w:pPr>
        <w:jc w:val="center"/>
        <w:rPr>
          <w:rFonts w:ascii="Arial" w:hAnsi="Arial" w:cs="Arial"/>
          <w:i/>
          <w:iCs/>
          <w:sz w:val="18"/>
          <w:szCs w:val="18"/>
          <w:lang w:val="ru-RU"/>
        </w:rPr>
      </w:pPr>
      <w:r w:rsidRPr="00623FF6">
        <w:rPr>
          <w:rFonts w:ascii="Arial" w:hAnsi="Arial" w:cs="Arial"/>
          <w:i/>
          <w:iCs/>
          <w:sz w:val="18"/>
          <w:szCs w:val="18"/>
          <w:lang w:val="ru-RU"/>
        </w:rPr>
        <w:t>Белорусский государственный университет информатики и радиоэлектроники</w:t>
      </w:r>
    </w:p>
    <w:p w:rsidR="004C515C" w:rsidRPr="00623FF6" w:rsidRDefault="004C515C" w:rsidP="004907B8">
      <w:pPr>
        <w:jc w:val="center"/>
        <w:rPr>
          <w:rFonts w:ascii="Arial" w:hAnsi="Arial" w:cs="Arial"/>
          <w:i/>
          <w:iCs/>
          <w:sz w:val="18"/>
          <w:szCs w:val="18"/>
          <w:lang w:val="ru-RU"/>
        </w:rPr>
      </w:pPr>
      <w:r w:rsidRPr="00623FF6">
        <w:rPr>
          <w:rFonts w:ascii="Arial" w:hAnsi="Arial" w:cs="Arial"/>
          <w:i/>
          <w:iCs/>
          <w:sz w:val="18"/>
          <w:szCs w:val="18"/>
          <w:lang w:val="ru-RU"/>
        </w:rPr>
        <w:t>г. Минск, Республика Беларусь</w:t>
      </w:r>
    </w:p>
    <w:p w:rsidR="004C515C" w:rsidRPr="00623FF6" w:rsidRDefault="004C515C" w:rsidP="00D14B33">
      <w:pPr>
        <w:spacing w:before="120" w:after="120"/>
        <w:jc w:val="center"/>
        <w:rPr>
          <w:rFonts w:ascii="Arial" w:hAnsi="Arial" w:cs="Arial"/>
          <w:i/>
          <w:iCs/>
          <w:sz w:val="18"/>
          <w:szCs w:val="18"/>
          <w:lang w:val="ru-RU"/>
        </w:rPr>
      </w:pPr>
      <w:proofErr w:type="spellStart"/>
      <w:r>
        <w:rPr>
          <w:rFonts w:ascii="Arial" w:hAnsi="Arial" w:cs="Arial"/>
          <w:i/>
          <w:iCs/>
          <w:sz w:val="18"/>
          <w:szCs w:val="18"/>
          <w:lang w:val="ru-RU"/>
        </w:rPr>
        <w:t>Нгуен</w:t>
      </w:r>
      <w:proofErr w:type="spellEnd"/>
      <w:r>
        <w:rPr>
          <w:rFonts w:ascii="Arial" w:hAnsi="Arial" w:cs="Arial"/>
          <w:i/>
          <w:iCs/>
          <w:sz w:val="18"/>
          <w:szCs w:val="18"/>
          <w:lang w:val="ru-RU"/>
        </w:rPr>
        <w:t xml:space="preserve"> Ван </w:t>
      </w:r>
      <w:proofErr w:type="spellStart"/>
      <w:r>
        <w:rPr>
          <w:rFonts w:ascii="Arial" w:hAnsi="Arial" w:cs="Arial"/>
          <w:i/>
          <w:iCs/>
          <w:sz w:val="18"/>
          <w:szCs w:val="18"/>
          <w:lang w:val="ru-RU"/>
        </w:rPr>
        <w:t>Тинь</w:t>
      </w:r>
      <w:proofErr w:type="spellEnd"/>
    </w:p>
    <w:p w:rsidR="004C515C" w:rsidRPr="00623FF6" w:rsidRDefault="004C515C" w:rsidP="004907B8">
      <w:pPr>
        <w:jc w:val="right"/>
        <w:rPr>
          <w:rFonts w:ascii="Arial" w:hAnsi="Arial" w:cs="Arial"/>
          <w:i/>
          <w:iCs/>
          <w:sz w:val="18"/>
          <w:szCs w:val="18"/>
          <w:lang w:val="ru-RU"/>
        </w:rPr>
      </w:pPr>
      <w:proofErr w:type="spellStart"/>
      <w:r>
        <w:rPr>
          <w:rFonts w:ascii="Arial" w:hAnsi="Arial" w:cs="Arial"/>
          <w:i/>
          <w:iCs/>
          <w:sz w:val="18"/>
          <w:szCs w:val="18"/>
          <w:lang w:val="ru-RU"/>
        </w:rPr>
        <w:t>Саломатин</w:t>
      </w:r>
      <w:proofErr w:type="spellEnd"/>
      <w:r>
        <w:rPr>
          <w:rFonts w:ascii="Arial" w:hAnsi="Arial" w:cs="Arial"/>
          <w:i/>
          <w:iCs/>
          <w:sz w:val="18"/>
          <w:szCs w:val="18"/>
          <w:lang w:val="ru-RU"/>
        </w:rPr>
        <w:t xml:space="preserve"> С.Б − </w:t>
      </w:r>
      <w:r w:rsidRPr="00D14B33">
        <w:rPr>
          <w:rFonts w:ascii="Arial" w:hAnsi="Arial" w:cs="Arial"/>
          <w:i/>
          <w:sz w:val="18"/>
          <w:szCs w:val="18"/>
          <w:lang w:val="ru-RU"/>
        </w:rPr>
        <w:t>к.т.н., доцент</w:t>
      </w:r>
    </w:p>
    <w:p w:rsidR="004C515C" w:rsidRPr="00623FF6" w:rsidRDefault="004C515C" w:rsidP="004907B8">
      <w:pPr>
        <w:ind w:firstLine="567"/>
        <w:rPr>
          <w:rFonts w:ascii="Arial" w:hAnsi="Arial" w:cs="Arial"/>
          <w:sz w:val="18"/>
          <w:szCs w:val="18"/>
          <w:lang w:val="ru-RU"/>
        </w:rPr>
      </w:pPr>
    </w:p>
    <w:p w:rsidR="004C515C" w:rsidRPr="003D4F32" w:rsidRDefault="004C515C" w:rsidP="004907B8">
      <w:pPr>
        <w:ind w:firstLine="720"/>
        <w:jc w:val="both"/>
        <w:rPr>
          <w:rFonts w:ascii="Arial" w:hAnsi="Arial" w:cs="Arial"/>
          <w:sz w:val="18"/>
          <w:szCs w:val="18"/>
          <w:lang w:val="ru-RU"/>
        </w:rPr>
      </w:pPr>
      <w:r w:rsidRPr="0026562A">
        <w:rPr>
          <w:rFonts w:ascii="Arial" w:hAnsi="Arial" w:cs="Arial"/>
          <w:sz w:val="18"/>
          <w:szCs w:val="18"/>
          <w:lang w:val="ru-RU"/>
        </w:rPr>
        <w:t>Как известно, кодирование, а также наиболее трудоемкие этапы декодирования Р</w:t>
      </w:r>
      <w:r>
        <w:rPr>
          <w:rFonts w:ascii="Arial" w:hAnsi="Arial" w:cs="Arial"/>
          <w:sz w:val="18"/>
          <w:szCs w:val="18"/>
          <w:lang w:val="ru-RU"/>
        </w:rPr>
        <w:t xml:space="preserve">ида – </w:t>
      </w:r>
      <w:r w:rsidRPr="0026562A">
        <w:rPr>
          <w:rFonts w:ascii="Arial" w:hAnsi="Arial" w:cs="Arial"/>
          <w:sz w:val="18"/>
          <w:szCs w:val="18"/>
          <w:lang w:val="ru-RU"/>
        </w:rPr>
        <w:t>С</w:t>
      </w:r>
      <w:r>
        <w:rPr>
          <w:rFonts w:ascii="Arial" w:hAnsi="Arial" w:cs="Arial"/>
          <w:sz w:val="18"/>
          <w:szCs w:val="18"/>
          <w:lang w:val="ru-RU"/>
        </w:rPr>
        <w:t>оломона (РС)</w:t>
      </w:r>
      <w:r w:rsidRPr="0026562A">
        <w:rPr>
          <w:rFonts w:ascii="Arial" w:hAnsi="Arial" w:cs="Arial"/>
          <w:sz w:val="18"/>
          <w:szCs w:val="18"/>
          <w:lang w:val="ru-RU"/>
        </w:rPr>
        <w:t xml:space="preserve"> – кодов (вычисление синдрома и поиск номеров ошибочных позиций) по существу являются вычислением преобразования Фурье (ПФ) в поле </w:t>
      </w:r>
      <w:r w:rsidRPr="00951E11">
        <w:rPr>
          <w:rFonts w:ascii="Arial" w:hAnsi="Arial" w:cs="Arial"/>
          <w:position w:val="-8"/>
          <w:sz w:val="18"/>
          <w:szCs w:val="18"/>
          <w:lang w:val="ru-RU"/>
        </w:rPr>
        <w:object w:dxaOrig="680" w:dyaOrig="320">
          <v:shape id="_x0000_i1038" type="#_x0000_t75" style="width:33.8pt;height:15.05pt" o:ole="">
            <v:imagedata r:id="rId28" o:title=""/>
          </v:shape>
          <o:OLEObject Type="Embed" ProgID="Equation.DSMT4" ShapeID="_x0000_i1038" DrawAspect="Content" ObjectID="_1407840348" r:id="rId29"/>
        </w:object>
      </w:r>
      <w:r w:rsidRPr="0026562A">
        <w:rPr>
          <w:rFonts w:ascii="Arial" w:hAnsi="Arial" w:cs="Arial"/>
          <w:sz w:val="18"/>
          <w:szCs w:val="18"/>
          <w:lang w:val="ru-RU"/>
        </w:rPr>
        <w:t>. Такое спектральное представление позволяет использовать быстрые алгоритмы вычисление ПФ (БПФ) в кодировании и декодировании РС – кодов</w:t>
      </w:r>
      <w:r>
        <w:rPr>
          <w:rFonts w:ascii="Arial" w:hAnsi="Arial" w:cs="Arial"/>
          <w:sz w:val="18"/>
          <w:szCs w:val="18"/>
          <w:lang w:val="ru-RU"/>
        </w:rPr>
        <w:t>.</w:t>
      </w:r>
    </w:p>
    <w:p w:rsidR="004C515C" w:rsidRDefault="004C515C" w:rsidP="004907B8">
      <w:pPr>
        <w:ind w:firstLine="567"/>
        <w:jc w:val="both"/>
        <w:rPr>
          <w:rFonts w:ascii="Arial" w:hAnsi="Arial" w:cs="Arial"/>
          <w:sz w:val="18"/>
          <w:szCs w:val="18"/>
          <w:lang w:val="ru-RU"/>
        </w:rPr>
      </w:pPr>
      <w:r w:rsidRPr="002F6F9D">
        <w:rPr>
          <w:rFonts w:ascii="Arial" w:hAnsi="Arial" w:cs="Arial"/>
          <w:sz w:val="18"/>
          <w:szCs w:val="18"/>
          <w:lang w:val="ru-RU"/>
        </w:rPr>
        <w:t>Под быстрым алгоритмом по</w:t>
      </w:r>
      <w:r>
        <w:rPr>
          <w:rFonts w:ascii="Arial" w:hAnsi="Arial" w:cs="Arial"/>
          <w:sz w:val="18"/>
          <w:szCs w:val="18"/>
          <w:lang w:val="ru-RU"/>
        </w:rPr>
        <w:t>нимают детальное описание вычис</w:t>
      </w:r>
      <w:r w:rsidRPr="002F6F9D">
        <w:rPr>
          <w:rFonts w:ascii="Arial" w:hAnsi="Arial" w:cs="Arial"/>
          <w:sz w:val="18"/>
          <w:szCs w:val="18"/>
          <w:lang w:val="ru-RU"/>
        </w:rPr>
        <w:t>лительной процедуры, котор</w:t>
      </w:r>
      <w:r>
        <w:rPr>
          <w:rFonts w:ascii="Arial" w:hAnsi="Arial" w:cs="Arial"/>
          <w:sz w:val="18"/>
          <w:szCs w:val="18"/>
          <w:lang w:val="ru-RU"/>
        </w:rPr>
        <w:t>ая существенно уменьшает количе</w:t>
      </w:r>
      <w:r w:rsidRPr="002F6F9D">
        <w:rPr>
          <w:rFonts w:ascii="Arial" w:hAnsi="Arial" w:cs="Arial"/>
          <w:sz w:val="18"/>
          <w:szCs w:val="18"/>
          <w:lang w:val="ru-RU"/>
        </w:rPr>
        <w:t>ство операций по сравнению с прямым методом вычисления</w:t>
      </w:r>
    </w:p>
    <w:p w:rsidR="004C515C" w:rsidRDefault="004C515C" w:rsidP="004907B8">
      <w:pPr>
        <w:ind w:firstLine="567"/>
        <w:jc w:val="both"/>
        <w:rPr>
          <w:rFonts w:ascii="Arial" w:hAnsi="Arial" w:cs="Arial"/>
          <w:sz w:val="18"/>
          <w:szCs w:val="18"/>
          <w:lang w:val="ru-RU"/>
        </w:rPr>
      </w:pPr>
      <w:r>
        <w:rPr>
          <w:rFonts w:ascii="Arial" w:hAnsi="Arial" w:cs="Arial"/>
          <w:sz w:val="18"/>
          <w:szCs w:val="18"/>
          <w:lang w:val="ru-RU"/>
        </w:rPr>
        <w:t xml:space="preserve">Применение </w:t>
      </w:r>
      <w:proofErr w:type="spellStart"/>
      <w:r>
        <w:rPr>
          <w:rFonts w:ascii="Arial" w:hAnsi="Arial" w:cs="Arial"/>
          <w:sz w:val="18"/>
          <w:szCs w:val="18"/>
          <w:lang w:val="ru-RU"/>
        </w:rPr>
        <w:t>циклотомического</w:t>
      </w:r>
      <w:proofErr w:type="spellEnd"/>
      <w:r>
        <w:rPr>
          <w:rFonts w:ascii="Arial" w:hAnsi="Arial" w:cs="Arial"/>
          <w:sz w:val="18"/>
          <w:szCs w:val="18"/>
          <w:lang w:val="ru-RU"/>
        </w:rPr>
        <w:t xml:space="preserve"> алгоритма подразумевает использование специального кода Рида – Соломона с целью защиты информации.</w:t>
      </w:r>
    </w:p>
    <w:p w:rsidR="004C515C" w:rsidRDefault="004C515C" w:rsidP="004907B8">
      <w:pPr>
        <w:ind w:firstLine="567"/>
        <w:jc w:val="both"/>
        <w:rPr>
          <w:rFonts w:ascii="Arial" w:hAnsi="Arial" w:cs="Arial"/>
          <w:sz w:val="18"/>
          <w:szCs w:val="18"/>
          <w:lang w:val="ru-RU"/>
        </w:rPr>
      </w:pPr>
    </w:p>
    <w:tbl>
      <w:tblPr>
        <w:tblW w:w="0" w:type="auto"/>
        <w:tblLook w:val="00A0" w:firstRow="1" w:lastRow="0" w:firstColumn="1" w:lastColumn="0" w:noHBand="0" w:noVBand="0"/>
      </w:tblPr>
      <w:tblGrid>
        <w:gridCol w:w="4785"/>
        <w:gridCol w:w="4785"/>
      </w:tblGrid>
      <w:tr w:rsidR="004C515C" w:rsidRPr="00F6551F" w:rsidTr="003D4F32">
        <w:tc>
          <w:tcPr>
            <w:tcW w:w="4786" w:type="dxa"/>
          </w:tcPr>
          <w:p w:rsidR="004C515C" w:rsidRPr="00604CBB" w:rsidRDefault="00F6551F" w:rsidP="00604CBB">
            <w:pPr>
              <w:jc w:val="center"/>
              <w:rPr>
                <w:rFonts w:ascii="Arial" w:hAnsi="Arial" w:cs="Arial"/>
                <w:sz w:val="18"/>
                <w:szCs w:val="18"/>
                <w:lang w:val="ru-RU"/>
              </w:rPr>
            </w:pPr>
            <w:r>
              <w:rPr>
                <w:rFonts w:ascii="Arial" w:hAnsi="Arial" w:cs="Arial"/>
                <w:noProof/>
                <w:sz w:val="18"/>
                <w:szCs w:val="18"/>
                <w:lang w:eastAsia="en-US"/>
              </w:rPr>
              <w:pict>
                <v:shape id="Диаграмма 2" o:spid="_x0000_i1039" type="#_x0000_t75" style="width:215.35pt;height:219.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">
                  <v:imagedata r:id="rId30" o:title=""/>
                  <o:lock v:ext="edit" aspectratio="f"/>
                </v:shape>
              </w:pict>
            </w:r>
          </w:p>
          <w:p w:rsidR="004C515C" w:rsidRPr="00604CBB" w:rsidRDefault="004C515C" w:rsidP="00604CBB">
            <w:pPr>
              <w:jc w:val="center"/>
              <w:rPr>
                <w:rFonts w:ascii="Arial" w:hAnsi="Arial" w:cs="Arial"/>
                <w:sz w:val="18"/>
                <w:szCs w:val="18"/>
                <w:lang w:val="ru-RU"/>
              </w:rPr>
            </w:pPr>
            <w:r w:rsidRPr="00604CBB">
              <w:rPr>
                <w:rFonts w:ascii="Arial" w:hAnsi="Arial" w:cs="Arial"/>
                <w:sz w:val="18"/>
                <w:szCs w:val="18"/>
                <w:lang w:val="ru-RU"/>
              </w:rPr>
              <w:t xml:space="preserve">Рисунок </w:t>
            </w:r>
            <w:r w:rsidRPr="00604CBB">
              <w:rPr>
                <w:rFonts w:ascii="Arial" w:hAnsi="Arial" w:cs="Arial"/>
                <w:i/>
                <w:sz w:val="18"/>
                <w:szCs w:val="18"/>
                <w:lang w:val="ru-RU"/>
              </w:rPr>
              <w:t>1</w:t>
            </w:r>
            <w:r w:rsidRPr="00604CBB">
              <w:rPr>
                <w:rFonts w:ascii="Arial" w:hAnsi="Arial" w:cs="Arial"/>
                <w:sz w:val="18"/>
                <w:szCs w:val="18"/>
                <w:lang w:val="ru-RU"/>
              </w:rPr>
              <w:t xml:space="preserve"> – Диаграммы зависимости числа умножений от длинного кода</w:t>
            </w:r>
          </w:p>
          <w:p w:rsidR="004C515C" w:rsidRPr="00604CBB" w:rsidRDefault="004C515C" w:rsidP="00604CBB">
            <w:pPr>
              <w:jc w:val="both"/>
              <w:rPr>
                <w:rFonts w:ascii="Arial" w:hAnsi="Arial" w:cs="Arial"/>
                <w:sz w:val="18"/>
                <w:szCs w:val="18"/>
                <w:lang w:val="ru-RU"/>
              </w:rPr>
            </w:pPr>
          </w:p>
        </w:tc>
        <w:tc>
          <w:tcPr>
            <w:tcW w:w="4787" w:type="dxa"/>
          </w:tcPr>
          <w:p w:rsidR="004C515C" w:rsidRPr="00604CBB" w:rsidRDefault="00F6551F" w:rsidP="00604CBB">
            <w:pPr>
              <w:jc w:val="center"/>
              <w:rPr>
                <w:rFonts w:ascii="Arial" w:hAnsi="Arial" w:cs="Arial"/>
                <w:sz w:val="18"/>
                <w:szCs w:val="18"/>
                <w:lang w:val="ru-RU"/>
              </w:rPr>
            </w:pPr>
            <w:r>
              <w:rPr>
                <w:rFonts w:ascii="Arial" w:hAnsi="Arial" w:cs="Arial"/>
                <w:noProof/>
                <w:sz w:val="18"/>
                <w:szCs w:val="18"/>
                <w:lang w:eastAsia="en-US"/>
              </w:rPr>
              <w:pict>
                <v:shape id="Диаграмма 3" o:spid="_x0000_i1040" type="#_x0000_t75" style="width:203.5pt;height:219.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">
                  <v:imagedata r:id="rId31" o:title=""/>
                  <o:lock v:ext="edit" aspectratio="f"/>
                </v:shape>
              </w:pict>
            </w:r>
          </w:p>
          <w:p w:rsidR="004C515C" w:rsidRPr="00604CBB" w:rsidRDefault="004C515C" w:rsidP="00604CBB">
            <w:pPr>
              <w:jc w:val="center"/>
              <w:rPr>
                <w:rFonts w:ascii="Arial" w:hAnsi="Arial" w:cs="Arial"/>
                <w:sz w:val="18"/>
                <w:szCs w:val="18"/>
                <w:lang w:val="ru-RU"/>
              </w:rPr>
            </w:pPr>
            <w:r w:rsidRPr="00604CBB">
              <w:rPr>
                <w:rFonts w:ascii="Arial" w:hAnsi="Arial" w:cs="Arial"/>
                <w:sz w:val="18"/>
                <w:szCs w:val="18"/>
                <w:lang w:val="ru-RU"/>
              </w:rPr>
              <w:t xml:space="preserve">Рисунок </w:t>
            </w:r>
            <w:r w:rsidRPr="00604CBB">
              <w:rPr>
                <w:rFonts w:ascii="Arial" w:hAnsi="Arial" w:cs="Arial"/>
                <w:i/>
                <w:sz w:val="18"/>
                <w:szCs w:val="18"/>
                <w:lang w:val="ru-RU"/>
              </w:rPr>
              <w:t>2</w:t>
            </w:r>
            <w:r w:rsidRPr="00604CBB">
              <w:rPr>
                <w:rFonts w:ascii="Arial" w:hAnsi="Arial" w:cs="Arial"/>
                <w:sz w:val="18"/>
                <w:szCs w:val="18"/>
                <w:lang w:val="ru-RU"/>
              </w:rPr>
              <w:t xml:space="preserve">– Диаграммы зависимости числа сложений от длинного кода </w:t>
            </w:r>
          </w:p>
          <w:p w:rsidR="004C515C" w:rsidRPr="00604CBB" w:rsidRDefault="004C515C" w:rsidP="00604CBB">
            <w:pPr>
              <w:jc w:val="both"/>
              <w:rPr>
                <w:rFonts w:ascii="Arial" w:hAnsi="Arial" w:cs="Arial"/>
                <w:sz w:val="18"/>
                <w:szCs w:val="18"/>
                <w:lang w:val="ru-RU"/>
              </w:rPr>
            </w:pPr>
          </w:p>
        </w:tc>
      </w:tr>
    </w:tbl>
    <w:p w:rsidR="004C515C" w:rsidRDefault="004C515C" w:rsidP="00D14B33">
      <w:pPr>
        <w:ind w:firstLine="567"/>
        <w:jc w:val="both"/>
        <w:rPr>
          <w:rStyle w:val="Bodytext11pt"/>
          <w:rFonts w:ascii="Arial" w:hAnsi="Arial" w:cs="Arial"/>
          <w:sz w:val="18"/>
          <w:szCs w:val="18"/>
          <w:lang w:val="ru-RU"/>
        </w:rPr>
      </w:pPr>
      <w:r w:rsidRPr="007447E9">
        <w:rPr>
          <w:rStyle w:val="Bodytext11pt"/>
          <w:rFonts w:ascii="Arial" w:hAnsi="Arial" w:cs="Arial"/>
          <w:sz w:val="18"/>
          <w:szCs w:val="18"/>
          <w:lang w:val="ru-RU"/>
        </w:rPr>
        <w:t xml:space="preserve">Преобразованием Фурье многочлена </w:t>
      </w:r>
      <w:r w:rsidRPr="007447E9">
        <w:rPr>
          <w:rStyle w:val="Bodytext11pt"/>
          <w:rFonts w:ascii="Arial" w:hAnsi="Arial" w:cs="Arial"/>
          <w:position w:val="-30"/>
          <w:sz w:val="18"/>
          <w:szCs w:val="18"/>
          <w:lang w:val="ru-RU"/>
        </w:rPr>
        <w:object w:dxaOrig="1200" w:dyaOrig="680">
          <v:shape id="_x0000_i1041" type="#_x0000_t75" style="width:60.1pt;height:33.8pt" o:ole="">
            <v:imagedata r:id="rId32" o:title=""/>
          </v:shape>
          <o:OLEObject Type="Embed" ProgID="Equation.DSMT4" ShapeID="_x0000_i1041" DrawAspect="Content" ObjectID="_1407840349" r:id="rId33"/>
        </w:object>
      </w:r>
      <w:r w:rsidRPr="007447E9">
        <w:rPr>
          <w:rStyle w:val="Bodytext11pt"/>
          <w:rFonts w:ascii="Arial" w:hAnsi="Arial" w:cs="Arial"/>
          <w:sz w:val="18"/>
          <w:szCs w:val="18"/>
          <w:lang w:val="ru-RU"/>
        </w:rPr>
        <w:t xml:space="preserve"> степени </w:t>
      </w:r>
      <w:r w:rsidRPr="007447E9">
        <w:rPr>
          <w:rStyle w:val="Bodytext11pt"/>
          <w:rFonts w:ascii="Arial" w:hAnsi="Arial" w:cs="Arial"/>
          <w:position w:val="-8"/>
          <w:sz w:val="18"/>
          <w:szCs w:val="18"/>
          <w:lang w:val="ru-RU"/>
        </w:rPr>
        <w:object w:dxaOrig="1920" w:dyaOrig="320">
          <v:shape id="_x0000_i1042" type="#_x0000_t75" style="width:95.15pt;height:15.05pt" o:ole="">
            <v:imagedata r:id="rId34" o:title=""/>
          </v:shape>
          <o:OLEObject Type="Embed" ProgID="Equation.DSMT4" ShapeID="_x0000_i1042" DrawAspect="Content" ObjectID="_1407840350" r:id="rId35"/>
        </w:object>
      </w:r>
      <w:r>
        <w:rPr>
          <w:rStyle w:val="Bodytext11pt"/>
          <w:rFonts w:ascii="Arial" w:hAnsi="Arial" w:cs="Arial"/>
          <w:sz w:val="18"/>
          <w:szCs w:val="18"/>
          <w:lang w:val="ru-RU"/>
        </w:rPr>
        <w:t xml:space="preserve"> </w:t>
      </w:r>
      <w:r w:rsidRPr="007447E9">
        <w:rPr>
          <w:rStyle w:val="Bodytext11pt"/>
          <w:rFonts w:ascii="Arial" w:hAnsi="Arial" w:cs="Arial"/>
          <w:sz w:val="18"/>
          <w:szCs w:val="18"/>
          <w:lang w:val="ru-RU"/>
        </w:rPr>
        <w:t>в поле</w:t>
      </w:r>
      <w:r>
        <w:rPr>
          <w:rStyle w:val="Bodytext11pt"/>
          <w:rFonts w:ascii="Arial" w:hAnsi="Arial" w:cs="Arial"/>
          <w:sz w:val="18"/>
          <w:szCs w:val="18"/>
          <w:lang w:val="ru-RU"/>
        </w:rPr>
        <w:t xml:space="preserve"> </w:t>
      </w:r>
      <w:r w:rsidRPr="007447E9">
        <w:rPr>
          <w:rStyle w:val="Bodytext11pt"/>
          <w:rFonts w:ascii="Arial" w:hAnsi="Arial" w:cs="Arial"/>
          <w:position w:val="-8"/>
          <w:sz w:val="18"/>
          <w:szCs w:val="18"/>
          <w:lang w:val="ru-RU"/>
        </w:rPr>
        <w:object w:dxaOrig="680" w:dyaOrig="320">
          <v:shape id="_x0000_i1043" type="#_x0000_t75" style="width:34.45pt;height:15.05pt" o:ole="">
            <v:imagedata r:id="rId36" o:title=""/>
          </v:shape>
          <o:OLEObject Type="Embed" ProgID="Equation.DSMT4" ShapeID="_x0000_i1043" DrawAspect="Content" ObjectID="_1407840351" r:id="rId37"/>
        </w:object>
      </w:r>
      <w:r>
        <w:rPr>
          <w:rStyle w:val="Bodytext11pt"/>
          <w:rFonts w:ascii="Arial" w:hAnsi="Arial" w:cs="Arial"/>
          <w:position w:val="-8"/>
          <w:sz w:val="18"/>
          <w:szCs w:val="18"/>
          <w:lang w:val="ru-RU"/>
        </w:rPr>
        <w:t xml:space="preserve"> </w:t>
      </w:r>
      <w:r>
        <w:rPr>
          <w:rStyle w:val="Bodytext11pt"/>
          <w:rFonts w:ascii="Arial" w:hAnsi="Arial" w:cs="Arial"/>
          <w:sz w:val="18"/>
          <w:szCs w:val="18"/>
          <w:lang w:val="ru-RU"/>
        </w:rPr>
        <w:t xml:space="preserve">с помощью </w:t>
      </w:r>
      <w:proofErr w:type="spellStart"/>
      <w:r>
        <w:rPr>
          <w:rStyle w:val="Bodytext11pt"/>
          <w:rFonts w:ascii="Arial" w:hAnsi="Arial" w:cs="Arial"/>
          <w:sz w:val="18"/>
          <w:szCs w:val="18"/>
          <w:lang w:val="ru-RU"/>
        </w:rPr>
        <w:t>циклотомического</w:t>
      </w:r>
      <w:proofErr w:type="spellEnd"/>
      <w:r>
        <w:rPr>
          <w:rStyle w:val="Bodytext11pt"/>
          <w:rFonts w:ascii="Arial" w:hAnsi="Arial" w:cs="Arial"/>
          <w:sz w:val="18"/>
          <w:szCs w:val="18"/>
          <w:lang w:val="ru-RU"/>
        </w:rPr>
        <w:t xml:space="preserve"> алгоритма можно описать формулой</w:t>
      </w:r>
      <w:proofErr w:type="gramStart"/>
      <w:r>
        <w:rPr>
          <w:rStyle w:val="Bodytext11pt"/>
          <w:rFonts w:ascii="Arial" w:hAnsi="Arial" w:cs="Arial"/>
          <w:sz w:val="18"/>
          <w:szCs w:val="18"/>
          <w:lang w:val="ru-RU"/>
        </w:rPr>
        <w:t xml:space="preserve"> :</w:t>
      </w:r>
      <w:proofErr w:type="gramEnd"/>
    </w:p>
    <w:p w:rsidR="004C515C" w:rsidRPr="006D427C" w:rsidRDefault="004C515C" w:rsidP="00D14B33">
      <w:pPr>
        <w:jc w:val="center"/>
        <w:rPr>
          <w:rStyle w:val="Bodytext11pt"/>
          <w:rFonts w:ascii="Arial" w:hAnsi="Arial" w:cs="Arial"/>
          <w:position w:val="-34"/>
          <w:sz w:val="18"/>
          <w:szCs w:val="18"/>
          <w:lang w:val="ru-RU"/>
        </w:rPr>
      </w:pPr>
      <w:r w:rsidRPr="007447E9">
        <w:rPr>
          <w:rStyle w:val="Bodytext11pt"/>
          <w:rFonts w:cs="Century Schoolbook"/>
          <w:position w:val="-34"/>
          <w:sz w:val="28"/>
          <w:szCs w:val="28"/>
          <w:lang w:val="ru-RU"/>
        </w:rPr>
        <w:object w:dxaOrig="5620" w:dyaOrig="780">
          <v:shape id="_x0000_i1044" type="#_x0000_t75" style="width:281.1pt;height:37.55pt" o:ole="">
            <v:imagedata r:id="rId38" o:title=""/>
          </v:shape>
          <o:OLEObject Type="Embed" ProgID="Equation.DSMT4" ShapeID="_x0000_i1044" DrawAspect="Content" ObjectID="_1407840352" r:id="rId39"/>
        </w:object>
      </w:r>
    </w:p>
    <w:p w:rsidR="004C515C" w:rsidRPr="00951E11" w:rsidRDefault="004C515C" w:rsidP="00D14B33">
      <w:pPr>
        <w:ind w:firstLine="567"/>
        <w:jc w:val="both"/>
        <w:rPr>
          <w:rFonts w:ascii="Arial" w:hAnsi="Arial" w:cs="Arial"/>
          <w:sz w:val="18"/>
          <w:szCs w:val="18"/>
          <w:lang w:val="ru-RU"/>
        </w:rPr>
      </w:pPr>
      <w:r w:rsidRPr="00BB7AEF">
        <w:rPr>
          <w:rFonts w:ascii="Arial" w:hAnsi="Arial" w:cs="Arial"/>
          <w:sz w:val="18"/>
          <w:szCs w:val="18"/>
          <w:lang w:val="ru-RU"/>
        </w:rPr>
        <w:t>Результаты исследования</w:t>
      </w:r>
      <w:r>
        <w:rPr>
          <w:rFonts w:ascii="Arial" w:hAnsi="Arial" w:cs="Arial"/>
          <w:sz w:val="18"/>
          <w:szCs w:val="18"/>
          <w:lang w:val="ru-RU"/>
        </w:rPr>
        <w:t xml:space="preserve"> </w:t>
      </w:r>
      <w:r w:rsidRPr="002F6F9D">
        <w:rPr>
          <w:rFonts w:ascii="Arial" w:hAnsi="Arial" w:cs="Arial"/>
          <w:sz w:val="18"/>
          <w:szCs w:val="18"/>
          <w:lang w:val="ru-RU"/>
        </w:rPr>
        <w:t>(</w:t>
      </w:r>
      <w:r>
        <w:rPr>
          <w:rFonts w:ascii="Arial" w:hAnsi="Arial" w:cs="Arial"/>
          <w:sz w:val="18"/>
          <w:szCs w:val="18"/>
          <w:lang w:val="ru-RU"/>
        </w:rPr>
        <w:t>рисунок 1 и рисунок 2)</w:t>
      </w:r>
      <w:r w:rsidRPr="00BB7AEF">
        <w:rPr>
          <w:rFonts w:ascii="Arial" w:hAnsi="Arial" w:cs="Arial"/>
          <w:sz w:val="18"/>
          <w:szCs w:val="18"/>
          <w:lang w:val="ru-RU"/>
        </w:rPr>
        <w:t xml:space="preserve"> показывают, что </w:t>
      </w:r>
      <w:proofErr w:type="spellStart"/>
      <w:r w:rsidRPr="00BB7AEF">
        <w:rPr>
          <w:rFonts w:ascii="Arial" w:hAnsi="Arial" w:cs="Arial"/>
          <w:sz w:val="18"/>
          <w:szCs w:val="18"/>
          <w:lang w:val="ru-RU"/>
        </w:rPr>
        <w:t>циклотомический</w:t>
      </w:r>
      <w:proofErr w:type="spellEnd"/>
      <w:r w:rsidRPr="00BB7AEF">
        <w:rPr>
          <w:rFonts w:ascii="Arial" w:hAnsi="Arial" w:cs="Arial"/>
          <w:sz w:val="18"/>
          <w:szCs w:val="18"/>
          <w:lang w:val="ru-RU"/>
        </w:rPr>
        <w:t xml:space="preserve"> алгоритм БПФ эффективен при малых значениях длины преобразования</w:t>
      </w:r>
      <w:r w:rsidRPr="00951E11">
        <w:rPr>
          <w:rFonts w:ascii="Arial" w:hAnsi="Arial" w:cs="Arial"/>
          <w:sz w:val="18"/>
          <w:szCs w:val="18"/>
          <w:lang w:val="ru-RU"/>
        </w:rPr>
        <w:t>.</w:t>
      </w:r>
    </w:p>
    <w:p w:rsidR="004C515C" w:rsidRDefault="004C515C" w:rsidP="00D14B33">
      <w:pPr>
        <w:pStyle w:val="01"/>
        <w:spacing w:before="120" w:after="120"/>
        <w:jc w:val="center"/>
        <w:rPr>
          <w:rFonts w:cs="Arial"/>
          <w:b/>
        </w:rPr>
      </w:pPr>
    </w:p>
    <w:p w:rsidR="004C515C" w:rsidRPr="00D14B33" w:rsidRDefault="004C515C" w:rsidP="00D14B33">
      <w:pPr>
        <w:pStyle w:val="01"/>
        <w:spacing w:before="120" w:after="120"/>
        <w:jc w:val="center"/>
        <w:rPr>
          <w:b/>
        </w:rPr>
      </w:pPr>
      <w:r w:rsidRPr="00D14B33">
        <w:rPr>
          <w:rFonts w:cs="Arial"/>
          <w:b/>
        </w:rPr>
        <w:t>Список использованных источников:</w:t>
      </w:r>
    </w:p>
    <w:p w:rsidR="004C515C" w:rsidRPr="003E1C9E" w:rsidRDefault="004C515C" w:rsidP="00D14B33">
      <w:pPr>
        <w:pStyle w:val="02"/>
        <w:numPr>
          <w:ilvl w:val="0"/>
          <w:numId w:val="3"/>
        </w:numPr>
        <w:tabs>
          <w:tab w:val="left" w:pos="567"/>
        </w:tabs>
        <w:ind w:left="0" w:firstLine="284"/>
        <w:rPr>
          <w:rFonts w:cs="Arial"/>
        </w:rPr>
      </w:pPr>
      <w:proofErr w:type="spellStart"/>
      <w:r w:rsidRPr="003E1C9E">
        <w:rPr>
          <w:rFonts w:cs="Arial"/>
        </w:rPr>
        <w:t>Блейхут</w:t>
      </w:r>
      <w:proofErr w:type="spellEnd"/>
      <w:r w:rsidRPr="003E1C9E">
        <w:rPr>
          <w:rFonts w:cs="Arial"/>
        </w:rPr>
        <w:t xml:space="preserve">. Р / Теория и практика кодов, контролирующих ошибки /Р. </w:t>
      </w:r>
      <w:proofErr w:type="spellStart"/>
      <w:r w:rsidRPr="003E1C9E">
        <w:rPr>
          <w:rFonts w:cs="Arial"/>
        </w:rPr>
        <w:t>Блейхут</w:t>
      </w:r>
      <w:proofErr w:type="spellEnd"/>
      <w:r w:rsidRPr="003E1C9E">
        <w:rPr>
          <w:rFonts w:cs="Arial"/>
        </w:rPr>
        <w:t>. – М : Мир, 1986 – 576 с.</w:t>
      </w:r>
    </w:p>
    <w:p w:rsidR="004C515C" w:rsidRPr="003E1C9E" w:rsidRDefault="004C515C" w:rsidP="00D14B33">
      <w:pPr>
        <w:pStyle w:val="02"/>
        <w:numPr>
          <w:ilvl w:val="0"/>
          <w:numId w:val="3"/>
        </w:numPr>
        <w:tabs>
          <w:tab w:val="left" w:pos="567"/>
        </w:tabs>
        <w:ind w:left="0" w:firstLine="284"/>
      </w:pPr>
      <w:r w:rsidRPr="003E1C9E">
        <w:rPr>
          <w:bCs/>
        </w:rPr>
        <w:t>Федоренко С.Б/ Методы быстрого декодирования линейных боковых кодов/С.Б Федоренко – СПб: ГУАП, 2008 -199 с.</w:t>
      </w:r>
    </w:p>
    <w:p w:rsidR="004C515C" w:rsidRPr="003E1C9E" w:rsidRDefault="004C515C" w:rsidP="00CF0953">
      <w:pPr>
        <w:pStyle w:val="02"/>
        <w:tabs>
          <w:tab w:val="left" w:pos="567"/>
        </w:tabs>
        <w:rPr>
          <w:bCs/>
        </w:rPr>
      </w:pPr>
    </w:p>
    <w:p w:rsidR="004C515C" w:rsidRPr="003E1C9E" w:rsidRDefault="004C515C" w:rsidP="00CF0953">
      <w:pPr>
        <w:pStyle w:val="02"/>
        <w:tabs>
          <w:tab w:val="left" w:pos="567"/>
        </w:tabs>
        <w:rPr>
          <w:bCs/>
        </w:rPr>
      </w:pPr>
    </w:p>
    <w:p w:rsidR="004C515C" w:rsidRPr="003E1C9E" w:rsidRDefault="004C515C" w:rsidP="00CF0953">
      <w:pPr>
        <w:pStyle w:val="02"/>
        <w:tabs>
          <w:tab w:val="left" w:pos="567"/>
        </w:tabs>
        <w:rPr>
          <w:bCs/>
        </w:rPr>
      </w:pPr>
    </w:p>
    <w:p w:rsidR="004C515C" w:rsidRPr="003E1C9E" w:rsidRDefault="004C515C" w:rsidP="00CF0953">
      <w:pPr>
        <w:pStyle w:val="02"/>
        <w:tabs>
          <w:tab w:val="left" w:pos="567"/>
        </w:tabs>
        <w:rPr>
          <w:bCs/>
        </w:rPr>
      </w:pPr>
    </w:p>
    <w:p w:rsidR="004C515C" w:rsidRPr="003E1C9E" w:rsidRDefault="004C515C" w:rsidP="00CF0953">
      <w:pPr>
        <w:pStyle w:val="02"/>
        <w:tabs>
          <w:tab w:val="left" w:pos="567"/>
        </w:tabs>
        <w:rPr>
          <w:bCs/>
        </w:rPr>
      </w:pPr>
    </w:p>
    <w:p w:rsidR="004C515C" w:rsidRPr="003E1C9E" w:rsidRDefault="004C515C" w:rsidP="00CF0953">
      <w:pPr>
        <w:pStyle w:val="02"/>
        <w:tabs>
          <w:tab w:val="left" w:pos="567"/>
        </w:tabs>
        <w:rPr>
          <w:bCs/>
        </w:rPr>
      </w:pPr>
    </w:p>
    <w:p w:rsidR="004C515C" w:rsidRPr="003E1C9E" w:rsidRDefault="004C515C" w:rsidP="00CF0953">
      <w:pPr>
        <w:pStyle w:val="02"/>
        <w:tabs>
          <w:tab w:val="left" w:pos="567"/>
        </w:tabs>
        <w:rPr>
          <w:bCs/>
        </w:rPr>
      </w:pPr>
    </w:p>
    <w:p w:rsidR="004C515C" w:rsidRPr="003E1C9E" w:rsidRDefault="004C515C" w:rsidP="00CF0953">
      <w:pPr>
        <w:pStyle w:val="02"/>
        <w:tabs>
          <w:tab w:val="left" w:pos="567"/>
        </w:tabs>
        <w:rPr>
          <w:bCs/>
        </w:rPr>
      </w:pPr>
    </w:p>
    <w:p w:rsidR="004C515C" w:rsidRPr="003E1C9E" w:rsidRDefault="004C515C" w:rsidP="00CF0953">
      <w:pPr>
        <w:pStyle w:val="02"/>
        <w:tabs>
          <w:tab w:val="left" w:pos="567"/>
        </w:tabs>
        <w:rPr>
          <w:bCs/>
        </w:rPr>
      </w:pPr>
    </w:p>
    <w:p w:rsidR="004C515C" w:rsidRPr="003E1C9E" w:rsidRDefault="004C515C" w:rsidP="00CF0953">
      <w:pPr>
        <w:pStyle w:val="02"/>
        <w:tabs>
          <w:tab w:val="left" w:pos="567"/>
        </w:tabs>
        <w:rPr>
          <w:bCs/>
        </w:rPr>
      </w:pPr>
    </w:p>
    <w:p w:rsidR="004C515C" w:rsidRPr="003E1C9E" w:rsidRDefault="004C515C" w:rsidP="00CD650B">
      <w:pPr>
        <w:pStyle w:val="0"/>
        <w:rPr>
          <w:sz w:val="18"/>
          <w:szCs w:val="18"/>
        </w:rPr>
      </w:pPr>
      <w:bookmarkStart w:id="1" w:name="_Toc311205469"/>
      <w:bookmarkStart w:id="2" w:name="_Toc311206065"/>
      <w:bookmarkStart w:id="3" w:name="_Toc311622185"/>
      <w:bookmarkStart w:id="4" w:name="_Toc311622329"/>
      <w:r w:rsidRPr="003E1C9E">
        <w:lastRenderedPageBreak/>
        <w:t xml:space="preserve">ПРИЁМНОЕ УСТРОЙСТВО </w:t>
      </w:r>
      <w:bookmarkEnd w:id="1"/>
      <w:bookmarkEnd w:id="2"/>
      <w:bookmarkEnd w:id="3"/>
      <w:bookmarkEnd w:id="4"/>
      <w:r w:rsidRPr="003E1C9E">
        <w:t>АБОНЕНТА ЛОКАЛЬНОЙ СИСТЕМЫ СВЯЗИ</w:t>
      </w:r>
    </w:p>
    <w:p w:rsidR="004C515C" w:rsidRPr="00CD650B" w:rsidRDefault="004C515C" w:rsidP="00CD650B">
      <w:pPr>
        <w:jc w:val="center"/>
        <w:rPr>
          <w:b/>
          <w:sz w:val="18"/>
          <w:szCs w:val="18"/>
          <w:lang w:val="ru-RU"/>
        </w:rPr>
      </w:pPr>
    </w:p>
    <w:p w:rsidR="004C515C" w:rsidRPr="00CD650B" w:rsidRDefault="004C515C" w:rsidP="00CD650B">
      <w:pPr>
        <w:jc w:val="center"/>
        <w:rPr>
          <w:rFonts w:ascii="Arial" w:hAnsi="Arial" w:cs="Arial"/>
          <w:i/>
          <w:iCs/>
          <w:sz w:val="18"/>
          <w:szCs w:val="18"/>
          <w:lang w:val="ru-RU"/>
        </w:rPr>
      </w:pPr>
      <w:r w:rsidRPr="00CD650B">
        <w:rPr>
          <w:rFonts w:ascii="Arial" w:hAnsi="Arial" w:cs="Arial"/>
          <w:i/>
          <w:iCs/>
          <w:sz w:val="18"/>
          <w:szCs w:val="18"/>
          <w:lang w:val="ru-RU"/>
        </w:rPr>
        <w:t>Белорусский государственный университет информатики и радиоэлектроники</w:t>
      </w:r>
    </w:p>
    <w:p w:rsidR="004C515C" w:rsidRPr="00CD650B" w:rsidRDefault="004C515C" w:rsidP="00CD650B">
      <w:pPr>
        <w:jc w:val="center"/>
        <w:rPr>
          <w:rFonts w:ascii="Arial" w:hAnsi="Arial" w:cs="Arial"/>
          <w:i/>
          <w:iCs/>
          <w:sz w:val="18"/>
          <w:szCs w:val="18"/>
          <w:lang w:val="ru-RU"/>
        </w:rPr>
      </w:pPr>
      <w:r w:rsidRPr="00CD650B">
        <w:rPr>
          <w:rFonts w:ascii="Arial" w:hAnsi="Arial" w:cs="Arial"/>
          <w:i/>
          <w:iCs/>
          <w:sz w:val="18"/>
          <w:szCs w:val="18"/>
          <w:lang w:val="ru-RU"/>
        </w:rPr>
        <w:t>г. Минск, Республика Беларусь</w:t>
      </w:r>
    </w:p>
    <w:p w:rsidR="004C515C" w:rsidRPr="00CD650B" w:rsidRDefault="004C515C" w:rsidP="007212F8">
      <w:pPr>
        <w:spacing w:before="120" w:after="120"/>
        <w:jc w:val="center"/>
        <w:rPr>
          <w:rFonts w:ascii="Arial" w:hAnsi="Arial" w:cs="Arial"/>
          <w:i/>
          <w:iCs/>
          <w:sz w:val="18"/>
          <w:szCs w:val="18"/>
          <w:lang w:val="ru-RU"/>
        </w:rPr>
      </w:pPr>
      <w:proofErr w:type="spellStart"/>
      <w:r w:rsidRPr="00CD650B">
        <w:rPr>
          <w:rFonts w:ascii="Arial" w:hAnsi="Arial" w:cs="Arial"/>
          <w:i/>
          <w:iCs/>
          <w:sz w:val="18"/>
          <w:szCs w:val="18"/>
          <w:lang w:val="ru-RU"/>
        </w:rPr>
        <w:t>Нгуен</w:t>
      </w:r>
      <w:proofErr w:type="spellEnd"/>
      <w:r w:rsidRPr="00CD650B">
        <w:rPr>
          <w:rFonts w:ascii="Arial" w:hAnsi="Arial" w:cs="Arial"/>
          <w:i/>
          <w:iCs/>
          <w:sz w:val="18"/>
          <w:szCs w:val="18"/>
          <w:lang w:val="ru-RU"/>
        </w:rPr>
        <w:t xml:space="preserve"> Ань </w:t>
      </w:r>
      <w:proofErr w:type="spellStart"/>
      <w:r w:rsidRPr="00CD650B">
        <w:rPr>
          <w:rFonts w:ascii="Arial" w:hAnsi="Arial" w:cs="Arial"/>
          <w:i/>
          <w:iCs/>
          <w:sz w:val="18"/>
          <w:szCs w:val="18"/>
          <w:lang w:val="ru-RU"/>
        </w:rPr>
        <w:t>Туан</w:t>
      </w:r>
      <w:proofErr w:type="spellEnd"/>
      <w:r>
        <w:rPr>
          <w:rFonts w:ascii="Arial" w:hAnsi="Arial" w:cs="Arial"/>
          <w:i/>
          <w:iCs/>
          <w:sz w:val="18"/>
          <w:szCs w:val="18"/>
          <w:lang w:val="ru-RU"/>
        </w:rPr>
        <w:t xml:space="preserve"> </w:t>
      </w:r>
    </w:p>
    <w:p w:rsidR="004C515C" w:rsidRDefault="004C515C" w:rsidP="007212F8">
      <w:pPr>
        <w:jc w:val="right"/>
        <w:rPr>
          <w:rFonts w:ascii="Arial" w:hAnsi="Arial" w:cs="Arial"/>
          <w:i/>
          <w:iCs/>
          <w:sz w:val="18"/>
          <w:szCs w:val="18"/>
          <w:lang w:val="ru-RU"/>
        </w:rPr>
      </w:pPr>
      <w:r w:rsidRPr="00CD650B">
        <w:rPr>
          <w:rFonts w:ascii="Arial" w:hAnsi="Arial" w:cs="Arial"/>
          <w:i/>
          <w:iCs/>
          <w:sz w:val="18"/>
          <w:szCs w:val="18"/>
          <w:lang w:val="ru-RU"/>
        </w:rPr>
        <w:t xml:space="preserve">Карпушкин Э.М. </w:t>
      </w:r>
      <w:r>
        <w:rPr>
          <w:rFonts w:ascii="Arial" w:hAnsi="Arial" w:cs="Arial"/>
          <w:i/>
          <w:iCs/>
          <w:sz w:val="18"/>
          <w:szCs w:val="18"/>
          <w:lang w:val="ru-RU"/>
        </w:rPr>
        <w:t>–</w:t>
      </w:r>
      <w:r w:rsidRPr="00CD650B">
        <w:rPr>
          <w:rFonts w:ascii="Arial" w:hAnsi="Arial" w:cs="Arial"/>
          <w:i/>
          <w:iCs/>
          <w:sz w:val="18"/>
          <w:szCs w:val="18"/>
          <w:lang w:val="ru-RU"/>
        </w:rPr>
        <w:t xml:space="preserve"> </w:t>
      </w:r>
      <w:r w:rsidRPr="00D14B33">
        <w:rPr>
          <w:rFonts w:ascii="Arial" w:hAnsi="Arial" w:cs="Arial"/>
          <w:i/>
          <w:sz w:val="18"/>
          <w:szCs w:val="18"/>
          <w:lang w:val="ru-RU"/>
        </w:rPr>
        <w:t>к.т.н., доцент</w:t>
      </w:r>
    </w:p>
    <w:p w:rsidR="004C515C" w:rsidRPr="007212F8" w:rsidRDefault="004C515C" w:rsidP="007212F8">
      <w:pPr>
        <w:jc w:val="right"/>
        <w:rPr>
          <w:rFonts w:ascii="Arial" w:hAnsi="Arial" w:cs="Arial"/>
          <w:i/>
          <w:iCs/>
          <w:sz w:val="16"/>
          <w:szCs w:val="16"/>
          <w:lang w:val="ru-RU"/>
        </w:rPr>
      </w:pPr>
    </w:p>
    <w:p w:rsidR="004C515C" w:rsidRPr="00CD650B" w:rsidRDefault="004C515C" w:rsidP="003D4F32">
      <w:pPr>
        <w:ind w:firstLine="567"/>
        <w:jc w:val="both"/>
        <w:rPr>
          <w:rStyle w:val="06"/>
          <w:sz w:val="18"/>
          <w:szCs w:val="18"/>
          <w:lang w:val="ru-RU"/>
        </w:rPr>
      </w:pPr>
      <w:r w:rsidRPr="00CD650B">
        <w:rPr>
          <w:rStyle w:val="06"/>
          <w:sz w:val="18"/>
          <w:szCs w:val="18"/>
          <w:lang w:val="ru-RU"/>
        </w:rPr>
        <w:t>Адресная система связи широко применяется в многих областях д</w:t>
      </w:r>
      <w:r>
        <w:rPr>
          <w:rStyle w:val="06"/>
          <w:sz w:val="18"/>
          <w:szCs w:val="18"/>
          <w:lang w:val="ru-RU"/>
        </w:rPr>
        <w:t>е</w:t>
      </w:r>
      <w:r w:rsidRPr="00CD650B">
        <w:rPr>
          <w:rStyle w:val="06"/>
          <w:sz w:val="18"/>
          <w:szCs w:val="18"/>
          <w:lang w:val="ru-RU"/>
        </w:rPr>
        <w:t xml:space="preserve">ятельности человека для передачи и приёма информации. Особое место среди систем занимают локальные адресные системы со свободным доступом для ограниченного количества абонентов. Для уменьшения мощности излучения передатчика и коррекции ошибок в системе использовано помехоустойчивое кодирование на основе систематических </w:t>
      </w:r>
      <w:proofErr w:type="spellStart"/>
      <w:r w:rsidRPr="00CD650B">
        <w:rPr>
          <w:rStyle w:val="06"/>
          <w:sz w:val="18"/>
          <w:szCs w:val="18"/>
          <w:lang w:val="ru-RU"/>
        </w:rPr>
        <w:t>свёрточных</w:t>
      </w:r>
      <w:proofErr w:type="spellEnd"/>
      <w:r w:rsidRPr="00CD650B">
        <w:rPr>
          <w:rStyle w:val="06"/>
          <w:sz w:val="18"/>
          <w:szCs w:val="18"/>
          <w:lang w:val="ru-RU"/>
        </w:rPr>
        <w:t xml:space="preserve"> кодов и в качестве кода адреса применяется псевдослучайная последовательность.</w:t>
      </w:r>
    </w:p>
    <w:p w:rsidR="004C515C" w:rsidRPr="00CD650B" w:rsidRDefault="004C515C" w:rsidP="003D4F32">
      <w:pPr>
        <w:ind w:firstLine="567"/>
        <w:jc w:val="both"/>
        <w:rPr>
          <w:rFonts w:ascii="Arial" w:hAnsi="Arial" w:cs="Arial"/>
          <w:sz w:val="18"/>
          <w:szCs w:val="18"/>
          <w:lang w:val="ru-RU"/>
        </w:rPr>
      </w:pPr>
      <w:r w:rsidRPr="00CD650B">
        <w:rPr>
          <w:rStyle w:val="06"/>
          <w:sz w:val="18"/>
          <w:szCs w:val="18"/>
          <w:lang w:val="ru-RU"/>
        </w:rPr>
        <w:t xml:space="preserve"> В современных системах передачи информации одной из главных задач является обеспечение надежной связи в условиях</w:t>
      </w:r>
      <w:r w:rsidRPr="00CD650B">
        <w:rPr>
          <w:rFonts w:ascii="Arial" w:hAnsi="Arial" w:cs="Arial"/>
          <w:sz w:val="18"/>
          <w:szCs w:val="18"/>
          <w:lang w:val="ru-RU"/>
        </w:rPr>
        <w:t xml:space="preserve"> повсеместно сложившейся ЭМО. Это обязывает к применению сложных сигналов, одним из которых является сигнал с расширением спектра, повышающий</w:t>
      </w:r>
      <w:r w:rsidRPr="00CD650B">
        <w:rPr>
          <w:rStyle w:val="06"/>
          <w:sz w:val="18"/>
          <w:szCs w:val="18"/>
          <w:lang w:val="ru-RU"/>
        </w:rPr>
        <w:t xml:space="preserve"> энергетическую скрытность системы.  </w:t>
      </w:r>
    </w:p>
    <w:p w:rsidR="004C515C" w:rsidRPr="003E1C9E" w:rsidRDefault="004C515C" w:rsidP="00CD650B">
      <w:pPr>
        <w:pStyle w:val="03"/>
      </w:pPr>
      <w:r w:rsidRPr="003E1C9E">
        <w:t xml:space="preserve">Применение подобного сигнала подразумевает использование специального кода (в нашем случае, псевдослучайной последовательности) на приемной и передающей стороне. Для обеспечения решения задачи системы были выбраны ортогональные сигналы на основе </w:t>
      </w:r>
      <w:proofErr w:type="spellStart"/>
      <w:r w:rsidRPr="003E1C9E">
        <w:t>чет</w:t>
      </w:r>
      <w:r>
        <w:t>вер</w:t>
      </w:r>
      <w:r w:rsidRPr="003E1C9E">
        <w:t>ично</w:t>
      </w:r>
      <w:proofErr w:type="spellEnd"/>
      <w:r w:rsidRPr="003E1C9E">
        <w:t>-кодированных последовательностей (ЧКП) в качестве кода адреса. Нелинейные алгоритмы формирования ЧКП дают системе также структурную скрытность.</w:t>
      </w:r>
    </w:p>
    <w:p w:rsidR="004C515C" w:rsidRPr="003E1C9E" w:rsidRDefault="004C515C" w:rsidP="00CD650B">
      <w:pPr>
        <w:pStyle w:val="03"/>
        <w:spacing w:after="240"/>
      </w:pPr>
      <w:r w:rsidRPr="003E1C9E">
        <w:t>На рисунке 1 приведена структурная схема приёмного устройства абонента локальной системы связи</w:t>
      </w:r>
    </w:p>
    <w:p w:rsidR="004C515C" w:rsidRPr="003E1C9E" w:rsidRDefault="004C515C" w:rsidP="003D4F32">
      <w:pPr>
        <w:pStyle w:val="03"/>
        <w:spacing w:after="240"/>
        <w:ind w:firstLine="0"/>
        <w:rPr>
          <w:rFonts w:ascii="Times New Roman" w:hAnsi="Times New Roman"/>
          <w:sz w:val="28"/>
          <w:szCs w:val="28"/>
        </w:rPr>
      </w:pPr>
      <w:r w:rsidRPr="00692B19">
        <w:rPr>
          <w:rFonts w:ascii="Times New Roman" w:hAnsi="Times New Roman"/>
          <w:sz w:val="28"/>
          <w:szCs w:val="28"/>
        </w:rPr>
        <w:object w:dxaOrig="18574" w:dyaOrig="4592">
          <v:shape id="_x0000_i1045" type="#_x0000_t75" style="width:204.1pt;height:78.25pt" o:ole="">
            <v:imagedata r:id="rId40" o:title=""/>
          </v:shape>
          <o:OLEObject Type="Embed" ProgID="Visio.Drawing.11" ShapeID="_x0000_i1045" DrawAspect="Content" ObjectID="_1407840353" r:id="rId41"/>
        </w:object>
      </w:r>
      <w:r w:rsidRPr="003E1C9E">
        <w:rPr>
          <w:rFonts w:ascii="Times New Roman" w:hAnsi="Times New Roman"/>
          <w:sz w:val="28"/>
          <w:szCs w:val="28"/>
        </w:rPr>
        <w:t xml:space="preserve"> </w:t>
      </w:r>
      <w:r>
        <w:rPr>
          <w:rFonts w:ascii="Times New Roman" w:hAnsi="Times New Roman"/>
          <w:sz w:val="28"/>
          <w:szCs w:val="28"/>
        </w:rPr>
        <w:t xml:space="preserve">            </w:t>
      </w:r>
      <w:r w:rsidR="00F6551F">
        <w:rPr>
          <w:rFonts w:ascii="Times New Roman" w:hAnsi="Times New Roman"/>
          <w:noProof/>
          <w:sz w:val="28"/>
          <w:szCs w:val="28"/>
          <w:lang w:eastAsia="en-US"/>
        </w:rPr>
        <w:pict>
          <v:shape id="Рисунок 23" o:spid="_x0000_i1046" type="#_x0000_t75" style="width:3in;height:88.3pt;visibility:visible">
            <v:imagedata r:id="rId42" o:title=""/>
          </v:shape>
        </w:pict>
      </w:r>
    </w:p>
    <w:p w:rsidR="004C515C" w:rsidRPr="003E1C9E" w:rsidRDefault="004C515C" w:rsidP="003D4F32">
      <w:pPr>
        <w:pStyle w:val="03"/>
        <w:spacing w:after="200"/>
        <w:ind w:firstLine="0"/>
        <w:jc w:val="left"/>
        <w:rPr>
          <w:rFonts w:cs="Arial"/>
        </w:rPr>
      </w:pPr>
      <w:r w:rsidRPr="003E1C9E">
        <w:rPr>
          <w:rFonts w:cs="Arial"/>
        </w:rPr>
        <w:t xml:space="preserve">                  Рисунок </w:t>
      </w:r>
      <w:r w:rsidRPr="003E1C9E">
        <w:rPr>
          <w:rFonts w:cs="Arial"/>
          <w:i/>
        </w:rPr>
        <w:t>1</w:t>
      </w:r>
      <w:r w:rsidRPr="003E1C9E">
        <w:rPr>
          <w:rFonts w:cs="Arial"/>
        </w:rPr>
        <w:t xml:space="preserve"> – Структурная схема                                      </w:t>
      </w:r>
      <w:r>
        <w:rPr>
          <w:rFonts w:cs="Arial"/>
        </w:rPr>
        <w:t xml:space="preserve">          </w:t>
      </w:r>
      <w:r w:rsidRPr="003E1C9E">
        <w:rPr>
          <w:rFonts w:cs="Arial"/>
        </w:rPr>
        <w:t xml:space="preserve">  Рисунок  </w:t>
      </w:r>
      <w:r w:rsidRPr="003E1C9E">
        <w:rPr>
          <w:rFonts w:cs="Arial"/>
          <w:i/>
        </w:rPr>
        <w:t>2</w:t>
      </w:r>
      <w:r w:rsidRPr="003E1C9E">
        <w:rPr>
          <w:rFonts w:cs="Arial"/>
        </w:rPr>
        <w:t xml:space="preserve"> – Схема модели</w:t>
      </w:r>
      <w:r w:rsidRPr="003E1C9E">
        <w:rPr>
          <w:rFonts w:cs="Arial"/>
        </w:rPr>
        <w:tab/>
      </w:r>
    </w:p>
    <w:p w:rsidR="004C515C" w:rsidRPr="003E1C9E" w:rsidRDefault="004C515C" w:rsidP="00CD650B">
      <w:pPr>
        <w:pStyle w:val="03"/>
      </w:pPr>
      <w:r w:rsidRPr="003E1C9E">
        <w:t xml:space="preserve">Для создания моделей был использован язык технических вычислений </w:t>
      </w:r>
      <w:proofErr w:type="spellStart"/>
      <w:r w:rsidRPr="00C32BD5">
        <w:t>MatLab</w:t>
      </w:r>
      <w:proofErr w:type="spellEnd"/>
      <w:r w:rsidRPr="003E1C9E">
        <w:t xml:space="preserve">, а также встроенная в него система динамического моделирования </w:t>
      </w:r>
      <w:proofErr w:type="spellStart"/>
      <w:r w:rsidRPr="00C32BD5">
        <w:t>Simulink</w:t>
      </w:r>
      <w:proofErr w:type="spellEnd"/>
      <w:r w:rsidRPr="003E1C9E">
        <w:t>.</w:t>
      </w:r>
    </w:p>
    <w:p w:rsidR="004C515C" w:rsidRPr="003E1C9E" w:rsidRDefault="004C515C" w:rsidP="00CD650B">
      <w:pPr>
        <w:pStyle w:val="03"/>
      </w:pPr>
      <w:r w:rsidRPr="003E1C9E">
        <w:t xml:space="preserve">Основной сложностью при создании модели обработки стало возникновение явления «обратной работы». На практике было подтверждено, что это связано с перескоком начальной фазы на 0 или </w:t>
      </w:r>
      <w:r w:rsidRPr="00EA549B">
        <w:rPr>
          <w:position w:val="-6"/>
        </w:rPr>
        <w:object w:dxaOrig="200" w:dyaOrig="220">
          <v:shape id="_x0000_i1047" type="#_x0000_t75" style="width:10.65pt;height:11.25pt" o:ole="">
            <v:imagedata r:id="rId43" o:title=""/>
          </v:shape>
          <o:OLEObject Type="Embed" ProgID="Equation.DSMT4" ShapeID="_x0000_i1047" DrawAspect="Content" ObjectID="_1407840354" r:id="rId44"/>
        </w:object>
      </w:r>
      <w:r w:rsidRPr="003E1C9E">
        <w:t>радиан. Для решения проблемы была использована дополнительная относительная фазовая манипуляция.</w:t>
      </w:r>
    </w:p>
    <w:p w:rsidR="004C515C" w:rsidRPr="003E1C9E" w:rsidRDefault="004C515C" w:rsidP="00CD650B">
      <w:pPr>
        <w:pStyle w:val="03"/>
      </w:pPr>
      <w:r w:rsidRPr="003E1C9E">
        <w:t xml:space="preserve">Для коррекции пакетных ошибок при интенсивном воздействии помех в канале связи были использованы </w:t>
      </w:r>
      <w:proofErr w:type="spellStart"/>
      <w:r w:rsidRPr="003E1C9E">
        <w:t>перемежитель</w:t>
      </w:r>
      <w:proofErr w:type="spellEnd"/>
      <w:r w:rsidRPr="003E1C9E">
        <w:t xml:space="preserve"> на передаче и </w:t>
      </w:r>
      <w:proofErr w:type="spellStart"/>
      <w:r w:rsidRPr="003E1C9E">
        <w:t>деперемежитель</w:t>
      </w:r>
      <w:proofErr w:type="spellEnd"/>
      <w:r w:rsidRPr="003E1C9E">
        <w:t xml:space="preserve"> на приёме. </w:t>
      </w:r>
      <w:r w:rsidRPr="003E1C9E">
        <w:rPr>
          <w:bCs/>
          <w:bdr w:val="none" w:sz="0" w:space="0" w:color="auto" w:frame="1"/>
        </w:rPr>
        <w:t xml:space="preserve">Выигрыш, получаемый благодаря такой процедуре, заключается в том, что искажающие кодовое слово длинные пакеты ошибок в результате </w:t>
      </w:r>
      <w:proofErr w:type="spellStart"/>
      <w:r w:rsidRPr="003E1C9E">
        <w:rPr>
          <w:bCs/>
          <w:bdr w:val="none" w:sz="0" w:space="0" w:color="auto" w:frame="1"/>
        </w:rPr>
        <w:t>деперемежения</w:t>
      </w:r>
      <w:proofErr w:type="spellEnd"/>
      <w:r w:rsidRPr="003E1C9E">
        <w:rPr>
          <w:bCs/>
          <w:bdr w:val="none" w:sz="0" w:space="0" w:color="auto" w:frame="1"/>
        </w:rPr>
        <w:t xml:space="preserve"> разбиваются на одиночные ошибки, распределяемые по различным кодовым словам. С такими одиночными ошибками канальный декодер обычно способен справится.</w:t>
      </w:r>
      <w:r w:rsidRPr="003E1C9E">
        <w:t xml:space="preserve"> </w:t>
      </w:r>
    </w:p>
    <w:p w:rsidR="004C515C" w:rsidRPr="003E1C9E" w:rsidRDefault="004C515C" w:rsidP="00CD650B">
      <w:pPr>
        <w:pStyle w:val="03"/>
      </w:pPr>
      <w:r w:rsidRPr="003E1C9E">
        <w:t xml:space="preserve">Для определения надежности и скрытности системы сигнал был рассмотрен на фоне аддитивного белого </w:t>
      </w:r>
      <w:proofErr w:type="spellStart"/>
      <w:r w:rsidRPr="003E1C9E">
        <w:t>гауссовского</w:t>
      </w:r>
      <w:proofErr w:type="spellEnd"/>
      <w:r w:rsidRPr="003E1C9E">
        <w:t xml:space="preserve"> шума </w:t>
      </w:r>
      <w:r w:rsidRPr="00C32BD5">
        <w:rPr>
          <w:position w:val="-10"/>
        </w:rPr>
        <w:object w:dxaOrig="420" w:dyaOrig="340">
          <v:shape id="_x0000_i1048" type="#_x0000_t75" style="width:15.65pt;height:11.9pt" o:ole="">
            <v:imagedata r:id="rId45" o:title=""/>
          </v:shape>
          <o:OLEObject Type="Embed" ProgID="Equation.DSMT4" ShapeID="_x0000_i1048" DrawAspect="Content" ObjectID="_1407840355" r:id="rId46"/>
        </w:object>
      </w:r>
      <w:r w:rsidRPr="003E1C9E">
        <w:t>: при отн</w:t>
      </w:r>
      <w:r>
        <w:t>ошении сигнал/шум, равном -12 дБ</w:t>
      </w:r>
      <w:r w:rsidRPr="003E1C9E">
        <w:t xml:space="preserve">, вероятность ошибочного приема равна </w:t>
      </w:r>
      <w:r w:rsidRPr="00692B19">
        <w:rPr>
          <w:rFonts w:ascii="Times New Roman" w:hAnsi="Times New Roman"/>
          <w:position w:val="-12"/>
          <w:sz w:val="28"/>
          <w:szCs w:val="28"/>
        </w:rPr>
        <w:object w:dxaOrig="1060" w:dyaOrig="400">
          <v:shape id="_x0000_i1049" type="#_x0000_t75" style="width:48.2pt;height:17.55pt" o:ole="">
            <v:imagedata r:id="rId47" o:title=""/>
          </v:shape>
          <o:OLEObject Type="Embed" ProgID="Equation.DSMT4" ShapeID="_x0000_i1049" DrawAspect="Content" ObjectID="_1407840356" r:id="rId48"/>
        </w:object>
      </w:r>
      <w:r w:rsidRPr="003E1C9E">
        <w:t>.</w:t>
      </w:r>
    </w:p>
    <w:p w:rsidR="004C515C" w:rsidRPr="003E1C9E" w:rsidRDefault="004C515C" w:rsidP="007212F8">
      <w:pPr>
        <w:pStyle w:val="03"/>
        <w:spacing w:after="160"/>
      </w:pPr>
      <w:r w:rsidRPr="003E1C9E">
        <w:t>Таким образом, были разработаны модели формирования и обработки сигнала устройства абонента локальной системы связи. Рассматриваемая система за счет помехоустойчивого кодирования и расширения спектра обеспечивает защиту от сосредоточенных помех, позволяет скрыть сигнал под шумами, превосходящими его на 17 раз по мощности, а также упростить схему обработки − все это выгодно выделяет ее на фоне других систем.</w:t>
      </w:r>
    </w:p>
    <w:p w:rsidR="004C515C" w:rsidRDefault="004C515C" w:rsidP="007212F8">
      <w:pPr>
        <w:pStyle w:val="03"/>
        <w:spacing w:before="120" w:after="120"/>
        <w:jc w:val="center"/>
        <w:rPr>
          <w:rFonts w:cs="Arial"/>
          <w:b/>
          <w:sz w:val="16"/>
          <w:szCs w:val="16"/>
        </w:rPr>
      </w:pPr>
    </w:p>
    <w:p w:rsidR="004C515C" w:rsidRPr="007212F8" w:rsidRDefault="004C515C" w:rsidP="007212F8">
      <w:pPr>
        <w:pStyle w:val="03"/>
        <w:spacing w:before="120" w:after="120"/>
        <w:jc w:val="center"/>
        <w:rPr>
          <w:b/>
          <w:sz w:val="16"/>
          <w:szCs w:val="16"/>
        </w:rPr>
      </w:pPr>
      <w:r w:rsidRPr="007212F8">
        <w:rPr>
          <w:rFonts w:cs="Arial"/>
          <w:b/>
          <w:sz w:val="16"/>
          <w:szCs w:val="16"/>
        </w:rPr>
        <w:t>Список использованных источников:</w:t>
      </w:r>
    </w:p>
    <w:p w:rsidR="004C515C" w:rsidRPr="003E1C9E" w:rsidRDefault="004C515C" w:rsidP="00CD650B">
      <w:pPr>
        <w:pStyle w:val="02"/>
        <w:numPr>
          <w:ilvl w:val="0"/>
          <w:numId w:val="4"/>
        </w:numPr>
        <w:tabs>
          <w:tab w:val="left" w:pos="567"/>
        </w:tabs>
        <w:rPr>
          <w:rFonts w:cs="Arial"/>
        </w:rPr>
      </w:pPr>
      <w:r w:rsidRPr="003E1C9E">
        <w:rPr>
          <w:rFonts w:cs="Arial"/>
        </w:rPr>
        <w:t>Карпушкин Э.М. Радиотехнические системы: учеб.-</w:t>
      </w:r>
      <w:proofErr w:type="spellStart"/>
      <w:r w:rsidRPr="003E1C9E">
        <w:rPr>
          <w:rFonts w:cs="Arial"/>
        </w:rPr>
        <w:t>метод.пособие</w:t>
      </w:r>
      <w:proofErr w:type="spellEnd"/>
      <w:r w:rsidRPr="003E1C9E">
        <w:rPr>
          <w:rFonts w:cs="Arial"/>
        </w:rPr>
        <w:t>/</w:t>
      </w:r>
      <w:proofErr w:type="spellStart"/>
      <w:r w:rsidRPr="003E1C9E">
        <w:rPr>
          <w:rFonts w:cs="Arial"/>
        </w:rPr>
        <w:t>Э.М.Карпушкин</w:t>
      </w:r>
      <w:proofErr w:type="spellEnd"/>
      <w:r w:rsidRPr="003E1C9E">
        <w:rPr>
          <w:rFonts w:cs="Arial"/>
        </w:rPr>
        <w:t>. – Минск : БУИР, 2011. – 95 с., ил.</w:t>
      </w:r>
    </w:p>
    <w:p w:rsidR="004C515C" w:rsidRPr="003E1C9E" w:rsidRDefault="004C515C" w:rsidP="00CD650B">
      <w:pPr>
        <w:pStyle w:val="02"/>
        <w:numPr>
          <w:ilvl w:val="0"/>
          <w:numId w:val="4"/>
        </w:numPr>
        <w:tabs>
          <w:tab w:val="left" w:pos="567"/>
        </w:tabs>
        <w:ind w:left="0" w:firstLine="284"/>
        <w:rPr>
          <w:rFonts w:cs="Arial"/>
        </w:rPr>
      </w:pPr>
      <w:r w:rsidRPr="003E1C9E">
        <w:rPr>
          <w:rFonts w:cs="Arial"/>
        </w:rPr>
        <w:t>Малевич И.Ю. Радиоприёмные устройства: Учеб</w:t>
      </w:r>
      <w:r>
        <w:rPr>
          <w:rFonts w:cs="Arial"/>
        </w:rPr>
        <w:t>.</w:t>
      </w:r>
      <w:r w:rsidRPr="003E1C9E">
        <w:rPr>
          <w:rFonts w:cs="Arial"/>
        </w:rPr>
        <w:t xml:space="preserve"> пособие. – Мозырь : Издательский Дом </w:t>
      </w:r>
      <w:r w:rsidRPr="007212F8">
        <w:rPr>
          <w:rFonts w:cs="Arial"/>
          <w:lang w:val="vi-VN"/>
        </w:rPr>
        <w:t>“</w:t>
      </w:r>
      <w:r w:rsidRPr="003E1C9E">
        <w:rPr>
          <w:rFonts w:cs="Arial"/>
        </w:rPr>
        <w:t>Белый Ветер</w:t>
      </w:r>
      <w:r w:rsidRPr="007212F8">
        <w:rPr>
          <w:rFonts w:cs="Arial"/>
          <w:lang w:val="vi-VN"/>
        </w:rPr>
        <w:t>”</w:t>
      </w:r>
      <w:r>
        <w:rPr>
          <w:rFonts w:cs="Arial"/>
        </w:rPr>
        <w:t xml:space="preserve">, 2000 – </w:t>
      </w:r>
      <w:r w:rsidRPr="003E1C9E">
        <w:rPr>
          <w:rFonts w:cs="Arial"/>
        </w:rPr>
        <w:t>204 с.</w:t>
      </w:r>
    </w:p>
    <w:p w:rsidR="004C515C" w:rsidRPr="003E1C9E" w:rsidRDefault="004C515C" w:rsidP="00801390">
      <w:pPr>
        <w:pStyle w:val="02"/>
        <w:numPr>
          <w:ilvl w:val="0"/>
          <w:numId w:val="4"/>
        </w:numPr>
        <w:tabs>
          <w:tab w:val="left" w:pos="567"/>
        </w:tabs>
        <w:ind w:left="0" w:firstLine="284"/>
        <w:rPr>
          <w:rFonts w:cs="Arial"/>
        </w:rPr>
      </w:pPr>
      <w:r w:rsidRPr="003E1C9E">
        <w:rPr>
          <w:rFonts w:cs="Arial"/>
        </w:rPr>
        <w:t>Чердынцев В.</w:t>
      </w:r>
      <w:r>
        <w:rPr>
          <w:rFonts w:cs="Arial"/>
        </w:rPr>
        <w:t>.</w:t>
      </w:r>
      <w:r w:rsidRPr="003E1C9E">
        <w:rPr>
          <w:rFonts w:cs="Arial"/>
        </w:rPr>
        <w:t>А., Малевич И.Ю., Курочкин А.Е. Методы и устройства приёма и обработки радиосигналов</w:t>
      </w:r>
      <w:r>
        <w:rPr>
          <w:rFonts w:cs="Arial"/>
        </w:rPr>
        <w:t>.</w:t>
      </w:r>
      <w:r w:rsidRPr="003E1C9E">
        <w:rPr>
          <w:rFonts w:cs="Arial"/>
        </w:rPr>
        <w:t xml:space="preserve"> </w:t>
      </w:r>
      <w:r>
        <w:rPr>
          <w:rFonts w:cs="Arial"/>
        </w:rPr>
        <w:t>У</w:t>
      </w:r>
      <w:r w:rsidRPr="003E1C9E">
        <w:rPr>
          <w:rFonts w:cs="Arial"/>
        </w:rPr>
        <w:t>чеб.</w:t>
      </w:r>
      <w:r>
        <w:rPr>
          <w:rFonts w:cs="Arial"/>
        </w:rPr>
        <w:t xml:space="preserve"> </w:t>
      </w:r>
      <w:r w:rsidRPr="003E1C9E">
        <w:rPr>
          <w:rFonts w:cs="Arial"/>
        </w:rPr>
        <w:t xml:space="preserve">пособие / В.А. Чердынцев, И.Ю. Малевич, </w:t>
      </w:r>
      <w:proofErr w:type="spellStart"/>
      <w:r w:rsidRPr="003E1C9E">
        <w:rPr>
          <w:rFonts w:cs="Arial"/>
        </w:rPr>
        <w:t>А.Е.Курочкин</w:t>
      </w:r>
      <w:proofErr w:type="spellEnd"/>
      <w:r w:rsidRPr="003E1C9E">
        <w:rPr>
          <w:rFonts w:cs="Arial"/>
        </w:rPr>
        <w:t>. – Минск: БГУИР, 2010. – 288 с.</w:t>
      </w: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3E1C9E" w:rsidRDefault="004C515C" w:rsidP="00C71A5F">
      <w:pPr>
        <w:pStyle w:val="0"/>
        <w:rPr>
          <w:sz w:val="18"/>
          <w:szCs w:val="18"/>
        </w:rPr>
      </w:pPr>
      <w:r w:rsidRPr="003E1C9E">
        <w:lastRenderedPageBreak/>
        <w:t>АНАЛИЗ БЫСТРОДЕЙСТВИЯ МНОГОКАНАЛЬНОГО КОРРЕЛЯЦИОННОГО АВТОКОМПЕНСАТОРА ДВУХ ШУМОВЫХ ПОМЕХ</w:t>
      </w:r>
    </w:p>
    <w:p w:rsidR="004C515C" w:rsidRPr="00C71A5F" w:rsidRDefault="004C515C" w:rsidP="00C71A5F">
      <w:pPr>
        <w:jc w:val="center"/>
        <w:rPr>
          <w:b/>
          <w:sz w:val="18"/>
          <w:szCs w:val="18"/>
          <w:lang w:val="ru-RU"/>
        </w:rPr>
      </w:pPr>
    </w:p>
    <w:p w:rsidR="004C515C" w:rsidRPr="00C71A5F" w:rsidRDefault="004C515C" w:rsidP="00C71A5F">
      <w:pPr>
        <w:jc w:val="center"/>
        <w:rPr>
          <w:rFonts w:ascii="Arial" w:hAnsi="Arial" w:cs="Arial"/>
          <w:i/>
          <w:iCs/>
          <w:sz w:val="18"/>
          <w:szCs w:val="18"/>
          <w:lang w:val="ru-RU"/>
        </w:rPr>
      </w:pPr>
      <w:r w:rsidRPr="00C71A5F">
        <w:rPr>
          <w:rFonts w:ascii="Arial" w:hAnsi="Arial" w:cs="Arial"/>
          <w:i/>
          <w:iCs/>
          <w:sz w:val="18"/>
          <w:szCs w:val="18"/>
          <w:lang w:val="ru-RU"/>
        </w:rPr>
        <w:t>Белорусский государственный университет информатики и радиоэлектроники</w:t>
      </w:r>
    </w:p>
    <w:p w:rsidR="004C515C" w:rsidRPr="00C71A5F" w:rsidRDefault="004C515C" w:rsidP="00C71A5F">
      <w:pPr>
        <w:jc w:val="center"/>
        <w:rPr>
          <w:rFonts w:ascii="Arial" w:hAnsi="Arial" w:cs="Arial"/>
          <w:i/>
          <w:iCs/>
          <w:sz w:val="18"/>
          <w:szCs w:val="18"/>
          <w:lang w:val="ru-RU"/>
        </w:rPr>
      </w:pPr>
      <w:r w:rsidRPr="00C71A5F">
        <w:rPr>
          <w:rFonts w:ascii="Arial" w:hAnsi="Arial" w:cs="Arial"/>
          <w:i/>
          <w:iCs/>
          <w:sz w:val="18"/>
          <w:szCs w:val="18"/>
          <w:lang w:val="ru-RU"/>
        </w:rPr>
        <w:t>г. Минск, Республика Беларусь</w:t>
      </w:r>
    </w:p>
    <w:p w:rsidR="004C515C" w:rsidRPr="00C71A5F" w:rsidRDefault="004C515C" w:rsidP="00C71A5F">
      <w:pPr>
        <w:spacing w:before="120" w:after="120"/>
        <w:jc w:val="center"/>
        <w:rPr>
          <w:rFonts w:ascii="Arial" w:hAnsi="Arial" w:cs="Arial"/>
          <w:i/>
          <w:iCs/>
          <w:sz w:val="18"/>
          <w:szCs w:val="18"/>
          <w:lang w:val="ru-RU"/>
        </w:rPr>
      </w:pPr>
      <w:proofErr w:type="spellStart"/>
      <w:r w:rsidRPr="00C71A5F">
        <w:rPr>
          <w:rFonts w:ascii="Arial" w:hAnsi="Arial" w:cs="Arial"/>
          <w:i/>
          <w:iCs/>
          <w:sz w:val="18"/>
          <w:szCs w:val="18"/>
          <w:lang w:val="ru-RU"/>
        </w:rPr>
        <w:t>Лопатченко</w:t>
      </w:r>
      <w:proofErr w:type="spellEnd"/>
      <w:r w:rsidRPr="00C71A5F">
        <w:rPr>
          <w:rFonts w:ascii="Arial" w:hAnsi="Arial" w:cs="Arial"/>
          <w:i/>
          <w:iCs/>
          <w:sz w:val="18"/>
          <w:szCs w:val="18"/>
          <w:lang w:val="ru-RU"/>
        </w:rPr>
        <w:t xml:space="preserve"> А. С.</w:t>
      </w:r>
    </w:p>
    <w:p w:rsidR="004C515C" w:rsidRPr="00C71A5F" w:rsidRDefault="004C515C" w:rsidP="00C71A5F">
      <w:pPr>
        <w:jc w:val="right"/>
        <w:rPr>
          <w:rFonts w:ascii="Arial" w:hAnsi="Arial" w:cs="Arial"/>
          <w:i/>
          <w:iCs/>
          <w:sz w:val="18"/>
          <w:szCs w:val="18"/>
          <w:lang w:val="ru-RU"/>
        </w:rPr>
      </w:pPr>
      <w:r w:rsidRPr="00C71A5F">
        <w:rPr>
          <w:rFonts w:ascii="Arial" w:hAnsi="Arial" w:cs="Arial"/>
          <w:i/>
          <w:iCs/>
          <w:sz w:val="18"/>
          <w:szCs w:val="18"/>
          <w:lang w:val="ru-RU"/>
        </w:rPr>
        <w:t>Давыденко И. Н. − к. т. н., доцент</w:t>
      </w:r>
    </w:p>
    <w:p w:rsidR="004C515C" w:rsidRPr="00C71A5F" w:rsidRDefault="004C515C" w:rsidP="00C71A5F">
      <w:pPr>
        <w:jc w:val="right"/>
        <w:rPr>
          <w:rFonts w:ascii="Arial" w:hAnsi="Arial" w:cs="Arial"/>
          <w:i/>
          <w:iCs/>
          <w:sz w:val="16"/>
          <w:szCs w:val="16"/>
          <w:lang w:val="ru-RU"/>
        </w:rPr>
      </w:pPr>
    </w:p>
    <w:p w:rsidR="004C515C" w:rsidRPr="00C71A5F" w:rsidRDefault="004C515C" w:rsidP="00C71A5F">
      <w:pPr>
        <w:spacing w:after="120"/>
        <w:ind w:firstLine="567"/>
        <w:rPr>
          <w:rFonts w:ascii="Arial" w:hAnsi="Arial" w:cs="Arial"/>
          <w:sz w:val="16"/>
          <w:szCs w:val="16"/>
          <w:lang w:val="ru-RU"/>
        </w:rPr>
      </w:pPr>
      <w:r w:rsidRPr="00C71A5F">
        <w:rPr>
          <w:rStyle w:val="06"/>
          <w:szCs w:val="16"/>
          <w:lang w:val="ru-RU"/>
        </w:rPr>
        <w:t>В статье проанализирована зависимость быстродействия многоканального корреляционного автокомпенсатора двух шумовых помех от углового рассогласования источников помехового излучения</w:t>
      </w:r>
      <w:r w:rsidRPr="00C71A5F">
        <w:rPr>
          <w:rFonts w:ascii="Arial" w:hAnsi="Arial" w:cs="Arial"/>
          <w:sz w:val="16"/>
          <w:szCs w:val="16"/>
          <w:lang w:val="ru-RU"/>
        </w:rPr>
        <w:t>.</w:t>
      </w:r>
    </w:p>
    <w:p w:rsidR="004C515C" w:rsidRPr="003E1C9E" w:rsidRDefault="004C515C" w:rsidP="00C71A5F">
      <w:pPr>
        <w:pStyle w:val="03"/>
      </w:pPr>
      <w:r w:rsidRPr="003E1C9E">
        <w:t xml:space="preserve">Современная радиолокационная система должна сохранять эффективность в условиях радиоэлектронного противодействия. Для защиты от преднамеренных мешающих излучений приходящих по боковым лепесткам диаграммы направленности большинство современных радиолокаторов оснащены автокомпенсаторами активных шумовых помех. Как правило, эти автокомпенсаторы являются автокомпенсаторами с корреляционными обратными связями. Известно, что быстродействие таких автокомпенсаторов при подавлении двух шумовых источников сильно зависит от углового рассогласования между ними. </w:t>
      </w:r>
    </w:p>
    <w:p w:rsidR="004C515C" w:rsidRPr="003E1C9E" w:rsidRDefault="004C515C" w:rsidP="00C71A5F">
      <w:pPr>
        <w:pStyle w:val="03"/>
      </w:pPr>
      <w:r w:rsidRPr="003E1C9E">
        <w:t>Для аналитического исследования переходного процесса многоканального автокомпенсатора при подавлении двух точечных источников некоррелированных узкополосных помех было получено выражение, описывающее переходной процесс выходной мощности при условии равенства мощностей помех:</w:t>
      </w:r>
    </w:p>
    <w:p w:rsidR="004C515C" w:rsidRPr="003E1C9E" w:rsidRDefault="004C515C" w:rsidP="00C71A5F">
      <w:pPr>
        <w:pStyle w:val="03"/>
        <w:ind w:firstLine="0"/>
        <w:jc w:val="center"/>
      </w:pPr>
      <w:r w:rsidRPr="0035592C">
        <w:rPr>
          <w:position w:val="-34"/>
        </w:rPr>
        <w:object w:dxaOrig="6920" w:dyaOrig="859">
          <v:shape id="_x0000_i1050" type="#_x0000_t75" style="width:343.1pt;height:42.55pt" o:ole="" fillcolor="window">
            <v:imagedata r:id="rId49" o:title=""/>
          </v:shape>
          <o:OLEObject Type="Embed" ProgID="Equation.DSMT4" ShapeID="_x0000_i1050" DrawAspect="Content" ObjectID="_1407840357" r:id="rId50"/>
        </w:object>
      </w:r>
      <w:r w:rsidRPr="003E1C9E">
        <w:t>,</w:t>
      </w:r>
    </w:p>
    <w:p w:rsidR="004C515C" w:rsidRPr="003E1C9E" w:rsidRDefault="004C515C" w:rsidP="00C71A5F">
      <w:pPr>
        <w:pStyle w:val="03"/>
        <w:ind w:firstLine="0"/>
      </w:pPr>
      <w:proofErr w:type="gramStart"/>
      <w:r w:rsidRPr="003E1C9E">
        <w:t xml:space="preserve">где </w:t>
      </w:r>
      <w:r w:rsidRPr="0035592C">
        <w:rPr>
          <w:position w:val="-32"/>
        </w:rPr>
        <w:object w:dxaOrig="2840" w:dyaOrig="700">
          <v:shape id="_x0000_i1051" type="#_x0000_t75" style="width:139.6pt;height:35.05pt" o:ole="" fillcolor="window">
            <v:imagedata r:id="rId51" o:title=""/>
          </v:shape>
          <o:OLEObject Type="Embed" ProgID="Equation.DSMT4" ShapeID="_x0000_i1051" DrawAspect="Content" ObjectID="_1407840358" r:id="rId52"/>
        </w:object>
      </w:r>
      <w:r w:rsidRPr="003E1C9E">
        <w:t xml:space="preserve">, </w:t>
      </w:r>
      <w:r w:rsidRPr="004B28E0">
        <w:rPr>
          <w:position w:val="-10"/>
        </w:rPr>
        <w:object w:dxaOrig="520" w:dyaOrig="340">
          <v:shape id="_x0000_i1052" type="#_x0000_t75" style="width:26.3pt;height:17.55pt" o:ole="" fillcolor="window">
            <v:imagedata r:id="rId53" o:title=""/>
          </v:shape>
          <o:OLEObject Type="Embed" ProgID="Equation.DSMT4" ShapeID="_x0000_i1052" DrawAspect="Content" ObjectID="_1407840359" r:id="rId54"/>
        </w:object>
      </w:r>
      <w:r w:rsidRPr="003E1C9E">
        <w:t xml:space="preserve">– комплексные постоянные величины, характеризующие значения диаграммы направленности основной антенны в направлении на источники помех, </w:t>
      </w:r>
      <w:r w:rsidRPr="0035592C">
        <w:rPr>
          <w:position w:val="-4"/>
        </w:rPr>
        <w:object w:dxaOrig="240" w:dyaOrig="260">
          <v:shape id="_x0000_i1053" type="#_x0000_t75" style="width:11.9pt;height:12.5pt" o:ole="" fillcolor="window">
            <v:imagedata r:id="rId55" o:title=""/>
          </v:shape>
          <o:OLEObject Type="Embed" ProgID="Equation.DSMT4" ShapeID="_x0000_i1053" DrawAspect="Content" ObjectID="_1407840360" r:id="rId56"/>
        </w:object>
      </w:r>
      <w:r w:rsidRPr="003E1C9E">
        <w:t>– удвоенная средняя мощност</w:t>
      </w:r>
      <w:r>
        <w:t>ь внутренних шумов, сигналов 1-го и 2-</w:t>
      </w:r>
      <w:r w:rsidRPr="003E1C9E">
        <w:t xml:space="preserve">го </w:t>
      </w:r>
      <w:proofErr w:type="spellStart"/>
      <w:r w:rsidRPr="003E1C9E">
        <w:t>помехопостановщиков</w:t>
      </w:r>
      <w:proofErr w:type="spellEnd"/>
      <w:r w:rsidRPr="003E1C9E">
        <w:t xml:space="preserve">, </w:t>
      </w:r>
      <w:r w:rsidRPr="001050CB">
        <w:rPr>
          <w:position w:val="-10"/>
        </w:rPr>
        <w:object w:dxaOrig="340" w:dyaOrig="360">
          <v:shape id="_x0000_i1054" type="#_x0000_t75" style="width:17.55pt;height:18.15pt" o:ole="" fillcolor="window">
            <v:imagedata r:id="rId57" o:title=""/>
          </v:shape>
          <o:OLEObject Type="Embed" ProgID="Equation.DSMT4" ShapeID="_x0000_i1054" DrawAspect="Content" ObjectID="_1407840361" r:id="rId58"/>
        </w:object>
      </w:r>
      <w:r w:rsidRPr="003E1C9E">
        <w:t>– коэффициент простран</w:t>
      </w:r>
      <w:r>
        <w:t>ственной корреляции сигналов 1-го и 2-</w:t>
      </w:r>
      <w:r w:rsidRPr="003E1C9E">
        <w:t xml:space="preserve">го </w:t>
      </w:r>
      <w:proofErr w:type="spellStart"/>
      <w:r w:rsidRPr="003E1C9E">
        <w:t>помехопостановщиков</w:t>
      </w:r>
      <w:proofErr w:type="spellEnd"/>
      <w:r w:rsidRPr="003E1C9E">
        <w:t xml:space="preserve">, принятых компенсационными антеннами, </w:t>
      </w:r>
      <w:r w:rsidRPr="003D4F32">
        <w:rPr>
          <w:i/>
        </w:rPr>
        <w:t>N</w:t>
      </w:r>
      <w:r w:rsidRPr="003E1C9E">
        <w:t xml:space="preserve"> – число компенсационных антенн, </w:t>
      </w:r>
      <w:r w:rsidRPr="004B28E0">
        <w:rPr>
          <w:position w:val="-12"/>
        </w:rPr>
        <w:object w:dxaOrig="360" w:dyaOrig="360">
          <v:shape id="_x0000_i1055" type="#_x0000_t75" style="width:18.15pt;height:18.15pt" o:ole="" o:bullet="t">
            <v:imagedata r:id="rId59" o:title=""/>
          </v:shape>
          <o:OLEObject Type="Embed" ProgID="Equation.DSMT4" ShapeID="_x0000_i1055" DrawAspect="Content" ObjectID="_1407840362" r:id="rId60"/>
        </w:object>
      </w:r>
      <w:r w:rsidRPr="003E1C9E">
        <w:t xml:space="preserve"> – коэффициент преобразования интегратора по скорости, </w:t>
      </w:r>
      <w:r w:rsidRPr="004B28E0">
        <w:rPr>
          <w:position w:val="-10"/>
        </w:rPr>
        <w:object w:dxaOrig="340" w:dyaOrig="340">
          <v:shape id="_x0000_i1056" type="#_x0000_t75" style="width:17.55pt;height:17.55pt" o:ole="" o:bullet="t">
            <v:imagedata r:id="rId61" o:title=""/>
          </v:shape>
          <o:OLEObject Type="Embed" ProgID="Equation.DSMT4" ShapeID="_x0000_i1056" DrawAspect="Content" ObjectID="_1407840363" r:id="rId62"/>
        </w:object>
      </w:r>
      <w:r w:rsidRPr="003E1C9E">
        <w:rPr>
          <w:vertAlign w:val="subscript"/>
        </w:rPr>
        <w:t xml:space="preserve"> </w:t>
      </w:r>
      <w:r w:rsidRPr="003E1C9E">
        <w:t>– коэффициент передачи цепей корреляционной обратной связи по мощности.</w:t>
      </w:r>
      <w:proofErr w:type="gramEnd"/>
    </w:p>
    <w:p w:rsidR="004C515C" w:rsidRPr="003E1C9E" w:rsidRDefault="004C515C" w:rsidP="00C71A5F">
      <w:pPr>
        <w:pStyle w:val="03"/>
      </w:pPr>
      <w:r w:rsidRPr="003E1C9E">
        <w:t>Очевидно, что переходный процесс состоит из двух этапов описываемых слагаемыми приведенного выражения. Точка перегиба представляет для нас особенный интерес. Для её исследования было получено выражение выражающее момент начала второго этапа переходного процесса:</w:t>
      </w:r>
    </w:p>
    <w:p w:rsidR="004C515C" w:rsidRPr="003E1C9E" w:rsidRDefault="004C515C" w:rsidP="00C71A5F">
      <w:pPr>
        <w:pStyle w:val="03"/>
        <w:ind w:firstLine="0"/>
        <w:jc w:val="center"/>
      </w:pPr>
      <w:r w:rsidRPr="00FB107C">
        <w:rPr>
          <w:position w:val="-88"/>
        </w:rPr>
        <w:object w:dxaOrig="6200" w:dyaOrig="1880">
          <v:shape id="_x0000_i1057" type="#_x0000_t75" style="width:306.8pt;height:91.4pt" o:ole="" fillcolor="window">
            <v:imagedata r:id="rId63" o:title=""/>
          </v:shape>
          <o:OLEObject Type="Embed" ProgID="Equation.DSMT4" ShapeID="_x0000_i1057" DrawAspect="Content" ObjectID="_1407840364" r:id="rId64"/>
        </w:object>
      </w:r>
      <w:r w:rsidRPr="003E1C9E">
        <w:t>.</w:t>
      </w:r>
    </w:p>
    <w:p w:rsidR="004C515C" w:rsidRPr="003E1C9E" w:rsidRDefault="004C515C" w:rsidP="00C71A5F">
      <w:pPr>
        <w:pStyle w:val="03"/>
      </w:pPr>
      <w:r w:rsidRPr="003E1C9E">
        <w:t>Вычисляя мощность на выходе автокомпенсатора в данный момент времени получим уровень мощности, при котором начинается второй этап переходного процесса. На рисунке 1 приведен график показывающий зависимость мощности в точке перегиба от углового рассогласования источников помех:</w:t>
      </w:r>
    </w:p>
    <w:p w:rsidR="004C515C" w:rsidRDefault="00D1377A" w:rsidP="00C71A5F">
      <w:pPr>
        <w:pStyle w:val="03"/>
        <w:ind w:firstLine="0"/>
        <w:jc w:val="center"/>
        <w:rPr>
          <w:noProof/>
        </w:rPr>
      </w:pPr>
      <w:r>
        <w:rPr>
          <w:noProof/>
          <w:lang w:eastAsia="en-US"/>
        </w:rPr>
        <w:pict>
          <v:shape id="Рисунок 25" o:spid="_x0000_i1058" type="#_x0000_t75" style="width:458.3pt;height:114.55pt;visibility:visible">
            <v:imagedata r:id="rId65" o:title=""/>
          </v:shape>
        </w:pict>
      </w:r>
    </w:p>
    <w:p w:rsidR="004C515C" w:rsidRDefault="004C515C" w:rsidP="00C71A5F">
      <w:pPr>
        <w:pStyle w:val="03"/>
        <w:ind w:firstLine="0"/>
        <w:jc w:val="center"/>
        <w:rPr>
          <w:rFonts w:cs="Arial"/>
          <w:sz w:val="16"/>
        </w:rPr>
      </w:pPr>
      <w:r w:rsidRPr="00E24220">
        <w:rPr>
          <w:rFonts w:cs="Arial"/>
          <w:sz w:val="16"/>
        </w:rPr>
        <w:t>Рис. 1 – График изменения мощности помех в момент начала второго этапа переходного процесса</w:t>
      </w:r>
    </w:p>
    <w:p w:rsidR="004C515C" w:rsidRPr="00687470" w:rsidRDefault="004C515C" w:rsidP="00C71A5F">
      <w:pPr>
        <w:pStyle w:val="03"/>
        <w:ind w:firstLine="0"/>
        <w:jc w:val="center"/>
        <w:rPr>
          <w:rFonts w:cs="Arial"/>
          <w:sz w:val="16"/>
        </w:rPr>
      </w:pPr>
    </w:p>
    <w:p w:rsidR="004C515C" w:rsidRPr="003E1C9E" w:rsidRDefault="004C515C" w:rsidP="00C71A5F">
      <w:pPr>
        <w:pStyle w:val="03"/>
      </w:pPr>
      <w:r w:rsidRPr="003E1C9E">
        <w:t>На рисунке 2 приведен переходный процесс в логарифмическом масштабе для углового рассогласования источников помехи соответствующего</w:t>
      </w:r>
      <w:r>
        <w:t xml:space="preserve"> максимуму графика на рисунке 1.</w:t>
      </w:r>
    </w:p>
    <w:p w:rsidR="004C515C" w:rsidRDefault="00D1377A" w:rsidP="00C71A5F">
      <w:pPr>
        <w:pStyle w:val="03"/>
        <w:ind w:firstLine="0"/>
        <w:jc w:val="center"/>
        <w:rPr>
          <w:noProof/>
        </w:rPr>
      </w:pPr>
      <w:r>
        <w:rPr>
          <w:noProof/>
          <w:lang w:eastAsia="en-US"/>
        </w:rPr>
        <w:lastRenderedPageBreak/>
        <w:pict>
          <v:shape id="Рисунок 24" o:spid="_x0000_i1059" type="#_x0000_t75" style="width:416.95pt;height:170.9pt;visibility:visible">
            <v:imagedata r:id="rId66" o:title=""/>
          </v:shape>
        </w:pict>
      </w:r>
    </w:p>
    <w:p w:rsidR="004C515C" w:rsidRPr="00687470" w:rsidRDefault="004C515C" w:rsidP="00C71A5F">
      <w:pPr>
        <w:pStyle w:val="03"/>
        <w:ind w:firstLine="0"/>
        <w:jc w:val="center"/>
        <w:rPr>
          <w:rFonts w:cs="Arial"/>
          <w:sz w:val="16"/>
        </w:rPr>
      </w:pPr>
      <w:r w:rsidRPr="00687470">
        <w:rPr>
          <w:rFonts w:cs="Arial"/>
          <w:sz w:val="16"/>
        </w:rPr>
        <w:t>Рис. 2 – Переходной процесс на выходе автокомпенсатора</w:t>
      </w:r>
    </w:p>
    <w:p w:rsidR="004C515C" w:rsidRPr="003E1C9E" w:rsidRDefault="004C515C" w:rsidP="00C71A5F">
      <w:pPr>
        <w:pStyle w:val="03"/>
      </w:pPr>
    </w:p>
    <w:p w:rsidR="004C515C" w:rsidRPr="003E1C9E" w:rsidRDefault="004C515C" w:rsidP="00C71A5F">
      <w:pPr>
        <w:pStyle w:val="03"/>
      </w:pPr>
      <w:r w:rsidRPr="003E1C9E">
        <w:t xml:space="preserve">Очевидно, что мощность в точке перегиба может достигать значительных значений и при проектировании автокомпенсатора должен учитываться данный наихудший случай. </w:t>
      </w:r>
    </w:p>
    <w:p w:rsidR="004C515C" w:rsidRDefault="004C515C" w:rsidP="00C71A5F">
      <w:pPr>
        <w:pStyle w:val="03"/>
      </w:pPr>
      <w:r w:rsidRPr="003E1C9E">
        <w:t xml:space="preserve">Также важным при анализе переходного процесса является анализ скорости спада второго этапа. Данный параметр зависит от величины </w:t>
      </w:r>
      <w:r w:rsidRPr="00B3386A">
        <w:rPr>
          <w:position w:val="-12"/>
        </w:rPr>
        <w:object w:dxaOrig="480" w:dyaOrig="360">
          <v:shape id="_x0000_i1060" type="#_x0000_t75" style="width:23.8pt;height:18.15pt" o:ole="">
            <v:imagedata r:id="rId67" o:title=""/>
          </v:shape>
          <o:OLEObject Type="Embed" ProgID="Equation.DSMT4" ShapeID="_x0000_i1060" DrawAspect="Content" ObjectID="_1407840365" r:id="rId68"/>
        </w:object>
      </w:r>
      <w:r w:rsidRPr="003E1C9E">
        <w:t>, на рисунке 3 приведен график её зависимости в логарифмическом масштабе от углового рассогла</w:t>
      </w:r>
      <w:r>
        <w:t>сования между источниками помех.</w:t>
      </w:r>
    </w:p>
    <w:p w:rsidR="004C515C" w:rsidRPr="003E1C9E" w:rsidRDefault="004C515C" w:rsidP="00C71A5F">
      <w:pPr>
        <w:pStyle w:val="03"/>
      </w:pPr>
    </w:p>
    <w:p w:rsidR="004C515C" w:rsidRPr="00A0632A" w:rsidRDefault="00D1377A" w:rsidP="00C71A5F">
      <w:pPr>
        <w:pStyle w:val="03"/>
        <w:ind w:firstLine="0"/>
        <w:jc w:val="center"/>
      </w:pPr>
      <w:r>
        <w:rPr>
          <w:noProof/>
          <w:lang w:eastAsia="en-US"/>
        </w:rPr>
        <w:pict>
          <v:shape id="Рисунок 22" o:spid="_x0000_i1061" type="#_x0000_t75" style="width:458.3pt;height:117.1pt;visibility:visible">
            <v:imagedata r:id="rId69" o:title=""/>
          </v:shape>
        </w:pict>
      </w:r>
    </w:p>
    <w:p w:rsidR="004C515C" w:rsidRPr="00687470" w:rsidRDefault="004C515C" w:rsidP="00C71A5F">
      <w:pPr>
        <w:pStyle w:val="03"/>
        <w:jc w:val="center"/>
        <w:rPr>
          <w:rFonts w:cs="Arial"/>
          <w:sz w:val="16"/>
        </w:rPr>
      </w:pPr>
      <w:r w:rsidRPr="00687470">
        <w:rPr>
          <w:rFonts w:cs="Arial"/>
          <w:sz w:val="16"/>
        </w:rPr>
        <w:t xml:space="preserve">Рис. 3 – Зависимость </w:t>
      </w:r>
      <w:r w:rsidRPr="00D12B79">
        <w:rPr>
          <w:position w:val="-12"/>
        </w:rPr>
        <w:object w:dxaOrig="480" w:dyaOrig="360">
          <v:shape id="_x0000_i1062" type="#_x0000_t75" style="width:23.8pt;height:18.15pt" o:ole="">
            <v:imagedata r:id="rId70" o:title=""/>
          </v:shape>
          <o:OLEObject Type="Embed" ProgID="Equation.DSMT4" ShapeID="_x0000_i1062" DrawAspect="Content" ObjectID="_1407840366" r:id="rId71"/>
        </w:object>
      </w:r>
      <w:r w:rsidRPr="00687470">
        <w:rPr>
          <w:rFonts w:cs="Arial"/>
          <w:sz w:val="16"/>
        </w:rPr>
        <w:t xml:space="preserve"> от углового рассогласования источников помех</w:t>
      </w:r>
    </w:p>
    <w:p w:rsidR="004C515C" w:rsidRPr="00687470" w:rsidRDefault="004C515C" w:rsidP="00C71A5F">
      <w:pPr>
        <w:pStyle w:val="03"/>
        <w:jc w:val="center"/>
        <w:rPr>
          <w:rFonts w:cs="Arial"/>
          <w:sz w:val="16"/>
        </w:rPr>
      </w:pPr>
    </w:p>
    <w:p w:rsidR="004C515C" w:rsidRPr="003E1C9E" w:rsidRDefault="004C515C" w:rsidP="00C71A5F">
      <w:pPr>
        <w:pStyle w:val="03"/>
      </w:pPr>
      <w:r w:rsidRPr="003E1C9E">
        <w:t>Рисунок 3 показывает, что при угловом рассогласовании источников помех больше критического скорость спада мощности переходного процесса велика и в данном случае переходный процесс быстро заверш</w:t>
      </w:r>
      <w:r>
        <w:t>ае</w:t>
      </w:r>
      <w:r w:rsidRPr="003E1C9E">
        <w:t>тся. Большое значение постоянной времени при угле рассогласования меньше критического также можно не учитывать, т.к. в точке перегиба переходный процесс обладает незначительной мощностью и второй этап переходного процесса можно не учитывать.</w:t>
      </w:r>
    </w:p>
    <w:p w:rsidR="004C515C" w:rsidRPr="003E1C9E" w:rsidRDefault="004C515C" w:rsidP="00C71A5F">
      <w:pPr>
        <w:pStyle w:val="03"/>
      </w:pPr>
      <w:r w:rsidRPr="003E1C9E">
        <w:t>Таким образам был проанализирован переходный процесс на выходе многоканального корреляционного автокомпенсатора при воздействии двух помех и проанализировано влияние углового рассогласования источников помех на длительность и параметры переходного процесса. Было показано, что при определенном значении угла рассогласования переходный процесс имеет наибольшую длительность, а следовательно данный момент должен учитываться при проектировании автокомпенсатора.</w:t>
      </w:r>
    </w:p>
    <w:p w:rsidR="004C515C" w:rsidRDefault="004C515C" w:rsidP="00C71A5F">
      <w:pPr>
        <w:pStyle w:val="01"/>
        <w:spacing w:before="120" w:after="120"/>
        <w:jc w:val="center"/>
        <w:rPr>
          <w:rFonts w:cs="Arial"/>
          <w:b/>
        </w:rPr>
      </w:pPr>
    </w:p>
    <w:p w:rsidR="004C515C" w:rsidRDefault="004C515C" w:rsidP="00C71A5F">
      <w:pPr>
        <w:pStyle w:val="01"/>
        <w:spacing w:before="120" w:after="120"/>
        <w:jc w:val="center"/>
        <w:rPr>
          <w:rFonts w:cs="Arial"/>
          <w:b/>
        </w:rPr>
      </w:pPr>
    </w:p>
    <w:p w:rsidR="004C515C" w:rsidRPr="00C71A5F" w:rsidRDefault="004C515C" w:rsidP="00C71A5F">
      <w:pPr>
        <w:pStyle w:val="01"/>
        <w:spacing w:before="120" w:after="120"/>
        <w:jc w:val="center"/>
        <w:rPr>
          <w:b/>
        </w:rPr>
      </w:pPr>
      <w:r w:rsidRPr="00C71A5F">
        <w:rPr>
          <w:rFonts w:cs="Arial"/>
          <w:b/>
        </w:rPr>
        <w:t>Список использованных источников:</w:t>
      </w:r>
    </w:p>
    <w:p w:rsidR="004C515C" w:rsidRPr="003E1C9E" w:rsidRDefault="004C515C" w:rsidP="00C71A5F">
      <w:pPr>
        <w:pStyle w:val="02"/>
        <w:numPr>
          <w:ilvl w:val="0"/>
          <w:numId w:val="5"/>
        </w:numPr>
        <w:tabs>
          <w:tab w:val="left" w:pos="567"/>
        </w:tabs>
      </w:pPr>
      <w:r w:rsidRPr="003E1C9E">
        <w:t>Охрименко А.Е. Теоретические основы радиолокации / А.Е. Охрименко, О.А. Олейников // МВИЗРУ – Минск, 1976. – 606 с.</w:t>
      </w:r>
    </w:p>
    <w:p w:rsidR="004C515C" w:rsidRPr="003E1C9E" w:rsidRDefault="004C515C" w:rsidP="00C71A5F">
      <w:pPr>
        <w:pStyle w:val="02"/>
        <w:numPr>
          <w:ilvl w:val="0"/>
          <w:numId w:val="5"/>
        </w:numPr>
        <w:tabs>
          <w:tab w:val="left" w:pos="567"/>
        </w:tabs>
        <w:ind w:left="0" w:firstLine="284"/>
      </w:pPr>
      <w:proofErr w:type="spellStart"/>
      <w:r w:rsidRPr="003E1C9E">
        <w:t>Монзинго</w:t>
      </w:r>
      <w:proofErr w:type="spellEnd"/>
      <w:r w:rsidRPr="003E1C9E">
        <w:t xml:space="preserve"> Р.А. Адаптивные антенные решетки / Р.А. </w:t>
      </w:r>
      <w:proofErr w:type="spellStart"/>
      <w:r w:rsidRPr="003E1C9E">
        <w:t>Монзинго</w:t>
      </w:r>
      <w:proofErr w:type="spellEnd"/>
      <w:r w:rsidRPr="003E1C9E">
        <w:t>, Т.У. Миллер // Радио и связь. – Москва, 1986. – 446 с.</w:t>
      </w:r>
    </w:p>
    <w:p w:rsidR="004C515C" w:rsidRPr="003E1C9E" w:rsidRDefault="004C515C" w:rsidP="00C71A5F">
      <w:pPr>
        <w:pStyle w:val="02"/>
        <w:numPr>
          <w:ilvl w:val="0"/>
          <w:numId w:val="5"/>
        </w:numPr>
        <w:tabs>
          <w:tab w:val="left" w:pos="567"/>
        </w:tabs>
        <w:ind w:left="0" w:firstLine="284"/>
      </w:pPr>
      <w:r w:rsidRPr="003E1C9E">
        <w:t>Давыденко И.Н. Методика анализа эффективности многоканального автокомпенсатора / И.Н. Давыденко, А.Е. Охрименко.</w:t>
      </w:r>
    </w:p>
    <w:p w:rsidR="004C515C" w:rsidRPr="003E1C9E" w:rsidRDefault="004C515C" w:rsidP="00C71A5F">
      <w:pPr>
        <w:pStyle w:val="02"/>
        <w:numPr>
          <w:ilvl w:val="0"/>
          <w:numId w:val="5"/>
        </w:numPr>
        <w:tabs>
          <w:tab w:val="left" w:pos="567"/>
        </w:tabs>
        <w:ind w:left="0" w:firstLine="284"/>
      </w:pPr>
      <w:r w:rsidRPr="003E1C9E">
        <w:t>Давыденко И.Н. Анализ эффективности многоканального автокомпенсатора при подавлении двух точечных источников помех / И.Н. Давыденко</w:t>
      </w:r>
    </w:p>
    <w:p w:rsidR="004C515C" w:rsidRPr="003E1C9E" w:rsidRDefault="004C515C" w:rsidP="00C71A5F">
      <w:pPr>
        <w:pStyle w:val="02"/>
        <w:ind w:left="0"/>
      </w:pP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3E1C9E" w:rsidRDefault="004C515C" w:rsidP="004B5DF7">
      <w:pPr>
        <w:pStyle w:val="0"/>
        <w:rPr>
          <w:sz w:val="18"/>
          <w:szCs w:val="18"/>
        </w:rPr>
      </w:pPr>
      <w:r w:rsidRPr="003E1C9E">
        <w:lastRenderedPageBreak/>
        <w:t>ЦИФРОВОЙ АНАЛИЗАТОР СПЕКТРА АУДИО СИГНАЛА</w:t>
      </w:r>
    </w:p>
    <w:p w:rsidR="004C515C" w:rsidRPr="004B5DF7" w:rsidRDefault="004C515C" w:rsidP="004B5DF7">
      <w:pPr>
        <w:jc w:val="center"/>
        <w:rPr>
          <w:rFonts w:ascii="Arial" w:hAnsi="Arial"/>
          <w:b/>
          <w:bCs/>
          <w:color w:val="000000"/>
          <w:sz w:val="28"/>
          <w:szCs w:val="28"/>
          <w:lang w:val="ru-RU" w:eastAsia="ar-SA"/>
        </w:rPr>
      </w:pPr>
    </w:p>
    <w:p w:rsidR="004C515C" w:rsidRPr="003E1C9E" w:rsidRDefault="004C515C" w:rsidP="004B5DF7">
      <w:pPr>
        <w:pStyle w:val="021"/>
      </w:pPr>
      <w:r w:rsidRPr="003E1C9E">
        <w:t>Белорусский государственный университет информатики и радиоэлектроники</w:t>
      </w:r>
    </w:p>
    <w:p w:rsidR="004C515C" w:rsidRPr="004B5DF7" w:rsidRDefault="004C515C" w:rsidP="004B5DF7">
      <w:pPr>
        <w:jc w:val="center"/>
        <w:rPr>
          <w:rFonts w:ascii="Arial" w:hAnsi="Arial" w:cs="Arial"/>
          <w:i/>
          <w:iCs/>
          <w:sz w:val="18"/>
          <w:szCs w:val="18"/>
          <w:lang w:val="ru-RU"/>
        </w:rPr>
      </w:pPr>
      <w:r w:rsidRPr="004B5DF7">
        <w:rPr>
          <w:rFonts w:ascii="Arial" w:hAnsi="Arial" w:cs="Arial"/>
          <w:i/>
          <w:iCs/>
          <w:sz w:val="18"/>
          <w:szCs w:val="18"/>
          <w:lang w:val="ru-RU"/>
        </w:rPr>
        <w:t>г. Минск, Республика Беларусь</w:t>
      </w:r>
    </w:p>
    <w:p w:rsidR="004C515C" w:rsidRPr="004B5DF7" w:rsidRDefault="004C515C" w:rsidP="004B5DF7">
      <w:pPr>
        <w:spacing w:before="120" w:after="120"/>
        <w:jc w:val="center"/>
        <w:rPr>
          <w:rFonts w:ascii="Arial" w:hAnsi="Arial" w:cs="Arial"/>
          <w:i/>
          <w:iCs/>
          <w:sz w:val="18"/>
          <w:szCs w:val="18"/>
          <w:lang w:val="ru-RU"/>
        </w:rPr>
      </w:pPr>
      <w:r w:rsidRPr="004B5DF7">
        <w:rPr>
          <w:rStyle w:val="022"/>
          <w:lang w:val="ru-RU"/>
        </w:rPr>
        <w:t xml:space="preserve">Ковалев Н. С., </w:t>
      </w:r>
      <w:proofErr w:type="spellStart"/>
      <w:r w:rsidRPr="004B5DF7">
        <w:rPr>
          <w:rStyle w:val="022"/>
          <w:lang w:val="ru-RU"/>
        </w:rPr>
        <w:t>Теребей</w:t>
      </w:r>
      <w:proofErr w:type="spellEnd"/>
      <w:r w:rsidRPr="004B5DF7">
        <w:rPr>
          <w:rFonts w:ascii="Arial" w:hAnsi="Arial" w:cs="Arial"/>
          <w:i/>
          <w:iCs/>
          <w:sz w:val="18"/>
          <w:szCs w:val="18"/>
          <w:lang w:val="ru-RU"/>
        </w:rPr>
        <w:t xml:space="preserve"> М.В.</w:t>
      </w:r>
    </w:p>
    <w:p w:rsidR="004C515C" w:rsidRPr="004B5DF7" w:rsidRDefault="004C515C" w:rsidP="004B5DF7">
      <w:pPr>
        <w:jc w:val="right"/>
        <w:rPr>
          <w:rFonts w:ascii="Arial" w:hAnsi="Arial" w:cs="Arial"/>
          <w:i/>
          <w:iCs/>
          <w:sz w:val="18"/>
          <w:szCs w:val="18"/>
          <w:lang w:val="ru-RU"/>
        </w:rPr>
      </w:pPr>
      <w:proofErr w:type="spellStart"/>
      <w:r w:rsidRPr="004B5DF7">
        <w:rPr>
          <w:rFonts w:ascii="Arial" w:hAnsi="Arial" w:cs="Arial"/>
          <w:i/>
          <w:iCs/>
          <w:sz w:val="18"/>
          <w:szCs w:val="18"/>
          <w:lang w:val="ru-RU"/>
        </w:rPr>
        <w:t>Казека</w:t>
      </w:r>
      <w:proofErr w:type="spellEnd"/>
      <w:r w:rsidRPr="004B5DF7">
        <w:rPr>
          <w:rFonts w:ascii="Arial" w:hAnsi="Arial" w:cs="Arial"/>
          <w:i/>
          <w:iCs/>
          <w:sz w:val="18"/>
          <w:szCs w:val="18"/>
          <w:lang w:val="ru-RU"/>
        </w:rPr>
        <w:t xml:space="preserve"> А. А. – </w:t>
      </w:r>
      <w:r>
        <w:rPr>
          <w:rFonts w:ascii="Arial" w:hAnsi="Arial" w:cs="Arial"/>
          <w:i/>
          <w:iCs/>
          <w:sz w:val="18"/>
          <w:szCs w:val="18"/>
          <w:lang w:val="ru-RU"/>
        </w:rPr>
        <w:t>ассистент</w:t>
      </w:r>
    </w:p>
    <w:p w:rsidR="004C515C" w:rsidRPr="004B5DF7" w:rsidRDefault="004C515C" w:rsidP="004B5DF7">
      <w:pPr>
        <w:jc w:val="right"/>
        <w:rPr>
          <w:rFonts w:ascii="Arial" w:hAnsi="Arial" w:cs="Arial"/>
          <w:i/>
          <w:iCs/>
          <w:sz w:val="16"/>
          <w:szCs w:val="16"/>
          <w:lang w:val="ru-RU"/>
        </w:rPr>
      </w:pPr>
    </w:p>
    <w:p w:rsidR="004C515C" w:rsidRPr="004B5DF7" w:rsidRDefault="004C515C" w:rsidP="004B5DF7">
      <w:pPr>
        <w:spacing w:after="120"/>
        <w:ind w:firstLine="567"/>
        <w:rPr>
          <w:rFonts w:ascii="Arial" w:hAnsi="Arial" w:cs="Arial"/>
          <w:sz w:val="16"/>
          <w:szCs w:val="16"/>
          <w:lang w:val="ru-RU"/>
        </w:rPr>
      </w:pPr>
      <w:r w:rsidRPr="004B5DF7">
        <w:rPr>
          <w:rStyle w:val="06"/>
          <w:szCs w:val="16"/>
          <w:lang w:val="ru-RU"/>
        </w:rPr>
        <w:t xml:space="preserve">Рассмотрена возможность применения сигнального контроллера семейства </w:t>
      </w:r>
      <w:proofErr w:type="spellStart"/>
      <w:r w:rsidRPr="00093691">
        <w:rPr>
          <w:rStyle w:val="06"/>
          <w:szCs w:val="16"/>
        </w:rPr>
        <w:t>dsPIC</w:t>
      </w:r>
      <w:proofErr w:type="spellEnd"/>
      <w:r w:rsidRPr="004B5DF7">
        <w:rPr>
          <w:rStyle w:val="06"/>
          <w:szCs w:val="16"/>
          <w:lang w:val="ru-RU"/>
        </w:rPr>
        <w:t>33</w:t>
      </w:r>
      <w:r w:rsidRPr="00093691">
        <w:rPr>
          <w:rStyle w:val="06"/>
          <w:szCs w:val="16"/>
        </w:rPr>
        <w:t>F</w:t>
      </w:r>
      <w:r w:rsidRPr="004B5DF7">
        <w:rPr>
          <w:rStyle w:val="06"/>
          <w:szCs w:val="16"/>
          <w:lang w:val="ru-RU"/>
        </w:rPr>
        <w:t xml:space="preserve"> для построения цифрового анализатора спектра</w:t>
      </w:r>
      <w:r w:rsidRPr="004B5DF7">
        <w:rPr>
          <w:lang w:val="ru-RU"/>
        </w:rPr>
        <w:t xml:space="preserve"> </w:t>
      </w:r>
      <w:r w:rsidRPr="004B5DF7">
        <w:rPr>
          <w:rStyle w:val="06"/>
          <w:szCs w:val="16"/>
          <w:lang w:val="ru-RU"/>
        </w:rPr>
        <w:t xml:space="preserve">аудио сигнала. Данное устройство может быть применено в учебном процессе для подготовки студентов радиотехнических специальностей. </w:t>
      </w:r>
    </w:p>
    <w:p w:rsidR="004C515C" w:rsidRPr="004B5DF7" w:rsidRDefault="004C515C" w:rsidP="003A23AD">
      <w:pPr>
        <w:spacing w:after="100" w:afterAutospacing="1"/>
        <w:ind w:firstLine="567"/>
        <w:contextualSpacing/>
        <w:jc w:val="both"/>
        <w:rPr>
          <w:rFonts w:ascii="Arial" w:hAnsi="Arial" w:cs="Arial"/>
          <w:sz w:val="18"/>
          <w:szCs w:val="18"/>
          <w:lang w:val="ru-RU"/>
        </w:rPr>
      </w:pPr>
      <w:r w:rsidRPr="004B5DF7">
        <w:rPr>
          <w:rFonts w:ascii="Arial" w:hAnsi="Arial" w:cs="Arial"/>
          <w:sz w:val="18"/>
          <w:szCs w:val="18"/>
          <w:lang w:val="ru-RU"/>
        </w:rPr>
        <w:t xml:space="preserve">Сигнальные процессоры применяются в различных областях науки и технике. В первую очередь в системах подвижной связи, радиовещания, телевидения, в радиолокации и радионавигации, в медицине, в аудио и видеотехнике, в модемах для передачи аудио сигнала и цифровой информации, в промышленности. </w:t>
      </w:r>
    </w:p>
    <w:p w:rsidR="004C515C" w:rsidRPr="004B5DF7" w:rsidRDefault="004C515C" w:rsidP="003A23AD">
      <w:pPr>
        <w:spacing w:after="100" w:afterAutospacing="1"/>
        <w:ind w:firstLine="567"/>
        <w:contextualSpacing/>
        <w:jc w:val="both"/>
        <w:rPr>
          <w:rStyle w:val="longtext"/>
          <w:rFonts w:ascii="Arial" w:hAnsi="Arial" w:cs="Arial"/>
          <w:sz w:val="18"/>
          <w:szCs w:val="18"/>
          <w:lang w:val="ru-RU"/>
        </w:rPr>
      </w:pPr>
      <w:r w:rsidRPr="004B5DF7">
        <w:rPr>
          <w:rStyle w:val="longtext"/>
          <w:rFonts w:ascii="Arial" w:hAnsi="Arial" w:cs="Arial"/>
          <w:sz w:val="18"/>
          <w:szCs w:val="18"/>
          <w:lang w:val="ru-RU"/>
        </w:rPr>
        <w:t xml:space="preserve">Для изучения принципов работы </w:t>
      </w:r>
      <w:r w:rsidRPr="004B5DF7">
        <w:rPr>
          <w:rFonts w:ascii="Arial" w:hAnsi="Arial" w:cs="Arial"/>
          <w:sz w:val="18"/>
          <w:szCs w:val="18"/>
          <w:lang w:val="ru-RU"/>
        </w:rPr>
        <w:t xml:space="preserve">сигнальных процессоров, а также построения на их базе устройств и систем </w:t>
      </w:r>
      <w:r w:rsidRPr="004B5DF7">
        <w:rPr>
          <w:rStyle w:val="longtext"/>
          <w:rFonts w:ascii="Arial" w:hAnsi="Arial" w:cs="Arial"/>
          <w:sz w:val="18"/>
          <w:szCs w:val="18"/>
          <w:lang w:val="ru-RU"/>
        </w:rPr>
        <w:t>предложен цифрового анализатора спектра в звуковом диапазоне частот от 20 до 20000</w:t>
      </w:r>
      <w:r>
        <w:rPr>
          <w:rStyle w:val="longtext"/>
          <w:rFonts w:ascii="Arial" w:hAnsi="Arial" w:cs="Arial"/>
          <w:sz w:val="18"/>
          <w:szCs w:val="18"/>
        </w:rPr>
        <w:t> </w:t>
      </w:r>
      <w:r w:rsidRPr="004B5DF7">
        <w:rPr>
          <w:rStyle w:val="longtext"/>
          <w:rFonts w:ascii="Arial" w:hAnsi="Arial" w:cs="Arial"/>
          <w:sz w:val="18"/>
          <w:szCs w:val="18"/>
          <w:lang w:val="ru-RU"/>
        </w:rPr>
        <w:t xml:space="preserve">Гц, которое выполнено на базе сигнального микроконтроллера </w:t>
      </w:r>
      <w:proofErr w:type="spellStart"/>
      <w:r w:rsidRPr="00367FA5">
        <w:rPr>
          <w:rFonts w:ascii="Arial" w:hAnsi="Arial" w:cs="Arial"/>
          <w:sz w:val="18"/>
          <w:szCs w:val="18"/>
        </w:rPr>
        <w:t>dsPIC</w:t>
      </w:r>
      <w:proofErr w:type="spellEnd"/>
      <w:r w:rsidRPr="004B5DF7">
        <w:rPr>
          <w:rFonts w:ascii="Arial" w:hAnsi="Arial" w:cs="Arial"/>
          <w:sz w:val="18"/>
          <w:szCs w:val="18"/>
          <w:lang w:val="ru-RU"/>
        </w:rPr>
        <w:t>33</w:t>
      </w:r>
      <w:r w:rsidRPr="00367FA5">
        <w:rPr>
          <w:rFonts w:ascii="Arial" w:hAnsi="Arial" w:cs="Arial"/>
          <w:sz w:val="18"/>
          <w:szCs w:val="18"/>
        </w:rPr>
        <w:t>F</w:t>
      </w:r>
      <w:r>
        <w:rPr>
          <w:rFonts w:ascii="Arial" w:hAnsi="Arial" w:cs="Arial"/>
          <w:sz w:val="18"/>
          <w:szCs w:val="18"/>
        </w:rPr>
        <w:t>J</w:t>
      </w:r>
      <w:r w:rsidRPr="004B5DF7">
        <w:rPr>
          <w:rFonts w:ascii="Arial" w:hAnsi="Arial" w:cs="Arial"/>
          <w:sz w:val="18"/>
          <w:szCs w:val="18"/>
          <w:lang w:val="ru-RU"/>
        </w:rPr>
        <w:t>256</w:t>
      </w:r>
      <w:r>
        <w:rPr>
          <w:rFonts w:ascii="Arial" w:hAnsi="Arial" w:cs="Arial"/>
          <w:sz w:val="18"/>
          <w:szCs w:val="18"/>
        </w:rPr>
        <w:t>GP</w:t>
      </w:r>
      <w:r w:rsidRPr="004B5DF7">
        <w:rPr>
          <w:rFonts w:ascii="Arial" w:hAnsi="Arial" w:cs="Arial"/>
          <w:sz w:val="18"/>
          <w:szCs w:val="18"/>
          <w:lang w:val="ru-RU"/>
        </w:rPr>
        <w:t xml:space="preserve">710, отладочной платы </w:t>
      </w:r>
      <w:r w:rsidRPr="00E219FA">
        <w:rPr>
          <w:rFonts w:ascii="Arial" w:hAnsi="Arial" w:cs="Arial"/>
          <w:sz w:val="18"/>
          <w:szCs w:val="18"/>
        </w:rPr>
        <w:t>Explorer</w:t>
      </w:r>
      <w:r w:rsidRPr="004B5DF7">
        <w:rPr>
          <w:rFonts w:ascii="Arial" w:hAnsi="Arial" w:cs="Arial"/>
          <w:sz w:val="18"/>
          <w:szCs w:val="18"/>
          <w:lang w:val="ru-RU"/>
        </w:rPr>
        <w:t xml:space="preserve"> 16 и платы расширения </w:t>
      </w:r>
      <w:r w:rsidRPr="00E219FA">
        <w:rPr>
          <w:rFonts w:ascii="Arial" w:hAnsi="Arial" w:cs="Arial"/>
          <w:sz w:val="18"/>
          <w:szCs w:val="18"/>
        </w:rPr>
        <w:t>Audio</w:t>
      </w:r>
      <w:r w:rsidRPr="004B5DF7">
        <w:rPr>
          <w:rFonts w:ascii="Arial" w:hAnsi="Arial" w:cs="Arial"/>
          <w:sz w:val="18"/>
          <w:szCs w:val="18"/>
          <w:lang w:val="ru-RU"/>
        </w:rPr>
        <w:t xml:space="preserve"> </w:t>
      </w:r>
      <w:proofErr w:type="spellStart"/>
      <w:r w:rsidRPr="00E219FA">
        <w:rPr>
          <w:rFonts w:ascii="Arial" w:hAnsi="Arial" w:cs="Arial"/>
          <w:sz w:val="18"/>
          <w:szCs w:val="18"/>
        </w:rPr>
        <w:t>PICtail</w:t>
      </w:r>
      <w:proofErr w:type="spellEnd"/>
      <w:r w:rsidRPr="004B5DF7">
        <w:rPr>
          <w:rFonts w:ascii="Arial" w:hAnsi="Arial" w:cs="Arial"/>
          <w:sz w:val="18"/>
          <w:szCs w:val="18"/>
          <w:lang w:val="ru-RU"/>
        </w:rPr>
        <w:t xml:space="preserve"> </w:t>
      </w:r>
      <w:r w:rsidRPr="00E219FA">
        <w:rPr>
          <w:rFonts w:ascii="Arial" w:hAnsi="Arial" w:cs="Arial"/>
          <w:sz w:val="18"/>
          <w:szCs w:val="18"/>
        </w:rPr>
        <w:t>Plus</w:t>
      </w:r>
      <w:r w:rsidRPr="004B5DF7">
        <w:rPr>
          <w:rFonts w:ascii="Arial" w:hAnsi="Arial" w:cs="Arial"/>
          <w:sz w:val="18"/>
          <w:szCs w:val="18"/>
          <w:lang w:val="ru-RU"/>
        </w:rPr>
        <w:t xml:space="preserve">, предлагаемых фирмой </w:t>
      </w:r>
      <w:r w:rsidRPr="00EB7191">
        <w:rPr>
          <w:rFonts w:ascii="Arial" w:hAnsi="Arial" w:cs="Arial"/>
          <w:sz w:val="18"/>
          <w:szCs w:val="18"/>
        </w:rPr>
        <w:t>Microchip</w:t>
      </w:r>
      <w:r w:rsidRPr="004B5DF7">
        <w:rPr>
          <w:rFonts w:ascii="Arial" w:hAnsi="Arial" w:cs="Arial"/>
          <w:sz w:val="18"/>
          <w:szCs w:val="18"/>
          <w:lang w:val="ru-RU"/>
        </w:rPr>
        <w:t xml:space="preserve">. Данное устройство </w:t>
      </w:r>
      <w:r w:rsidRPr="004B5DF7">
        <w:rPr>
          <w:rStyle w:val="longtext"/>
          <w:rFonts w:ascii="Arial" w:hAnsi="Arial" w:cs="Arial"/>
          <w:sz w:val="18"/>
          <w:szCs w:val="18"/>
          <w:lang w:val="ru-RU"/>
        </w:rPr>
        <w:t>может быть подключено к любому источнику аудио сигналов амплитудой до 3,3</w:t>
      </w:r>
      <w:r>
        <w:rPr>
          <w:rStyle w:val="longtext"/>
          <w:rFonts w:ascii="Arial" w:hAnsi="Arial" w:cs="Arial"/>
          <w:sz w:val="18"/>
          <w:szCs w:val="18"/>
        </w:rPr>
        <w:t> </w:t>
      </w:r>
      <w:r w:rsidRPr="004B5DF7">
        <w:rPr>
          <w:rStyle w:val="longtext"/>
          <w:rFonts w:ascii="Arial" w:hAnsi="Arial" w:cs="Arial"/>
          <w:sz w:val="18"/>
          <w:szCs w:val="18"/>
          <w:lang w:val="ru-RU"/>
        </w:rPr>
        <w:t xml:space="preserve">В. Информация о амплитудном спектре такого сигнала отображается на жидкокристаллическом дисплее </w:t>
      </w:r>
      <w:r w:rsidRPr="004B5DF7">
        <w:rPr>
          <w:rFonts w:ascii="Arial" w:hAnsi="Arial" w:cs="Arial"/>
          <w:sz w:val="18"/>
          <w:szCs w:val="18"/>
          <w:lang w:val="ru-RU"/>
        </w:rPr>
        <w:t>отладочной платы</w:t>
      </w:r>
      <w:r w:rsidRPr="004B5DF7">
        <w:rPr>
          <w:rStyle w:val="longtext"/>
          <w:rFonts w:ascii="Arial" w:hAnsi="Arial" w:cs="Arial"/>
          <w:sz w:val="18"/>
          <w:szCs w:val="18"/>
          <w:lang w:val="ru-RU"/>
        </w:rPr>
        <w:t xml:space="preserve">. </w:t>
      </w:r>
    </w:p>
    <w:p w:rsidR="004C515C" w:rsidRPr="004B5DF7" w:rsidRDefault="004C515C" w:rsidP="003A23AD">
      <w:pPr>
        <w:spacing w:after="100" w:afterAutospacing="1"/>
        <w:ind w:firstLine="567"/>
        <w:contextualSpacing/>
        <w:jc w:val="both"/>
        <w:rPr>
          <w:rStyle w:val="longtext"/>
          <w:rFonts w:ascii="Arial" w:hAnsi="Arial" w:cs="Arial"/>
          <w:sz w:val="18"/>
          <w:szCs w:val="18"/>
          <w:lang w:val="ru-RU"/>
        </w:rPr>
      </w:pPr>
      <w:r w:rsidRPr="004B5DF7">
        <w:rPr>
          <w:rStyle w:val="longtext"/>
          <w:rFonts w:ascii="Arial" w:hAnsi="Arial" w:cs="Arial"/>
          <w:sz w:val="18"/>
          <w:szCs w:val="18"/>
          <w:lang w:val="ru-RU"/>
        </w:rPr>
        <w:t xml:space="preserve">Сигнальный микроконтроллер </w:t>
      </w:r>
      <w:proofErr w:type="spellStart"/>
      <w:r w:rsidRPr="00367FA5">
        <w:rPr>
          <w:rFonts w:ascii="Arial" w:hAnsi="Arial" w:cs="Arial"/>
          <w:sz w:val="18"/>
          <w:szCs w:val="18"/>
        </w:rPr>
        <w:t>dsPIC</w:t>
      </w:r>
      <w:proofErr w:type="spellEnd"/>
      <w:r w:rsidRPr="004B5DF7">
        <w:rPr>
          <w:rFonts w:ascii="Arial" w:hAnsi="Arial" w:cs="Arial"/>
          <w:sz w:val="18"/>
          <w:szCs w:val="18"/>
          <w:lang w:val="ru-RU"/>
        </w:rPr>
        <w:t>33</w:t>
      </w:r>
      <w:r w:rsidRPr="00367FA5">
        <w:rPr>
          <w:rFonts w:ascii="Arial" w:hAnsi="Arial" w:cs="Arial"/>
          <w:sz w:val="18"/>
          <w:szCs w:val="18"/>
        </w:rPr>
        <w:t>F</w:t>
      </w:r>
      <w:r>
        <w:rPr>
          <w:rFonts w:ascii="Arial" w:hAnsi="Arial" w:cs="Arial"/>
          <w:sz w:val="18"/>
          <w:szCs w:val="18"/>
        </w:rPr>
        <w:t>J</w:t>
      </w:r>
      <w:r w:rsidRPr="004B5DF7">
        <w:rPr>
          <w:rFonts w:ascii="Arial" w:hAnsi="Arial" w:cs="Arial"/>
          <w:sz w:val="18"/>
          <w:szCs w:val="18"/>
          <w:lang w:val="ru-RU"/>
        </w:rPr>
        <w:t>256</w:t>
      </w:r>
      <w:r>
        <w:rPr>
          <w:rFonts w:ascii="Arial" w:hAnsi="Arial" w:cs="Arial"/>
          <w:sz w:val="18"/>
          <w:szCs w:val="18"/>
        </w:rPr>
        <w:t>GP</w:t>
      </w:r>
      <w:r w:rsidRPr="004B5DF7">
        <w:rPr>
          <w:rFonts w:ascii="Arial" w:hAnsi="Arial" w:cs="Arial"/>
          <w:sz w:val="18"/>
          <w:szCs w:val="18"/>
          <w:lang w:val="ru-RU"/>
        </w:rPr>
        <w:t xml:space="preserve">710 - 16-битный микроконтроллер с ядром ЦОС (Цифровая обработка сигналов) с </w:t>
      </w:r>
      <w:r w:rsidRPr="004B5DF7">
        <w:rPr>
          <w:rStyle w:val="longtext"/>
          <w:rFonts w:ascii="Arial" w:hAnsi="Arial" w:cs="Arial"/>
          <w:sz w:val="18"/>
          <w:szCs w:val="18"/>
          <w:lang w:val="ru-RU"/>
        </w:rPr>
        <w:t xml:space="preserve">гибкой системой команд и </w:t>
      </w:r>
      <w:r w:rsidRPr="004B5DF7">
        <w:rPr>
          <w:rFonts w:ascii="Arial" w:hAnsi="Arial" w:cs="Arial"/>
          <w:sz w:val="18"/>
          <w:szCs w:val="18"/>
          <w:lang w:val="ru-RU"/>
        </w:rPr>
        <w:t xml:space="preserve">с максимальной производительностью 40 </w:t>
      </w:r>
      <w:r w:rsidRPr="00FF7B2D">
        <w:rPr>
          <w:rFonts w:ascii="Arial" w:hAnsi="Arial" w:cs="Arial"/>
          <w:sz w:val="18"/>
          <w:szCs w:val="18"/>
        </w:rPr>
        <w:t>MIPS</w:t>
      </w:r>
      <w:r w:rsidRPr="004B5DF7">
        <w:rPr>
          <w:rFonts w:ascii="Arial" w:hAnsi="Arial" w:cs="Arial"/>
          <w:sz w:val="18"/>
          <w:szCs w:val="18"/>
          <w:lang w:val="ru-RU"/>
        </w:rPr>
        <w:t xml:space="preserve"> при тактовой частоте 80 МГц, который является развитием удачного семейства </w:t>
      </w:r>
      <w:proofErr w:type="spellStart"/>
      <w:r w:rsidRPr="00093691">
        <w:rPr>
          <w:rFonts w:ascii="Arial" w:hAnsi="Arial" w:cs="Arial"/>
          <w:sz w:val="18"/>
          <w:szCs w:val="18"/>
        </w:rPr>
        <w:t>dsPIC</w:t>
      </w:r>
      <w:proofErr w:type="spellEnd"/>
      <w:r w:rsidRPr="004B5DF7">
        <w:rPr>
          <w:rFonts w:ascii="Arial" w:hAnsi="Arial" w:cs="Arial"/>
          <w:sz w:val="18"/>
          <w:szCs w:val="18"/>
          <w:lang w:val="ru-RU"/>
        </w:rPr>
        <w:t>30</w:t>
      </w:r>
      <w:r w:rsidRPr="00093691">
        <w:rPr>
          <w:rFonts w:ascii="Arial" w:hAnsi="Arial" w:cs="Arial"/>
          <w:sz w:val="18"/>
          <w:szCs w:val="18"/>
        </w:rPr>
        <w:t>F</w:t>
      </w:r>
      <w:r w:rsidRPr="004B5DF7">
        <w:rPr>
          <w:rFonts w:ascii="Arial" w:hAnsi="Arial" w:cs="Arial"/>
          <w:sz w:val="18"/>
          <w:szCs w:val="18"/>
          <w:lang w:val="ru-RU"/>
        </w:rPr>
        <w:t xml:space="preserve">. Система тактирования позволяет получить сетку частот от 12,5 МГц до 80 МГц с шагом 0,25 МГц при использовании кварцевого резонатора 4 МГц. Представители семейства обладают </w:t>
      </w:r>
      <w:r w:rsidRPr="00681640">
        <w:rPr>
          <w:rFonts w:ascii="Arial" w:hAnsi="Arial" w:cs="Arial"/>
          <w:sz w:val="18"/>
          <w:szCs w:val="18"/>
        </w:rPr>
        <w:t>Flash</w:t>
      </w:r>
      <w:r w:rsidRPr="004B5DF7">
        <w:rPr>
          <w:rFonts w:ascii="Arial" w:hAnsi="Arial" w:cs="Arial"/>
          <w:sz w:val="18"/>
          <w:szCs w:val="18"/>
          <w:lang w:val="ru-RU"/>
        </w:rPr>
        <w:t xml:space="preserve">-памятью программ до 536 </w:t>
      </w:r>
      <w:proofErr w:type="spellStart"/>
      <w:r w:rsidRPr="004B5DF7">
        <w:rPr>
          <w:rFonts w:ascii="Arial" w:hAnsi="Arial" w:cs="Arial"/>
          <w:sz w:val="18"/>
          <w:szCs w:val="18"/>
          <w:lang w:val="ru-RU"/>
        </w:rPr>
        <w:t>КБайт</w:t>
      </w:r>
      <w:proofErr w:type="spellEnd"/>
      <w:r w:rsidRPr="004B5DF7">
        <w:rPr>
          <w:rFonts w:ascii="Arial" w:hAnsi="Arial" w:cs="Arial"/>
          <w:sz w:val="18"/>
          <w:szCs w:val="18"/>
          <w:lang w:val="ru-RU"/>
        </w:rPr>
        <w:t xml:space="preserve"> и 52 </w:t>
      </w:r>
      <w:proofErr w:type="spellStart"/>
      <w:r w:rsidRPr="004B5DF7">
        <w:rPr>
          <w:rFonts w:ascii="Arial" w:hAnsi="Arial" w:cs="Arial"/>
          <w:sz w:val="18"/>
          <w:szCs w:val="18"/>
          <w:lang w:val="ru-RU"/>
        </w:rPr>
        <w:t>КБайт</w:t>
      </w:r>
      <w:proofErr w:type="spellEnd"/>
      <w:r w:rsidRPr="004B5DF7">
        <w:rPr>
          <w:rFonts w:ascii="Arial" w:hAnsi="Arial" w:cs="Arial"/>
          <w:sz w:val="18"/>
          <w:szCs w:val="18"/>
          <w:lang w:val="ru-RU"/>
        </w:rPr>
        <w:t xml:space="preserve"> памятью данных. Большое количество линий ввода/вывода и интегрированных периферийных модулей (АЦП, ЦАП, </w:t>
      </w:r>
      <w:r w:rsidRPr="003D79B6">
        <w:rPr>
          <w:rFonts w:ascii="Arial" w:hAnsi="Arial" w:cs="Arial"/>
          <w:sz w:val="18"/>
          <w:szCs w:val="18"/>
        </w:rPr>
        <w:t>UART</w:t>
      </w:r>
      <w:r w:rsidRPr="004B5DF7">
        <w:rPr>
          <w:rFonts w:ascii="Arial" w:hAnsi="Arial" w:cs="Arial"/>
          <w:sz w:val="18"/>
          <w:szCs w:val="18"/>
          <w:lang w:val="ru-RU"/>
        </w:rPr>
        <w:t xml:space="preserve">, </w:t>
      </w:r>
      <w:r w:rsidRPr="003D79B6">
        <w:rPr>
          <w:rFonts w:ascii="Arial" w:hAnsi="Arial" w:cs="Arial"/>
          <w:sz w:val="18"/>
          <w:szCs w:val="18"/>
        </w:rPr>
        <w:t>SPI</w:t>
      </w:r>
      <w:r w:rsidRPr="004B5DF7">
        <w:rPr>
          <w:rFonts w:ascii="Arial" w:hAnsi="Arial" w:cs="Arial"/>
          <w:sz w:val="18"/>
          <w:szCs w:val="18"/>
          <w:lang w:val="ru-RU"/>
        </w:rPr>
        <w:t xml:space="preserve">, </w:t>
      </w:r>
      <w:r w:rsidRPr="003D79B6">
        <w:rPr>
          <w:rFonts w:ascii="Arial" w:hAnsi="Arial" w:cs="Arial"/>
          <w:sz w:val="18"/>
          <w:szCs w:val="18"/>
        </w:rPr>
        <w:t>I</w:t>
      </w:r>
      <w:r w:rsidRPr="004B5DF7">
        <w:rPr>
          <w:rFonts w:ascii="Arial" w:hAnsi="Arial" w:cs="Arial"/>
          <w:sz w:val="18"/>
          <w:szCs w:val="18"/>
          <w:lang w:val="ru-RU"/>
        </w:rPr>
        <w:t>2</w:t>
      </w:r>
      <w:r w:rsidRPr="003D79B6">
        <w:rPr>
          <w:rFonts w:ascii="Arial" w:hAnsi="Arial" w:cs="Arial"/>
          <w:sz w:val="18"/>
          <w:szCs w:val="18"/>
        </w:rPr>
        <w:t>C</w:t>
      </w:r>
      <w:r w:rsidRPr="004B5DF7">
        <w:rPr>
          <w:rFonts w:ascii="Arial" w:hAnsi="Arial" w:cs="Arial"/>
          <w:sz w:val="18"/>
          <w:szCs w:val="18"/>
          <w:lang w:val="ru-RU"/>
        </w:rPr>
        <w:t xml:space="preserve"> и др.) позволяют уменьшить стоимость системы и уменьшить число внешних компонентов. Применение четырех канального 10-битного аналого- цифрового преобразователя (АЦП) совместно с </w:t>
      </w:r>
      <w:r w:rsidRPr="004B5DF7">
        <w:rPr>
          <w:rStyle w:val="longtext"/>
          <w:rFonts w:ascii="Arial" w:hAnsi="Arial" w:cs="Arial"/>
          <w:sz w:val="18"/>
          <w:szCs w:val="18"/>
          <w:lang w:val="ru-RU"/>
        </w:rPr>
        <w:t>контроллером прямого доступа к памяти (</w:t>
      </w:r>
      <w:r>
        <w:rPr>
          <w:rStyle w:val="longtext"/>
          <w:rFonts w:ascii="Arial" w:hAnsi="Arial" w:cs="Arial"/>
          <w:sz w:val="18"/>
          <w:szCs w:val="18"/>
        </w:rPr>
        <w:t>DMA</w:t>
      </w:r>
      <w:r w:rsidRPr="004B5DF7">
        <w:rPr>
          <w:rStyle w:val="longtext"/>
          <w:rFonts w:ascii="Arial" w:hAnsi="Arial" w:cs="Arial"/>
          <w:sz w:val="18"/>
          <w:szCs w:val="18"/>
          <w:lang w:val="ru-RU"/>
        </w:rPr>
        <w:t xml:space="preserve">) позволяет оцифровывать аналоговый сигнал с частотой до 1,1 </w:t>
      </w:r>
      <w:proofErr w:type="spellStart"/>
      <w:r w:rsidRPr="004B5DF7">
        <w:rPr>
          <w:rStyle w:val="longtext"/>
          <w:rFonts w:ascii="Arial" w:hAnsi="Arial" w:cs="Arial"/>
          <w:sz w:val="18"/>
          <w:szCs w:val="18"/>
          <w:lang w:val="ru-RU"/>
        </w:rPr>
        <w:t>мегавыборок</w:t>
      </w:r>
      <w:proofErr w:type="spellEnd"/>
      <w:r w:rsidRPr="004B5DF7">
        <w:rPr>
          <w:rStyle w:val="longtext"/>
          <w:rFonts w:ascii="Arial" w:hAnsi="Arial" w:cs="Arial"/>
          <w:sz w:val="18"/>
          <w:szCs w:val="18"/>
          <w:lang w:val="ru-RU"/>
        </w:rPr>
        <w:t xml:space="preserve"> в секунду, что вполне хватает для решения поставленной задачи. </w:t>
      </w:r>
    </w:p>
    <w:p w:rsidR="004C515C" w:rsidRPr="004B5DF7" w:rsidRDefault="004C515C" w:rsidP="003A23AD">
      <w:pPr>
        <w:spacing w:after="120"/>
        <w:ind w:firstLine="567"/>
        <w:contextualSpacing/>
        <w:jc w:val="both"/>
        <w:rPr>
          <w:rFonts w:ascii="Arial" w:hAnsi="Arial" w:cs="Arial"/>
          <w:sz w:val="18"/>
          <w:szCs w:val="18"/>
          <w:lang w:val="ru-RU"/>
        </w:rPr>
      </w:pPr>
      <w:r w:rsidRPr="004B5DF7">
        <w:rPr>
          <w:rFonts w:ascii="Arial" w:hAnsi="Arial" w:cs="Arial"/>
          <w:sz w:val="18"/>
          <w:szCs w:val="18"/>
          <w:lang w:val="ru-RU"/>
        </w:rPr>
        <w:t xml:space="preserve">Плата расширения </w:t>
      </w:r>
      <w:r w:rsidRPr="00054F52">
        <w:rPr>
          <w:rFonts w:ascii="Arial" w:hAnsi="Arial" w:cs="Arial"/>
          <w:sz w:val="18"/>
          <w:szCs w:val="18"/>
        </w:rPr>
        <w:t>Audio</w:t>
      </w:r>
      <w:r w:rsidRPr="004B5DF7">
        <w:rPr>
          <w:rFonts w:ascii="Arial" w:hAnsi="Arial" w:cs="Arial"/>
          <w:sz w:val="18"/>
          <w:szCs w:val="18"/>
          <w:lang w:val="ru-RU"/>
        </w:rPr>
        <w:t xml:space="preserve"> </w:t>
      </w:r>
      <w:proofErr w:type="spellStart"/>
      <w:r w:rsidRPr="00054F52">
        <w:rPr>
          <w:rFonts w:ascii="Arial" w:hAnsi="Arial" w:cs="Arial"/>
          <w:sz w:val="18"/>
          <w:szCs w:val="18"/>
        </w:rPr>
        <w:t>PICtail</w:t>
      </w:r>
      <w:proofErr w:type="spellEnd"/>
      <w:r w:rsidRPr="004B5DF7">
        <w:rPr>
          <w:rFonts w:ascii="Arial" w:hAnsi="Arial" w:cs="Arial"/>
          <w:sz w:val="18"/>
          <w:szCs w:val="18"/>
          <w:lang w:val="ru-RU"/>
        </w:rPr>
        <w:t xml:space="preserve"> </w:t>
      </w:r>
      <w:r w:rsidRPr="00054F52">
        <w:rPr>
          <w:rFonts w:ascii="Arial" w:hAnsi="Arial" w:cs="Arial"/>
          <w:sz w:val="18"/>
          <w:szCs w:val="18"/>
        </w:rPr>
        <w:t>Plus</w:t>
      </w:r>
      <w:r w:rsidRPr="004B5DF7">
        <w:rPr>
          <w:rFonts w:ascii="Arial" w:hAnsi="Arial" w:cs="Arial"/>
          <w:sz w:val="18"/>
          <w:szCs w:val="18"/>
          <w:lang w:val="ru-RU"/>
        </w:rPr>
        <w:t xml:space="preserve"> применяется для решения задач цифровой обработки сигналов. Она подключается через слот расширения к отладочной плате </w:t>
      </w:r>
      <w:r w:rsidRPr="00054F52">
        <w:rPr>
          <w:rFonts w:ascii="Arial" w:hAnsi="Arial" w:cs="Arial"/>
          <w:sz w:val="18"/>
          <w:szCs w:val="18"/>
        </w:rPr>
        <w:t>Explorer</w:t>
      </w:r>
      <w:r w:rsidRPr="004B5DF7">
        <w:rPr>
          <w:rFonts w:ascii="Arial" w:hAnsi="Arial" w:cs="Arial"/>
          <w:sz w:val="18"/>
          <w:szCs w:val="18"/>
          <w:lang w:val="ru-RU"/>
        </w:rPr>
        <w:t xml:space="preserve"> 16, что позволяет сигнальному процессору </w:t>
      </w:r>
      <w:proofErr w:type="spellStart"/>
      <w:r w:rsidRPr="00054F52">
        <w:rPr>
          <w:rFonts w:ascii="Arial" w:hAnsi="Arial" w:cs="Arial"/>
          <w:sz w:val="18"/>
          <w:szCs w:val="18"/>
        </w:rPr>
        <w:t>dsPIC</w:t>
      </w:r>
      <w:proofErr w:type="spellEnd"/>
      <w:r w:rsidRPr="004B5DF7">
        <w:rPr>
          <w:rFonts w:ascii="Arial" w:hAnsi="Arial" w:cs="Arial"/>
          <w:sz w:val="18"/>
          <w:szCs w:val="18"/>
          <w:lang w:val="ru-RU"/>
        </w:rPr>
        <w:t>33</w:t>
      </w:r>
      <w:r w:rsidRPr="00054F52">
        <w:rPr>
          <w:rFonts w:ascii="Arial" w:hAnsi="Arial" w:cs="Arial"/>
          <w:sz w:val="18"/>
          <w:szCs w:val="18"/>
        </w:rPr>
        <w:t>F</w:t>
      </w:r>
      <w:r w:rsidRPr="004B5DF7">
        <w:rPr>
          <w:rFonts w:ascii="Arial" w:hAnsi="Arial" w:cs="Arial"/>
          <w:sz w:val="18"/>
          <w:szCs w:val="18"/>
          <w:lang w:val="ru-RU"/>
        </w:rPr>
        <w:t xml:space="preserve"> оцифровывать аудио сигнал от внешних источников, выполнять цифровую его обработку и обратно преобразовать цифровой сигнал в аналоговую форму. Входной аудио сигнал с линейного входа платы усиливается </w:t>
      </w:r>
      <w:proofErr w:type="spellStart"/>
      <w:r w:rsidRPr="004B5DF7">
        <w:rPr>
          <w:rFonts w:ascii="Arial" w:hAnsi="Arial" w:cs="Arial"/>
          <w:sz w:val="18"/>
          <w:szCs w:val="18"/>
          <w:lang w:val="ru-RU"/>
        </w:rPr>
        <w:t>неивертированным</w:t>
      </w:r>
      <w:proofErr w:type="spellEnd"/>
      <w:r w:rsidRPr="004B5DF7">
        <w:rPr>
          <w:rFonts w:ascii="Arial" w:hAnsi="Arial" w:cs="Arial"/>
          <w:sz w:val="18"/>
          <w:szCs w:val="18"/>
          <w:lang w:val="ru-RU"/>
        </w:rPr>
        <w:t xml:space="preserve"> усилителем переменного тока и через сглаживающий фильтр подается на модуль АЦП </w:t>
      </w:r>
      <w:proofErr w:type="spellStart"/>
      <w:r>
        <w:rPr>
          <w:rFonts w:ascii="Arial" w:hAnsi="Arial" w:cs="Arial"/>
          <w:sz w:val="18"/>
          <w:szCs w:val="18"/>
        </w:rPr>
        <w:t>dsPIC</w:t>
      </w:r>
      <w:proofErr w:type="spellEnd"/>
      <w:r w:rsidRPr="004B5DF7">
        <w:rPr>
          <w:rFonts w:ascii="Arial" w:hAnsi="Arial" w:cs="Arial"/>
          <w:sz w:val="18"/>
          <w:szCs w:val="18"/>
          <w:lang w:val="ru-RU"/>
        </w:rPr>
        <w:t>33</w:t>
      </w:r>
      <w:r>
        <w:rPr>
          <w:rFonts w:ascii="Arial" w:hAnsi="Arial" w:cs="Arial"/>
          <w:sz w:val="18"/>
          <w:szCs w:val="18"/>
        </w:rPr>
        <w:t>F</w:t>
      </w:r>
      <w:r w:rsidRPr="004B5DF7">
        <w:rPr>
          <w:rFonts w:ascii="Arial" w:hAnsi="Arial" w:cs="Arial"/>
          <w:sz w:val="18"/>
          <w:szCs w:val="18"/>
          <w:lang w:val="ru-RU"/>
        </w:rPr>
        <w:t>. Кроме того, существует возможность цифро-аналогового преобразования (ЦАП) за счет широтно-импульсного модулированного цифрового сигнала и фильтра нижних частот и оконечного усилителя.</w:t>
      </w:r>
    </w:p>
    <w:p w:rsidR="004C515C" w:rsidRPr="004B5DF7" w:rsidRDefault="004C515C" w:rsidP="003A23AD">
      <w:pPr>
        <w:spacing w:after="120"/>
        <w:ind w:firstLine="567"/>
        <w:contextualSpacing/>
        <w:jc w:val="both"/>
        <w:rPr>
          <w:rStyle w:val="longtext"/>
          <w:rFonts w:ascii="Arial" w:hAnsi="Arial" w:cs="Arial"/>
          <w:sz w:val="18"/>
          <w:szCs w:val="18"/>
          <w:lang w:val="ru-RU"/>
        </w:rPr>
      </w:pPr>
      <w:r w:rsidRPr="004B5DF7">
        <w:rPr>
          <w:rStyle w:val="longtext"/>
          <w:rFonts w:ascii="Arial" w:hAnsi="Arial" w:cs="Arial"/>
          <w:sz w:val="18"/>
          <w:szCs w:val="18"/>
          <w:lang w:val="ru-RU"/>
        </w:rPr>
        <w:t>Для получения спектра сигнала применялся алгоритм Быстрого преобразования Фурье (БПФ). Вычисления выполнялись для каждых 256 отсчетов входного сигнала. Количество отсчетов ограничивалось производительностью применяемого сигнального микроконтроллера.</w:t>
      </w:r>
    </w:p>
    <w:p w:rsidR="004C515C" w:rsidRPr="004B5DF7" w:rsidRDefault="004C515C" w:rsidP="003A23AD">
      <w:pPr>
        <w:ind w:firstLine="567"/>
        <w:contextualSpacing/>
        <w:jc w:val="both"/>
        <w:rPr>
          <w:rStyle w:val="longtext"/>
          <w:rFonts w:ascii="Arial" w:hAnsi="Arial" w:cs="Arial"/>
          <w:sz w:val="18"/>
          <w:szCs w:val="18"/>
          <w:lang w:val="ru-RU"/>
        </w:rPr>
      </w:pPr>
      <w:r w:rsidRPr="004B5DF7">
        <w:rPr>
          <w:rFonts w:ascii="Arial" w:hAnsi="Arial" w:cs="Arial"/>
          <w:sz w:val="18"/>
          <w:szCs w:val="18"/>
          <w:lang w:val="ru-RU"/>
        </w:rPr>
        <w:t xml:space="preserve">Программное обеспечение разрабатывалось для данного устройства на языке Си в интегрированной среде </w:t>
      </w:r>
      <w:r>
        <w:rPr>
          <w:rFonts w:ascii="Arial" w:hAnsi="Arial" w:cs="Arial"/>
          <w:sz w:val="18"/>
          <w:szCs w:val="18"/>
        </w:rPr>
        <w:t>MPLAB</w:t>
      </w:r>
      <w:r w:rsidRPr="004B5DF7">
        <w:rPr>
          <w:rFonts w:ascii="Arial" w:hAnsi="Arial" w:cs="Arial"/>
          <w:sz w:val="18"/>
          <w:szCs w:val="18"/>
          <w:lang w:val="ru-RU"/>
        </w:rPr>
        <w:t xml:space="preserve"> </w:t>
      </w:r>
      <w:r>
        <w:rPr>
          <w:rFonts w:ascii="Arial" w:hAnsi="Arial" w:cs="Arial"/>
          <w:sz w:val="18"/>
          <w:szCs w:val="18"/>
        </w:rPr>
        <w:t>IDE</w:t>
      </w:r>
      <w:r w:rsidRPr="004B5DF7">
        <w:rPr>
          <w:rFonts w:ascii="Arial" w:hAnsi="Arial" w:cs="Arial"/>
          <w:sz w:val="18"/>
          <w:szCs w:val="18"/>
          <w:lang w:val="ru-RU"/>
        </w:rPr>
        <w:t xml:space="preserve"> с учетом целей решаемой задачи. При написании кода применялись стандартные функции для работы с </w:t>
      </w:r>
      <w:r w:rsidRPr="00367FA5">
        <w:rPr>
          <w:rFonts w:ascii="Arial" w:hAnsi="Arial" w:cs="Arial"/>
          <w:sz w:val="18"/>
          <w:szCs w:val="18"/>
        </w:rPr>
        <w:t>LCD</w:t>
      </w:r>
      <w:r w:rsidRPr="004B5DF7">
        <w:rPr>
          <w:rFonts w:ascii="Arial" w:hAnsi="Arial" w:cs="Arial"/>
          <w:sz w:val="18"/>
          <w:szCs w:val="18"/>
          <w:lang w:val="ru-RU"/>
        </w:rPr>
        <w:t xml:space="preserve"> дисплеем и математические функции из библиотек </w:t>
      </w:r>
      <w:r w:rsidRPr="00367FA5">
        <w:rPr>
          <w:rFonts w:ascii="Arial" w:hAnsi="Arial" w:cs="Arial"/>
          <w:sz w:val="18"/>
          <w:szCs w:val="18"/>
        </w:rPr>
        <w:t>DSP</w:t>
      </w:r>
      <w:r w:rsidRPr="004B5DF7">
        <w:rPr>
          <w:rFonts w:ascii="Arial" w:hAnsi="Arial" w:cs="Arial"/>
          <w:sz w:val="18"/>
          <w:szCs w:val="18"/>
          <w:lang w:val="ru-RU"/>
        </w:rPr>
        <w:t xml:space="preserve"> поставляемых в комплекте с компилятором </w:t>
      </w:r>
      <w:r w:rsidRPr="00367FA5">
        <w:rPr>
          <w:rFonts w:ascii="Arial" w:hAnsi="Arial" w:cs="Arial"/>
          <w:sz w:val="18"/>
          <w:szCs w:val="18"/>
        </w:rPr>
        <w:t>Microchip</w:t>
      </w:r>
      <w:r w:rsidRPr="004B5DF7">
        <w:rPr>
          <w:rFonts w:ascii="Arial" w:hAnsi="Arial" w:cs="Arial"/>
          <w:sz w:val="18"/>
          <w:szCs w:val="18"/>
          <w:lang w:val="ru-RU"/>
        </w:rPr>
        <w:t xml:space="preserve"> </w:t>
      </w:r>
      <w:r w:rsidRPr="00367FA5">
        <w:rPr>
          <w:rFonts w:ascii="Arial" w:hAnsi="Arial" w:cs="Arial"/>
          <w:sz w:val="18"/>
          <w:szCs w:val="18"/>
        </w:rPr>
        <w:t>C</w:t>
      </w:r>
      <w:r w:rsidRPr="004B5DF7">
        <w:rPr>
          <w:rFonts w:ascii="Arial" w:hAnsi="Arial" w:cs="Arial"/>
          <w:sz w:val="18"/>
          <w:szCs w:val="18"/>
          <w:lang w:val="ru-RU"/>
        </w:rPr>
        <w:t>30. Отладка программного кода и калибровка устройства выполнялось при подачи генератора сигнала звуковой частоты.</w:t>
      </w:r>
    </w:p>
    <w:p w:rsidR="004C515C" w:rsidRPr="003E1C9E" w:rsidRDefault="004C515C" w:rsidP="004B5DF7">
      <w:pPr>
        <w:pStyle w:val="03"/>
        <w:contextualSpacing/>
        <w:rPr>
          <w:rFonts w:cs="Arial"/>
        </w:rPr>
      </w:pPr>
      <w:r w:rsidRPr="003E1C9E">
        <w:rPr>
          <w:rFonts w:cs="Arial"/>
        </w:rPr>
        <w:t>Итогом проектирования является устройство, выполняющее оцифровку входного аудио сигнала с вычислением его спектра, который выводится на жидкокристаллический индикатор. Данная работа проводилась в рамках учебных курсов «Методы и устройства приёма и обработки сигналов» и «Сигнальные процессоры в устройствах цифровой радиосвязи». В них были рассмотрены цифровые методы обработки аудио сигналов с использованием сигнальных процессоров, которые могут применяться в большинстве современных систем обработки сигналов.</w:t>
      </w:r>
    </w:p>
    <w:p w:rsidR="004C515C" w:rsidRDefault="004C515C" w:rsidP="00B51DDF">
      <w:pPr>
        <w:pStyle w:val="01"/>
        <w:spacing w:before="120" w:after="120"/>
        <w:jc w:val="center"/>
        <w:rPr>
          <w:rFonts w:cs="Arial"/>
          <w:b/>
        </w:rPr>
      </w:pPr>
    </w:p>
    <w:p w:rsidR="004C515C" w:rsidRPr="00C71A5F" w:rsidRDefault="004C515C" w:rsidP="00B51DDF">
      <w:pPr>
        <w:pStyle w:val="01"/>
        <w:spacing w:before="120" w:after="120"/>
        <w:jc w:val="center"/>
        <w:rPr>
          <w:b/>
        </w:rPr>
      </w:pPr>
      <w:r w:rsidRPr="00C71A5F">
        <w:rPr>
          <w:rFonts w:cs="Arial"/>
          <w:b/>
        </w:rPr>
        <w:t>Список использованных источников:</w:t>
      </w:r>
    </w:p>
    <w:p w:rsidR="004C515C" w:rsidRDefault="004C515C" w:rsidP="004B5DF7">
      <w:pPr>
        <w:pStyle w:val="01"/>
        <w:numPr>
          <w:ilvl w:val="0"/>
          <w:numId w:val="6"/>
        </w:numPr>
        <w:contextualSpacing/>
      </w:pPr>
      <w:r w:rsidRPr="003E1C9E">
        <w:t xml:space="preserve">Магда, Ю.С. Микроконтроллеры </w:t>
      </w:r>
      <w:r>
        <w:t>PIC</w:t>
      </w:r>
      <w:r w:rsidRPr="003E1C9E">
        <w:t xml:space="preserve">: архитектура и программирование. – М.: ДМК Пресс. </w:t>
      </w:r>
      <w:r>
        <w:t>2009. – 240 с.</w:t>
      </w:r>
    </w:p>
    <w:p w:rsidR="004C515C" w:rsidRPr="00571E66" w:rsidRDefault="004C515C" w:rsidP="004B5DF7">
      <w:pPr>
        <w:pStyle w:val="01"/>
        <w:numPr>
          <w:ilvl w:val="0"/>
          <w:numId w:val="6"/>
        </w:numPr>
        <w:contextualSpacing/>
      </w:pPr>
      <w:proofErr w:type="spellStart"/>
      <w:r w:rsidRPr="003E1C9E">
        <w:t>Кестер</w:t>
      </w:r>
      <w:proofErr w:type="spellEnd"/>
      <w:r w:rsidRPr="003E1C9E">
        <w:t xml:space="preserve">, У. Проектирование систем цифровой и смешанной  обработки сигналов. – М.: </w:t>
      </w:r>
      <w:proofErr w:type="spellStart"/>
      <w:r w:rsidRPr="003E1C9E">
        <w:t>Техносфера</w:t>
      </w:r>
      <w:proofErr w:type="spellEnd"/>
      <w:r w:rsidRPr="003E1C9E">
        <w:t xml:space="preserve">. </w:t>
      </w:r>
      <w:r>
        <w:t>2010. – 328 с.</w:t>
      </w:r>
    </w:p>
    <w:p w:rsidR="004C515C" w:rsidRDefault="004C515C" w:rsidP="00801390">
      <w:pPr>
        <w:pStyle w:val="02"/>
        <w:tabs>
          <w:tab w:val="left" w:pos="567"/>
        </w:tabs>
        <w:rPr>
          <w:rFonts w:cs="Arial"/>
        </w:rPr>
      </w:pPr>
    </w:p>
    <w:p w:rsidR="004C515C" w:rsidRDefault="004C515C" w:rsidP="00801390">
      <w:pPr>
        <w:pStyle w:val="02"/>
        <w:tabs>
          <w:tab w:val="left" w:pos="567"/>
        </w:tabs>
        <w:rPr>
          <w:rFonts w:cs="Arial"/>
        </w:rPr>
      </w:pPr>
    </w:p>
    <w:p w:rsidR="004C515C" w:rsidRDefault="004C515C" w:rsidP="00801390">
      <w:pPr>
        <w:pStyle w:val="02"/>
        <w:tabs>
          <w:tab w:val="left" w:pos="567"/>
        </w:tabs>
        <w:rPr>
          <w:rFonts w:cs="Arial"/>
        </w:rPr>
      </w:pPr>
    </w:p>
    <w:p w:rsidR="004C515C" w:rsidRDefault="004C515C" w:rsidP="00801390">
      <w:pPr>
        <w:pStyle w:val="02"/>
        <w:tabs>
          <w:tab w:val="left" w:pos="567"/>
        </w:tabs>
        <w:rPr>
          <w:rFonts w:cs="Arial"/>
        </w:rPr>
      </w:pPr>
    </w:p>
    <w:p w:rsidR="004C515C" w:rsidRDefault="004C515C" w:rsidP="00801390">
      <w:pPr>
        <w:pStyle w:val="02"/>
        <w:tabs>
          <w:tab w:val="left" w:pos="567"/>
        </w:tabs>
        <w:rPr>
          <w:rFonts w:cs="Arial"/>
        </w:rPr>
      </w:pPr>
    </w:p>
    <w:p w:rsidR="004C515C" w:rsidRDefault="004C515C" w:rsidP="00801390">
      <w:pPr>
        <w:pStyle w:val="02"/>
        <w:tabs>
          <w:tab w:val="left" w:pos="567"/>
        </w:tabs>
        <w:rPr>
          <w:rFonts w:cs="Arial"/>
        </w:rPr>
      </w:pPr>
    </w:p>
    <w:p w:rsidR="004C515C" w:rsidRDefault="004C515C" w:rsidP="00801390">
      <w:pPr>
        <w:pStyle w:val="02"/>
        <w:tabs>
          <w:tab w:val="left" w:pos="567"/>
        </w:tabs>
        <w:rPr>
          <w:rFonts w:cs="Arial"/>
        </w:rPr>
      </w:pPr>
    </w:p>
    <w:p w:rsidR="004C515C" w:rsidRDefault="004C515C" w:rsidP="00801390">
      <w:pPr>
        <w:pStyle w:val="02"/>
        <w:tabs>
          <w:tab w:val="left" w:pos="567"/>
        </w:tabs>
        <w:rPr>
          <w:rFonts w:cs="Arial"/>
        </w:rPr>
      </w:pPr>
    </w:p>
    <w:p w:rsidR="004C515C" w:rsidRDefault="004C515C" w:rsidP="00801390">
      <w:pPr>
        <w:pStyle w:val="02"/>
        <w:tabs>
          <w:tab w:val="left" w:pos="567"/>
        </w:tabs>
        <w:rPr>
          <w:rFonts w:cs="Arial"/>
        </w:rPr>
      </w:pPr>
    </w:p>
    <w:p w:rsidR="004C515C" w:rsidRDefault="004C515C" w:rsidP="00801390">
      <w:pPr>
        <w:pStyle w:val="02"/>
        <w:tabs>
          <w:tab w:val="left" w:pos="567"/>
        </w:tabs>
        <w:rPr>
          <w:rFonts w:cs="Arial"/>
        </w:rPr>
      </w:pPr>
    </w:p>
    <w:p w:rsidR="004C515C" w:rsidRPr="00A56257" w:rsidRDefault="004C515C" w:rsidP="00147781">
      <w:pPr>
        <w:pStyle w:val="a8"/>
        <w:rPr>
          <w:sz w:val="28"/>
          <w:szCs w:val="28"/>
        </w:rPr>
      </w:pPr>
      <w:r w:rsidRPr="00A56257">
        <w:rPr>
          <w:sz w:val="28"/>
          <w:szCs w:val="28"/>
        </w:rPr>
        <w:lastRenderedPageBreak/>
        <w:t xml:space="preserve">РЕАЛИЗАЦИЯ МНОГОЗОННОСТИ ПО ВЕРТИКАЛИ </w:t>
      </w:r>
    </w:p>
    <w:p w:rsidR="004C515C" w:rsidRPr="00A56257" w:rsidRDefault="004C515C" w:rsidP="00147781">
      <w:pPr>
        <w:pStyle w:val="a8"/>
        <w:rPr>
          <w:sz w:val="28"/>
          <w:szCs w:val="28"/>
        </w:rPr>
      </w:pPr>
      <w:r w:rsidRPr="00A56257">
        <w:rPr>
          <w:sz w:val="28"/>
          <w:szCs w:val="28"/>
        </w:rPr>
        <w:t>В АРОЧНОМ МЕТАЛЛОДЕТЕКТОРЕ</w:t>
      </w:r>
    </w:p>
    <w:p w:rsidR="004C515C" w:rsidRPr="00147781" w:rsidRDefault="004C515C" w:rsidP="00147781">
      <w:pPr>
        <w:pStyle w:val="ac"/>
        <w:rPr>
          <w:i w:val="0"/>
          <w:sz w:val="18"/>
          <w:szCs w:val="18"/>
        </w:rPr>
      </w:pPr>
    </w:p>
    <w:p w:rsidR="004C515C" w:rsidRPr="003E1C9E" w:rsidRDefault="004C515C" w:rsidP="00147781">
      <w:pPr>
        <w:pStyle w:val="ac"/>
        <w:rPr>
          <w:sz w:val="18"/>
          <w:szCs w:val="18"/>
        </w:rPr>
      </w:pPr>
      <w:r w:rsidRPr="003E1C9E">
        <w:rPr>
          <w:sz w:val="18"/>
          <w:szCs w:val="18"/>
        </w:rPr>
        <w:t>Белорусский государственный университет информатики и радиоэлектроники</w:t>
      </w:r>
    </w:p>
    <w:p w:rsidR="004C515C" w:rsidRPr="003E1C9E" w:rsidRDefault="004C515C" w:rsidP="00147781">
      <w:pPr>
        <w:pStyle w:val="ac"/>
        <w:rPr>
          <w:sz w:val="18"/>
          <w:szCs w:val="18"/>
        </w:rPr>
      </w:pPr>
      <w:r w:rsidRPr="003E1C9E">
        <w:rPr>
          <w:sz w:val="18"/>
          <w:szCs w:val="18"/>
        </w:rPr>
        <w:t>г. Минск, Республика Беларусь</w:t>
      </w:r>
    </w:p>
    <w:p w:rsidR="004C515C" w:rsidRPr="003E1C9E" w:rsidRDefault="004C515C" w:rsidP="00147781">
      <w:pPr>
        <w:pStyle w:val="ac"/>
        <w:spacing w:before="120" w:after="120"/>
        <w:rPr>
          <w:sz w:val="18"/>
          <w:szCs w:val="18"/>
        </w:rPr>
      </w:pPr>
      <w:r w:rsidRPr="003E1C9E">
        <w:rPr>
          <w:sz w:val="18"/>
          <w:szCs w:val="18"/>
        </w:rPr>
        <w:t xml:space="preserve">Киселев В.В. </w:t>
      </w:r>
    </w:p>
    <w:p w:rsidR="004C515C" w:rsidRPr="003E1C9E" w:rsidRDefault="004C515C" w:rsidP="00147781">
      <w:pPr>
        <w:pStyle w:val="ae"/>
        <w:rPr>
          <w:sz w:val="18"/>
          <w:szCs w:val="18"/>
        </w:rPr>
      </w:pPr>
      <w:r w:rsidRPr="003E1C9E">
        <w:rPr>
          <w:sz w:val="18"/>
          <w:szCs w:val="18"/>
        </w:rPr>
        <w:t>Левкович В.Н. – к.т.н., доцент</w:t>
      </w:r>
    </w:p>
    <w:p w:rsidR="004C515C" w:rsidRPr="00147781" w:rsidRDefault="004C515C" w:rsidP="00147781">
      <w:pPr>
        <w:pStyle w:val="Abstract"/>
        <w:rPr>
          <w:szCs w:val="16"/>
          <w:lang w:val="ru-RU"/>
        </w:rPr>
      </w:pPr>
    </w:p>
    <w:p w:rsidR="004C515C" w:rsidRPr="00941127" w:rsidRDefault="004C515C" w:rsidP="00147781">
      <w:pPr>
        <w:pStyle w:val="Abstract"/>
        <w:spacing w:line="264" w:lineRule="auto"/>
        <w:rPr>
          <w:lang w:val="ru-RU"/>
        </w:rPr>
      </w:pPr>
      <w:r w:rsidRPr="00941127">
        <w:rPr>
          <w:lang w:val="ru-RU"/>
        </w:rPr>
        <w:t xml:space="preserve">Арочные </w:t>
      </w:r>
      <w:proofErr w:type="spellStart"/>
      <w:r w:rsidRPr="00941127">
        <w:rPr>
          <w:lang w:val="ru-RU"/>
        </w:rPr>
        <w:t>металлодетекторы</w:t>
      </w:r>
      <w:proofErr w:type="spellEnd"/>
      <w:r w:rsidRPr="00941127">
        <w:rPr>
          <w:lang w:val="ru-RU"/>
        </w:rPr>
        <w:t xml:space="preserve"> используются для обнаружения металлических предметов, скрытно перемещаемых человеком на теле или в одежде через охраняемый рубеж. Основным направлением совершенствования таких приборов в настоящее время является увеличение количества рабочих зон. При одной зоне обнаружения  сигналы от всех находящихся под аркой прибора мелких металлических предметов суммируются, что с высокой степенью вероятности приводит к ложным срабатываниям.  Разбиение большой зоны на несколько более мелких позволяет обрабатывать сигналы от рассредоточенных предметов  индивидуально, что повышает селективность, чувствительность, помехоустойчивость и пропускную способность прибора в целом. Увеличение количества зон достигается применением соответствующего числа пар магнитных рамок (излучающей и приемной), располагаемых параллельно друг другу на расстоянии примерно </w:t>
      </w:r>
      <w:smartTag w:uri="urn:schemas-microsoft-com:office:smarttags" w:element="metricconverter">
        <w:smartTagPr>
          <w:attr w:name="ProductID" w:val="0,7 м"/>
        </w:smartTagPr>
        <w:r w:rsidRPr="00941127">
          <w:rPr>
            <w:lang w:val="ru-RU"/>
          </w:rPr>
          <w:t>0,7 м</w:t>
        </w:r>
      </w:smartTag>
      <w:r w:rsidRPr="00941127">
        <w:rPr>
          <w:lang w:val="ru-RU"/>
        </w:rPr>
        <w:t xml:space="preserve"> Пространство между этими рамками и является рабочей зоной (зоной обнаружения) </w:t>
      </w:r>
      <w:proofErr w:type="spellStart"/>
      <w:r w:rsidRPr="00941127">
        <w:rPr>
          <w:lang w:val="ru-RU"/>
        </w:rPr>
        <w:t>металлодетектора</w:t>
      </w:r>
      <w:proofErr w:type="spellEnd"/>
      <w:r w:rsidRPr="00941127">
        <w:rPr>
          <w:lang w:val="ru-RU"/>
        </w:rPr>
        <w:t>.</w:t>
      </w:r>
    </w:p>
    <w:p w:rsidR="004C515C" w:rsidRPr="00941127" w:rsidRDefault="004C515C" w:rsidP="00147781">
      <w:pPr>
        <w:pStyle w:val="Abstract"/>
        <w:spacing w:line="264" w:lineRule="auto"/>
        <w:rPr>
          <w:lang w:val="ru-RU"/>
        </w:rPr>
      </w:pPr>
      <w:r w:rsidRPr="00941127">
        <w:rPr>
          <w:lang w:val="ru-RU"/>
        </w:rPr>
        <w:t xml:space="preserve">В настоящей работе рассматривается способ увеличения числа зон обнаружения в арочном </w:t>
      </w:r>
      <w:proofErr w:type="spellStart"/>
      <w:r w:rsidRPr="00941127">
        <w:rPr>
          <w:lang w:val="ru-RU"/>
        </w:rPr>
        <w:t>металлодетекторе</w:t>
      </w:r>
      <w:proofErr w:type="spellEnd"/>
      <w:r w:rsidRPr="00941127">
        <w:rPr>
          <w:lang w:val="ru-RU"/>
        </w:rPr>
        <w:t xml:space="preserve"> за счет специального  взаимного размещения  рамок соседних зон и  алгоритмов обработки их сигналов.</w:t>
      </w:r>
    </w:p>
    <w:p w:rsidR="004C515C" w:rsidRPr="00941127" w:rsidRDefault="004C515C" w:rsidP="00147781">
      <w:pPr>
        <w:pStyle w:val="Abstract"/>
        <w:spacing w:line="264" w:lineRule="auto"/>
        <w:rPr>
          <w:lang w:val="ru-RU"/>
        </w:rPr>
      </w:pPr>
      <w:r w:rsidRPr="00941127">
        <w:rPr>
          <w:lang w:val="ru-RU"/>
        </w:rPr>
        <w:t xml:space="preserve">На рис. 1 приведены экспериментально полученные характеристики пространственной чувствительности одной зоны арочного </w:t>
      </w:r>
      <w:proofErr w:type="spellStart"/>
      <w:r w:rsidRPr="00941127">
        <w:rPr>
          <w:lang w:val="ru-RU"/>
        </w:rPr>
        <w:t>металлодетектора</w:t>
      </w:r>
      <w:proofErr w:type="spellEnd"/>
      <w:r w:rsidRPr="00941127">
        <w:rPr>
          <w:lang w:val="ru-RU"/>
        </w:rPr>
        <w:t>, обеспечиваемой парой рамок (излучающей и приемной) с распределением токов, показанном на рис. 2. Характеристики представляют собой зависимость уровня отклика U в условных единицах канала обработки от высоты h траектории перемещения образцового предмета в виде тонкого металлического квадрата для трех вариантов его ориентации относительно плоскостей рамок – параллельной, перпендикулярно-горизонтальной и перпендикулярно-вертикальной.</w:t>
      </w:r>
    </w:p>
    <w:p w:rsidR="004C515C" w:rsidRPr="00941127" w:rsidRDefault="004C515C" w:rsidP="00147781">
      <w:pPr>
        <w:pStyle w:val="Abstract"/>
        <w:spacing w:line="264" w:lineRule="auto"/>
        <w:rPr>
          <w:lang w:val="ru-RU"/>
        </w:rPr>
      </w:pPr>
      <w:r w:rsidRPr="00941127">
        <w:rPr>
          <w:lang w:val="ru-RU"/>
        </w:rPr>
        <w:t xml:space="preserve">Характер полученных зависимостей позволяет предложить способ увеличения числа рабочих зон </w:t>
      </w:r>
      <w:proofErr w:type="spellStart"/>
      <w:r w:rsidRPr="00941127">
        <w:rPr>
          <w:lang w:val="ru-RU"/>
        </w:rPr>
        <w:t>металлодетектора</w:t>
      </w:r>
      <w:proofErr w:type="spellEnd"/>
      <w:r w:rsidRPr="00941127">
        <w:rPr>
          <w:lang w:val="ru-RU"/>
        </w:rPr>
        <w:t>, основанный на взаимном перекрытии соседних пар рамок, как показано на рис. 3, и обработке сигналов в каналах по специальным правилам. На указанном рисунке помимо взаимного размещения пар рамок 1 и 2 показаны характерные нормированные характеристики их пространстве</w:t>
      </w:r>
      <w:r>
        <w:rPr>
          <w:lang w:val="ru-RU"/>
        </w:rPr>
        <w:t>нной чувствительности U1  и U2 и четыре зоны обнаружения, которые реализуются за счет специальной обработки сигналов в двух каналах.</w:t>
      </w:r>
    </w:p>
    <w:p w:rsidR="004C515C" w:rsidRDefault="004C515C" w:rsidP="00147781">
      <w:pPr>
        <w:pStyle w:val="Abstract"/>
        <w:spacing w:line="252" w:lineRule="auto"/>
        <w:rPr>
          <w:lang w:val="ru-RU"/>
        </w:rPr>
      </w:pPr>
    </w:p>
    <w:tbl>
      <w:tblPr>
        <w:tblW w:w="9923" w:type="dxa"/>
        <w:tblInd w:w="108" w:type="dxa"/>
        <w:tblLayout w:type="fixed"/>
        <w:tblLook w:val="01E0" w:firstRow="1" w:lastRow="1" w:firstColumn="1" w:lastColumn="1" w:noHBand="0" w:noVBand="0"/>
      </w:tblPr>
      <w:tblGrid>
        <w:gridCol w:w="3402"/>
        <w:gridCol w:w="2977"/>
        <w:gridCol w:w="3544"/>
      </w:tblGrid>
      <w:tr w:rsidR="004C515C" w:rsidRPr="00550B3E" w:rsidTr="007F43AA">
        <w:trPr>
          <w:trHeight w:val="2887"/>
        </w:trPr>
        <w:tc>
          <w:tcPr>
            <w:tcW w:w="3402" w:type="dxa"/>
            <w:vAlign w:val="center"/>
          </w:tcPr>
          <w:p w:rsidR="004C515C" w:rsidRPr="00CC2619" w:rsidRDefault="004C515C" w:rsidP="007F43AA">
            <w:pPr>
              <w:spacing w:line="252" w:lineRule="auto"/>
              <w:jc w:val="center"/>
            </w:pPr>
            <w:r w:rsidRPr="004B28E0">
              <w:object w:dxaOrig="5262" w:dyaOrig="4431">
                <v:shape id="_x0000_i1063" type="#_x0000_t75" style="width:155.25pt;height:120.2pt" o:ole="">
                  <v:imagedata r:id="rId72" o:title=""/>
                </v:shape>
                <o:OLEObject Type="Embed" ProgID="Visio.Drawing.11" ShapeID="_x0000_i1063" DrawAspect="Content" ObjectID="_1407840367" r:id="rId73"/>
              </w:object>
            </w:r>
          </w:p>
        </w:tc>
        <w:tc>
          <w:tcPr>
            <w:tcW w:w="2977" w:type="dxa"/>
            <w:vAlign w:val="center"/>
          </w:tcPr>
          <w:p w:rsidR="004C515C" w:rsidRPr="00550B3E" w:rsidRDefault="004C515C" w:rsidP="007F43AA">
            <w:pPr>
              <w:spacing w:line="252" w:lineRule="auto"/>
              <w:jc w:val="center"/>
            </w:pPr>
            <w:r w:rsidRPr="004B28E0">
              <w:object w:dxaOrig="4083" w:dyaOrig="3572">
                <v:shape id="_x0000_i1064" type="#_x0000_t75" style="width:112.7pt;height:102.05pt" o:ole="">
                  <v:imagedata r:id="rId74" o:title=""/>
                </v:shape>
                <o:OLEObject Type="Embed" ProgID="Visio.Drawing.11" ShapeID="_x0000_i1064" DrawAspect="Content" ObjectID="_1407840368" r:id="rId75"/>
              </w:object>
            </w:r>
          </w:p>
        </w:tc>
        <w:tc>
          <w:tcPr>
            <w:tcW w:w="3544" w:type="dxa"/>
            <w:vAlign w:val="center"/>
          </w:tcPr>
          <w:p w:rsidR="004C515C" w:rsidRPr="00550B3E" w:rsidRDefault="004C515C" w:rsidP="007F43AA">
            <w:pPr>
              <w:spacing w:line="252" w:lineRule="auto"/>
              <w:ind w:left="-108"/>
            </w:pPr>
            <w:r w:rsidRPr="004B28E0">
              <w:object w:dxaOrig="17555" w:dyaOrig="10728">
                <v:shape id="_x0000_i1065" type="#_x0000_t75" style="width:175.3pt;height:107.05pt" o:ole="">
                  <v:imagedata r:id="rId76" o:title=""/>
                </v:shape>
                <o:OLEObject Type="Embed" ProgID="Visio.Drawing.11" ShapeID="_x0000_i1065" DrawAspect="Content" ObjectID="_1407840369" r:id="rId77"/>
              </w:object>
            </w:r>
          </w:p>
        </w:tc>
      </w:tr>
      <w:tr w:rsidR="004C515C" w:rsidRPr="00F6551F" w:rsidTr="007F43AA">
        <w:tc>
          <w:tcPr>
            <w:tcW w:w="3402" w:type="dxa"/>
            <w:vAlign w:val="center"/>
          </w:tcPr>
          <w:p w:rsidR="004C515C" w:rsidRPr="00147781" w:rsidRDefault="004C515C" w:rsidP="007F43AA">
            <w:pPr>
              <w:spacing w:line="252" w:lineRule="auto"/>
              <w:contextualSpacing/>
              <w:jc w:val="center"/>
              <w:rPr>
                <w:rFonts w:ascii="Arial" w:hAnsi="Arial" w:cs="Arial"/>
                <w:sz w:val="16"/>
                <w:szCs w:val="16"/>
                <w:lang w:val="ru-RU"/>
              </w:rPr>
            </w:pPr>
            <w:r w:rsidRPr="00147781">
              <w:rPr>
                <w:rFonts w:ascii="Arial" w:hAnsi="Arial" w:cs="Arial"/>
                <w:sz w:val="16"/>
                <w:szCs w:val="16"/>
                <w:lang w:val="ru-RU"/>
              </w:rPr>
              <w:t>Рисунок 1 - Зависимость уровня отклика канала обработки сигналов от вертикального смещения траектории перемещения контрольного объекта в зоне обнаружения</w:t>
            </w:r>
          </w:p>
        </w:tc>
        <w:tc>
          <w:tcPr>
            <w:tcW w:w="2977" w:type="dxa"/>
            <w:vAlign w:val="center"/>
          </w:tcPr>
          <w:p w:rsidR="004C515C" w:rsidRPr="00147781" w:rsidRDefault="004C515C" w:rsidP="007F43AA">
            <w:pPr>
              <w:spacing w:line="252" w:lineRule="auto"/>
              <w:contextualSpacing/>
              <w:jc w:val="center"/>
              <w:rPr>
                <w:rFonts w:ascii="Arial" w:hAnsi="Arial" w:cs="Arial"/>
                <w:sz w:val="16"/>
                <w:szCs w:val="16"/>
                <w:lang w:val="ru-RU"/>
              </w:rPr>
            </w:pPr>
            <w:r w:rsidRPr="00147781">
              <w:rPr>
                <w:rFonts w:ascii="Arial" w:hAnsi="Arial" w:cs="Arial"/>
                <w:sz w:val="16"/>
                <w:szCs w:val="16"/>
                <w:lang w:val="ru-RU"/>
              </w:rPr>
              <w:t>Рисунок 2 - Распределение токов в излучающей и приемной рамках</w:t>
            </w:r>
          </w:p>
        </w:tc>
        <w:tc>
          <w:tcPr>
            <w:tcW w:w="3544" w:type="dxa"/>
            <w:vAlign w:val="center"/>
          </w:tcPr>
          <w:p w:rsidR="004C515C" w:rsidRPr="00147781" w:rsidRDefault="004C515C" w:rsidP="007F43AA">
            <w:pPr>
              <w:spacing w:line="252" w:lineRule="auto"/>
              <w:contextualSpacing/>
              <w:jc w:val="center"/>
              <w:rPr>
                <w:rFonts w:ascii="Arial" w:hAnsi="Arial" w:cs="Arial"/>
                <w:i/>
                <w:sz w:val="16"/>
                <w:szCs w:val="16"/>
                <w:lang w:val="ru-RU"/>
              </w:rPr>
            </w:pPr>
            <w:r w:rsidRPr="00147781">
              <w:rPr>
                <w:rFonts w:ascii="Arial" w:hAnsi="Arial" w:cs="Arial"/>
                <w:sz w:val="16"/>
                <w:szCs w:val="16"/>
                <w:lang w:val="ru-RU"/>
              </w:rPr>
              <w:t>Рисунок 3 – Схема взаимного  расположения соседних рамок и образования зон обнаружения на их стыке</w:t>
            </w:r>
          </w:p>
        </w:tc>
      </w:tr>
    </w:tbl>
    <w:p w:rsidR="004C515C" w:rsidRDefault="004C515C" w:rsidP="00147781">
      <w:pPr>
        <w:pStyle w:val="Abstract"/>
        <w:spacing w:line="252" w:lineRule="auto"/>
        <w:rPr>
          <w:lang w:val="ru-RU"/>
        </w:rPr>
      </w:pPr>
    </w:p>
    <w:p w:rsidR="004C515C" w:rsidRDefault="004C515C" w:rsidP="00147781">
      <w:pPr>
        <w:pStyle w:val="Abstract"/>
        <w:spacing w:line="264" w:lineRule="auto"/>
        <w:rPr>
          <w:lang w:val="ru-RU"/>
        </w:rPr>
      </w:pPr>
      <w:r>
        <w:rPr>
          <w:lang w:val="ru-RU"/>
        </w:rPr>
        <w:t xml:space="preserve">Логические условия нахождения обнаруживаемого предмета по зонам выглядят следующим образом. Для зоны </w:t>
      </w:r>
      <w:r>
        <w:t>I</w:t>
      </w:r>
      <w:r>
        <w:rPr>
          <w:lang w:val="ru-RU"/>
        </w:rPr>
        <w:t xml:space="preserve">: </w:t>
      </w:r>
      <w:r>
        <w:t>U</w:t>
      </w:r>
      <w:r w:rsidRPr="00B77304">
        <w:rPr>
          <w:vertAlign w:val="subscript"/>
          <w:lang w:val="ru-RU"/>
        </w:rPr>
        <w:t>1</w:t>
      </w:r>
      <w:r>
        <w:rPr>
          <w:lang w:val="ru-RU"/>
        </w:rPr>
        <w:t xml:space="preserve"> </w:t>
      </w:r>
      <w:r w:rsidRPr="00375D10">
        <w:rPr>
          <w:lang w:val="ru-RU"/>
        </w:rPr>
        <w:t>&gt;</w:t>
      </w:r>
      <w:r>
        <w:rPr>
          <w:lang w:val="ru-RU"/>
        </w:rPr>
        <w:t xml:space="preserve"> </w:t>
      </w:r>
      <w:proofErr w:type="spellStart"/>
      <w:r>
        <w:t>kU</w:t>
      </w:r>
      <w:proofErr w:type="spellEnd"/>
      <w:r w:rsidRPr="00B77304">
        <w:rPr>
          <w:vertAlign w:val="subscript"/>
          <w:lang w:val="ru-RU"/>
        </w:rPr>
        <w:t>2</w:t>
      </w:r>
      <w:r>
        <w:rPr>
          <w:lang w:val="ru-RU"/>
        </w:rPr>
        <w:t xml:space="preserve">. Для зоны </w:t>
      </w:r>
      <w:r>
        <w:t>II</w:t>
      </w:r>
      <w:r>
        <w:rPr>
          <w:lang w:val="ru-RU"/>
        </w:rPr>
        <w:t xml:space="preserve">: </w:t>
      </w:r>
      <w:r>
        <w:t>U</w:t>
      </w:r>
      <w:r w:rsidRPr="00B77304">
        <w:rPr>
          <w:vertAlign w:val="subscript"/>
          <w:lang w:val="ru-RU"/>
        </w:rPr>
        <w:t>1</w:t>
      </w:r>
      <w:r>
        <w:rPr>
          <w:lang w:val="ru-RU"/>
        </w:rPr>
        <w:t xml:space="preserve"> </w:t>
      </w:r>
      <w:r w:rsidRPr="00375D10">
        <w:rPr>
          <w:lang w:val="ru-RU"/>
        </w:rPr>
        <w:t>&gt;</w:t>
      </w:r>
      <w:r>
        <w:rPr>
          <w:lang w:val="ru-RU"/>
        </w:rPr>
        <w:t xml:space="preserve"> </w:t>
      </w:r>
      <w:r>
        <w:t>U</w:t>
      </w:r>
      <w:r w:rsidRPr="00B77304">
        <w:rPr>
          <w:vertAlign w:val="subscript"/>
          <w:lang w:val="ru-RU"/>
        </w:rPr>
        <w:t>2</w:t>
      </w:r>
      <w:r>
        <w:rPr>
          <w:lang w:val="ru-RU"/>
        </w:rPr>
        <w:t xml:space="preserve"> и </w:t>
      </w:r>
      <w:r>
        <w:t>U</w:t>
      </w:r>
      <w:r w:rsidRPr="00B77304">
        <w:rPr>
          <w:vertAlign w:val="subscript"/>
          <w:lang w:val="ru-RU"/>
        </w:rPr>
        <w:t>1</w:t>
      </w:r>
      <w:r>
        <w:rPr>
          <w:lang w:val="ru-RU"/>
        </w:rPr>
        <w:t xml:space="preserve"> </w:t>
      </w:r>
      <w:r w:rsidRPr="00B77304">
        <w:rPr>
          <w:rFonts w:cs="Arial"/>
          <w:lang w:val="ru-RU"/>
        </w:rPr>
        <w:t>≤</w:t>
      </w:r>
      <w:r>
        <w:rPr>
          <w:rFonts w:cs="Arial"/>
          <w:lang w:val="ru-RU"/>
        </w:rPr>
        <w:t xml:space="preserve"> </w:t>
      </w:r>
      <w:proofErr w:type="spellStart"/>
      <w:r>
        <w:t>kU</w:t>
      </w:r>
      <w:proofErr w:type="spellEnd"/>
      <w:r w:rsidRPr="00B77304">
        <w:rPr>
          <w:vertAlign w:val="subscript"/>
          <w:lang w:val="ru-RU"/>
        </w:rPr>
        <w:t>2</w:t>
      </w:r>
      <w:r w:rsidRPr="00B77304">
        <w:rPr>
          <w:lang w:val="ru-RU"/>
        </w:rPr>
        <w:t>.</w:t>
      </w:r>
      <w:r>
        <w:rPr>
          <w:lang w:val="ru-RU"/>
        </w:rPr>
        <w:t xml:space="preserve"> Для зоны </w:t>
      </w:r>
      <w:r>
        <w:t>III</w:t>
      </w:r>
      <w:r>
        <w:rPr>
          <w:lang w:val="ru-RU"/>
        </w:rPr>
        <w:t>:</w:t>
      </w:r>
      <w:r w:rsidRPr="00B77304">
        <w:rPr>
          <w:lang w:val="ru-RU"/>
        </w:rPr>
        <w:t xml:space="preserve"> </w:t>
      </w:r>
      <w:r>
        <w:t>U</w:t>
      </w:r>
      <w:r w:rsidRPr="00B77304">
        <w:rPr>
          <w:vertAlign w:val="subscript"/>
          <w:lang w:val="ru-RU"/>
        </w:rPr>
        <w:t>2</w:t>
      </w:r>
      <w:r>
        <w:rPr>
          <w:lang w:val="ru-RU"/>
        </w:rPr>
        <w:t xml:space="preserve"> </w:t>
      </w:r>
      <w:r w:rsidRPr="00375D10">
        <w:rPr>
          <w:lang w:val="ru-RU"/>
        </w:rPr>
        <w:t>&gt;</w:t>
      </w:r>
      <w:r>
        <w:rPr>
          <w:lang w:val="ru-RU"/>
        </w:rPr>
        <w:t xml:space="preserve"> </w:t>
      </w:r>
      <w:r>
        <w:t>U</w:t>
      </w:r>
      <w:r w:rsidRPr="00B77304">
        <w:rPr>
          <w:vertAlign w:val="subscript"/>
          <w:lang w:val="ru-RU"/>
        </w:rPr>
        <w:t xml:space="preserve">1 </w:t>
      </w:r>
      <w:r>
        <w:rPr>
          <w:lang w:val="ru-RU"/>
        </w:rPr>
        <w:t xml:space="preserve">и </w:t>
      </w:r>
      <w:r>
        <w:t>U</w:t>
      </w:r>
      <w:r w:rsidRPr="00B77304">
        <w:rPr>
          <w:vertAlign w:val="subscript"/>
          <w:lang w:val="ru-RU"/>
        </w:rPr>
        <w:t>2</w:t>
      </w:r>
      <w:r>
        <w:rPr>
          <w:lang w:val="ru-RU"/>
        </w:rPr>
        <w:t xml:space="preserve"> </w:t>
      </w:r>
      <w:r w:rsidRPr="00B77304">
        <w:rPr>
          <w:rFonts w:cs="Arial"/>
          <w:lang w:val="ru-RU"/>
        </w:rPr>
        <w:t>≤</w:t>
      </w:r>
      <w:r>
        <w:rPr>
          <w:rFonts w:cs="Arial"/>
          <w:lang w:val="ru-RU"/>
        </w:rPr>
        <w:t xml:space="preserve"> </w:t>
      </w:r>
      <w:proofErr w:type="spellStart"/>
      <w:r>
        <w:t>kU</w:t>
      </w:r>
      <w:proofErr w:type="spellEnd"/>
      <w:r w:rsidRPr="00B77304">
        <w:rPr>
          <w:vertAlign w:val="subscript"/>
          <w:lang w:val="ru-RU"/>
        </w:rPr>
        <w:t>1</w:t>
      </w:r>
      <w:r w:rsidRPr="00B77304">
        <w:rPr>
          <w:lang w:val="ru-RU"/>
        </w:rPr>
        <w:t>.</w:t>
      </w:r>
      <w:r>
        <w:rPr>
          <w:lang w:val="ru-RU"/>
        </w:rPr>
        <w:t xml:space="preserve"> Для зоны </w:t>
      </w:r>
      <w:r>
        <w:t>IV</w:t>
      </w:r>
      <w:r>
        <w:rPr>
          <w:lang w:val="ru-RU"/>
        </w:rPr>
        <w:t>:</w:t>
      </w:r>
      <w:r w:rsidRPr="00B77304">
        <w:rPr>
          <w:lang w:val="ru-RU"/>
        </w:rPr>
        <w:t xml:space="preserve"> </w:t>
      </w:r>
      <w:r>
        <w:t>U</w:t>
      </w:r>
      <w:r w:rsidRPr="00B77304">
        <w:rPr>
          <w:vertAlign w:val="subscript"/>
          <w:lang w:val="ru-RU"/>
        </w:rPr>
        <w:t>2</w:t>
      </w:r>
      <w:r>
        <w:rPr>
          <w:lang w:val="ru-RU"/>
        </w:rPr>
        <w:t xml:space="preserve"> </w:t>
      </w:r>
      <w:r w:rsidRPr="00375D10">
        <w:rPr>
          <w:lang w:val="ru-RU"/>
        </w:rPr>
        <w:t>&gt;</w:t>
      </w:r>
      <w:r>
        <w:rPr>
          <w:lang w:val="ru-RU"/>
        </w:rPr>
        <w:t xml:space="preserve"> </w:t>
      </w:r>
      <w:proofErr w:type="spellStart"/>
      <w:r>
        <w:t>kU</w:t>
      </w:r>
      <w:proofErr w:type="spellEnd"/>
      <w:r w:rsidRPr="00B77304">
        <w:rPr>
          <w:vertAlign w:val="subscript"/>
          <w:lang w:val="ru-RU"/>
        </w:rPr>
        <w:t>1</w:t>
      </w:r>
      <w:r>
        <w:rPr>
          <w:lang w:val="ru-RU"/>
        </w:rPr>
        <w:t>.</w:t>
      </w:r>
    </w:p>
    <w:p w:rsidR="004C515C" w:rsidRDefault="004C515C" w:rsidP="00147781">
      <w:pPr>
        <w:pStyle w:val="Abstract"/>
        <w:spacing w:line="264" w:lineRule="auto"/>
        <w:rPr>
          <w:lang w:val="ru-RU"/>
        </w:rPr>
      </w:pPr>
      <w:r>
        <w:rPr>
          <w:lang w:val="ru-RU"/>
        </w:rPr>
        <w:t xml:space="preserve">Коэффициент </w:t>
      </w:r>
      <w:r>
        <w:t>k</w:t>
      </w:r>
      <w:r w:rsidRPr="00DF6D79">
        <w:rPr>
          <w:lang w:val="ru-RU"/>
        </w:rPr>
        <w:t xml:space="preserve"> </w:t>
      </w:r>
      <w:r>
        <w:rPr>
          <w:lang w:val="ru-RU"/>
        </w:rPr>
        <w:t>–</w:t>
      </w:r>
      <w:r w:rsidRPr="00B77304">
        <w:rPr>
          <w:lang w:val="ru-RU"/>
        </w:rPr>
        <w:t xml:space="preserve"> </w:t>
      </w:r>
      <w:r>
        <w:rPr>
          <w:lang w:val="ru-RU"/>
        </w:rPr>
        <w:t xml:space="preserve">целое положительное число – влияет на положение границы между зонами 1 и 2, а также 3 и 4. Его значение следует подбирать экспериментально, стремясь выровнять величины зон. </w:t>
      </w:r>
    </w:p>
    <w:p w:rsidR="004C515C" w:rsidRDefault="004C515C" w:rsidP="00147781">
      <w:pPr>
        <w:pStyle w:val="Abstract"/>
        <w:spacing w:line="264" w:lineRule="auto"/>
        <w:rPr>
          <w:lang w:val="ru-RU"/>
        </w:rPr>
      </w:pPr>
      <w:r>
        <w:rPr>
          <w:lang w:val="ru-RU"/>
        </w:rPr>
        <w:t xml:space="preserve">При обнаружении предельно малых предметов, когда выходные сигналы находятся на уровне пороговых, различать зоны 1 и 2, а также 3 и 4 между собой не представляется возможным. В этих случаях 4-зонный </w:t>
      </w:r>
      <w:proofErr w:type="spellStart"/>
      <w:r>
        <w:rPr>
          <w:lang w:val="ru-RU"/>
        </w:rPr>
        <w:t>металлодетектор</w:t>
      </w:r>
      <w:proofErr w:type="spellEnd"/>
      <w:r>
        <w:rPr>
          <w:lang w:val="ru-RU"/>
        </w:rPr>
        <w:t xml:space="preserve"> превращается в 2-зонный.</w:t>
      </w:r>
    </w:p>
    <w:p w:rsidR="004C515C" w:rsidRDefault="004C515C" w:rsidP="00147781">
      <w:pPr>
        <w:pStyle w:val="Abstract"/>
        <w:spacing w:line="264" w:lineRule="auto"/>
        <w:rPr>
          <w:lang w:val="ru-RU"/>
        </w:rPr>
      </w:pPr>
    </w:p>
    <w:p w:rsidR="004C515C" w:rsidRDefault="004C515C" w:rsidP="00E67F0F">
      <w:pPr>
        <w:ind w:firstLine="720"/>
        <w:jc w:val="center"/>
        <w:rPr>
          <w:rFonts w:ascii="Arial" w:hAnsi="Arial" w:cs="Arial"/>
          <w:b/>
          <w:color w:val="000000"/>
          <w:sz w:val="28"/>
          <w:szCs w:val="28"/>
          <w:lang w:val="ru-RU"/>
        </w:rPr>
      </w:pPr>
      <w:r>
        <w:rPr>
          <w:rFonts w:ascii="Arial" w:hAnsi="Arial" w:cs="Arial"/>
          <w:b/>
          <w:color w:val="000000"/>
          <w:sz w:val="28"/>
          <w:szCs w:val="28"/>
          <w:lang w:val="ru-RU"/>
        </w:rPr>
        <w:lastRenderedPageBreak/>
        <w:t>СПОСОБ ЗАЩИТЫ РЛС ОТ ИМИТИРУЮЩИХ ПОМЕХ НА ОСНОВЕ УПРАВЛЕНИЯ ДИАГРАММОЙ НАПРАВЛЕННОСТИ АНТЕННЫ В ОБЛАСТИ  БОКОВЫХ ЛЕПЕСТКОВ</w:t>
      </w:r>
    </w:p>
    <w:p w:rsidR="004C515C" w:rsidRPr="001777BD" w:rsidRDefault="004C515C" w:rsidP="00E67F0F">
      <w:pPr>
        <w:ind w:firstLine="720"/>
        <w:jc w:val="center"/>
        <w:rPr>
          <w:rFonts w:ascii="Arial" w:hAnsi="Arial" w:cs="Arial"/>
          <w:b/>
          <w:color w:val="000000"/>
          <w:sz w:val="28"/>
          <w:szCs w:val="28"/>
          <w:lang w:val="ru-RU"/>
        </w:rPr>
      </w:pPr>
      <w:r>
        <w:rPr>
          <w:rFonts w:ascii="Arial" w:hAnsi="Arial" w:cs="Arial"/>
          <w:b/>
          <w:color w:val="000000"/>
          <w:sz w:val="28"/>
          <w:szCs w:val="28"/>
          <w:lang w:val="ru-RU"/>
        </w:rPr>
        <w:t xml:space="preserve"> </w:t>
      </w:r>
    </w:p>
    <w:p w:rsidR="004C515C" w:rsidRPr="00831B6C" w:rsidRDefault="004C515C" w:rsidP="00E67F0F">
      <w:pPr>
        <w:ind w:firstLine="567"/>
        <w:jc w:val="center"/>
        <w:rPr>
          <w:rFonts w:ascii="Arial" w:hAnsi="Arial" w:cs="Arial"/>
          <w:i/>
          <w:iCs/>
          <w:sz w:val="18"/>
          <w:szCs w:val="18"/>
          <w:lang w:val="ru-RU"/>
        </w:rPr>
      </w:pPr>
      <w:r w:rsidRPr="001777BD">
        <w:rPr>
          <w:rFonts w:ascii="Arial" w:hAnsi="Arial" w:cs="Arial"/>
          <w:i/>
          <w:sz w:val="18"/>
          <w:szCs w:val="18"/>
          <w:lang w:val="ru-RU"/>
        </w:rPr>
        <w:t>Научно-исследовательский институт Вооруженных Сил Республики Беларусь</w:t>
      </w:r>
      <w:r w:rsidRPr="001777BD">
        <w:rPr>
          <w:rFonts w:ascii="Arial" w:hAnsi="Arial" w:cs="Arial"/>
          <w:i/>
          <w:iCs/>
          <w:sz w:val="18"/>
          <w:szCs w:val="18"/>
          <w:lang w:val="ru-RU"/>
        </w:rPr>
        <w:t xml:space="preserve"> </w:t>
      </w:r>
    </w:p>
    <w:p w:rsidR="004C515C" w:rsidRPr="00E67F0F" w:rsidRDefault="004C515C" w:rsidP="00E67F0F">
      <w:pPr>
        <w:ind w:firstLine="567"/>
        <w:jc w:val="center"/>
        <w:rPr>
          <w:rFonts w:ascii="Arial" w:hAnsi="Arial" w:cs="Arial"/>
          <w:i/>
          <w:iCs/>
          <w:sz w:val="18"/>
          <w:szCs w:val="18"/>
          <w:lang w:val="ru-RU"/>
        </w:rPr>
      </w:pPr>
      <w:r w:rsidRPr="00E85D6D">
        <w:rPr>
          <w:rFonts w:ascii="Arial" w:hAnsi="Arial" w:cs="Arial"/>
          <w:i/>
          <w:iCs/>
          <w:sz w:val="18"/>
          <w:szCs w:val="18"/>
          <w:lang w:val="ru-RU"/>
        </w:rPr>
        <w:t>г. Минск, Республика Беларусь</w:t>
      </w:r>
    </w:p>
    <w:p w:rsidR="004C515C" w:rsidRPr="001777BD" w:rsidRDefault="004C515C" w:rsidP="00E67F0F">
      <w:pPr>
        <w:spacing w:before="120" w:after="120"/>
        <w:ind w:firstLine="567"/>
        <w:jc w:val="center"/>
        <w:rPr>
          <w:rFonts w:ascii="Arial" w:hAnsi="Arial" w:cs="Arial"/>
          <w:i/>
          <w:color w:val="000000"/>
          <w:sz w:val="18"/>
          <w:szCs w:val="18"/>
          <w:lang w:val="ru-RU"/>
        </w:rPr>
      </w:pPr>
      <w:r>
        <w:rPr>
          <w:rFonts w:ascii="Arial" w:hAnsi="Arial" w:cs="Arial"/>
          <w:i/>
          <w:color w:val="000000"/>
          <w:sz w:val="18"/>
          <w:szCs w:val="18"/>
          <w:lang w:val="ru-RU"/>
        </w:rPr>
        <w:t>Иваницкий А. М.</w:t>
      </w:r>
    </w:p>
    <w:p w:rsidR="004C515C" w:rsidRPr="00E85D6D" w:rsidRDefault="004C515C" w:rsidP="00E67F0F">
      <w:pPr>
        <w:ind w:firstLine="720"/>
        <w:jc w:val="right"/>
        <w:rPr>
          <w:rFonts w:ascii="Arial" w:hAnsi="Arial" w:cs="Arial"/>
          <w:i/>
          <w:color w:val="000000"/>
          <w:sz w:val="18"/>
          <w:szCs w:val="18"/>
          <w:lang w:val="ru-RU"/>
        </w:rPr>
      </w:pPr>
      <w:proofErr w:type="spellStart"/>
      <w:r w:rsidRPr="00E85D6D">
        <w:rPr>
          <w:rFonts w:ascii="Arial" w:hAnsi="Arial" w:cs="Arial"/>
          <w:i/>
          <w:color w:val="000000"/>
          <w:sz w:val="18"/>
          <w:szCs w:val="18"/>
          <w:lang w:val="ru-RU"/>
        </w:rPr>
        <w:t>Гейстер</w:t>
      </w:r>
      <w:proofErr w:type="spellEnd"/>
      <w:r w:rsidRPr="00E85D6D">
        <w:rPr>
          <w:rFonts w:ascii="Arial" w:hAnsi="Arial" w:cs="Arial"/>
          <w:i/>
          <w:color w:val="000000"/>
          <w:sz w:val="18"/>
          <w:szCs w:val="18"/>
          <w:lang w:val="ru-RU"/>
        </w:rPr>
        <w:t xml:space="preserve"> С.Р</w:t>
      </w:r>
      <w:r>
        <w:rPr>
          <w:rFonts w:ascii="Arial" w:hAnsi="Arial" w:cs="Arial"/>
          <w:i/>
          <w:color w:val="000000"/>
          <w:sz w:val="18"/>
          <w:szCs w:val="18"/>
          <w:lang w:val="ru-RU"/>
        </w:rPr>
        <w:t xml:space="preserve">. </w:t>
      </w:r>
      <w:r w:rsidRPr="00E85D6D">
        <w:rPr>
          <w:rFonts w:ascii="Arial" w:hAnsi="Arial" w:cs="Arial"/>
          <w:i/>
          <w:iCs/>
          <w:sz w:val="18"/>
          <w:szCs w:val="18"/>
          <w:lang w:val="ru-RU"/>
        </w:rPr>
        <w:t>− д. т. н., профессор</w:t>
      </w:r>
    </w:p>
    <w:p w:rsidR="004C515C" w:rsidRPr="00E85D6D" w:rsidRDefault="004C515C" w:rsidP="00E67F0F">
      <w:pPr>
        <w:ind w:firstLine="284"/>
        <w:jc w:val="both"/>
        <w:rPr>
          <w:rFonts w:ascii="Arial" w:hAnsi="Arial" w:cs="Arial"/>
          <w:i/>
          <w:color w:val="000000"/>
          <w:sz w:val="18"/>
          <w:szCs w:val="18"/>
          <w:lang w:val="ru-RU"/>
        </w:rPr>
      </w:pPr>
    </w:p>
    <w:p w:rsidR="004C515C" w:rsidRDefault="004C515C" w:rsidP="00E67F0F">
      <w:pPr>
        <w:ind w:firstLine="567"/>
        <w:jc w:val="both"/>
        <w:rPr>
          <w:rFonts w:ascii="Arial" w:hAnsi="Arial" w:cs="Arial"/>
          <w:color w:val="000000"/>
          <w:sz w:val="18"/>
          <w:szCs w:val="18"/>
          <w:lang w:val="ru-RU"/>
        </w:rPr>
      </w:pPr>
      <w:r w:rsidRPr="00980530">
        <w:rPr>
          <w:rFonts w:ascii="Arial" w:hAnsi="Arial" w:cs="Arial"/>
          <w:color w:val="000000"/>
          <w:sz w:val="18"/>
          <w:szCs w:val="18"/>
          <w:lang w:val="ru-RU"/>
        </w:rPr>
        <w:t xml:space="preserve">Для </w:t>
      </w:r>
      <w:r>
        <w:rPr>
          <w:rFonts w:ascii="Arial" w:hAnsi="Arial" w:cs="Arial"/>
          <w:color w:val="000000"/>
          <w:sz w:val="18"/>
          <w:szCs w:val="18"/>
          <w:lang w:val="ru-RU"/>
        </w:rPr>
        <w:t>повышения помехозащищенности радиолокационных станций (РЛС) с фазированными антенными решетками (ФАР) предлагается новый способ,</w:t>
      </w:r>
      <w:r w:rsidRPr="00980530">
        <w:rPr>
          <w:rFonts w:ascii="Arial" w:hAnsi="Arial" w:cs="Arial"/>
          <w:color w:val="000000"/>
          <w:sz w:val="18"/>
          <w:szCs w:val="18"/>
          <w:lang w:val="ru-RU"/>
        </w:rPr>
        <w:t xml:space="preserve"> сущность которого </w:t>
      </w:r>
      <w:r w:rsidRPr="00287BAB">
        <w:rPr>
          <w:rFonts w:ascii="Arial" w:hAnsi="Arial" w:cs="Arial"/>
          <w:color w:val="000000"/>
          <w:sz w:val="18"/>
          <w:szCs w:val="18"/>
          <w:lang w:val="ru-RU"/>
        </w:rPr>
        <w:t>заключается</w:t>
      </w:r>
      <w:r w:rsidRPr="00FB25DF">
        <w:rPr>
          <w:rFonts w:ascii="Arial" w:hAnsi="Arial" w:cs="Arial"/>
          <w:color w:val="000000"/>
          <w:sz w:val="18"/>
          <w:szCs w:val="18"/>
          <w:lang w:val="ru-RU"/>
        </w:rPr>
        <w:t xml:space="preserve"> </w:t>
      </w:r>
      <w:r>
        <w:rPr>
          <w:rFonts w:ascii="Arial" w:hAnsi="Arial" w:cs="Arial"/>
          <w:color w:val="000000"/>
          <w:sz w:val="18"/>
          <w:szCs w:val="18"/>
          <w:lang w:val="ru-RU"/>
        </w:rPr>
        <w:t>в</w:t>
      </w:r>
      <w:r w:rsidRPr="00287BAB">
        <w:rPr>
          <w:rFonts w:ascii="Arial" w:hAnsi="Arial" w:cs="Arial"/>
          <w:color w:val="000000"/>
          <w:sz w:val="18"/>
          <w:szCs w:val="18"/>
          <w:lang w:val="ru-RU"/>
        </w:rPr>
        <w:t xml:space="preserve"> разрушени</w:t>
      </w:r>
      <w:r>
        <w:rPr>
          <w:rFonts w:ascii="Arial" w:hAnsi="Arial" w:cs="Arial"/>
          <w:color w:val="000000"/>
          <w:sz w:val="18"/>
          <w:szCs w:val="18"/>
          <w:lang w:val="ru-RU"/>
        </w:rPr>
        <w:t>и</w:t>
      </w:r>
      <w:r w:rsidRPr="00287BAB">
        <w:rPr>
          <w:rFonts w:ascii="Arial" w:hAnsi="Arial" w:cs="Arial"/>
          <w:color w:val="000000"/>
          <w:sz w:val="18"/>
          <w:szCs w:val="18"/>
          <w:lang w:val="ru-RU"/>
        </w:rPr>
        <w:t xml:space="preserve"> временной и, как следствие, спектральной структур </w:t>
      </w:r>
      <w:r>
        <w:rPr>
          <w:rFonts w:ascii="Arial" w:hAnsi="Arial" w:cs="Arial"/>
          <w:color w:val="000000"/>
          <w:sz w:val="18"/>
          <w:szCs w:val="18"/>
          <w:lang w:val="ru-RU"/>
        </w:rPr>
        <w:t xml:space="preserve">зондирующего сигнала (ЗС), излученного по боковым лепесткам диаграммы направленности антенны (ДНА), путем </w:t>
      </w:r>
      <w:r w:rsidRPr="00287BAB">
        <w:rPr>
          <w:rFonts w:ascii="Arial" w:hAnsi="Arial" w:cs="Arial"/>
          <w:color w:val="000000"/>
          <w:sz w:val="18"/>
          <w:szCs w:val="18"/>
          <w:lang w:val="ru-RU"/>
        </w:rPr>
        <w:t>управлени</w:t>
      </w:r>
      <w:r>
        <w:rPr>
          <w:rFonts w:ascii="Arial" w:hAnsi="Arial" w:cs="Arial"/>
          <w:color w:val="000000"/>
          <w:sz w:val="18"/>
          <w:szCs w:val="18"/>
          <w:lang w:val="ru-RU"/>
        </w:rPr>
        <w:t>я</w:t>
      </w:r>
      <w:r w:rsidRPr="00287BAB">
        <w:rPr>
          <w:rFonts w:ascii="Arial" w:hAnsi="Arial" w:cs="Arial"/>
          <w:color w:val="000000"/>
          <w:sz w:val="18"/>
          <w:szCs w:val="18"/>
          <w:lang w:val="ru-RU"/>
        </w:rPr>
        <w:t xml:space="preserve"> фазовым распределением на апертуре</w:t>
      </w:r>
      <w:r>
        <w:rPr>
          <w:rFonts w:ascii="Arial" w:hAnsi="Arial" w:cs="Arial"/>
          <w:color w:val="000000"/>
          <w:sz w:val="18"/>
          <w:szCs w:val="18"/>
          <w:lang w:val="ru-RU"/>
        </w:rPr>
        <w:t xml:space="preserve">. Это </w:t>
      </w:r>
      <w:r w:rsidRPr="00AD7625">
        <w:rPr>
          <w:rFonts w:ascii="Arial" w:hAnsi="Arial" w:cs="Arial"/>
          <w:color w:val="000000"/>
          <w:sz w:val="18"/>
          <w:szCs w:val="18"/>
          <w:lang w:val="ru-RU"/>
        </w:rPr>
        <w:t>позвол</w:t>
      </w:r>
      <w:r>
        <w:rPr>
          <w:rFonts w:ascii="Arial" w:hAnsi="Arial" w:cs="Arial"/>
          <w:color w:val="000000"/>
          <w:sz w:val="18"/>
          <w:szCs w:val="18"/>
          <w:lang w:val="ru-RU"/>
        </w:rPr>
        <w:t>яе</w:t>
      </w:r>
      <w:r w:rsidRPr="00AD7625">
        <w:rPr>
          <w:rFonts w:ascii="Arial" w:hAnsi="Arial" w:cs="Arial"/>
          <w:color w:val="000000"/>
          <w:sz w:val="18"/>
          <w:szCs w:val="18"/>
          <w:lang w:val="ru-RU"/>
        </w:rPr>
        <w:t xml:space="preserve">т обеспечить </w:t>
      </w:r>
      <w:r w:rsidRPr="00FB25DF">
        <w:rPr>
          <w:rFonts w:ascii="Arial" w:hAnsi="Arial" w:cs="Arial"/>
          <w:color w:val="000000"/>
          <w:sz w:val="18"/>
          <w:szCs w:val="18"/>
          <w:lang w:val="ru-RU"/>
        </w:rPr>
        <w:t>[1]</w:t>
      </w:r>
      <w:r w:rsidRPr="00694032">
        <w:rPr>
          <w:rFonts w:ascii="Arial" w:hAnsi="Arial" w:cs="Arial"/>
          <w:color w:val="000000"/>
          <w:sz w:val="18"/>
          <w:szCs w:val="18"/>
          <w:lang w:val="ru-RU"/>
        </w:rPr>
        <w:t>:</w:t>
      </w:r>
      <w:r>
        <w:rPr>
          <w:rFonts w:ascii="Arial" w:hAnsi="Arial" w:cs="Arial"/>
          <w:color w:val="000000"/>
          <w:sz w:val="18"/>
          <w:szCs w:val="18"/>
          <w:lang w:val="ru-RU"/>
        </w:rPr>
        <w:t xml:space="preserve"> </w:t>
      </w:r>
    </w:p>
    <w:p w:rsidR="004C515C" w:rsidRPr="00AD7625" w:rsidRDefault="004C515C" w:rsidP="00E67F0F">
      <w:pPr>
        <w:ind w:firstLine="567"/>
        <w:jc w:val="both"/>
        <w:rPr>
          <w:rFonts w:ascii="Arial" w:hAnsi="Arial" w:cs="Arial"/>
          <w:color w:val="000000"/>
          <w:sz w:val="18"/>
          <w:szCs w:val="18"/>
          <w:lang w:val="ru-RU"/>
        </w:rPr>
      </w:pPr>
      <w:r w:rsidRPr="00AD7625">
        <w:rPr>
          <w:rFonts w:ascii="Arial" w:hAnsi="Arial" w:cs="Arial"/>
          <w:color w:val="000000"/>
          <w:sz w:val="18"/>
          <w:szCs w:val="18"/>
          <w:lang w:val="ru-RU"/>
        </w:rPr>
        <w:t>скрытность РЛС, за счет деления мощности ЗС между основными и дополнительными спектральными компонентами</w:t>
      </w:r>
      <w:r>
        <w:rPr>
          <w:rFonts w:ascii="Arial" w:hAnsi="Arial" w:cs="Arial"/>
          <w:color w:val="000000"/>
          <w:sz w:val="18"/>
          <w:szCs w:val="18"/>
          <w:lang w:val="ru-RU"/>
        </w:rPr>
        <w:t xml:space="preserve">, </w:t>
      </w:r>
      <w:r w:rsidRPr="00AD7625">
        <w:rPr>
          <w:rFonts w:ascii="Arial" w:hAnsi="Arial" w:cs="Arial"/>
          <w:color w:val="000000"/>
          <w:sz w:val="18"/>
          <w:szCs w:val="18"/>
          <w:lang w:val="ru-RU"/>
        </w:rPr>
        <w:t xml:space="preserve">невозможности когерентного накопления в </w:t>
      </w:r>
      <w:proofErr w:type="spellStart"/>
      <w:r w:rsidRPr="00AD7625">
        <w:rPr>
          <w:rFonts w:ascii="Arial" w:hAnsi="Arial" w:cs="Arial"/>
          <w:color w:val="000000"/>
          <w:sz w:val="18"/>
          <w:szCs w:val="18"/>
          <w:lang w:val="ru-RU"/>
        </w:rPr>
        <w:t>обнаружительном</w:t>
      </w:r>
      <w:proofErr w:type="spellEnd"/>
      <w:r w:rsidRPr="00AD7625">
        <w:rPr>
          <w:rFonts w:ascii="Arial" w:hAnsi="Arial" w:cs="Arial"/>
          <w:color w:val="000000"/>
          <w:sz w:val="18"/>
          <w:szCs w:val="18"/>
          <w:lang w:val="ru-RU"/>
        </w:rPr>
        <w:t xml:space="preserve"> приемнике системы </w:t>
      </w:r>
      <w:r>
        <w:rPr>
          <w:rFonts w:ascii="Arial" w:hAnsi="Arial" w:cs="Arial"/>
          <w:color w:val="000000"/>
          <w:sz w:val="18"/>
          <w:szCs w:val="18"/>
          <w:lang w:val="ru-RU"/>
        </w:rPr>
        <w:t>радиоэлектронного подавления (РЭП)</w:t>
      </w:r>
      <w:r w:rsidRPr="00AD7625">
        <w:rPr>
          <w:rFonts w:ascii="Arial" w:hAnsi="Arial" w:cs="Arial"/>
          <w:color w:val="000000"/>
          <w:sz w:val="18"/>
          <w:szCs w:val="18"/>
          <w:lang w:val="ru-RU"/>
        </w:rPr>
        <w:t xml:space="preserve"> принятого ЗС РЛС;</w:t>
      </w:r>
    </w:p>
    <w:p w:rsidR="004C515C" w:rsidRDefault="004C515C" w:rsidP="00E67F0F">
      <w:pPr>
        <w:ind w:firstLine="567"/>
        <w:jc w:val="both"/>
        <w:rPr>
          <w:rFonts w:ascii="Arial" w:hAnsi="Arial" w:cs="Arial"/>
          <w:color w:val="000000"/>
          <w:sz w:val="18"/>
          <w:szCs w:val="18"/>
          <w:lang w:val="ru-RU"/>
        </w:rPr>
      </w:pPr>
      <w:proofErr w:type="spellStart"/>
      <w:r w:rsidRPr="00AD7625">
        <w:rPr>
          <w:rFonts w:ascii="Arial" w:hAnsi="Arial" w:cs="Arial"/>
          <w:color w:val="000000"/>
          <w:sz w:val="18"/>
          <w:szCs w:val="18"/>
          <w:lang w:val="ru-RU"/>
        </w:rPr>
        <w:t>имитостойкость</w:t>
      </w:r>
      <w:proofErr w:type="spellEnd"/>
      <w:r w:rsidRPr="00AD7625">
        <w:rPr>
          <w:rFonts w:ascii="Arial" w:hAnsi="Arial" w:cs="Arial"/>
          <w:color w:val="000000"/>
          <w:sz w:val="18"/>
          <w:szCs w:val="18"/>
          <w:lang w:val="ru-RU"/>
        </w:rPr>
        <w:t xml:space="preserve"> РЛС, за счет разрушения закона модуляции ЗС и невозможности его восстановления путем логической обработки из-за псевдослучайного характера дополнительной амплитудно-фазовой модуляции.</w:t>
      </w:r>
    </w:p>
    <w:p w:rsidR="004C515C" w:rsidRPr="00136121" w:rsidRDefault="004C515C" w:rsidP="00E67F0F">
      <w:pPr>
        <w:ind w:firstLine="567"/>
        <w:jc w:val="both"/>
        <w:rPr>
          <w:rFonts w:ascii="Arial" w:hAnsi="Arial" w:cs="Arial"/>
          <w:color w:val="000000"/>
          <w:sz w:val="18"/>
          <w:szCs w:val="18"/>
          <w:lang w:val="ru-RU"/>
        </w:rPr>
      </w:pPr>
      <w:r>
        <w:rPr>
          <w:rFonts w:ascii="Arial" w:hAnsi="Arial" w:cs="Arial"/>
          <w:color w:val="000000"/>
          <w:sz w:val="18"/>
          <w:szCs w:val="18"/>
          <w:lang w:val="ru-RU"/>
        </w:rPr>
        <w:t>Для</w:t>
      </w:r>
      <w:r w:rsidRPr="00287BAB">
        <w:rPr>
          <w:rFonts w:ascii="Arial" w:hAnsi="Arial" w:cs="Arial"/>
          <w:color w:val="000000"/>
          <w:sz w:val="18"/>
          <w:szCs w:val="18"/>
          <w:lang w:val="ru-RU"/>
        </w:rPr>
        <w:t xml:space="preserve"> реализации </w:t>
      </w:r>
      <w:r>
        <w:rPr>
          <w:rFonts w:ascii="Arial" w:hAnsi="Arial" w:cs="Arial"/>
          <w:color w:val="000000"/>
          <w:sz w:val="18"/>
          <w:szCs w:val="18"/>
          <w:lang w:val="ru-RU"/>
        </w:rPr>
        <w:t xml:space="preserve">данного </w:t>
      </w:r>
      <w:r w:rsidRPr="00287BAB">
        <w:rPr>
          <w:rFonts w:ascii="Arial" w:hAnsi="Arial" w:cs="Arial"/>
          <w:color w:val="000000"/>
          <w:sz w:val="18"/>
          <w:szCs w:val="18"/>
          <w:lang w:val="ru-RU"/>
        </w:rPr>
        <w:t xml:space="preserve">способа </w:t>
      </w:r>
      <w:r>
        <w:rPr>
          <w:rFonts w:ascii="Arial" w:hAnsi="Arial" w:cs="Arial"/>
          <w:color w:val="000000"/>
          <w:sz w:val="18"/>
          <w:szCs w:val="18"/>
          <w:lang w:val="ru-RU"/>
        </w:rPr>
        <w:t xml:space="preserve">защиты РЛС от помех необходимо использовать специальное </w:t>
      </w:r>
      <w:r w:rsidRPr="00287BAB">
        <w:rPr>
          <w:rFonts w:ascii="Arial" w:hAnsi="Arial" w:cs="Arial"/>
          <w:color w:val="000000"/>
          <w:sz w:val="18"/>
          <w:szCs w:val="18"/>
          <w:lang w:val="ru-RU"/>
        </w:rPr>
        <w:t>фазовое распределение,</w:t>
      </w:r>
      <w:r>
        <w:rPr>
          <w:rFonts w:ascii="Arial" w:hAnsi="Arial" w:cs="Arial"/>
          <w:color w:val="000000"/>
          <w:sz w:val="18"/>
          <w:szCs w:val="18"/>
          <w:lang w:val="ru-RU"/>
        </w:rPr>
        <w:t xml:space="preserve"> которое </w:t>
      </w:r>
      <w:r w:rsidRPr="00287BAB">
        <w:rPr>
          <w:rFonts w:ascii="Arial" w:hAnsi="Arial" w:cs="Arial"/>
          <w:color w:val="000000"/>
          <w:sz w:val="18"/>
          <w:szCs w:val="18"/>
          <w:lang w:val="ru-RU"/>
        </w:rPr>
        <w:t>вк</w:t>
      </w:r>
      <w:r>
        <w:rPr>
          <w:rFonts w:ascii="Arial" w:hAnsi="Arial" w:cs="Arial"/>
          <w:color w:val="000000"/>
          <w:sz w:val="18"/>
          <w:szCs w:val="18"/>
          <w:lang w:val="ru-RU"/>
        </w:rPr>
        <w:t>лючает [</w:t>
      </w:r>
      <w:r w:rsidRPr="000522F7">
        <w:rPr>
          <w:rFonts w:ascii="Arial" w:hAnsi="Arial" w:cs="Arial"/>
          <w:color w:val="000000"/>
          <w:sz w:val="18"/>
          <w:szCs w:val="18"/>
          <w:lang w:val="ru-RU"/>
        </w:rPr>
        <w:t>2</w:t>
      </w:r>
      <w:r>
        <w:rPr>
          <w:rFonts w:ascii="Arial" w:hAnsi="Arial" w:cs="Arial"/>
          <w:color w:val="000000"/>
          <w:sz w:val="18"/>
          <w:szCs w:val="18"/>
          <w:lang w:val="ru-RU"/>
        </w:rPr>
        <w:t>] основное фазовое рас</w:t>
      </w:r>
      <w:r w:rsidRPr="00287BAB">
        <w:rPr>
          <w:rFonts w:ascii="Arial" w:hAnsi="Arial" w:cs="Arial"/>
          <w:color w:val="000000"/>
          <w:sz w:val="18"/>
          <w:szCs w:val="18"/>
          <w:lang w:val="ru-RU"/>
        </w:rPr>
        <w:t>пределение</w:t>
      </w:r>
      <w:r>
        <w:rPr>
          <w:rFonts w:ascii="Arial" w:hAnsi="Arial" w:cs="Arial"/>
          <w:color w:val="000000"/>
          <w:sz w:val="18"/>
          <w:szCs w:val="18"/>
          <w:lang w:val="ru-RU"/>
        </w:rPr>
        <w:t xml:space="preserve"> </w:t>
      </w:r>
      <w:r w:rsidRPr="00A57B88">
        <w:rPr>
          <w:rFonts w:ascii="Arial" w:eastAsia="Times New Roman" w:hAnsi="Arial" w:cs="Arial"/>
          <w:color w:val="000000"/>
          <w:position w:val="-14"/>
          <w:sz w:val="18"/>
          <w:szCs w:val="18"/>
          <w:lang w:val="ru-RU"/>
        </w:rPr>
        <w:object w:dxaOrig="440" w:dyaOrig="380">
          <v:shape id="_x0000_i1066" type="#_x0000_t75" style="width:21.9pt;height:18.8pt" o:ole="">
            <v:imagedata r:id="rId78" o:title=""/>
          </v:shape>
          <o:OLEObject Type="Embed" ProgID="Equation.DSMT4" ShapeID="_x0000_i1066" DrawAspect="Content" ObjectID="_1407840370" r:id="rId79"/>
        </w:object>
      </w:r>
      <w:r w:rsidRPr="00287BAB">
        <w:rPr>
          <w:rFonts w:ascii="Arial" w:hAnsi="Arial" w:cs="Arial"/>
          <w:color w:val="000000"/>
          <w:sz w:val="18"/>
          <w:szCs w:val="18"/>
          <w:lang w:val="ru-RU"/>
        </w:rPr>
        <w:t xml:space="preserve">, </w:t>
      </w:r>
      <w:r>
        <w:rPr>
          <w:rFonts w:ascii="Arial" w:hAnsi="Arial" w:cs="Arial"/>
          <w:color w:val="000000"/>
          <w:sz w:val="18"/>
          <w:szCs w:val="18"/>
          <w:lang w:val="ru-RU"/>
        </w:rPr>
        <w:t>определяющее направление главного лепестка ДНА, и</w:t>
      </w:r>
      <w:r w:rsidRPr="00287BAB">
        <w:rPr>
          <w:rFonts w:ascii="Arial" w:hAnsi="Arial" w:cs="Arial"/>
          <w:color w:val="000000"/>
          <w:sz w:val="18"/>
          <w:szCs w:val="18"/>
          <w:lang w:val="ru-RU"/>
        </w:rPr>
        <w:t xml:space="preserve"> дополнительное фа</w:t>
      </w:r>
      <w:r>
        <w:rPr>
          <w:rFonts w:ascii="Arial" w:hAnsi="Arial" w:cs="Arial"/>
          <w:color w:val="000000"/>
          <w:sz w:val="18"/>
          <w:szCs w:val="18"/>
          <w:lang w:val="ru-RU"/>
        </w:rPr>
        <w:t xml:space="preserve">зовое распределение (ДФР) </w:t>
      </w:r>
      <w:r w:rsidRPr="00A57B88">
        <w:rPr>
          <w:rFonts w:ascii="Arial" w:eastAsia="Times New Roman" w:hAnsi="Arial" w:cs="Arial"/>
          <w:color w:val="000000"/>
          <w:position w:val="-14"/>
          <w:sz w:val="18"/>
          <w:szCs w:val="18"/>
          <w:lang w:val="ru-RU"/>
        </w:rPr>
        <w:object w:dxaOrig="700" w:dyaOrig="380">
          <v:shape id="_x0000_i1067" type="#_x0000_t75" style="width:35.05pt;height:18.8pt" o:ole="">
            <v:imagedata r:id="rId80" o:title=""/>
          </v:shape>
          <o:OLEObject Type="Embed" ProgID="Equation.DSMT4" ShapeID="_x0000_i1067" DrawAspect="Content" ObjectID="_1407840371" r:id="rId81"/>
        </w:object>
      </w:r>
      <w:r>
        <w:rPr>
          <w:rFonts w:ascii="Arial" w:hAnsi="Arial" w:cs="Arial"/>
          <w:color w:val="000000"/>
          <w:sz w:val="18"/>
          <w:szCs w:val="18"/>
          <w:lang w:val="ru-RU"/>
        </w:rPr>
        <w:t>, формируемое</w:t>
      </w:r>
      <w:r w:rsidRPr="00287BAB">
        <w:rPr>
          <w:rFonts w:ascii="Arial" w:hAnsi="Arial" w:cs="Arial"/>
          <w:color w:val="000000"/>
          <w:sz w:val="18"/>
          <w:szCs w:val="18"/>
          <w:lang w:val="ru-RU"/>
        </w:rPr>
        <w:t xml:space="preserve"> на определенных элементах </w:t>
      </w:r>
      <w:r>
        <w:rPr>
          <w:rFonts w:ascii="Arial" w:hAnsi="Arial" w:cs="Arial"/>
          <w:color w:val="000000"/>
          <w:sz w:val="18"/>
          <w:szCs w:val="18"/>
          <w:lang w:val="ru-RU"/>
        </w:rPr>
        <w:t xml:space="preserve">антенной </w:t>
      </w:r>
      <w:r w:rsidRPr="00287BAB">
        <w:rPr>
          <w:rFonts w:ascii="Arial" w:hAnsi="Arial" w:cs="Arial"/>
          <w:color w:val="000000"/>
          <w:sz w:val="18"/>
          <w:szCs w:val="18"/>
          <w:lang w:val="ru-RU"/>
        </w:rPr>
        <w:t>решетки</w:t>
      </w:r>
      <w:r>
        <w:rPr>
          <w:rFonts w:ascii="Arial" w:hAnsi="Arial" w:cs="Arial"/>
          <w:color w:val="000000"/>
          <w:sz w:val="18"/>
          <w:szCs w:val="18"/>
          <w:lang w:val="ru-RU"/>
        </w:rPr>
        <w:t xml:space="preserve"> </w:t>
      </w:r>
      <w:r w:rsidRPr="00287BAB">
        <w:rPr>
          <w:rFonts w:ascii="Arial" w:hAnsi="Arial" w:cs="Arial"/>
          <w:color w:val="000000"/>
          <w:sz w:val="18"/>
          <w:szCs w:val="18"/>
          <w:lang w:val="ru-RU"/>
        </w:rPr>
        <w:t xml:space="preserve">и </w:t>
      </w:r>
      <w:r>
        <w:rPr>
          <w:rFonts w:ascii="Arial" w:hAnsi="Arial" w:cs="Arial"/>
          <w:color w:val="000000"/>
          <w:sz w:val="18"/>
          <w:szCs w:val="18"/>
          <w:lang w:val="ru-RU"/>
        </w:rPr>
        <w:t>управляемое во времени</w:t>
      </w:r>
      <w:r w:rsidRPr="00287BAB">
        <w:rPr>
          <w:rFonts w:ascii="Arial" w:hAnsi="Arial" w:cs="Arial"/>
          <w:color w:val="000000"/>
          <w:sz w:val="18"/>
          <w:szCs w:val="18"/>
          <w:lang w:val="ru-RU"/>
        </w:rPr>
        <w:t>:</w:t>
      </w:r>
    </w:p>
    <w:p w:rsidR="004C515C" w:rsidRPr="00A57B88" w:rsidRDefault="004C515C" w:rsidP="00E67F0F">
      <w:pPr>
        <w:ind w:firstLine="567"/>
        <w:jc w:val="center"/>
        <w:rPr>
          <w:rFonts w:ascii="Arial" w:hAnsi="Arial" w:cs="Arial"/>
          <w:sz w:val="18"/>
          <w:szCs w:val="18"/>
          <w:lang w:val="ru-RU"/>
        </w:rPr>
      </w:pPr>
      <w:r w:rsidRPr="003A277D">
        <w:rPr>
          <w:rFonts w:ascii="Arial" w:hAnsi="Arial" w:cs="Arial"/>
          <w:position w:val="-12"/>
          <w:sz w:val="18"/>
          <w:szCs w:val="18"/>
        </w:rPr>
        <w:object w:dxaOrig="3540" w:dyaOrig="360">
          <v:shape id="_x0000_i1068" type="#_x0000_t75" style="width:166.55pt;height:18.15pt" o:ole="">
            <v:imagedata r:id="rId82" o:title=""/>
          </v:shape>
          <o:OLEObject Type="Embed" ProgID="Equation.DSMT4" ShapeID="_x0000_i1068" DrawAspect="Content" ObjectID="_1407840372" r:id="rId83"/>
        </w:object>
      </w:r>
      <w:r w:rsidRPr="00A57B88">
        <w:rPr>
          <w:rFonts w:ascii="Arial" w:hAnsi="Arial" w:cs="Arial"/>
          <w:sz w:val="18"/>
          <w:szCs w:val="18"/>
          <w:lang w:val="ru-RU"/>
        </w:rPr>
        <w:t>,</w:t>
      </w:r>
    </w:p>
    <w:p w:rsidR="004C515C" w:rsidRDefault="004C515C" w:rsidP="00E67F0F">
      <w:pPr>
        <w:jc w:val="both"/>
        <w:rPr>
          <w:rFonts w:ascii="Arial" w:hAnsi="Arial" w:cs="Arial"/>
          <w:color w:val="000000"/>
          <w:sz w:val="18"/>
          <w:szCs w:val="18"/>
          <w:lang w:val="ru-RU"/>
        </w:rPr>
      </w:pPr>
      <w:r w:rsidRPr="00A57B88">
        <w:rPr>
          <w:rFonts w:ascii="Arial" w:hAnsi="Arial" w:cs="Arial"/>
          <w:color w:val="000000"/>
          <w:sz w:val="18"/>
          <w:szCs w:val="18"/>
          <w:lang w:val="ru-RU"/>
        </w:rPr>
        <w:t xml:space="preserve">где </w:t>
      </w:r>
      <w:r w:rsidRPr="00A57B88">
        <w:rPr>
          <w:rFonts w:ascii="Arial" w:eastAsia="Times New Roman" w:hAnsi="Arial" w:cs="Arial"/>
          <w:color w:val="000000"/>
          <w:position w:val="-14"/>
          <w:sz w:val="18"/>
          <w:szCs w:val="18"/>
          <w:lang w:val="ru-RU"/>
        </w:rPr>
        <w:object w:dxaOrig="680" w:dyaOrig="340">
          <v:shape id="_x0000_i1069" type="#_x0000_t75" style="width:33.8pt;height:17.55pt" o:ole="">
            <v:imagedata r:id="rId84" o:title=""/>
          </v:shape>
          <o:OLEObject Type="Embed" ProgID="Equation.DSMT4" ShapeID="_x0000_i1069" DrawAspect="Content" ObjectID="_1407840373" r:id="rId85"/>
        </w:object>
      </w:r>
      <w:r w:rsidRPr="00A57B88">
        <w:rPr>
          <w:rFonts w:ascii="Arial" w:hAnsi="Arial" w:cs="Arial"/>
          <w:color w:val="000000"/>
          <w:sz w:val="18"/>
          <w:szCs w:val="18"/>
          <w:lang w:val="ru-RU"/>
        </w:rPr>
        <w:t>– количество элементов ФАР в строке и столбце</w:t>
      </w:r>
      <w:r>
        <w:rPr>
          <w:rFonts w:ascii="Arial" w:hAnsi="Arial" w:cs="Arial"/>
          <w:color w:val="000000"/>
          <w:sz w:val="18"/>
          <w:szCs w:val="18"/>
          <w:lang w:val="ru-RU"/>
        </w:rPr>
        <w:t>.</w:t>
      </w:r>
    </w:p>
    <w:p w:rsidR="004C515C" w:rsidRDefault="004C515C" w:rsidP="00E67F0F">
      <w:pPr>
        <w:ind w:firstLine="709"/>
        <w:jc w:val="both"/>
        <w:rPr>
          <w:rFonts w:ascii="Arial" w:hAnsi="Arial" w:cs="Arial"/>
          <w:color w:val="000000"/>
          <w:sz w:val="18"/>
          <w:szCs w:val="18"/>
          <w:lang w:val="ru-RU"/>
        </w:rPr>
      </w:pPr>
      <w:r w:rsidRPr="00A57B88">
        <w:rPr>
          <w:rFonts w:ascii="Arial" w:hAnsi="Arial" w:cs="Arial"/>
          <w:i/>
          <w:color w:val="000000"/>
          <w:sz w:val="18"/>
          <w:szCs w:val="18"/>
          <w:lang w:val="ru-RU"/>
        </w:rPr>
        <w:t>Основным требованием</w:t>
      </w:r>
      <w:r w:rsidRPr="00A57B88">
        <w:rPr>
          <w:rFonts w:ascii="Arial" w:hAnsi="Arial" w:cs="Arial"/>
          <w:color w:val="000000"/>
          <w:sz w:val="18"/>
          <w:szCs w:val="18"/>
          <w:lang w:val="ru-RU"/>
        </w:rPr>
        <w:t xml:space="preserve"> </w:t>
      </w:r>
      <w:proofErr w:type="gramStart"/>
      <w:r w:rsidRPr="00A57B88">
        <w:rPr>
          <w:rFonts w:ascii="Arial" w:hAnsi="Arial" w:cs="Arial"/>
          <w:color w:val="000000"/>
          <w:sz w:val="18"/>
          <w:szCs w:val="18"/>
          <w:lang w:val="ru-RU"/>
        </w:rPr>
        <w:t>к</w:t>
      </w:r>
      <w:proofErr w:type="gramEnd"/>
      <w:r w:rsidRPr="00A57B88">
        <w:rPr>
          <w:rFonts w:ascii="Arial" w:hAnsi="Arial" w:cs="Arial"/>
          <w:color w:val="000000"/>
          <w:sz w:val="18"/>
          <w:szCs w:val="18"/>
          <w:lang w:val="ru-RU"/>
        </w:rPr>
        <w:t xml:space="preserve"> </w:t>
      </w:r>
      <w:r w:rsidRPr="00A57B88">
        <w:rPr>
          <w:rFonts w:ascii="Arial" w:eastAsia="Times New Roman" w:hAnsi="Arial" w:cs="Arial"/>
          <w:color w:val="000000"/>
          <w:position w:val="-14"/>
          <w:sz w:val="18"/>
          <w:szCs w:val="18"/>
          <w:lang w:val="ru-RU"/>
        </w:rPr>
        <w:object w:dxaOrig="700" w:dyaOrig="380">
          <v:shape id="_x0000_i1070" type="#_x0000_t75" style="width:35.05pt;height:18.8pt" o:ole="">
            <v:imagedata r:id="rId86" o:title=""/>
          </v:shape>
          <o:OLEObject Type="Embed" ProgID="Equation.DSMT4" ShapeID="_x0000_i1070" DrawAspect="Content" ObjectID="_1407840374" r:id="rId87"/>
        </w:object>
      </w:r>
      <w:r w:rsidRPr="00A57B88">
        <w:rPr>
          <w:rFonts w:ascii="Arial" w:hAnsi="Arial" w:cs="Arial"/>
          <w:color w:val="000000"/>
          <w:sz w:val="18"/>
          <w:szCs w:val="18"/>
          <w:lang w:val="ru-RU"/>
        </w:rPr>
        <w:t xml:space="preserve"> является интенсивное изменение комплексной ДНА в области боковых  лепестков при минимальном влиянии на главный  лепесток. Подходы к определению </w:t>
      </w:r>
      <w:r>
        <w:rPr>
          <w:rFonts w:ascii="Arial" w:hAnsi="Arial" w:cs="Arial"/>
          <w:color w:val="000000"/>
          <w:sz w:val="18"/>
          <w:szCs w:val="18"/>
          <w:lang w:val="ru-RU"/>
        </w:rPr>
        <w:t>ДФР и параметрам управления ДФР для разрушения ЗС, излученного по боковым лепесткам ДНА,</w:t>
      </w:r>
      <w:r w:rsidRPr="00A57B88">
        <w:rPr>
          <w:rFonts w:ascii="Arial" w:hAnsi="Arial" w:cs="Arial"/>
          <w:color w:val="000000"/>
          <w:sz w:val="18"/>
          <w:szCs w:val="18"/>
          <w:lang w:val="ru-RU"/>
        </w:rPr>
        <w:t xml:space="preserve"> рассмотрены в [</w:t>
      </w:r>
      <w:r w:rsidRPr="000522F7">
        <w:rPr>
          <w:rFonts w:ascii="Arial" w:hAnsi="Arial" w:cs="Arial"/>
          <w:color w:val="000000"/>
          <w:sz w:val="18"/>
          <w:szCs w:val="18"/>
          <w:lang w:val="ru-RU"/>
        </w:rPr>
        <w:t>2</w:t>
      </w:r>
      <w:r>
        <w:rPr>
          <w:rFonts w:ascii="Arial" w:hAnsi="Arial" w:cs="Arial"/>
          <w:color w:val="000000"/>
          <w:sz w:val="18"/>
          <w:szCs w:val="18"/>
          <w:lang w:val="ru-RU"/>
        </w:rPr>
        <w:t>,</w:t>
      </w:r>
      <w:r w:rsidRPr="000522F7">
        <w:rPr>
          <w:rFonts w:ascii="Arial" w:hAnsi="Arial" w:cs="Arial"/>
          <w:color w:val="000000"/>
          <w:sz w:val="18"/>
          <w:szCs w:val="18"/>
          <w:lang w:val="ru-RU"/>
        </w:rPr>
        <w:t>3</w:t>
      </w:r>
      <w:r w:rsidRPr="00A57B88">
        <w:rPr>
          <w:rFonts w:ascii="Arial" w:hAnsi="Arial" w:cs="Arial"/>
          <w:color w:val="000000"/>
          <w:sz w:val="18"/>
          <w:szCs w:val="18"/>
          <w:lang w:val="ru-RU"/>
        </w:rPr>
        <w:t xml:space="preserve">]. </w:t>
      </w:r>
    </w:p>
    <w:p w:rsidR="004C515C" w:rsidRDefault="004C515C" w:rsidP="00E67F0F">
      <w:pPr>
        <w:ind w:firstLine="709"/>
        <w:jc w:val="both"/>
        <w:rPr>
          <w:rFonts w:ascii="Arial" w:hAnsi="Arial" w:cs="Arial"/>
          <w:color w:val="000000"/>
          <w:sz w:val="18"/>
          <w:szCs w:val="18"/>
          <w:lang w:val="ru-RU"/>
        </w:rPr>
      </w:pPr>
      <w:r w:rsidRPr="007235A7">
        <w:rPr>
          <w:rFonts w:ascii="Arial" w:hAnsi="Arial" w:cs="Arial"/>
          <w:color w:val="000000"/>
          <w:sz w:val="18"/>
          <w:szCs w:val="18"/>
          <w:lang w:val="ru-RU"/>
        </w:rPr>
        <w:t>В качестве иллюстративного примера на рисунке 1 представлены [</w:t>
      </w:r>
      <w:r w:rsidRPr="000522F7">
        <w:rPr>
          <w:rFonts w:ascii="Arial" w:hAnsi="Arial" w:cs="Arial"/>
          <w:color w:val="000000"/>
          <w:sz w:val="18"/>
          <w:szCs w:val="18"/>
          <w:lang w:val="ru-RU"/>
        </w:rPr>
        <w:t>3</w:t>
      </w:r>
      <w:r w:rsidRPr="007235A7">
        <w:rPr>
          <w:rFonts w:ascii="Arial" w:hAnsi="Arial" w:cs="Arial"/>
          <w:color w:val="000000"/>
          <w:sz w:val="18"/>
          <w:szCs w:val="18"/>
          <w:lang w:val="ru-RU"/>
        </w:rPr>
        <w:t>] нормированные по мощности энергетические спектры законов модуляции ЛЧМ радиоимпульса с</w:t>
      </w:r>
      <w:r>
        <w:rPr>
          <w:rFonts w:ascii="Arial" w:hAnsi="Arial" w:cs="Arial"/>
          <w:color w:val="000000"/>
          <w:sz w:val="18"/>
          <w:szCs w:val="18"/>
          <w:lang w:val="ru-RU"/>
        </w:rPr>
        <w:t xml:space="preserve"> длительностью</w:t>
      </w:r>
      <w:r w:rsidRPr="007235A7">
        <w:rPr>
          <w:rFonts w:ascii="Arial" w:hAnsi="Arial" w:cs="Arial"/>
          <w:color w:val="000000"/>
          <w:sz w:val="18"/>
          <w:szCs w:val="18"/>
          <w:lang w:val="ru-RU"/>
        </w:rPr>
        <w:t xml:space="preserve"> </w:t>
      </w:r>
      <w:r w:rsidRPr="007235A7">
        <w:rPr>
          <w:rFonts w:ascii="Arial" w:eastAsia="Times New Roman" w:hAnsi="Arial" w:cs="Arial"/>
          <w:color w:val="000000"/>
          <w:position w:val="-10"/>
          <w:sz w:val="18"/>
          <w:szCs w:val="18"/>
          <w:lang w:val="ru-RU"/>
        </w:rPr>
        <w:object w:dxaOrig="1040" w:dyaOrig="300">
          <v:shape id="_x0000_i1071" type="#_x0000_t75" style="width:51.95pt;height:15.05pt" o:ole="">
            <v:imagedata r:id="rId88" o:title=""/>
          </v:shape>
          <o:OLEObject Type="Embed" ProgID="Equation.DSMT4" ShapeID="_x0000_i1071" DrawAspect="Content" ObjectID="_1407840375" r:id="rId89"/>
        </w:object>
      </w:r>
      <w:r w:rsidRPr="007235A7">
        <w:rPr>
          <w:rFonts w:ascii="Arial" w:hAnsi="Arial" w:cs="Arial"/>
          <w:color w:val="000000"/>
          <w:sz w:val="18"/>
          <w:szCs w:val="18"/>
          <w:lang w:val="ru-RU"/>
        </w:rPr>
        <w:t xml:space="preserve"> в главном лепестке </w:t>
      </w:r>
      <w:r w:rsidRPr="007235A7">
        <w:rPr>
          <w:rFonts w:ascii="Arial" w:eastAsia="Times New Roman" w:hAnsi="Arial" w:cs="Arial"/>
          <w:color w:val="000000"/>
          <w:position w:val="-14"/>
          <w:sz w:val="18"/>
          <w:szCs w:val="18"/>
          <w:lang w:val="ru-RU"/>
        </w:rPr>
        <w:object w:dxaOrig="859" w:dyaOrig="340">
          <v:shape id="_x0000_i1072" type="#_x0000_t75" style="width:42.55pt;height:17.55pt" o:ole="">
            <v:imagedata r:id="rId90" o:title=""/>
          </v:shape>
          <o:OLEObject Type="Embed" ProgID="Equation.DSMT4" ShapeID="_x0000_i1072" DrawAspect="Content" ObjectID="_1407840376" r:id="rId91"/>
        </w:object>
      </w:r>
      <w:r w:rsidRPr="007235A7">
        <w:rPr>
          <w:rFonts w:ascii="Arial" w:hAnsi="Arial" w:cs="Arial"/>
          <w:color w:val="000000"/>
          <w:sz w:val="18"/>
          <w:szCs w:val="18"/>
          <w:lang w:val="ru-RU"/>
        </w:rPr>
        <w:t xml:space="preserve"> и в анализируемом угловом направлении в области боковых лепестков  </w:t>
      </w:r>
      <w:r w:rsidRPr="007235A7">
        <w:rPr>
          <w:rFonts w:ascii="Arial" w:eastAsia="Times New Roman" w:hAnsi="Arial" w:cs="Arial"/>
          <w:color w:val="000000"/>
          <w:position w:val="-14"/>
          <w:sz w:val="18"/>
          <w:szCs w:val="18"/>
          <w:lang w:val="ru-RU"/>
        </w:rPr>
        <w:object w:dxaOrig="859" w:dyaOrig="340">
          <v:shape id="_x0000_i1073" type="#_x0000_t75" style="width:42.55pt;height:17.55pt" o:ole="">
            <v:imagedata r:id="rId92" o:title=""/>
          </v:shape>
          <o:OLEObject Type="Embed" ProgID="Equation.DSMT4" ShapeID="_x0000_i1073" DrawAspect="Content" ObjectID="_1407840377" r:id="rId93"/>
        </w:object>
      </w:r>
      <w:r w:rsidRPr="007235A7">
        <w:rPr>
          <w:rFonts w:ascii="Arial" w:hAnsi="Arial" w:cs="Arial"/>
          <w:color w:val="000000"/>
          <w:sz w:val="18"/>
          <w:szCs w:val="18"/>
          <w:lang w:val="ru-RU"/>
        </w:rPr>
        <w:t xml:space="preserve">. При этом использовалось 2 варианта </w:t>
      </w:r>
      <w:r w:rsidRPr="007235A7">
        <w:rPr>
          <w:rFonts w:ascii="Arial" w:eastAsia="Times New Roman" w:hAnsi="Arial" w:cs="Arial"/>
          <w:color w:val="000000"/>
          <w:position w:val="-14"/>
          <w:sz w:val="18"/>
          <w:szCs w:val="18"/>
          <w:lang w:val="ru-RU"/>
        </w:rPr>
        <w:object w:dxaOrig="460" w:dyaOrig="380">
          <v:shape id="_x0000_i1074" type="#_x0000_t75" style="width:23.15pt;height:18.8pt" o:ole="">
            <v:imagedata r:id="rId94" o:title=""/>
          </v:shape>
          <o:OLEObject Type="Embed" ProgID="Equation.DSMT4" ShapeID="_x0000_i1074" DrawAspect="Content" ObjectID="_1407840378" r:id="rId95"/>
        </w:object>
      </w:r>
      <w:r w:rsidRPr="007235A7">
        <w:rPr>
          <w:rFonts w:ascii="Arial" w:hAnsi="Arial" w:cs="Arial"/>
          <w:color w:val="000000"/>
          <w:sz w:val="18"/>
          <w:szCs w:val="18"/>
          <w:lang w:val="ru-RU"/>
        </w:rPr>
        <w:t xml:space="preserve"> и 86 переключений этих вариантов с переменным периодом.</w:t>
      </w:r>
    </w:p>
    <w:tbl>
      <w:tblPr>
        <w:tblW w:w="0" w:type="auto"/>
        <w:tblInd w:w="108" w:type="dxa"/>
        <w:tblLook w:val="00A0" w:firstRow="1" w:lastRow="0" w:firstColumn="1" w:lastColumn="0" w:noHBand="0" w:noVBand="0"/>
      </w:tblPr>
      <w:tblGrid>
        <w:gridCol w:w="4731"/>
        <w:gridCol w:w="4731"/>
      </w:tblGrid>
      <w:tr w:rsidR="004C515C" w:rsidRPr="00CB7495" w:rsidTr="007F43AA">
        <w:tc>
          <w:tcPr>
            <w:tcW w:w="4844" w:type="dxa"/>
          </w:tcPr>
          <w:bookmarkStart w:id="5" w:name="_MON_1367220868"/>
          <w:bookmarkStart w:id="6" w:name="_MON_1374990183"/>
          <w:bookmarkStart w:id="7" w:name="_MON_1375618275"/>
          <w:bookmarkStart w:id="8" w:name="_MON_1388479306"/>
          <w:bookmarkStart w:id="9" w:name="_MON_1388480089"/>
          <w:bookmarkStart w:id="10" w:name="_MON_1388482088"/>
          <w:bookmarkStart w:id="11" w:name="_MON_1388558948"/>
          <w:bookmarkStart w:id="12" w:name="_MON_1388749931"/>
          <w:bookmarkStart w:id="13" w:name="_MON_1367216377"/>
          <w:bookmarkEnd w:id="5"/>
          <w:bookmarkEnd w:id="6"/>
          <w:bookmarkEnd w:id="7"/>
          <w:bookmarkEnd w:id="8"/>
          <w:bookmarkEnd w:id="9"/>
          <w:bookmarkEnd w:id="10"/>
          <w:bookmarkEnd w:id="11"/>
          <w:bookmarkEnd w:id="12"/>
          <w:bookmarkEnd w:id="13"/>
          <w:p w:rsidR="004C515C" w:rsidRPr="00CB7495" w:rsidRDefault="004C515C" w:rsidP="007F43AA">
            <w:pPr>
              <w:jc w:val="both"/>
              <w:rPr>
                <w:rFonts w:ascii="Arial" w:hAnsi="Arial" w:cs="Arial"/>
                <w:color w:val="000000"/>
                <w:sz w:val="18"/>
                <w:szCs w:val="18"/>
                <w:lang w:val="ru-RU"/>
              </w:rPr>
            </w:pPr>
            <w:r w:rsidRPr="00CB7495">
              <w:rPr>
                <w:rFonts w:ascii="Arial" w:hAnsi="Arial" w:cs="Arial"/>
                <w:sz w:val="18"/>
                <w:szCs w:val="18"/>
              </w:rPr>
              <w:object w:dxaOrig="6225" w:dyaOrig="2278">
                <v:shape id="_x0000_i1075" type="#_x0000_t75" style="width:230.4pt;height:78.9pt" o:ole="">
                  <v:imagedata r:id="rId96" o:title=""/>
                  <o:lock v:ext="edit" aspectratio="f"/>
                </v:shape>
                <o:OLEObject Type="Embed" ProgID="Word.Picture.8" ShapeID="_x0000_i1075" DrawAspect="Content" ObjectID="_1407840379" r:id="rId97"/>
              </w:object>
            </w:r>
          </w:p>
        </w:tc>
        <w:bookmarkStart w:id="14" w:name="_MON_1388480132"/>
        <w:bookmarkStart w:id="15" w:name="_MON_1388482118"/>
        <w:bookmarkStart w:id="16" w:name="_MON_1388558976"/>
        <w:bookmarkStart w:id="17" w:name="_MON_1388749952"/>
        <w:bookmarkStart w:id="18" w:name="_MON_1375619233"/>
        <w:bookmarkEnd w:id="14"/>
        <w:bookmarkEnd w:id="15"/>
        <w:bookmarkEnd w:id="16"/>
        <w:bookmarkEnd w:id="17"/>
        <w:bookmarkEnd w:id="18"/>
        <w:tc>
          <w:tcPr>
            <w:tcW w:w="4795" w:type="dxa"/>
          </w:tcPr>
          <w:p w:rsidR="004C515C" w:rsidRPr="00CB7495" w:rsidRDefault="004C515C" w:rsidP="007F43AA">
            <w:pPr>
              <w:jc w:val="both"/>
              <w:rPr>
                <w:rFonts w:ascii="Arial" w:hAnsi="Arial" w:cs="Arial"/>
                <w:color w:val="000000"/>
                <w:sz w:val="18"/>
                <w:szCs w:val="18"/>
                <w:lang w:val="ru-RU"/>
              </w:rPr>
            </w:pPr>
            <w:r w:rsidRPr="00CB7495">
              <w:rPr>
                <w:rFonts w:ascii="Arial" w:hAnsi="Arial" w:cs="Arial"/>
                <w:sz w:val="18"/>
                <w:szCs w:val="18"/>
              </w:rPr>
              <w:object w:dxaOrig="6225" w:dyaOrig="2110">
                <v:shape id="_x0000_i1076" type="#_x0000_t75" style="width:230.4pt;height:80.15pt" o:ole="">
                  <v:imagedata r:id="rId98" o:title=""/>
                  <o:lock v:ext="edit" aspectratio="f"/>
                </v:shape>
                <o:OLEObject Type="Embed" ProgID="Word.Picture.8" ShapeID="_x0000_i1076" DrawAspect="Content" ObjectID="_1407840380" r:id="rId99"/>
              </w:object>
            </w:r>
          </w:p>
        </w:tc>
      </w:tr>
      <w:tr w:rsidR="004C515C" w:rsidRPr="00F6551F" w:rsidTr="007F43AA">
        <w:tc>
          <w:tcPr>
            <w:tcW w:w="9639" w:type="dxa"/>
            <w:gridSpan w:val="2"/>
          </w:tcPr>
          <w:p w:rsidR="004C515C" w:rsidRPr="00CB7495" w:rsidRDefault="004C515C" w:rsidP="007F43AA">
            <w:pPr>
              <w:jc w:val="center"/>
              <w:rPr>
                <w:rFonts w:ascii="Arial" w:hAnsi="Arial" w:cs="Arial"/>
                <w:color w:val="000000"/>
                <w:sz w:val="16"/>
                <w:szCs w:val="16"/>
                <w:lang w:val="ru-RU"/>
              </w:rPr>
            </w:pPr>
            <w:r w:rsidRPr="00CB7495">
              <w:rPr>
                <w:rFonts w:ascii="Arial" w:hAnsi="Arial" w:cs="Arial"/>
                <w:color w:val="000000"/>
                <w:sz w:val="16"/>
                <w:szCs w:val="16"/>
                <w:lang w:val="ru-RU"/>
              </w:rPr>
              <w:t>Рис. 1 – нормированные по мощности энергетические спектры законов модуляции ЛЧМ радиоимпульса</w:t>
            </w:r>
          </w:p>
        </w:tc>
      </w:tr>
    </w:tbl>
    <w:p w:rsidR="004C515C" w:rsidRDefault="004C515C" w:rsidP="00E67F0F">
      <w:pPr>
        <w:pStyle w:val="01"/>
        <w:spacing w:before="120" w:after="120"/>
        <w:jc w:val="center"/>
        <w:rPr>
          <w:rFonts w:cs="Arial"/>
          <w:b/>
        </w:rPr>
      </w:pPr>
    </w:p>
    <w:p w:rsidR="004C515C" w:rsidRPr="00E67F0F" w:rsidRDefault="004C515C" w:rsidP="00E67F0F">
      <w:pPr>
        <w:pStyle w:val="01"/>
        <w:spacing w:before="120" w:after="120"/>
        <w:jc w:val="center"/>
        <w:rPr>
          <w:rFonts w:cs="Arial"/>
          <w:b/>
        </w:rPr>
      </w:pPr>
      <w:r w:rsidRPr="00E67F0F">
        <w:rPr>
          <w:rFonts w:cs="Arial"/>
          <w:b/>
        </w:rPr>
        <w:t>Список использованных источников:</w:t>
      </w:r>
    </w:p>
    <w:p w:rsidR="004C515C" w:rsidRPr="00AE4D36" w:rsidRDefault="004C515C" w:rsidP="00E67F0F">
      <w:pPr>
        <w:numPr>
          <w:ilvl w:val="0"/>
          <w:numId w:val="7"/>
        </w:numPr>
        <w:jc w:val="both"/>
        <w:rPr>
          <w:rFonts w:ascii="Arial" w:hAnsi="Arial" w:cs="Arial"/>
          <w:sz w:val="16"/>
          <w:szCs w:val="16"/>
          <w:lang w:val="ru-RU"/>
        </w:rPr>
      </w:pPr>
      <w:proofErr w:type="spellStart"/>
      <w:r w:rsidRPr="00E6205A">
        <w:rPr>
          <w:rFonts w:ascii="Arial" w:hAnsi="Arial" w:cs="Arial"/>
          <w:sz w:val="16"/>
          <w:szCs w:val="16"/>
          <w:lang w:val="ru-RU"/>
        </w:rPr>
        <w:t>Гейстер</w:t>
      </w:r>
      <w:proofErr w:type="spellEnd"/>
      <w:r w:rsidRPr="00E6205A">
        <w:rPr>
          <w:rFonts w:ascii="Arial" w:hAnsi="Arial" w:cs="Arial"/>
          <w:sz w:val="16"/>
          <w:szCs w:val="16"/>
          <w:lang w:val="ru-RU"/>
        </w:rPr>
        <w:t xml:space="preserve"> С.Р. Адаптивное обнаружение-распознавание с селекцией помех по спектральным портретам. – Минск: Военная академия Республики Беларусь, 2000. – 172 с</w:t>
      </w:r>
      <w:r>
        <w:rPr>
          <w:rFonts w:ascii="Arial" w:hAnsi="Arial" w:cs="Arial"/>
          <w:sz w:val="16"/>
          <w:szCs w:val="16"/>
          <w:lang w:val="ru-RU"/>
        </w:rPr>
        <w:t>.</w:t>
      </w:r>
    </w:p>
    <w:p w:rsidR="004C515C" w:rsidRPr="00AE4D36" w:rsidRDefault="004C515C" w:rsidP="00E67F0F">
      <w:pPr>
        <w:numPr>
          <w:ilvl w:val="0"/>
          <w:numId w:val="7"/>
        </w:numPr>
        <w:ind w:left="714" w:hanging="357"/>
        <w:jc w:val="both"/>
        <w:rPr>
          <w:rFonts w:ascii="Arial" w:hAnsi="Arial" w:cs="Arial"/>
          <w:sz w:val="16"/>
          <w:szCs w:val="16"/>
          <w:lang w:val="ru-RU"/>
        </w:rPr>
      </w:pPr>
      <w:proofErr w:type="spellStart"/>
      <w:r w:rsidRPr="00AE4D36">
        <w:rPr>
          <w:rFonts w:ascii="Arial" w:hAnsi="Arial" w:cs="Arial"/>
          <w:sz w:val="16"/>
          <w:szCs w:val="16"/>
          <w:lang w:val="ru-RU"/>
        </w:rPr>
        <w:t>Гейстер</w:t>
      </w:r>
      <w:proofErr w:type="spellEnd"/>
      <w:r w:rsidRPr="00AE4D36">
        <w:rPr>
          <w:rFonts w:ascii="Arial" w:hAnsi="Arial" w:cs="Arial"/>
          <w:sz w:val="16"/>
          <w:szCs w:val="16"/>
          <w:lang w:val="ru-RU"/>
        </w:rPr>
        <w:t xml:space="preserve"> С.Р., Иваницкий А.М. Подходы к определению дополнительного фазового распределения в задаче управления боковыми лепестками диаграммы направленности ФАР// Наука и военная безопасность. – 2011. - № 3(31) – С. 39–41.</w:t>
      </w:r>
    </w:p>
    <w:p w:rsidR="004C515C" w:rsidRPr="00E33F8F" w:rsidRDefault="004C515C" w:rsidP="00E67F0F">
      <w:pPr>
        <w:numPr>
          <w:ilvl w:val="0"/>
          <w:numId w:val="7"/>
        </w:numPr>
        <w:ind w:left="714" w:hanging="357"/>
        <w:jc w:val="both"/>
        <w:rPr>
          <w:rFonts w:ascii="Arial" w:hAnsi="Arial" w:cs="Arial"/>
          <w:sz w:val="16"/>
          <w:szCs w:val="16"/>
          <w:lang w:val="ru-RU"/>
        </w:rPr>
      </w:pPr>
      <w:proofErr w:type="spellStart"/>
      <w:r w:rsidRPr="00AE4D36">
        <w:rPr>
          <w:rFonts w:ascii="Arial" w:hAnsi="Arial" w:cs="Arial"/>
          <w:sz w:val="16"/>
          <w:szCs w:val="16"/>
          <w:lang w:val="ru-RU"/>
        </w:rPr>
        <w:t>Гейстер</w:t>
      </w:r>
      <w:proofErr w:type="spellEnd"/>
      <w:r w:rsidRPr="00AE4D36">
        <w:rPr>
          <w:rFonts w:ascii="Arial" w:hAnsi="Arial" w:cs="Arial"/>
          <w:sz w:val="16"/>
          <w:szCs w:val="16"/>
          <w:lang w:val="ru-RU"/>
        </w:rPr>
        <w:t xml:space="preserve"> С.Р., Иваницкий А.М. Показатель эффективности и параметры правления дополнительным фазовым распределением на апертуре ФАР// Наука и военная безопасность. – 2011. - № 4(32) – С. 54–56.</w:t>
      </w:r>
      <w:r w:rsidRPr="00E33F8F">
        <w:rPr>
          <w:rFonts w:ascii="Arial" w:hAnsi="Arial" w:cs="Arial"/>
          <w:sz w:val="16"/>
          <w:szCs w:val="16"/>
          <w:lang w:val="ru-RU"/>
        </w:rPr>
        <w:t xml:space="preserve"> </w:t>
      </w:r>
    </w:p>
    <w:p w:rsidR="004C515C" w:rsidRPr="00DF6D79" w:rsidRDefault="004C515C" w:rsidP="00147781">
      <w:pPr>
        <w:pStyle w:val="Abstract"/>
        <w:spacing w:line="264" w:lineRule="auto"/>
        <w:rPr>
          <w:lang w:val="ru-RU"/>
        </w:rPr>
      </w:pP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3E1C9E" w:rsidRDefault="004C515C" w:rsidP="00801390">
      <w:pPr>
        <w:pStyle w:val="02"/>
        <w:tabs>
          <w:tab w:val="left" w:pos="567"/>
        </w:tabs>
        <w:rPr>
          <w:rFonts w:cs="Arial"/>
        </w:rPr>
      </w:pPr>
    </w:p>
    <w:p w:rsidR="004C515C" w:rsidRPr="004A5EAA" w:rsidRDefault="004C515C" w:rsidP="00481E05">
      <w:pPr>
        <w:ind w:firstLine="709"/>
        <w:jc w:val="center"/>
        <w:rPr>
          <w:rFonts w:ascii="Arial" w:hAnsi="Arial" w:cs="Arial"/>
          <w:b/>
          <w:iCs/>
          <w:smallCaps/>
          <w:sz w:val="28"/>
          <w:szCs w:val="28"/>
          <w:lang w:val="ru-RU" w:eastAsia="ru-RU"/>
        </w:rPr>
      </w:pPr>
      <w:r w:rsidRPr="004A5EAA">
        <w:rPr>
          <w:rFonts w:ascii="Arial" w:hAnsi="Arial" w:cs="Arial"/>
          <w:b/>
          <w:iCs/>
          <w:sz w:val="28"/>
          <w:szCs w:val="28"/>
          <w:lang w:val="ru-RU" w:eastAsia="ru-RU"/>
        </w:rPr>
        <w:lastRenderedPageBreak/>
        <w:t>БЕСПРОВОДНЫЕ ТЕХНОЛОГИИ  ПОСЛЕДНЕГО ДЮЙМА</w:t>
      </w:r>
    </w:p>
    <w:p w:rsidR="004C515C" w:rsidRDefault="004C515C" w:rsidP="00481E05">
      <w:pPr>
        <w:ind w:firstLine="709"/>
        <w:jc w:val="center"/>
        <w:rPr>
          <w:rFonts w:ascii="Arial" w:hAnsi="Arial" w:cs="Arial"/>
          <w:iCs/>
          <w:sz w:val="20"/>
          <w:szCs w:val="20"/>
          <w:lang w:val="ru-RU" w:eastAsia="ru-RU"/>
        </w:rPr>
      </w:pPr>
    </w:p>
    <w:p w:rsidR="004C515C" w:rsidRPr="003E1C9E" w:rsidRDefault="004C515C" w:rsidP="004A5EAA">
      <w:pPr>
        <w:pStyle w:val="ac"/>
        <w:rPr>
          <w:sz w:val="18"/>
          <w:szCs w:val="18"/>
        </w:rPr>
      </w:pPr>
      <w:r w:rsidRPr="003E1C9E">
        <w:rPr>
          <w:sz w:val="18"/>
          <w:szCs w:val="18"/>
        </w:rPr>
        <w:t>Белорусский государственный университет информатики и радиоэлектроники</w:t>
      </w:r>
    </w:p>
    <w:p w:rsidR="004C515C" w:rsidRPr="003E1C9E" w:rsidRDefault="004C515C" w:rsidP="004A5EAA">
      <w:pPr>
        <w:pStyle w:val="ac"/>
        <w:rPr>
          <w:sz w:val="18"/>
          <w:szCs w:val="18"/>
        </w:rPr>
      </w:pPr>
      <w:r w:rsidRPr="003E1C9E">
        <w:rPr>
          <w:sz w:val="18"/>
          <w:szCs w:val="18"/>
        </w:rPr>
        <w:t>г. Минск, Республика Беларусь</w:t>
      </w:r>
    </w:p>
    <w:p w:rsidR="004C515C" w:rsidRPr="004A5EAA" w:rsidRDefault="004C515C" w:rsidP="004A5EAA">
      <w:pPr>
        <w:spacing w:before="120" w:after="120"/>
        <w:ind w:firstLine="709"/>
        <w:jc w:val="center"/>
        <w:rPr>
          <w:rFonts w:ascii="Arial" w:hAnsi="Arial" w:cs="Arial"/>
          <w:i/>
          <w:iCs/>
          <w:smallCaps/>
          <w:sz w:val="18"/>
          <w:szCs w:val="18"/>
          <w:lang w:val="ru-RU" w:eastAsia="ru-RU"/>
        </w:rPr>
      </w:pPr>
      <w:proofErr w:type="spellStart"/>
      <w:r w:rsidRPr="004A5EAA">
        <w:rPr>
          <w:rFonts w:ascii="Arial" w:hAnsi="Arial" w:cs="Arial"/>
          <w:i/>
          <w:iCs/>
          <w:sz w:val="18"/>
          <w:szCs w:val="18"/>
          <w:lang w:val="ru-RU" w:eastAsia="ru-RU"/>
        </w:rPr>
        <w:t>Добриян</w:t>
      </w:r>
      <w:proofErr w:type="spellEnd"/>
      <w:r w:rsidRPr="004A5EAA">
        <w:rPr>
          <w:rFonts w:ascii="Arial" w:hAnsi="Arial" w:cs="Arial"/>
          <w:i/>
          <w:iCs/>
          <w:sz w:val="18"/>
          <w:szCs w:val="18"/>
          <w:lang w:val="ru-RU" w:eastAsia="ru-RU"/>
        </w:rPr>
        <w:t xml:space="preserve"> В.Г.</w:t>
      </w:r>
    </w:p>
    <w:p w:rsidR="004C515C" w:rsidRPr="003E1C9E" w:rsidRDefault="004C515C" w:rsidP="004A5EAA">
      <w:pPr>
        <w:ind w:firstLine="709"/>
        <w:jc w:val="right"/>
        <w:rPr>
          <w:rFonts w:ascii="Arial" w:hAnsi="Arial" w:cs="Arial"/>
          <w:i/>
          <w:iCs/>
          <w:smallCaps/>
          <w:sz w:val="18"/>
          <w:szCs w:val="18"/>
          <w:lang w:eastAsia="ru-RU"/>
        </w:rPr>
      </w:pPr>
      <w:proofErr w:type="spellStart"/>
      <w:r w:rsidRPr="004A5EAA">
        <w:rPr>
          <w:rFonts w:ascii="Arial" w:hAnsi="Arial" w:cs="Arial"/>
          <w:i/>
          <w:iCs/>
          <w:sz w:val="18"/>
          <w:szCs w:val="18"/>
          <w:lang w:val="ru-RU" w:eastAsia="ru-RU"/>
        </w:rPr>
        <w:t>Дворникова</w:t>
      </w:r>
      <w:proofErr w:type="spellEnd"/>
      <w:r w:rsidRPr="003E1C9E">
        <w:rPr>
          <w:rFonts w:ascii="Arial" w:hAnsi="Arial" w:cs="Arial"/>
          <w:i/>
          <w:iCs/>
          <w:sz w:val="18"/>
          <w:szCs w:val="18"/>
          <w:lang w:eastAsia="ru-RU"/>
        </w:rPr>
        <w:t xml:space="preserve"> </w:t>
      </w:r>
      <w:r w:rsidRPr="004A5EAA">
        <w:rPr>
          <w:rFonts w:ascii="Arial" w:hAnsi="Arial" w:cs="Arial"/>
          <w:i/>
          <w:iCs/>
          <w:sz w:val="18"/>
          <w:szCs w:val="18"/>
          <w:lang w:val="ru-RU" w:eastAsia="ru-RU"/>
        </w:rPr>
        <w:t>Т</w:t>
      </w:r>
      <w:r w:rsidRPr="003E1C9E">
        <w:rPr>
          <w:rFonts w:ascii="Arial" w:hAnsi="Arial" w:cs="Arial"/>
          <w:i/>
          <w:iCs/>
          <w:sz w:val="18"/>
          <w:szCs w:val="18"/>
          <w:lang w:eastAsia="ru-RU"/>
        </w:rPr>
        <w:t>.</w:t>
      </w:r>
      <w:r w:rsidRPr="004A5EAA">
        <w:rPr>
          <w:rFonts w:ascii="Arial" w:hAnsi="Arial" w:cs="Arial"/>
          <w:i/>
          <w:iCs/>
          <w:sz w:val="18"/>
          <w:szCs w:val="18"/>
          <w:lang w:val="ru-RU" w:eastAsia="ru-RU"/>
        </w:rPr>
        <w:t>Н</w:t>
      </w:r>
      <w:r w:rsidRPr="003E1C9E">
        <w:rPr>
          <w:rFonts w:ascii="Arial" w:hAnsi="Arial" w:cs="Arial"/>
          <w:i/>
          <w:iCs/>
          <w:sz w:val="18"/>
          <w:szCs w:val="18"/>
          <w:lang w:eastAsia="ru-RU"/>
        </w:rPr>
        <w:t xml:space="preserve">. - </w:t>
      </w:r>
      <w:r w:rsidRPr="004A5EAA">
        <w:rPr>
          <w:rFonts w:ascii="Arial" w:hAnsi="Arial" w:cs="Arial"/>
          <w:i/>
          <w:iCs/>
          <w:sz w:val="18"/>
          <w:szCs w:val="18"/>
          <w:lang w:val="ru-RU" w:eastAsia="ru-RU"/>
        </w:rPr>
        <w:t>ассистент</w:t>
      </w:r>
    </w:p>
    <w:p w:rsidR="004C515C" w:rsidRPr="003E1C9E" w:rsidRDefault="004C515C" w:rsidP="00481E05">
      <w:pPr>
        <w:jc w:val="both"/>
        <w:rPr>
          <w:rFonts w:ascii="Arial" w:hAnsi="Arial" w:cs="Arial"/>
          <w:i/>
          <w:iCs/>
          <w:sz w:val="16"/>
          <w:szCs w:val="16"/>
        </w:rPr>
      </w:pPr>
    </w:p>
    <w:p w:rsidR="004C515C" w:rsidRPr="00EE3C5E" w:rsidRDefault="004C515C" w:rsidP="00F01909">
      <w:pPr>
        <w:ind w:firstLine="708"/>
        <w:jc w:val="both"/>
        <w:rPr>
          <w:rFonts w:ascii="Arial" w:hAnsi="Arial"/>
          <w:b/>
          <w:smallCaps/>
          <w:sz w:val="22"/>
        </w:rPr>
      </w:pPr>
      <w:r>
        <w:rPr>
          <w:rFonts w:ascii="Arial" w:hAnsi="Arial" w:cs="Arial"/>
          <w:i/>
          <w:iCs/>
          <w:sz w:val="16"/>
          <w:szCs w:val="16"/>
        </w:rPr>
        <w:t>Abstract</w:t>
      </w:r>
      <w:r w:rsidRPr="00EE3C5E">
        <w:rPr>
          <w:rFonts w:ascii="Arial" w:hAnsi="Arial" w:cs="Arial"/>
          <w:i/>
          <w:iCs/>
          <w:sz w:val="16"/>
          <w:szCs w:val="16"/>
        </w:rPr>
        <w:t xml:space="preserve"> - </w:t>
      </w:r>
      <w:r w:rsidRPr="00EE3C5E">
        <w:rPr>
          <w:rFonts w:ascii="Arial" w:hAnsi="Arial" w:cs="Arial"/>
          <w:color w:val="000000"/>
          <w:sz w:val="16"/>
          <w:szCs w:val="16"/>
        </w:rPr>
        <w:t xml:space="preserve">In report are </w:t>
      </w:r>
      <w:proofErr w:type="spellStart"/>
      <w:r w:rsidRPr="00EE3C5E">
        <w:rPr>
          <w:rFonts w:ascii="Arial" w:hAnsi="Arial" w:cs="Arial"/>
          <w:color w:val="000000"/>
          <w:sz w:val="16"/>
          <w:szCs w:val="16"/>
        </w:rPr>
        <w:t>analysed</w:t>
      </w:r>
      <w:proofErr w:type="spellEnd"/>
      <w:r w:rsidRPr="00EE3C5E">
        <w:rPr>
          <w:rFonts w:ascii="Arial" w:hAnsi="Arial" w:cs="Arial"/>
          <w:color w:val="000000"/>
          <w:sz w:val="16"/>
          <w:szCs w:val="16"/>
        </w:rPr>
        <w:t xml:space="preserve"> modern possibilities and prospects of the development technology, providing decision given problems.</w:t>
      </w:r>
    </w:p>
    <w:p w:rsidR="004C515C" w:rsidRPr="00D61C1C" w:rsidRDefault="004C515C" w:rsidP="00F01909">
      <w:pPr>
        <w:pStyle w:val="af0"/>
        <w:spacing w:after="0" w:line="240" w:lineRule="auto"/>
        <w:ind w:left="0" w:firstLine="708"/>
        <w:contextualSpacing w:val="0"/>
        <w:jc w:val="both"/>
        <w:rPr>
          <w:rFonts w:ascii="Arial" w:hAnsi="Arial" w:cs="Arial"/>
          <w:iCs/>
          <w:sz w:val="18"/>
          <w:szCs w:val="18"/>
          <w:lang w:val="en-US" w:eastAsia="ru-RU"/>
        </w:rPr>
      </w:pPr>
    </w:p>
    <w:p w:rsidR="004C515C" w:rsidRPr="00EE5583" w:rsidRDefault="004C515C" w:rsidP="00F01909">
      <w:pPr>
        <w:pStyle w:val="af0"/>
        <w:spacing w:after="0" w:line="240" w:lineRule="auto"/>
        <w:ind w:left="0" w:firstLine="708"/>
        <w:contextualSpacing w:val="0"/>
        <w:jc w:val="both"/>
        <w:rPr>
          <w:rFonts w:ascii="Arial" w:hAnsi="Arial" w:cs="Arial"/>
          <w:iCs/>
          <w:smallCaps/>
          <w:sz w:val="18"/>
          <w:szCs w:val="18"/>
          <w:lang w:eastAsia="ru-RU"/>
        </w:rPr>
      </w:pPr>
      <w:r w:rsidRPr="00EE5583">
        <w:rPr>
          <w:rFonts w:ascii="Arial" w:hAnsi="Arial" w:cs="Arial"/>
          <w:iCs/>
          <w:sz w:val="18"/>
          <w:szCs w:val="18"/>
          <w:lang w:eastAsia="ru-RU"/>
        </w:rPr>
        <w:t xml:space="preserve">Проблема так называемой “последней мили” в системах передачи информации давно уже </w:t>
      </w:r>
      <w:r>
        <w:rPr>
          <w:rFonts w:ascii="Arial" w:hAnsi="Arial" w:cs="Arial"/>
          <w:iCs/>
          <w:sz w:val="18"/>
          <w:szCs w:val="18"/>
          <w:lang w:eastAsia="ru-RU"/>
        </w:rPr>
        <w:t>привлекает внимание к себе внимание</w:t>
      </w:r>
      <w:r w:rsidRPr="00EE5583">
        <w:rPr>
          <w:rFonts w:ascii="Arial" w:hAnsi="Arial" w:cs="Arial"/>
          <w:iCs/>
          <w:sz w:val="18"/>
          <w:szCs w:val="18"/>
          <w:lang w:eastAsia="ru-RU"/>
        </w:rPr>
        <w:t>: как надёжно довести информацию до пользователя на последнем, как правило, самом трудном участке доставки. В докладе анализируются современные возможности и перспективы развития технологий, обеспечивающих решение данной проблемы.</w:t>
      </w:r>
    </w:p>
    <w:p w:rsidR="004C515C" w:rsidRDefault="004C515C" w:rsidP="00481E05">
      <w:pPr>
        <w:ind w:firstLine="709"/>
        <w:jc w:val="center"/>
        <w:rPr>
          <w:rFonts w:ascii="Arial" w:hAnsi="Arial"/>
          <w:b/>
          <w:bCs/>
          <w:sz w:val="18"/>
          <w:szCs w:val="18"/>
          <w:lang w:val="ru-RU" w:eastAsia="ru-RU"/>
        </w:rPr>
      </w:pPr>
    </w:p>
    <w:p w:rsidR="004C515C" w:rsidRPr="00F01909" w:rsidRDefault="004C515C" w:rsidP="00481E05">
      <w:pPr>
        <w:ind w:firstLine="709"/>
        <w:jc w:val="center"/>
        <w:rPr>
          <w:rFonts w:ascii="Arial" w:hAnsi="Arial"/>
          <w:smallCaps/>
          <w:sz w:val="18"/>
          <w:szCs w:val="18"/>
          <w:lang w:val="ru-RU" w:eastAsia="ru-RU"/>
        </w:rPr>
      </w:pPr>
      <w:r w:rsidRPr="00F01909">
        <w:rPr>
          <w:rFonts w:ascii="Arial" w:hAnsi="Arial"/>
          <w:b/>
          <w:bCs/>
          <w:sz w:val="18"/>
          <w:szCs w:val="18"/>
          <w:lang w:val="ru-RU" w:eastAsia="ru-RU"/>
        </w:rPr>
        <w:t xml:space="preserve">Беспроводная технология </w:t>
      </w:r>
      <w:r w:rsidRPr="00F01909">
        <w:rPr>
          <w:rFonts w:ascii="Arial" w:hAnsi="Arial"/>
          <w:b/>
          <w:bCs/>
          <w:sz w:val="18"/>
          <w:szCs w:val="18"/>
          <w:lang w:eastAsia="ru-RU"/>
        </w:rPr>
        <w:t>Bluetooth</w:t>
      </w:r>
    </w:p>
    <w:p w:rsidR="004C515C" w:rsidRPr="00F01909" w:rsidRDefault="004C515C" w:rsidP="00481E05">
      <w:pPr>
        <w:ind w:firstLine="709"/>
        <w:jc w:val="both"/>
        <w:rPr>
          <w:rFonts w:ascii="Arial" w:hAnsi="Arial"/>
          <w:smallCaps/>
          <w:sz w:val="18"/>
          <w:szCs w:val="18"/>
          <w:lang w:val="ru-RU" w:eastAsia="ru-RU"/>
        </w:rPr>
      </w:pPr>
      <w:r w:rsidRPr="00F01909">
        <w:rPr>
          <w:rFonts w:ascii="Arial" w:hAnsi="Arial"/>
          <w:sz w:val="18"/>
          <w:szCs w:val="18"/>
          <w:lang w:eastAsia="ru-RU"/>
        </w:rPr>
        <w:t>Bluetooth</w:t>
      </w:r>
      <w:r w:rsidRPr="00F01909">
        <w:rPr>
          <w:rFonts w:ascii="Arial" w:hAnsi="Arial"/>
          <w:sz w:val="18"/>
          <w:szCs w:val="18"/>
          <w:lang w:val="ru-RU" w:eastAsia="ru-RU"/>
        </w:rPr>
        <w:t xml:space="preserve"> – стандарт современной беспроводной технологии, использующий радиоволны для передачи данных на небольших расстояниях и заменяющий кабель для соединения мобильных и/или фиксированных электронных устройств. Этот стандарт позволяет соединять друг с другом при минимальном пользовательском участии практически любые устройства. Технология также предлагает домашним приборам и портативным устройствам беспроводной доступ к различного типа сетям.   </w:t>
      </w:r>
    </w:p>
    <w:p w:rsidR="004C515C" w:rsidRDefault="004C515C" w:rsidP="00481E05">
      <w:pPr>
        <w:ind w:firstLine="709"/>
        <w:jc w:val="center"/>
        <w:rPr>
          <w:rFonts w:ascii="Arial" w:hAnsi="Arial"/>
          <w:b/>
          <w:bCs/>
          <w:sz w:val="18"/>
          <w:szCs w:val="18"/>
          <w:lang w:val="ru-RU" w:eastAsia="ru-RU"/>
        </w:rPr>
      </w:pPr>
    </w:p>
    <w:p w:rsidR="004C515C" w:rsidRPr="00F01909" w:rsidRDefault="004C515C" w:rsidP="00481E05">
      <w:pPr>
        <w:ind w:firstLine="709"/>
        <w:jc w:val="center"/>
        <w:rPr>
          <w:rFonts w:ascii="Arial" w:hAnsi="Arial"/>
          <w:b/>
          <w:bCs/>
          <w:smallCaps/>
          <w:sz w:val="18"/>
          <w:szCs w:val="18"/>
          <w:lang w:val="ru-RU" w:eastAsia="ru-RU"/>
        </w:rPr>
      </w:pPr>
      <w:r w:rsidRPr="00F01909">
        <w:rPr>
          <w:rFonts w:ascii="Arial" w:hAnsi="Arial"/>
          <w:b/>
          <w:bCs/>
          <w:sz w:val="18"/>
          <w:szCs w:val="18"/>
          <w:lang w:val="ru-RU" w:eastAsia="ru-RU"/>
        </w:rPr>
        <w:t>Технологии локальных беспроводных сетей</w:t>
      </w:r>
    </w:p>
    <w:p w:rsidR="004C515C" w:rsidRPr="00F01909" w:rsidRDefault="004C515C" w:rsidP="00481E05">
      <w:pPr>
        <w:ind w:firstLine="709"/>
        <w:jc w:val="both"/>
        <w:rPr>
          <w:rFonts w:ascii="Arial" w:hAnsi="Arial"/>
          <w:smallCaps/>
          <w:sz w:val="18"/>
          <w:szCs w:val="18"/>
          <w:lang w:val="ru-RU" w:eastAsia="ru-RU"/>
        </w:rPr>
      </w:pPr>
      <w:r w:rsidRPr="00F01909">
        <w:rPr>
          <w:rFonts w:ascii="Arial" w:hAnsi="Arial"/>
          <w:sz w:val="18"/>
          <w:szCs w:val="18"/>
          <w:lang w:val="ru-RU" w:eastAsia="ru-RU"/>
        </w:rPr>
        <w:t xml:space="preserve">Стандарты, которые описывают взаимодействие устройств на физическом и транспортном уровнях для построения локальных беспроводных сетей, таких как домашних, внутриофисных, складских, производственных, а также беспроводных сетей общего пользования. </w:t>
      </w:r>
    </w:p>
    <w:p w:rsidR="004C515C" w:rsidRPr="00F01909" w:rsidRDefault="004C515C" w:rsidP="00481E05">
      <w:pPr>
        <w:ind w:firstLine="709"/>
        <w:jc w:val="both"/>
        <w:rPr>
          <w:rFonts w:ascii="Arial" w:hAnsi="Arial"/>
          <w:smallCaps/>
          <w:sz w:val="18"/>
          <w:szCs w:val="18"/>
          <w:lang w:val="ru-RU" w:eastAsia="ru-RU"/>
        </w:rPr>
      </w:pPr>
      <w:r w:rsidRPr="00F01909">
        <w:rPr>
          <w:rFonts w:ascii="Arial" w:hAnsi="Arial" w:cs="Arial"/>
          <w:sz w:val="18"/>
          <w:szCs w:val="18"/>
          <w:lang w:val="ru-RU" w:eastAsia="ru-RU"/>
        </w:rPr>
        <w:t xml:space="preserve">Для шифрования используется алгоритм </w:t>
      </w:r>
      <w:r w:rsidRPr="00F01909">
        <w:rPr>
          <w:rFonts w:ascii="Arial" w:hAnsi="Arial" w:cs="Arial"/>
          <w:sz w:val="18"/>
          <w:szCs w:val="18"/>
          <w:lang w:eastAsia="ru-RU"/>
        </w:rPr>
        <w:t>WEP</w:t>
      </w:r>
      <w:r w:rsidRPr="00F01909">
        <w:rPr>
          <w:rFonts w:ascii="Arial" w:hAnsi="Arial" w:cs="Arial"/>
          <w:sz w:val="18"/>
          <w:szCs w:val="18"/>
          <w:lang w:val="ru-RU" w:eastAsia="ru-RU"/>
        </w:rPr>
        <w:t xml:space="preserve"> (</w:t>
      </w:r>
      <w:r w:rsidRPr="00F01909">
        <w:rPr>
          <w:rFonts w:ascii="Arial" w:hAnsi="Arial" w:cs="Arial"/>
          <w:sz w:val="18"/>
          <w:szCs w:val="18"/>
          <w:lang w:eastAsia="ru-RU"/>
        </w:rPr>
        <w:t>Wired</w:t>
      </w:r>
      <w:r w:rsidRPr="00F01909">
        <w:rPr>
          <w:rFonts w:ascii="Arial" w:hAnsi="Arial" w:cs="Arial"/>
          <w:sz w:val="18"/>
          <w:szCs w:val="18"/>
          <w:lang w:val="ru-RU" w:eastAsia="ru-RU"/>
        </w:rPr>
        <w:t xml:space="preserve"> </w:t>
      </w:r>
      <w:r w:rsidRPr="00F01909">
        <w:rPr>
          <w:rFonts w:ascii="Arial" w:hAnsi="Arial" w:cs="Arial"/>
          <w:sz w:val="18"/>
          <w:szCs w:val="18"/>
          <w:lang w:eastAsia="ru-RU"/>
        </w:rPr>
        <w:t>Equivalent</w:t>
      </w:r>
      <w:r w:rsidRPr="00F01909">
        <w:rPr>
          <w:rFonts w:ascii="Arial" w:hAnsi="Arial" w:cs="Arial"/>
          <w:sz w:val="18"/>
          <w:szCs w:val="18"/>
          <w:lang w:val="ru-RU" w:eastAsia="ru-RU"/>
        </w:rPr>
        <w:t xml:space="preserve"> </w:t>
      </w:r>
      <w:r w:rsidRPr="00F01909">
        <w:rPr>
          <w:rFonts w:ascii="Arial" w:hAnsi="Arial" w:cs="Arial"/>
          <w:sz w:val="18"/>
          <w:szCs w:val="18"/>
          <w:lang w:eastAsia="ru-RU"/>
        </w:rPr>
        <w:t>Privacy</w:t>
      </w:r>
      <w:r w:rsidRPr="00F01909">
        <w:rPr>
          <w:rFonts w:ascii="Arial" w:hAnsi="Arial" w:cs="Arial"/>
          <w:sz w:val="18"/>
          <w:szCs w:val="18"/>
          <w:lang w:val="ru-RU" w:eastAsia="ru-RU"/>
        </w:rPr>
        <w:t xml:space="preserve"> – безопасность, эквивалентная проводной). Е</w:t>
      </w:r>
      <w:r w:rsidRPr="00F01909">
        <w:rPr>
          <w:rFonts w:ascii="Arial" w:hAnsi="Arial"/>
          <w:sz w:val="18"/>
          <w:szCs w:val="18"/>
          <w:lang w:val="ru-RU" w:eastAsia="ru-RU"/>
        </w:rPr>
        <w:t>сли шифрование не производится на уровнях выше транспортного и по другим технологиям, то все последующие данные могут быть перехвачены и расшифрованы. Следовательно, для обеспечения современного уровня защищенности в локальных беспроводных сетях необходимо на высших уровнях шифровать данные различными стандартными методами.</w:t>
      </w:r>
    </w:p>
    <w:p w:rsidR="004C515C" w:rsidRDefault="004C515C" w:rsidP="00481E05">
      <w:pPr>
        <w:ind w:firstLine="709"/>
        <w:jc w:val="center"/>
        <w:rPr>
          <w:rFonts w:ascii="Arial" w:hAnsi="Arial"/>
          <w:b/>
          <w:bCs/>
          <w:sz w:val="18"/>
          <w:szCs w:val="18"/>
          <w:lang w:val="ru-RU" w:eastAsia="ru-RU"/>
        </w:rPr>
      </w:pPr>
    </w:p>
    <w:p w:rsidR="004C515C" w:rsidRPr="00F01909" w:rsidRDefault="004C515C" w:rsidP="00481E05">
      <w:pPr>
        <w:ind w:firstLine="709"/>
        <w:jc w:val="center"/>
        <w:rPr>
          <w:rFonts w:ascii="Arial" w:hAnsi="Arial"/>
          <w:b/>
          <w:bCs/>
          <w:smallCaps/>
          <w:sz w:val="18"/>
          <w:szCs w:val="18"/>
          <w:lang w:val="ru-RU" w:eastAsia="ru-RU"/>
        </w:rPr>
      </w:pPr>
      <w:r w:rsidRPr="00F01909">
        <w:rPr>
          <w:rFonts w:ascii="Arial" w:hAnsi="Arial"/>
          <w:b/>
          <w:bCs/>
          <w:sz w:val="18"/>
          <w:szCs w:val="18"/>
          <w:lang w:val="ru-RU" w:eastAsia="ru-RU"/>
        </w:rPr>
        <w:t>Технологии широкополосного беспроводного доступа</w:t>
      </w:r>
    </w:p>
    <w:p w:rsidR="004C515C" w:rsidRPr="00F01909" w:rsidRDefault="004C515C" w:rsidP="00481E05">
      <w:pPr>
        <w:ind w:firstLine="709"/>
        <w:jc w:val="both"/>
        <w:rPr>
          <w:rFonts w:ascii="Arial" w:hAnsi="Arial"/>
          <w:smallCaps/>
          <w:sz w:val="18"/>
          <w:szCs w:val="18"/>
          <w:lang w:val="ru-RU" w:eastAsia="ru-RU"/>
        </w:rPr>
      </w:pPr>
      <w:r w:rsidRPr="00F01909">
        <w:rPr>
          <w:rFonts w:ascii="Arial" w:hAnsi="Arial"/>
          <w:sz w:val="18"/>
          <w:szCs w:val="18"/>
          <w:lang w:val="ru-RU" w:eastAsia="ru-RU"/>
        </w:rPr>
        <w:t xml:space="preserve">Стандарт широкополосного фиксированного беспроводного доступа является одним из наиболее перспективных. Главная идея стандарта – использование беспроводных технологий для построения операторских </w:t>
      </w:r>
      <w:r w:rsidRPr="00F01909">
        <w:rPr>
          <w:rFonts w:ascii="Arial" w:hAnsi="Arial"/>
          <w:bCs/>
          <w:sz w:val="18"/>
          <w:szCs w:val="18"/>
          <w:lang w:val="ru-RU" w:eastAsia="ru-RU"/>
        </w:rPr>
        <w:t>сетей</w:t>
      </w:r>
      <w:r w:rsidRPr="00F01909">
        <w:rPr>
          <w:rFonts w:ascii="Arial" w:hAnsi="Arial"/>
          <w:b/>
          <w:bCs/>
          <w:sz w:val="18"/>
          <w:szCs w:val="18"/>
          <w:lang w:val="ru-RU" w:eastAsia="ru-RU"/>
        </w:rPr>
        <w:t xml:space="preserve"> </w:t>
      </w:r>
      <w:r w:rsidRPr="00F01909">
        <w:rPr>
          <w:rFonts w:ascii="Arial" w:hAnsi="Arial"/>
          <w:bCs/>
          <w:sz w:val="18"/>
          <w:szCs w:val="18"/>
          <w:lang w:val="ru-RU" w:eastAsia="ru-RU"/>
        </w:rPr>
        <w:t>масштаба города</w:t>
      </w:r>
      <w:r w:rsidRPr="00F01909">
        <w:rPr>
          <w:rFonts w:ascii="Arial" w:hAnsi="Arial"/>
          <w:sz w:val="18"/>
          <w:szCs w:val="18"/>
          <w:lang w:val="ru-RU" w:eastAsia="ru-RU"/>
        </w:rPr>
        <w:t xml:space="preserve">, а основная решаемая задача – обеспечение защищенности передаваемой информации. </w:t>
      </w:r>
    </w:p>
    <w:p w:rsidR="004C515C" w:rsidRDefault="004C515C" w:rsidP="00481E05">
      <w:pPr>
        <w:jc w:val="center"/>
        <w:rPr>
          <w:rFonts w:ascii="Arial" w:hAnsi="Arial"/>
          <w:b/>
          <w:bCs/>
          <w:sz w:val="18"/>
          <w:szCs w:val="18"/>
          <w:lang w:val="ru-RU" w:eastAsia="ru-RU"/>
        </w:rPr>
      </w:pPr>
    </w:p>
    <w:p w:rsidR="004C515C" w:rsidRPr="00F01909" w:rsidRDefault="004C515C" w:rsidP="00481E05">
      <w:pPr>
        <w:jc w:val="center"/>
        <w:rPr>
          <w:rFonts w:ascii="Arial" w:hAnsi="Arial"/>
          <w:b/>
          <w:bCs/>
          <w:smallCaps/>
          <w:sz w:val="18"/>
          <w:szCs w:val="18"/>
          <w:lang w:val="ru-RU" w:eastAsia="ru-RU"/>
        </w:rPr>
      </w:pPr>
      <w:r w:rsidRPr="00F01909">
        <w:rPr>
          <w:rFonts w:ascii="Arial" w:hAnsi="Arial"/>
          <w:b/>
          <w:bCs/>
          <w:sz w:val="18"/>
          <w:szCs w:val="18"/>
          <w:lang w:val="ru-RU" w:eastAsia="ru-RU"/>
        </w:rPr>
        <w:t>Технологии беспроводной телефонии</w:t>
      </w:r>
    </w:p>
    <w:p w:rsidR="004C515C" w:rsidRPr="00F01909" w:rsidRDefault="004C515C" w:rsidP="00481E05">
      <w:pPr>
        <w:ind w:firstLine="709"/>
        <w:jc w:val="both"/>
        <w:rPr>
          <w:rFonts w:ascii="Arial" w:hAnsi="Arial"/>
          <w:smallCaps/>
          <w:sz w:val="18"/>
          <w:szCs w:val="18"/>
          <w:lang w:val="ru-RU" w:eastAsia="ru-RU"/>
        </w:rPr>
      </w:pPr>
      <w:r w:rsidRPr="003A23AD">
        <w:rPr>
          <w:rFonts w:ascii="Arial" w:hAnsi="Arial"/>
          <w:sz w:val="18"/>
          <w:szCs w:val="18"/>
          <w:lang w:val="ru-RU" w:eastAsia="ru-RU"/>
        </w:rPr>
        <w:t>Стандарт</w:t>
      </w:r>
      <w:r w:rsidRPr="003C311A">
        <w:rPr>
          <w:rFonts w:ascii="Arial" w:hAnsi="Arial"/>
          <w:sz w:val="18"/>
          <w:szCs w:val="18"/>
          <w:lang w:val="ru-RU" w:eastAsia="ru-RU"/>
        </w:rPr>
        <w:t xml:space="preserve"> </w:t>
      </w:r>
      <w:r w:rsidRPr="003A23AD">
        <w:rPr>
          <w:rFonts w:ascii="Arial" w:hAnsi="Arial"/>
          <w:bCs/>
          <w:sz w:val="18"/>
          <w:szCs w:val="18"/>
          <w:lang w:eastAsia="ru-RU"/>
        </w:rPr>
        <w:t>DECT</w:t>
      </w:r>
      <w:r w:rsidRPr="003C311A">
        <w:rPr>
          <w:rFonts w:ascii="Arial" w:hAnsi="Arial"/>
          <w:sz w:val="18"/>
          <w:szCs w:val="18"/>
          <w:lang w:val="ru-RU" w:eastAsia="ru-RU"/>
        </w:rPr>
        <w:t xml:space="preserve"> (</w:t>
      </w:r>
      <w:r w:rsidRPr="00F01909">
        <w:rPr>
          <w:rFonts w:ascii="Arial" w:hAnsi="Arial"/>
          <w:sz w:val="18"/>
          <w:szCs w:val="18"/>
          <w:lang w:eastAsia="ru-RU"/>
        </w:rPr>
        <w:t>Digital</w:t>
      </w:r>
      <w:r w:rsidRPr="003C311A">
        <w:rPr>
          <w:rFonts w:ascii="Arial" w:hAnsi="Arial"/>
          <w:sz w:val="18"/>
          <w:szCs w:val="18"/>
          <w:lang w:val="ru-RU" w:eastAsia="ru-RU"/>
        </w:rPr>
        <w:t xml:space="preserve"> </w:t>
      </w:r>
      <w:r w:rsidRPr="00F01909">
        <w:rPr>
          <w:rFonts w:ascii="Arial" w:hAnsi="Arial"/>
          <w:sz w:val="18"/>
          <w:szCs w:val="18"/>
          <w:lang w:eastAsia="ru-RU"/>
        </w:rPr>
        <w:t>European</w:t>
      </w:r>
      <w:r w:rsidRPr="003C311A">
        <w:rPr>
          <w:rFonts w:ascii="Arial" w:hAnsi="Arial"/>
          <w:sz w:val="18"/>
          <w:szCs w:val="18"/>
          <w:lang w:val="ru-RU" w:eastAsia="ru-RU"/>
        </w:rPr>
        <w:t xml:space="preserve"> </w:t>
      </w:r>
      <w:r w:rsidRPr="00F01909">
        <w:rPr>
          <w:rFonts w:ascii="Arial" w:hAnsi="Arial"/>
          <w:sz w:val="18"/>
          <w:szCs w:val="18"/>
          <w:lang w:eastAsia="ru-RU"/>
        </w:rPr>
        <w:t>Cordless</w:t>
      </w:r>
      <w:r w:rsidRPr="003C311A">
        <w:rPr>
          <w:rFonts w:ascii="Arial" w:hAnsi="Arial"/>
          <w:sz w:val="18"/>
          <w:szCs w:val="18"/>
          <w:lang w:val="ru-RU" w:eastAsia="ru-RU"/>
        </w:rPr>
        <w:t xml:space="preserve"> </w:t>
      </w:r>
      <w:r w:rsidRPr="00F01909">
        <w:rPr>
          <w:rFonts w:ascii="Arial" w:hAnsi="Arial"/>
          <w:sz w:val="18"/>
          <w:szCs w:val="18"/>
          <w:lang w:eastAsia="ru-RU"/>
        </w:rPr>
        <w:t>Telecommunications</w:t>
      </w:r>
      <w:r w:rsidRPr="003C311A">
        <w:rPr>
          <w:rFonts w:ascii="Arial" w:hAnsi="Arial"/>
          <w:sz w:val="18"/>
          <w:szCs w:val="18"/>
          <w:lang w:val="ru-RU" w:eastAsia="ru-RU"/>
        </w:rPr>
        <w:t xml:space="preserve">).  </w:t>
      </w:r>
      <w:r w:rsidRPr="00F01909">
        <w:rPr>
          <w:rFonts w:ascii="Arial" w:hAnsi="Arial"/>
          <w:sz w:val="18"/>
          <w:szCs w:val="18"/>
          <w:lang w:val="ru-RU" w:eastAsia="ru-RU"/>
        </w:rPr>
        <w:t xml:space="preserve">В настоящее время существует несколько международных стандартов для систем беспроводной телефонии: СТ0, СТ1, СТ2, </w:t>
      </w:r>
      <w:r w:rsidRPr="00F01909">
        <w:rPr>
          <w:rFonts w:ascii="Arial" w:hAnsi="Arial"/>
          <w:sz w:val="18"/>
          <w:szCs w:val="18"/>
          <w:lang w:eastAsia="ru-RU"/>
        </w:rPr>
        <w:t>PHS</w:t>
      </w:r>
      <w:r w:rsidRPr="00F01909">
        <w:rPr>
          <w:rFonts w:ascii="Arial" w:hAnsi="Arial"/>
          <w:sz w:val="18"/>
          <w:szCs w:val="18"/>
          <w:lang w:val="ru-RU" w:eastAsia="ru-RU"/>
        </w:rPr>
        <w:t xml:space="preserve">, </w:t>
      </w:r>
      <w:r w:rsidRPr="00F01909">
        <w:rPr>
          <w:rFonts w:ascii="Arial" w:hAnsi="Arial"/>
          <w:sz w:val="18"/>
          <w:szCs w:val="18"/>
          <w:lang w:eastAsia="ru-RU"/>
        </w:rPr>
        <w:t>PACS</w:t>
      </w:r>
      <w:r w:rsidRPr="00F01909">
        <w:rPr>
          <w:rFonts w:ascii="Arial" w:hAnsi="Arial"/>
          <w:sz w:val="18"/>
          <w:szCs w:val="18"/>
          <w:lang w:val="ru-RU" w:eastAsia="ru-RU"/>
        </w:rPr>
        <w:t xml:space="preserve">, </w:t>
      </w:r>
      <w:r w:rsidRPr="00F01909">
        <w:rPr>
          <w:rFonts w:ascii="Arial" w:hAnsi="Arial"/>
          <w:sz w:val="18"/>
          <w:szCs w:val="18"/>
          <w:lang w:eastAsia="ru-RU"/>
        </w:rPr>
        <w:t>PWT</w:t>
      </w:r>
      <w:r w:rsidRPr="00F01909">
        <w:rPr>
          <w:rFonts w:ascii="Arial" w:hAnsi="Arial"/>
          <w:sz w:val="18"/>
          <w:szCs w:val="18"/>
          <w:lang w:val="ru-RU" w:eastAsia="ru-RU"/>
        </w:rPr>
        <w:t xml:space="preserve">, </w:t>
      </w:r>
      <w:r w:rsidRPr="00F01909">
        <w:rPr>
          <w:rFonts w:ascii="Arial" w:hAnsi="Arial"/>
          <w:sz w:val="18"/>
          <w:szCs w:val="18"/>
          <w:lang w:eastAsia="ru-RU"/>
        </w:rPr>
        <w:t>DECT</w:t>
      </w:r>
      <w:r w:rsidRPr="00F01909">
        <w:rPr>
          <w:rFonts w:ascii="Arial" w:hAnsi="Arial"/>
          <w:sz w:val="18"/>
          <w:szCs w:val="18"/>
          <w:lang w:val="ru-RU" w:eastAsia="ru-RU"/>
        </w:rPr>
        <w:t xml:space="preserve"> и другие. </w:t>
      </w:r>
    </w:p>
    <w:p w:rsidR="004C515C" w:rsidRPr="00F01909" w:rsidRDefault="004C515C" w:rsidP="00481E05">
      <w:pPr>
        <w:ind w:firstLine="709"/>
        <w:jc w:val="both"/>
        <w:rPr>
          <w:rFonts w:ascii="Arial" w:hAnsi="Arial"/>
          <w:smallCaps/>
          <w:sz w:val="18"/>
          <w:szCs w:val="18"/>
          <w:lang w:val="ru-RU" w:eastAsia="ru-RU"/>
        </w:rPr>
      </w:pPr>
      <w:r w:rsidRPr="00F01909">
        <w:rPr>
          <w:rFonts w:ascii="Arial" w:hAnsi="Arial"/>
          <w:sz w:val="18"/>
          <w:szCs w:val="18"/>
          <w:lang w:val="ru-RU" w:eastAsia="ru-RU"/>
        </w:rPr>
        <w:t xml:space="preserve">Технологию </w:t>
      </w:r>
      <w:r w:rsidRPr="00F01909">
        <w:rPr>
          <w:rFonts w:ascii="Arial" w:hAnsi="Arial"/>
          <w:sz w:val="18"/>
          <w:szCs w:val="18"/>
          <w:lang w:eastAsia="ru-RU"/>
        </w:rPr>
        <w:t>DECT</w:t>
      </w:r>
      <w:r w:rsidRPr="00F01909">
        <w:rPr>
          <w:rFonts w:ascii="Arial" w:hAnsi="Arial"/>
          <w:sz w:val="18"/>
          <w:szCs w:val="18"/>
          <w:lang w:val="ru-RU" w:eastAsia="ru-RU"/>
        </w:rPr>
        <w:t xml:space="preserve"> называют микросотовой, или </w:t>
      </w:r>
      <w:proofErr w:type="spellStart"/>
      <w:r w:rsidRPr="00F01909">
        <w:rPr>
          <w:rFonts w:ascii="Arial" w:hAnsi="Arial"/>
          <w:sz w:val="18"/>
          <w:szCs w:val="18"/>
          <w:lang w:val="ru-RU" w:eastAsia="ru-RU"/>
        </w:rPr>
        <w:t>пикосотовой</w:t>
      </w:r>
      <w:proofErr w:type="spellEnd"/>
      <w:r w:rsidRPr="00F01909">
        <w:rPr>
          <w:rFonts w:ascii="Arial" w:hAnsi="Arial"/>
          <w:sz w:val="18"/>
          <w:szCs w:val="18"/>
          <w:lang w:val="ru-RU" w:eastAsia="ru-RU"/>
        </w:rPr>
        <w:t xml:space="preserve"> системой связи, так как принцип построения таких систем схож с принципом построения традиционных сотовых систем. Соты в </w:t>
      </w:r>
      <w:r w:rsidRPr="00F01909">
        <w:rPr>
          <w:rFonts w:ascii="Arial" w:hAnsi="Arial"/>
          <w:sz w:val="18"/>
          <w:szCs w:val="18"/>
          <w:lang w:eastAsia="ru-RU"/>
        </w:rPr>
        <w:t>DECT</w:t>
      </w:r>
      <w:r w:rsidRPr="00F01909">
        <w:rPr>
          <w:rFonts w:ascii="Arial" w:hAnsi="Arial"/>
          <w:sz w:val="18"/>
          <w:szCs w:val="18"/>
          <w:lang w:val="ru-RU" w:eastAsia="ru-RU"/>
        </w:rPr>
        <w:t xml:space="preserve"> ограничен сотнями метров. Архитектура сети </w:t>
      </w:r>
      <w:r w:rsidRPr="00F01909">
        <w:rPr>
          <w:rFonts w:ascii="Arial" w:hAnsi="Arial"/>
          <w:sz w:val="18"/>
          <w:szCs w:val="18"/>
          <w:lang w:eastAsia="ru-RU"/>
        </w:rPr>
        <w:t>DECT</w:t>
      </w:r>
      <w:r w:rsidRPr="00F01909">
        <w:rPr>
          <w:rFonts w:ascii="Arial" w:hAnsi="Arial"/>
          <w:sz w:val="18"/>
          <w:szCs w:val="18"/>
          <w:lang w:val="ru-RU" w:eastAsia="ru-RU"/>
        </w:rPr>
        <w:t xml:space="preserve"> зависит от области применения, но, как и многие сотовые системы связи, </w:t>
      </w:r>
      <w:r w:rsidRPr="00F01909">
        <w:rPr>
          <w:rFonts w:ascii="Arial" w:hAnsi="Arial"/>
          <w:sz w:val="18"/>
          <w:szCs w:val="18"/>
          <w:lang w:eastAsia="ru-RU"/>
        </w:rPr>
        <w:t>DECT</w:t>
      </w:r>
      <w:r w:rsidRPr="00F01909">
        <w:rPr>
          <w:rFonts w:ascii="Arial" w:hAnsi="Arial"/>
          <w:sz w:val="18"/>
          <w:szCs w:val="18"/>
          <w:lang w:val="ru-RU" w:eastAsia="ru-RU"/>
        </w:rPr>
        <w:t xml:space="preserve"> включает в свой состав базовые станции и мобильные терминалы.</w:t>
      </w:r>
    </w:p>
    <w:p w:rsidR="004C515C" w:rsidRDefault="004C515C" w:rsidP="00481E05">
      <w:pPr>
        <w:ind w:firstLine="709"/>
        <w:jc w:val="center"/>
        <w:rPr>
          <w:rFonts w:ascii="Arial" w:hAnsi="Arial"/>
          <w:b/>
          <w:bCs/>
          <w:sz w:val="18"/>
          <w:szCs w:val="18"/>
          <w:lang w:val="ru-RU" w:eastAsia="ru-RU"/>
        </w:rPr>
      </w:pPr>
    </w:p>
    <w:p w:rsidR="004C515C" w:rsidRPr="00F01909" w:rsidRDefault="004C515C" w:rsidP="00481E05">
      <w:pPr>
        <w:ind w:firstLine="709"/>
        <w:jc w:val="center"/>
        <w:rPr>
          <w:rFonts w:ascii="Arial" w:hAnsi="Arial"/>
          <w:b/>
          <w:bCs/>
          <w:smallCaps/>
          <w:sz w:val="18"/>
          <w:szCs w:val="18"/>
          <w:lang w:val="ru-RU" w:eastAsia="ru-RU"/>
        </w:rPr>
      </w:pPr>
      <w:r w:rsidRPr="00F01909">
        <w:rPr>
          <w:rFonts w:ascii="Arial" w:hAnsi="Arial"/>
          <w:b/>
          <w:bCs/>
          <w:sz w:val="18"/>
          <w:szCs w:val="18"/>
          <w:lang w:val="ru-RU" w:eastAsia="ru-RU"/>
        </w:rPr>
        <w:t>Технологии радиочастотной идентификации</w:t>
      </w:r>
    </w:p>
    <w:p w:rsidR="004C515C" w:rsidRPr="00F01909" w:rsidRDefault="004C515C" w:rsidP="00481E05">
      <w:pPr>
        <w:ind w:firstLine="709"/>
        <w:jc w:val="both"/>
        <w:rPr>
          <w:rFonts w:ascii="Arial" w:hAnsi="Arial"/>
          <w:smallCaps/>
          <w:sz w:val="18"/>
          <w:szCs w:val="18"/>
          <w:lang w:val="ru-RU" w:eastAsia="ru-RU"/>
        </w:rPr>
      </w:pPr>
      <w:r w:rsidRPr="00F01909">
        <w:rPr>
          <w:rFonts w:ascii="Arial" w:hAnsi="Arial"/>
          <w:sz w:val="18"/>
          <w:szCs w:val="18"/>
          <w:lang w:val="ru-RU" w:eastAsia="ru-RU"/>
        </w:rPr>
        <w:t>Системы радиочастотной идентификации и регистрации объектов – это совокупность электронных средств автоматизированного контроля и сбора информации о различных объектах, таких как транспорт, персонал, грузы, товары, ценности и др. В настоящее время системы РЧИ получают все большее распространение в торговле, платежных банковских системах, системах контроля доступа, системах учета товародвижения и т.д.</w:t>
      </w:r>
    </w:p>
    <w:p w:rsidR="004C515C" w:rsidRDefault="004C515C" w:rsidP="00481E05">
      <w:pPr>
        <w:ind w:firstLine="709"/>
        <w:jc w:val="both"/>
        <w:rPr>
          <w:rFonts w:ascii="Arial" w:hAnsi="Arial" w:cs="Arial"/>
          <w:iCs/>
          <w:sz w:val="18"/>
          <w:szCs w:val="18"/>
          <w:lang w:val="ru-RU"/>
        </w:rPr>
      </w:pPr>
      <w:r w:rsidRPr="00F01909">
        <w:rPr>
          <w:rFonts w:ascii="Arial" w:hAnsi="Arial" w:cs="Arial"/>
          <w:iCs/>
          <w:sz w:val="18"/>
          <w:szCs w:val="18"/>
          <w:lang w:val="ru-RU"/>
        </w:rPr>
        <w:t>Подводя итоги, можно констатировать, что современные возможности технологий беспроводной передачи данных обеспечивают решение широкого круга задач обеспечения безопасности</w:t>
      </w:r>
      <w:r w:rsidRPr="00481E05">
        <w:rPr>
          <w:rFonts w:ascii="Arial" w:hAnsi="Arial" w:cs="Arial"/>
          <w:iCs/>
          <w:sz w:val="18"/>
          <w:szCs w:val="18"/>
          <w:lang w:val="ru-RU"/>
        </w:rPr>
        <w:t xml:space="preserve"> информации, в том числе контроля доступа, идентификации, блокирования несанкционированного доступа, скрытой мобильной связи и др. </w:t>
      </w:r>
    </w:p>
    <w:p w:rsidR="004C515C" w:rsidRPr="00687470" w:rsidRDefault="004C515C" w:rsidP="00481E05">
      <w:pPr>
        <w:ind w:firstLine="709"/>
        <w:jc w:val="both"/>
        <w:rPr>
          <w:rFonts w:ascii="Arial" w:hAnsi="Arial" w:cs="Arial"/>
          <w:iCs/>
          <w:sz w:val="18"/>
          <w:szCs w:val="18"/>
          <w:lang w:val="ru-RU"/>
        </w:rPr>
      </w:pPr>
    </w:p>
    <w:p w:rsidR="004C515C" w:rsidRPr="00F01909" w:rsidRDefault="004C515C" w:rsidP="00F01909">
      <w:pPr>
        <w:pStyle w:val="01"/>
        <w:spacing w:before="120" w:after="120"/>
        <w:jc w:val="center"/>
        <w:rPr>
          <w:rFonts w:cs="Arial"/>
          <w:b/>
        </w:rPr>
      </w:pPr>
      <w:r w:rsidRPr="00F01909">
        <w:rPr>
          <w:rFonts w:cs="Arial"/>
          <w:b/>
        </w:rPr>
        <w:t>Список использованных источников:</w:t>
      </w:r>
    </w:p>
    <w:p w:rsidR="004C515C" w:rsidRPr="00F01909" w:rsidRDefault="004C515C" w:rsidP="00F01909">
      <w:pPr>
        <w:numPr>
          <w:ilvl w:val="0"/>
          <w:numId w:val="10"/>
        </w:numPr>
        <w:jc w:val="both"/>
        <w:rPr>
          <w:rFonts w:ascii="Arial" w:hAnsi="Arial"/>
          <w:sz w:val="16"/>
          <w:lang w:val="ru-RU"/>
        </w:rPr>
      </w:pPr>
      <w:r w:rsidRPr="00481E05">
        <w:rPr>
          <w:rFonts w:ascii="Arial" w:hAnsi="Arial"/>
          <w:sz w:val="16"/>
          <w:lang w:val="ru-RU"/>
        </w:rPr>
        <w:t>Пушкарев О.Г. Беспроводные технологии / О.Г. Пушкарев // Новости электроники. - 2010. — 3 с</w:t>
      </w:r>
      <w:r w:rsidRPr="00F01909">
        <w:rPr>
          <w:rFonts w:ascii="Arial" w:hAnsi="Arial"/>
          <w:sz w:val="16"/>
          <w:lang w:val="ru-RU"/>
        </w:rPr>
        <w:t>.</w:t>
      </w:r>
    </w:p>
    <w:p w:rsidR="004C515C" w:rsidRPr="00F01909" w:rsidRDefault="004C515C" w:rsidP="00F01909">
      <w:pPr>
        <w:numPr>
          <w:ilvl w:val="0"/>
          <w:numId w:val="10"/>
        </w:numPr>
        <w:jc w:val="both"/>
        <w:rPr>
          <w:rFonts w:ascii="Arial" w:hAnsi="Arial" w:cs="Arial"/>
          <w:iCs/>
          <w:smallCaps/>
          <w:sz w:val="18"/>
          <w:szCs w:val="18"/>
          <w:lang w:val="ru-RU"/>
        </w:rPr>
      </w:pPr>
      <w:r w:rsidRPr="00481E05">
        <w:rPr>
          <w:rFonts w:ascii="Arial" w:hAnsi="Arial"/>
          <w:sz w:val="16"/>
          <w:lang w:val="ru-RU"/>
        </w:rPr>
        <w:t>Барсуков В.С. Последний дюйм – он самый трудный</w:t>
      </w:r>
      <w:r w:rsidRPr="00481E05">
        <w:rPr>
          <w:rFonts w:ascii="Arial" w:hAnsi="Arial" w:cs="Arial"/>
          <w:sz w:val="16"/>
          <w:szCs w:val="16"/>
          <w:lang w:val="ru-RU"/>
        </w:rPr>
        <w:t xml:space="preserve"> </w:t>
      </w:r>
      <w:r w:rsidRPr="00481E05">
        <w:rPr>
          <w:rFonts w:ascii="Arial" w:hAnsi="Arial"/>
          <w:sz w:val="16"/>
          <w:lang w:val="ru-RU"/>
        </w:rPr>
        <w:t xml:space="preserve">/ </w:t>
      </w:r>
      <w:proofErr w:type="spellStart"/>
      <w:r w:rsidRPr="00481E05">
        <w:rPr>
          <w:rFonts w:ascii="Arial" w:hAnsi="Arial"/>
          <w:sz w:val="16"/>
          <w:lang w:val="ru-RU"/>
        </w:rPr>
        <w:t>В.С.Барсуков</w:t>
      </w:r>
      <w:proofErr w:type="spellEnd"/>
      <w:r w:rsidRPr="00481E05">
        <w:rPr>
          <w:rFonts w:ascii="Arial" w:hAnsi="Arial"/>
          <w:sz w:val="16"/>
          <w:lang w:val="ru-RU"/>
        </w:rPr>
        <w:t>, А.А. Пономарев // Специальная техника. —2005. — Т.40, №1. — С. 5 — 8.</w:t>
      </w:r>
    </w:p>
    <w:p w:rsidR="004C515C" w:rsidRPr="00F01909" w:rsidRDefault="004C515C" w:rsidP="00801390">
      <w:pPr>
        <w:pStyle w:val="02"/>
        <w:tabs>
          <w:tab w:val="left" w:pos="567"/>
        </w:tabs>
        <w:rPr>
          <w:rFonts w:cs="Arial"/>
        </w:rPr>
      </w:pPr>
    </w:p>
    <w:p w:rsidR="004C515C" w:rsidRPr="00F01909" w:rsidRDefault="004C515C" w:rsidP="00801390">
      <w:pPr>
        <w:pStyle w:val="02"/>
        <w:tabs>
          <w:tab w:val="left" w:pos="567"/>
        </w:tabs>
        <w:rPr>
          <w:rFonts w:cs="Arial"/>
        </w:rPr>
      </w:pPr>
    </w:p>
    <w:p w:rsidR="004C515C" w:rsidRPr="00F01909" w:rsidRDefault="004C515C" w:rsidP="00801390">
      <w:pPr>
        <w:pStyle w:val="02"/>
        <w:tabs>
          <w:tab w:val="left" w:pos="567"/>
        </w:tabs>
        <w:rPr>
          <w:rFonts w:cs="Arial"/>
        </w:rPr>
      </w:pPr>
    </w:p>
    <w:p w:rsidR="004C515C" w:rsidRPr="00F01909" w:rsidRDefault="004C515C" w:rsidP="00801390">
      <w:pPr>
        <w:pStyle w:val="02"/>
        <w:tabs>
          <w:tab w:val="left" w:pos="567"/>
        </w:tabs>
        <w:rPr>
          <w:rFonts w:cs="Arial"/>
        </w:rPr>
      </w:pPr>
    </w:p>
    <w:p w:rsidR="004C515C" w:rsidRPr="00F01909" w:rsidRDefault="004C515C" w:rsidP="00801390">
      <w:pPr>
        <w:pStyle w:val="02"/>
        <w:tabs>
          <w:tab w:val="left" w:pos="567"/>
        </w:tabs>
        <w:rPr>
          <w:rFonts w:cs="Arial"/>
        </w:rPr>
      </w:pPr>
    </w:p>
    <w:p w:rsidR="004C515C" w:rsidRPr="00F01909" w:rsidRDefault="004C515C" w:rsidP="00F01909">
      <w:pPr>
        <w:pStyle w:val="0"/>
        <w:rPr>
          <w:sz w:val="18"/>
          <w:szCs w:val="18"/>
        </w:rPr>
      </w:pPr>
      <w:r w:rsidRPr="00F01909">
        <w:lastRenderedPageBreak/>
        <w:t>АЛГОРИТМЫ ЦИФРОВОЙ ОБРАБОТКИ СИГНАЛОВ В ШИРОКОПОЛОСНОМ КАНАЛЕ МОНИТОРИНГА ПОМЕХОВОЙ ОБСТАНОВКИ ЦИФРОВОГО ПРИЕМНИКА СТАНЦИИ ОБНАРУЖЕНИЯ ЦЕЛЕЙ</w:t>
      </w:r>
    </w:p>
    <w:p w:rsidR="004C515C" w:rsidRPr="00F01909" w:rsidRDefault="004C515C" w:rsidP="00F01909">
      <w:pPr>
        <w:jc w:val="center"/>
        <w:rPr>
          <w:b/>
          <w:sz w:val="18"/>
          <w:szCs w:val="18"/>
          <w:lang w:val="ru-RU"/>
        </w:rPr>
      </w:pPr>
    </w:p>
    <w:p w:rsidR="004C515C" w:rsidRPr="00F01909" w:rsidRDefault="004C515C" w:rsidP="00F01909">
      <w:pPr>
        <w:jc w:val="center"/>
        <w:rPr>
          <w:rFonts w:ascii="Arial" w:hAnsi="Arial" w:cs="Arial"/>
          <w:i/>
          <w:iCs/>
          <w:sz w:val="18"/>
          <w:szCs w:val="18"/>
          <w:lang w:val="ru-RU"/>
        </w:rPr>
      </w:pPr>
      <w:r w:rsidRPr="00F01909">
        <w:rPr>
          <w:rFonts w:ascii="Arial" w:hAnsi="Arial" w:cs="Arial"/>
          <w:i/>
          <w:iCs/>
          <w:sz w:val="18"/>
          <w:szCs w:val="18"/>
          <w:lang w:val="ru-RU"/>
        </w:rPr>
        <w:t>Белорусский государственный университет информатики и радиоэлектроники</w:t>
      </w:r>
    </w:p>
    <w:p w:rsidR="004C515C" w:rsidRPr="00F01909" w:rsidRDefault="004C515C" w:rsidP="00F01909">
      <w:pPr>
        <w:jc w:val="center"/>
        <w:rPr>
          <w:rFonts w:ascii="Arial" w:hAnsi="Arial" w:cs="Arial"/>
          <w:i/>
          <w:iCs/>
          <w:sz w:val="18"/>
          <w:szCs w:val="18"/>
          <w:lang w:val="ru-RU"/>
        </w:rPr>
      </w:pPr>
      <w:r w:rsidRPr="00F01909">
        <w:rPr>
          <w:rFonts w:ascii="Arial" w:hAnsi="Arial" w:cs="Arial"/>
          <w:i/>
          <w:iCs/>
          <w:sz w:val="18"/>
          <w:szCs w:val="18"/>
          <w:lang w:val="ru-RU"/>
        </w:rPr>
        <w:t>г. Минск, Республика Беларусь</w:t>
      </w:r>
    </w:p>
    <w:p w:rsidR="004C515C" w:rsidRPr="00F01909" w:rsidRDefault="004C515C" w:rsidP="00F01909">
      <w:pPr>
        <w:spacing w:before="120" w:after="120"/>
        <w:jc w:val="center"/>
        <w:rPr>
          <w:rFonts w:ascii="Arial" w:hAnsi="Arial" w:cs="Arial"/>
          <w:i/>
          <w:iCs/>
          <w:sz w:val="18"/>
          <w:szCs w:val="18"/>
          <w:lang w:val="ru-RU"/>
        </w:rPr>
      </w:pPr>
      <w:proofErr w:type="spellStart"/>
      <w:r w:rsidRPr="00F01909">
        <w:rPr>
          <w:rFonts w:ascii="Arial" w:hAnsi="Arial" w:cs="Arial"/>
          <w:i/>
          <w:iCs/>
          <w:sz w:val="18"/>
          <w:szCs w:val="18"/>
          <w:lang w:val="ru-RU"/>
        </w:rPr>
        <w:t>Теребей</w:t>
      </w:r>
      <w:proofErr w:type="spellEnd"/>
      <w:r w:rsidRPr="00F01909">
        <w:rPr>
          <w:rFonts w:ascii="Arial" w:hAnsi="Arial" w:cs="Arial"/>
          <w:i/>
          <w:iCs/>
          <w:sz w:val="18"/>
          <w:szCs w:val="18"/>
          <w:lang w:val="ru-RU"/>
        </w:rPr>
        <w:t xml:space="preserve"> М.В.</w:t>
      </w:r>
    </w:p>
    <w:p w:rsidR="004C515C" w:rsidRPr="00F01909" w:rsidRDefault="004C515C" w:rsidP="00F01909">
      <w:pPr>
        <w:jc w:val="right"/>
        <w:rPr>
          <w:rFonts w:ascii="Arial" w:hAnsi="Arial" w:cs="Arial"/>
          <w:i/>
          <w:iCs/>
          <w:sz w:val="18"/>
          <w:szCs w:val="18"/>
          <w:lang w:val="ru-RU"/>
        </w:rPr>
      </w:pPr>
      <w:r w:rsidRPr="00F01909">
        <w:rPr>
          <w:rFonts w:ascii="Arial" w:hAnsi="Arial" w:cs="Arial"/>
          <w:i/>
          <w:iCs/>
          <w:sz w:val="18"/>
          <w:szCs w:val="18"/>
          <w:lang w:val="ru-RU"/>
        </w:rPr>
        <w:t>Тарасевич А. А. – начальник отдела НПЧУП «ТЕТРАЭДР»</w:t>
      </w:r>
    </w:p>
    <w:p w:rsidR="004C515C" w:rsidRPr="00F01909" w:rsidRDefault="004C515C" w:rsidP="00F01909">
      <w:pPr>
        <w:jc w:val="right"/>
        <w:rPr>
          <w:rFonts w:ascii="Arial" w:hAnsi="Arial" w:cs="Arial"/>
          <w:i/>
          <w:iCs/>
          <w:sz w:val="16"/>
          <w:szCs w:val="16"/>
          <w:lang w:val="ru-RU"/>
        </w:rPr>
      </w:pPr>
    </w:p>
    <w:p w:rsidR="004C515C" w:rsidRPr="00F01909" w:rsidRDefault="004C515C" w:rsidP="00F01909">
      <w:pPr>
        <w:spacing w:after="120"/>
        <w:ind w:firstLine="567"/>
        <w:rPr>
          <w:rFonts w:ascii="Arial" w:hAnsi="Arial" w:cs="Arial"/>
          <w:sz w:val="16"/>
          <w:szCs w:val="16"/>
          <w:lang w:val="ru-RU"/>
        </w:rPr>
      </w:pPr>
      <w:r w:rsidRPr="00F01909">
        <w:rPr>
          <w:rFonts w:ascii="Arial" w:hAnsi="Arial" w:cs="Arial"/>
          <w:sz w:val="16"/>
          <w:szCs w:val="16"/>
          <w:lang w:val="ru-RU"/>
        </w:rPr>
        <w:t>Стремительное развитие в современном мире микроэлектронной цифровой и аналого-цифровой элементной базы и появление новых компонентов позволяет выполнить высококачественный приемник на основе цифровых принципов обработки радиосигнала.</w:t>
      </w:r>
    </w:p>
    <w:p w:rsidR="004C515C" w:rsidRPr="00F01909" w:rsidRDefault="004C515C" w:rsidP="003A23AD">
      <w:pPr>
        <w:spacing w:after="120"/>
        <w:ind w:firstLine="567"/>
        <w:contextualSpacing/>
        <w:jc w:val="both"/>
        <w:rPr>
          <w:rFonts w:ascii="Arial" w:hAnsi="Arial" w:cs="Arial"/>
          <w:sz w:val="18"/>
          <w:szCs w:val="18"/>
          <w:lang w:val="ru-RU"/>
        </w:rPr>
      </w:pPr>
      <w:r w:rsidRPr="00F01909">
        <w:rPr>
          <w:rFonts w:ascii="Arial" w:hAnsi="Arial" w:cs="Arial"/>
          <w:sz w:val="18"/>
          <w:szCs w:val="18"/>
          <w:lang w:val="ru-RU"/>
        </w:rPr>
        <w:t xml:space="preserve">Цифровая обработка сигнала в приемных системах радиолокационных станций (РЛС) может быть использована с того места </w:t>
      </w:r>
      <w:proofErr w:type="spellStart"/>
      <w:r w:rsidRPr="00F01909">
        <w:rPr>
          <w:rFonts w:ascii="Arial" w:hAnsi="Arial" w:cs="Arial"/>
          <w:sz w:val="18"/>
          <w:szCs w:val="18"/>
          <w:lang w:val="ru-RU"/>
        </w:rPr>
        <w:t>радиотракта</w:t>
      </w:r>
      <w:proofErr w:type="spellEnd"/>
      <w:r w:rsidRPr="00F01909">
        <w:rPr>
          <w:rFonts w:ascii="Arial" w:hAnsi="Arial" w:cs="Arial"/>
          <w:sz w:val="18"/>
          <w:szCs w:val="18"/>
          <w:lang w:val="ru-RU"/>
        </w:rPr>
        <w:t xml:space="preserve">, где частота сигнала понижается настолько, чтобы можно было без потерь </w:t>
      </w:r>
      <w:proofErr w:type="spellStart"/>
      <w:r w:rsidRPr="00F01909">
        <w:rPr>
          <w:rFonts w:ascii="Arial" w:hAnsi="Arial" w:cs="Arial"/>
          <w:sz w:val="18"/>
          <w:szCs w:val="18"/>
          <w:lang w:val="ru-RU"/>
        </w:rPr>
        <w:t>дискретизировать</w:t>
      </w:r>
      <w:proofErr w:type="spellEnd"/>
      <w:r w:rsidRPr="00F01909">
        <w:rPr>
          <w:rFonts w:ascii="Arial" w:hAnsi="Arial" w:cs="Arial"/>
          <w:sz w:val="18"/>
          <w:szCs w:val="18"/>
          <w:lang w:val="ru-RU"/>
        </w:rPr>
        <w:t xml:space="preserve"> сигнал с помощью аналого-цифрового преобразователя (АЦП) и обработать затем отсчёты сигнала цифровым сигнальным процессором или специализированным процессором. При этом наиболее выгодной с точки зрения цифровой обработки сигнала является обработка сигнала на низкой промежуточной частоте (ПЧ). При этом частота дискретизации, и, соответственно, скорость потока данных, поступающих на сигнальный процессор, являются минимально возможными, и сигнальный процессор больше времени может посвятить собственно обработке сигнала, чем операциям ввода отсчетов сигнала. При этом предпочтительной является квадратурная схема обработки.</w:t>
      </w:r>
    </w:p>
    <w:p w:rsidR="004C515C" w:rsidRPr="00F01909" w:rsidRDefault="004C515C" w:rsidP="003A23AD">
      <w:pPr>
        <w:spacing w:after="120"/>
        <w:ind w:firstLine="567"/>
        <w:contextualSpacing/>
        <w:jc w:val="both"/>
        <w:rPr>
          <w:rFonts w:ascii="Arial" w:hAnsi="Arial" w:cs="Arial"/>
          <w:sz w:val="18"/>
          <w:szCs w:val="18"/>
          <w:lang w:val="ru-RU"/>
        </w:rPr>
      </w:pPr>
      <w:r w:rsidRPr="00F01909">
        <w:rPr>
          <w:rFonts w:ascii="Arial" w:hAnsi="Arial" w:cs="Arial"/>
          <w:sz w:val="18"/>
          <w:szCs w:val="18"/>
          <w:lang w:val="ru-RU"/>
        </w:rPr>
        <w:t>Важным требованием для станции обнаружения целей является сохранение функциональности при воздействии активных и пассивных радиопомех. Для этого в приемнике данной РЛС (П-18Т) помимо основного канала реализуется также дополнительный канал мониторинга помеховой обстановки (МПО). В канале МПО используются следующие алгоритмы ЦОС: аналого-цифровое преобразование для дискретизации входного аналогового сигнала, цифровое понижающее преобразование (</w:t>
      </w:r>
      <w:r>
        <w:rPr>
          <w:rFonts w:ascii="Arial" w:hAnsi="Arial" w:cs="Arial"/>
          <w:sz w:val="18"/>
          <w:szCs w:val="18"/>
        </w:rPr>
        <w:t>DDC</w:t>
      </w:r>
      <w:r w:rsidRPr="00F01909">
        <w:rPr>
          <w:rFonts w:ascii="Arial" w:hAnsi="Arial" w:cs="Arial"/>
          <w:sz w:val="18"/>
          <w:szCs w:val="18"/>
          <w:lang w:val="ru-RU"/>
        </w:rPr>
        <w:t>) для формирования комплексного входного сигнала на видеочастоте, быстрое преобразование Фурье для спектрального анализа комплексного сигнала, вычисление модуля комплексных спектральных отсчетов сигнала канала МПО.</w:t>
      </w:r>
    </w:p>
    <w:p w:rsidR="004C515C" w:rsidRPr="00F01909" w:rsidRDefault="004C515C" w:rsidP="003A23AD">
      <w:pPr>
        <w:spacing w:after="120"/>
        <w:ind w:firstLine="567"/>
        <w:contextualSpacing/>
        <w:jc w:val="both"/>
        <w:rPr>
          <w:rFonts w:ascii="Arial" w:hAnsi="Arial" w:cs="Arial"/>
          <w:sz w:val="18"/>
          <w:szCs w:val="18"/>
          <w:lang w:val="ru-RU"/>
        </w:rPr>
      </w:pPr>
      <w:r w:rsidRPr="00F01909">
        <w:rPr>
          <w:rFonts w:ascii="Arial" w:hAnsi="Arial" w:cs="Arial"/>
          <w:sz w:val="18"/>
          <w:szCs w:val="18"/>
          <w:lang w:val="ru-RU"/>
        </w:rPr>
        <w:t xml:space="preserve">Для реализации процедур МПО диапазон всех рабочих частот РЛС </w:t>
      </w:r>
      <w:r w:rsidRPr="007053C7">
        <w:rPr>
          <w:rFonts w:ascii="Arial" w:hAnsi="Arial" w:cs="Arial"/>
          <w:position w:val="-8"/>
          <w:sz w:val="18"/>
          <w:szCs w:val="18"/>
          <w:lang w:val="ru-RU"/>
        </w:rPr>
        <w:object w:dxaOrig="499" w:dyaOrig="260">
          <v:shape id="_x0000_i1077" type="#_x0000_t75" style="width:25.05pt;height:12.5pt" o:ole="">
            <v:imagedata r:id="rId100" o:title=""/>
          </v:shape>
          <o:OLEObject Type="Embed" ProgID="Equation.DSMT4" ShapeID="_x0000_i1077" DrawAspect="Content" ObjectID="_1407840381" r:id="rId101"/>
        </w:object>
      </w:r>
      <w:r w:rsidRPr="00F01909">
        <w:rPr>
          <w:rFonts w:ascii="Arial" w:hAnsi="Arial" w:cs="Arial"/>
          <w:sz w:val="18"/>
          <w:szCs w:val="18"/>
          <w:lang w:val="ru-RU"/>
        </w:rPr>
        <w:t xml:space="preserve"> 150 – 180 МГц (</w:t>
      </w:r>
      <w:r w:rsidRPr="007053C7">
        <w:rPr>
          <w:rFonts w:ascii="Arial" w:hAnsi="Arial" w:cs="Arial"/>
          <w:position w:val="-8"/>
          <w:sz w:val="18"/>
          <w:szCs w:val="18"/>
          <w:lang w:val="ru-RU"/>
        </w:rPr>
        <w:object w:dxaOrig="600" w:dyaOrig="260">
          <v:shape id="_x0000_i1078" type="#_x0000_t75" style="width:30.05pt;height:12.5pt" o:ole="">
            <v:imagedata r:id="rId102" o:title=""/>
          </v:shape>
          <o:OLEObject Type="Embed" ProgID="Equation.DSMT4" ShapeID="_x0000_i1078" DrawAspect="Content" ObjectID="_1407840382" r:id="rId103"/>
        </w:object>
      </w:r>
      <w:r w:rsidRPr="00F01909">
        <w:rPr>
          <w:rFonts w:ascii="Arial" w:hAnsi="Arial" w:cs="Arial"/>
          <w:sz w:val="18"/>
          <w:szCs w:val="18"/>
          <w:lang w:val="ru-RU"/>
        </w:rPr>
        <w:t xml:space="preserve">= 30 МГц) разбивается на два поддиапазона МПО: </w:t>
      </w:r>
      <w:r w:rsidRPr="007053C7">
        <w:rPr>
          <w:rFonts w:ascii="Arial" w:hAnsi="Arial" w:cs="Arial"/>
          <w:position w:val="-8"/>
          <w:sz w:val="18"/>
          <w:szCs w:val="18"/>
          <w:lang w:val="ru-RU"/>
        </w:rPr>
        <w:object w:dxaOrig="600" w:dyaOrig="260">
          <v:shape id="_x0000_i1079" type="#_x0000_t75" style="width:30.05pt;height:12.5pt" o:ole="">
            <v:imagedata r:id="rId104" o:title=""/>
          </v:shape>
          <o:OLEObject Type="Embed" ProgID="Equation.DSMT4" ShapeID="_x0000_i1079" DrawAspect="Content" ObjectID="_1407840383" r:id="rId105"/>
        </w:object>
      </w:r>
      <w:r w:rsidRPr="00F01909">
        <w:rPr>
          <w:rFonts w:ascii="Arial" w:hAnsi="Arial" w:cs="Arial"/>
          <w:sz w:val="18"/>
          <w:szCs w:val="18"/>
          <w:lang w:val="ru-RU"/>
        </w:rPr>
        <w:t xml:space="preserve"> 150 – 165 МГц (</w:t>
      </w:r>
      <w:r w:rsidRPr="007053C7">
        <w:rPr>
          <w:rFonts w:ascii="Arial" w:hAnsi="Arial" w:cs="Arial"/>
          <w:position w:val="-8"/>
          <w:sz w:val="18"/>
          <w:szCs w:val="18"/>
          <w:lang w:val="ru-RU"/>
        </w:rPr>
        <w:object w:dxaOrig="720" w:dyaOrig="260">
          <v:shape id="_x0000_i1080" type="#_x0000_t75" style="width:36.3pt;height:12.5pt" o:ole="">
            <v:imagedata r:id="rId106" o:title=""/>
          </v:shape>
          <o:OLEObject Type="Embed" ProgID="Equation.DSMT4" ShapeID="_x0000_i1080" DrawAspect="Content" ObjectID="_1407840384" r:id="rId107"/>
        </w:object>
      </w:r>
      <w:r w:rsidRPr="00F01909">
        <w:rPr>
          <w:rFonts w:ascii="Arial" w:hAnsi="Arial" w:cs="Arial"/>
          <w:sz w:val="18"/>
          <w:szCs w:val="18"/>
          <w:lang w:val="ru-RU"/>
        </w:rPr>
        <w:t xml:space="preserve">= 15 МГц) и </w:t>
      </w:r>
      <w:r w:rsidRPr="007053C7">
        <w:rPr>
          <w:rFonts w:ascii="Arial" w:hAnsi="Arial" w:cs="Arial"/>
          <w:position w:val="-8"/>
          <w:sz w:val="18"/>
          <w:szCs w:val="18"/>
          <w:lang w:val="ru-RU"/>
        </w:rPr>
        <w:object w:dxaOrig="639" w:dyaOrig="260">
          <v:shape id="_x0000_i1081" type="#_x0000_t75" style="width:31.95pt;height:12.5pt" o:ole="">
            <v:imagedata r:id="rId108" o:title=""/>
          </v:shape>
          <o:OLEObject Type="Embed" ProgID="Equation.DSMT4" ShapeID="_x0000_i1081" DrawAspect="Content" ObjectID="_1407840385" r:id="rId109"/>
        </w:object>
      </w:r>
      <w:r w:rsidRPr="00F01909">
        <w:rPr>
          <w:rFonts w:ascii="Arial" w:hAnsi="Arial" w:cs="Arial"/>
          <w:sz w:val="18"/>
          <w:szCs w:val="18"/>
          <w:lang w:val="ru-RU"/>
        </w:rPr>
        <w:t xml:space="preserve"> 165 – 180 МГц (</w:t>
      </w:r>
      <w:r w:rsidRPr="007053C7">
        <w:rPr>
          <w:rFonts w:ascii="Arial" w:hAnsi="Arial" w:cs="Arial"/>
          <w:position w:val="-8"/>
          <w:sz w:val="18"/>
          <w:szCs w:val="18"/>
          <w:lang w:val="ru-RU"/>
        </w:rPr>
        <w:object w:dxaOrig="740" w:dyaOrig="260">
          <v:shape id="_x0000_i1082" type="#_x0000_t75" style="width:36.95pt;height:12.5pt" o:ole="">
            <v:imagedata r:id="rId110" o:title=""/>
          </v:shape>
          <o:OLEObject Type="Embed" ProgID="Equation.DSMT4" ShapeID="_x0000_i1082" DrawAspect="Content" ObjectID="_1407840386" r:id="rId111"/>
        </w:object>
      </w:r>
      <w:r w:rsidRPr="00F01909">
        <w:rPr>
          <w:rFonts w:ascii="Arial" w:hAnsi="Arial" w:cs="Arial"/>
          <w:sz w:val="18"/>
          <w:szCs w:val="18"/>
          <w:lang w:val="ru-RU"/>
        </w:rPr>
        <w:t xml:space="preserve">= 15 МГц). Переключение поддиапазонов МПО осуществляется по командам с ведущего автоматизированного рабочего места (АРМ) станции путем подачи с модуля синхронизатора РЛС на смеситель сигналов высокочастотной части приемника канала МПО гетеродинного напряжения </w:t>
      </w:r>
      <w:r w:rsidRPr="007053C7">
        <w:rPr>
          <w:rFonts w:ascii="Arial" w:hAnsi="Arial" w:cs="Arial"/>
          <w:position w:val="-8"/>
          <w:sz w:val="18"/>
          <w:szCs w:val="18"/>
          <w:lang w:val="ru-RU"/>
        </w:rPr>
        <w:object w:dxaOrig="499" w:dyaOrig="260">
          <v:shape id="_x0000_i1083" type="#_x0000_t75" style="width:25.05pt;height:12.5pt" o:ole="">
            <v:imagedata r:id="rId112" o:title=""/>
          </v:shape>
          <o:OLEObject Type="Embed" ProgID="Equation.DSMT4" ShapeID="_x0000_i1083" DrawAspect="Content" ObjectID="_1407840387" r:id="rId113"/>
        </w:object>
      </w:r>
      <w:r w:rsidRPr="00F01909">
        <w:rPr>
          <w:rFonts w:ascii="Arial" w:hAnsi="Arial" w:cs="Arial"/>
          <w:sz w:val="18"/>
          <w:szCs w:val="18"/>
          <w:lang w:val="ru-RU"/>
        </w:rPr>
        <w:t xml:space="preserve"> = 82.5 МГц (</w:t>
      </w:r>
      <w:r w:rsidRPr="007053C7">
        <w:rPr>
          <w:rFonts w:ascii="Arial" w:hAnsi="Arial" w:cs="Arial"/>
          <w:position w:val="-8"/>
          <w:sz w:val="18"/>
          <w:szCs w:val="18"/>
          <w:lang w:val="ru-RU"/>
        </w:rPr>
        <w:object w:dxaOrig="499" w:dyaOrig="260">
          <v:shape id="_x0000_i1084" type="#_x0000_t75" style="width:25.05pt;height:12.5pt" o:ole="">
            <v:imagedata r:id="rId114" o:title=""/>
          </v:shape>
          <o:OLEObject Type="Embed" ProgID="Equation.DSMT4" ShapeID="_x0000_i1084" DrawAspect="Content" ObjectID="_1407840388" r:id="rId115"/>
        </w:object>
      </w:r>
      <w:r w:rsidRPr="00F01909">
        <w:rPr>
          <w:rFonts w:ascii="Arial" w:hAnsi="Arial" w:cs="Arial"/>
          <w:sz w:val="18"/>
          <w:szCs w:val="18"/>
          <w:lang w:val="ru-RU"/>
        </w:rPr>
        <w:t xml:space="preserve"> = 232.5 МГц) или </w:t>
      </w:r>
      <w:r w:rsidRPr="007053C7">
        <w:rPr>
          <w:rFonts w:ascii="Arial" w:hAnsi="Arial" w:cs="Arial"/>
          <w:position w:val="-8"/>
          <w:sz w:val="18"/>
          <w:szCs w:val="18"/>
          <w:lang w:val="ru-RU"/>
        </w:rPr>
        <w:object w:dxaOrig="540" w:dyaOrig="260">
          <v:shape id="_x0000_i1085" type="#_x0000_t75" style="width:26.9pt;height:12.5pt" o:ole="">
            <v:imagedata r:id="rId116" o:title=""/>
          </v:shape>
          <o:OLEObject Type="Embed" ProgID="Equation.DSMT4" ShapeID="_x0000_i1085" DrawAspect="Content" ObjectID="_1407840389" r:id="rId117"/>
        </w:object>
      </w:r>
      <w:r w:rsidRPr="00697C59">
        <w:rPr>
          <w:rFonts w:ascii="Arial" w:hAnsi="Arial" w:cs="Arial"/>
          <w:sz w:val="18"/>
          <w:szCs w:val="18"/>
        </w:rPr>
        <w:t> </w:t>
      </w:r>
      <w:r w:rsidRPr="00F01909">
        <w:rPr>
          <w:rFonts w:ascii="Arial" w:hAnsi="Arial" w:cs="Arial"/>
          <w:sz w:val="18"/>
          <w:szCs w:val="18"/>
          <w:lang w:val="ru-RU"/>
        </w:rPr>
        <w:t>=</w:t>
      </w:r>
      <w:r w:rsidRPr="00697C59">
        <w:rPr>
          <w:rFonts w:ascii="Arial" w:hAnsi="Arial" w:cs="Arial"/>
          <w:sz w:val="18"/>
          <w:szCs w:val="18"/>
        </w:rPr>
        <w:t> </w:t>
      </w:r>
      <w:r w:rsidRPr="00F01909">
        <w:rPr>
          <w:rFonts w:ascii="Arial" w:hAnsi="Arial" w:cs="Arial"/>
          <w:sz w:val="18"/>
          <w:szCs w:val="18"/>
          <w:lang w:val="ru-RU"/>
        </w:rPr>
        <w:t>97.5 МГц (</w:t>
      </w:r>
      <w:r w:rsidRPr="007053C7">
        <w:rPr>
          <w:rFonts w:ascii="Arial" w:hAnsi="Arial" w:cs="Arial"/>
          <w:position w:val="-8"/>
          <w:sz w:val="18"/>
          <w:szCs w:val="18"/>
          <w:lang w:val="ru-RU"/>
        </w:rPr>
        <w:object w:dxaOrig="540" w:dyaOrig="260">
          <v:shape id="_x0000_i1086" type="#_x0000_t75" style="width:26.9pt;height:12.5pt" o:ole="">
            <v:imagedata r:id="rId118" o:title=""/>
          </v:shape>
          <o:OLEObject Type="Embed" ProgID="Equation.DSMT4" ShapeID="_x0000_i1086" DrawAspect="Content" ObjectID="_1407840390" r:id="rId119"/>
        </w:object>
      </w:r>
      <w:r w:rsidRPr="00697C59">
        <w:rPr>
          <w:rFonts w:ascii="Arial" w:hAnsi="Arial" w:cs="Arial"/>
          <w:sz w:val="18"/>
          <w:szCs w:val="18"/>
        </w:rPr>
        <w:t> </w:t>
      </w:r>
      <w:r w:rsidRPr="00F01909">
        <w:rPr>
          <w:rFonts w:ascii="Arial" w:hAnsi="Arial" w:cs="Arial"/>
          <w:sz w:val="18"/>
          <w:szCs w:val="18"/>
          <w:lang w:val="ru-RU"/>
        </w:rPr>
        <w:t>=</w:t>
      </w:r>
      <w:r w:rsidRPr="00697C59">
        <w:rPr>
          <w:rFonts w:ascii="Arial" w:hAnsi="Arial" w:cs="Arial"/>
          <w:sz w:val="18"/>
          <w:szCs w:val="18"/>
        </w:rPr>
        <w:t> </w:t>
      </w:r>
      <w:r w:rsidRPr="00F01909">
        <w:rPr>
          <w:rFonts w:ascii="Arial" w:hAnsi="Arial" w:cs="Arial"/>
          <w:sz w:val="18"/>
          <w:szCs w:val="18"/>
          <w:lang w:val="ru-RU"/>
        </w:rPr>
        <w:t xml:space="preserve">247.5 МГц). При этом для любого поддиапазона МПО (с центральной частотой </w:t>
      </w:r>
      <w:r w:rsidRPr="007053C7">
        <w:rPr>
          <w:rFonts w:ascii="Arial" w:hAnsi="Arial" w:cs="Arial"/>
          <w:position w:val="-8"/>
          <w:sz w:val="18"/>
          <w:szCs w:val="18"/>
          <w:lang w:val="ru-RU"/>
        </w:rPr>
        <w:object w:dxaOrig="320" w:dyaOrig="260">
          <v:shape id="_x0000_i1087" type="#_x0000_t75" style="width:15.05pt;height:12.5pt" o:ole="">
            <v:imagedata r:id="rId120" o:title=""/>
          </v:shape>
          <o:OLEObject Type="Embed" ProgID="Equation.DSMT4" ShapeID="_x0000_i1087" DrawAspect="Content" ObjectID="_1407840391" r:id="rId121"/>
        </w:object>
      </w:r>
      <w:r w:rsidRPr="00F01909">
        <w:rPr>
          <w:rFonts w:ascii="Arial" w:hAnsi="Arial" w:cs="Arial"/>
          <w:sz w:val="18"/>
          <w:szCs w:val="18"/>
          <w:lang w:val="ru-RU"/>
        </w:rPr>
        <w:t xml:space="preserve"> =</w:t>
      </w:r>
      <w:r w:rsidRPr="00697C59">
        <w:rPr>
          <w:rFonts w:ascii="Arial" w:hAnsi="Arial" w:cs="Arial"/>
          <w:sz w:val="18"/>
          <w:szCs w:val="18"/>
        </w:rPr>
        <w:t> </w:t>
      </w:r>
      <w:r w:rsidRPr="00F01909">
        <w:rPr>
          <w:rFonts w:ascii="Arial" w:hAnsi="Arial" w:cs="Arial"/>
          <w:sz w:val="18"/>
          <w:szCs w:val="18"/>
          <w:lang w:val="ru-RU"/>
        </w:rPr>
        <w:t xml:space="preserve">157.5 МГц или </w:t>
      </w:r>
      <w:r w:rsidRPr="007053C7">
        <w:rPr>
          <w:rFonts w:ascii="Arial" w:hAnsi="Arial" w:cs="Arial"/>
          <w:position w:val="-8"/>
          <w:sz w:val="18"/>
          <w:szCs w:val="18"/>
          <w:lang w:val="ru-RU"/>
        </w:rPr>
        <w:object w:dxaOrig="340" w:dyaOrig="260">
          <v:shape id="_x0000_i1088" type="#_x0000_t75" style="width:17.55pt;height:12.5pt" o:ole="">
            <v:imagedata r:id="rId122" o:title=""/>
          </v:shape>
          <o:OLEObject Type="Embed" ProgID="Equation.DSMT4" ShapeID="_x0000_i1088" DrawAspect="Content" ObjectID="_1407840392" r:id="rId123"/>
        </w:object>
      </w:r>
      <w:r w:rsidRPr="00697C59">
        <w:rPr>
          <w:rFonts w:ascii="Arial" w:hAnsi="Arial" w:cs="Arial"/>
          <w:sz w:val="18"/>
          <w:szCs w:val="18"/>
        </w:rPr>
        <w:t> </w:t>
      </w:r>
      <w:r w:rsidRPr="00F01909">
        <w:rPr>
          <w:rFonts w:ascii="Arial" w:hAnsi="Arial" w:cs="Arial"/>
          <w:sz w:val="18"/>
          <w:szCs w:val="18"/>
          <w:lang w:val="ru-RU"/>
        </w:rPr>
        <w:t>=</w:t>
      </w:r>
      <w:r w:rsidRPr="00697C59">
        <w:rPr>
          <w:rFonts w:ascii="Arial" w:hAnsi="Arial" w:cs="Arial"/>
          <w:sz w:val="18"/>
          <w:szCs w:val="18"/>
        </w:rPr>
        <w:t> </w:t>
      </w:r>
      <w:r w:rsidRPr="00F01909">
        <w:rPr>
          <w:rFonts w:ascii="Arial" w:hAnsi="Arial" w:cs="Arial"/>
          <w:sz w:val="18"/>
          <w:szCs w:val="18"/>
          <w:lang w:val="ru-RU"/>
        </w:rPr>
        <w:t xml:space="preserve">172.5 МГц) осуществляется перенос спектра входных сигналов на промежуточную частоту </w:t>
      </w:r>
      <w:r w:rsidRPr="007053C7">
        <w:rPr>
          <w:rFonts w:ascii="Arial" w:hAnsi="Arial" w:cs="Arial"/>
          <w:position w:val="-8"/>
          <w:sz w:val="18"/>
          <w:szCs w:val="18"/>
          <w:lang w:val="ru-RU"/>
        </w:rPr>
        <w:object w:dxaOrig="340" w:dyaOrig="260">
          <v:shape id="_x0000_i1089" type="#_x0000_t75" style="width:17.55pt;height:12.5pt" o:ole="">
            <v:imagedata r:id="rId124" o:title=""/>
          </v:shape>
          <o:OLEObject Type="Embed" ProgID="Equation.DSMT4" ShapeID="_x0000_i1089" DrawAspect="Content" ObjectID="_1407840393" r:id="rId125"/>
        </w:object>
      </w:r>
      <w:r w:rsidRPr="00F01909">
        <w:rPr>
          <w:rFonts w:ascii="Arial" w:hAnsi="Arial" w:cs="Arial"/>
          <w:sz w:val="18"/>
          <w:szCs w:val="18"/>
          <w:lang w:val="ru-RU"/>
        </w:rPr>
        <w:t xml:space="preserve"> = 75 МГц. </w:t>
      </w:r>
    </w:p>
    <w:p w:rsidR="004C515C" w:rsidRPr="00F01909" w:rsidRDefault="004C515C" w:rsidP="003A23AD">
      <w:pPr>
        <w:spacing w:after="120"/>
        <w:ind w:firstLine="567"/>
        <w:contextualSpacing/>
        <w:jc w:val="both"/>
        <w:rPr>
          <w:rFonts w:ascii="Arial" w:hAnsi="Arial" w:cs="Arial"/>
          <w:sz w:val="18"/>
          <w:szCs w:val="18"/>
          <w:lang w:val="ru-RU"/>
        </w:rPr>
      </w:pPr>
      <w:r w:rsidRPr="00F01909">
        <w:rPr>
          <w:rFonts w:ascii="Arial" w:hAnsi="Arial" w:cs="Arial"/>
          <w:sz w:val="18"/>
          <w:szCs w:val="18"/>
          <w:lang w:val="ru-RU"/>
        </w:rPr>
        <w:t xml:space="preserve">Исходя из параметров поддиапазонов МПО и значения промежуточной частоты </w:t>
      </w:r>
      <w:r w:rsidRPr="007053C7">
        <w:rPr>
          <w:rFonts w:ascii="Arial" w:hAnsi="Arial" w:cs="Arial"/>
          <w:position w:val="-8"/>
          <w:sz w:val="18"/>
          <w:szCs w:val="18"/>
          <w:lang w:val="ru-RU"/>
        </w:rPr>
        <w:object w:dxaOrig="340" w:dyaOrig="260">
          <v:shape id="_x0000_i1090" type="#_x0000_t75" style="width:17.55pt;height:12.5pt" o:ole="">
            <v:imagedata r:id="rId126" o:title=""/>
          </v:shape>
          <o:OLEObject Type="Embed" ProgID="Equation.DSMT4" ShapeID="_x0000_i1090" DrawAspect="Content" ObjectID="_1407840394" r:id="rId127"/>
        </w:object>
      </w:r>
      <w:r w:rsidRPr="00F01909">
        <w:rPr>
          <w:rFonts w:ascii="Arial" w:hAnsi="Arial" w:cs="Arial"/>
          <w:sz w:val="18"/>
          <w:szCs w:val="18"/>
          <w:lang w:val="ru-RU"/>
        </w:rPr>
        <w:t xml:space="preserve"> = 75 МГц, частоту дискретизации входных аналоговых сигналов целесообразно выбрать равной </w:t>
      </w:r>
      <w:r w:rsidRPr="007053C7">
        <w:rPr>
          <w:rFonts w:ascii="Arial" w:hAnsi="Arial" w:cs="Arial"/>
          <w:position w:val="-8"/>
          <w:sz w:val="18"/>
          <w:szCs w:val="18"/>
          <w:lang w:val="ru-RU"/>
        </w:rPr>
        <w:object w:dxaOrig="639" w:dyaOrig="260">
          <v:shape id="_x0000_i1091" type="#_x0000_t75" style="width:31.95pt;height:12.5pt" o:ole="">
            <v:imagedata r:id="rId128" o:title=""/>
          </v:shape>
          <o:OLEObject Type="Embed" ProgID="Equation.DSMT4" ShapeID="_x0000_i1091" DrawAspect="Content" ObjectID="_1407840395" r:id="rId129"/>
        </w:object>
      </w:r>
      <w:r w:rsidRPr="00F01909">
        <w:rPr>
          <w:rFonts w:ascii="Arial" w:hAnsi="Arial" w:cs="Arial"/>
          <w:sz w:val="18"/>
          <w:szCs w:val="18"/>
          <w:lang w:val="ru-RU"/>
        </w:rPr>
        <w:t>= 60 МГц. Частоту следования отсчетов оцифрованных квадратур входного сигнала</w:t>
      </w:r>
      <w:proofErr w:type="gramStart"/>
      <w:r w:rsidRPr="00F01909">
        <w:rPr>
          <w:rFonts w:ascii="Arial" w:hAnsi="Arial" w:cs="Arial"/>
          <w:sz w:val="18"/>
          <w:szCs w:val="18"/>
          <w:lang w:val="ru-RU"/>
        </w:rPr>
        <w:t xml:space="preserve"> (</w:t>
      </w:r>
      <w:r w:rsidRPr="0051764D">
        <w:rPr>
          <w:rFonts w:ascii="Arial" w:hAnsi="Arial" w:cs="Arial"/>
          <w:position w:val="-6"/>
          <w:sz w:val="18"/>
          <w:szCs w:val="18"/>
          <w:lang w:val="ru-RU"/>
        </w:rPr>
        <w:object w:dxaOrig="580" w:dyaOrig="240">
          <v:shape id="_x0000_i1092" type="#_x0000_t75" style="width:29.45pt;height:11.9pt" o:ole="">
            <v:imagedata r:id="rId130" o:title=""/>
          </v:shape>
          <o:OLEObject Type="Embed" ProgID="Equation.DSMT4" ShapeID="_x0000_i1092" DrawAspect="Content" ObjectID="_1407840396" r:id="rId131"/>
        </w:object>
      </w:r>
      <w:r w:rsidRPr="00F01909">
        <w:rPr>
          <w:rFonts w:ascii="Arial" w:hAnsi="Arial" w:cs="Arial"/>
          <w:sz w:val="18"/>
          <w:szCs w:val="18"/>
          <w:lang w:val="ru-RU"/>
        </w:rPr>
        <w:t>,</w:t>
      </w:r>
      <w:r w:rsidRPr="0051764D">
        <w:rPr>
          <w:rFonts w:ascii="Arial" w:hAnsi="Arial" w:cs="Arial"/>
          <w:position w:val="-6"/>
          <w:sz w:val="18"/>
          <w:szCs w:val="18"/>
          <w:lang w:val="ru-RU"/>
        </w:rPr>
        <w:object w:dxaOrig="580" w:dyaOrig="240">
          <v:shape id="_x0000_i1093" type="#_x0000_t75" style="width:29.45pt;height:11.9pt" o:ole="">
            <v:imagedata r:id="rId132" o:title=""/>
          </v:shape>
          <o:OLEObject Type="Embed" ProgID="Equation.DSMT4" ShapeID="_x0000_i1093" DrawAspect="Content" ObjectID="_1407840397" r:id="rId133"/>
        </w:object>
      </w:r>
      <w:r w:rsidRPr="00F01909">
        <w:rPr>
          <w:rFonts w:ascii="Arial" w:hAnsi="Arial" w:cs="Arial"/>
          <w:sz w:val="18"/>
          <w:szCs w:val="18"/>
          <w:lang w:val="ru-RU"/>
        </w:rPr>
        <w:t xml:space="preserve">) </w:t>
      </w:r>
      <w:proofErr w:type="gramEnd"/>
      <w:r w:rsidRPr="00F01909">
        <w:rPr>
          <w:rFonts w:ascii="Arial" w:hAnsi="Arial" w:cs="Arial"/>
          <w:sz w:val="18"/>
          <w:szCs w:val="18"/>
          <w:lang w:val="ru-RU"/>
        </w:rPr>
        <w:t xml:space="preserve">после </w:t>
      </w:r>
      <w:r w:rsidRPr="00697C59">
        <w:rPr>
          <w:rFonts w:ascii="Arial" w:hAnsi="Arial" w:cs="Arial"/>
          <w:sz w:val="18"/>
          <w:szCs w:val="18"/>
        </w:rPr>
        <w:t>DDC</w:t>
      </w:r>
      <w:r w:rsidRPr="00F01909">
        <w:rPr>
          <w:rFonts w:ascii="Arial" w:hAnsi="Arial" w:cs="Arial"/>
          <w:sz w:val="18"/>
          <w:szCs w:val="18"/>
          <w:lang w:val="ru-RU"/>
        </w:rPr>
        <w:t xml:space="preserve"> (после канальной фильтрации, децимации и образования квадратур сигнала) целесообразно определить </w:t>
      </w:r>
      <w:r w:rsidRPr="0051764D">
        <w:rPr>
          <w:rFonts w:ascii="Arial" w:hAnsi="Arial" w:cs="Arial"/>
          <w:position w:val="-6"/>
          <w:sz w:val="18"/>
          <w:szCs w:val="18"/>
          <w:lang w:val="ru-RU"/>
        </w:rPr>
        <w:object w:dxaOrig="460" w:dyaOrig="240">
          <v:shape id="_x0000_i1094" type="#_x0000_t75" style="width:23.15pt;height:11.9pt" o:ole="">
            <v:imagedata r:id="rId134" o:title=""/>
          </v:shape>
          <o:OLEObject Type="Embed" ProgID="Equation.DSMT4" ShapeID="_x0000_i1094" DrawAspect="Content" ObjectID="_1407840398" r:id="rId135"/>
        </w:object>
      </w:r>
      <w:r w:rsidRPr="00697C59">
        <w:rPr>
          <w:rFonts w:ascii="Arial" w:hAnsi="Arial" w:cs="Arial"/>
          <w:sz w:val="18"/>
          <w:szCs w:val="18"/>
        </w:rPr>
        <w:t> </w:t>
      </w:r>
      <w:r w:rsidRPr="00F01909">
        <w:rPr>
          <w:rFonts w:ascii="Arial" w:hAnsi="Arial" w:cs="Arial"/>
          <w:sz w:val="18"/>
          <w:szCs w:val="18"/>
          <w:lang w:val="ru-RU"/>
        </w:rPr>
        <w:t>= 20 МГц.</w:t>
      </w:r>
    </w:p>
    <w:p w:rsidR="004C515C" w:rsidRPr="00F01909" w:rsidRDefault="004C515C" w:rsidP="003A23AD">
      <w:pPr>
        <w:spacing w:after="120"/>
        <w:ind w:firstLine="567"/>
        <w:contextualSpacing/>
        <w:jc w:val="both"/>
        <w:rPr>
          <w:rFonts w:ascii="Arial" w:hAnsi="Arial" w:cs="Arial"/>
          <w:sz w:val="18"/>
          <w:szCs w:val="18"/>
          <w:lang w:val="ru-RU"/>
        </w:rPr>
      </w:pPr>
      <w:r w:rsidRPr="00F01909">
        <w:rPr>
          <w:rFonts w:ascii="Arial" w:hAnsi="Arial" w:cs="Arial"/>
          <w:sz w:val="18"/>
          <w:szCs w:val="18"/>
          <w:lang w:val="ru-RU"/>
        </w:rPr>
        <w:t>Алгоритм спектрального анализа сигналов канала МПО предусматривает вычисление дискретного спектра входных сигналов на основе процедуры быстрого дискретного преобразования Фурье. Вычисление спектра входных сигналов</w:t>
      </w:r>
      <w:proofErr w:type="gramStart"/>
      <w:r w:rsidRPr="00F01909">
        <w:rPr>
          <w:rFonts w:ascii="Arial" w:hAnsi="Arial" w:cs="Arial"/>
          <w:sz w:val="18"/>
          <w:szCs w:val="18"/>
          <w:lang w:val="ru-RU"/>
        </w:rPr>
        <w:t xml:space="preserve"> (</w:t>
      </w:r>
      <w:r w:rsidRPr="0051764D">
        <w:rPr>
          <w:rFonts w:ascii="Arial" w:hAnsi="Arial" w:cs="Arial"/>
          <w:position w:val="-6"/>
          <w:sz w:val="18"/>
          <w:szCs w:val="18"/>
          <w:lang w:val="ru-RU"/>
        </w:rPr>
        <w:object w:dxaOrig="680" w:dyaOrig="240">
          <v:shape id="_x0000_i1095" type="#_x0000_t75" style="width:33.8pt;height:11.9pt" o:ole="">
            <v:imagedata r:id="rId136" o:title=""/>
          </v:shape>
          <o:OLEObject Type="Embed" ProgID="Equation.DSMT4" ShapeID="_x0000_i1095" DrawAspect="Content" ObjectID="_1407840399" r:id="rId137"/>
        </w:object>
      </w:r>
      <w:r w:rsidRPr="00F01909">
        <w:rPr>
          <w:rFonts w:ascii="Arial" w:hAnsi="Arial" w:cs="Arial"/>
          <w:sz w:val="18"/>
          <w:szCs w:val="18"/>
          <w:lang w:val="ru-RU"/>
        </w:rPr>
        <w:t>,</w:t>
      </w:r>
      <w:r w:rsidRPr="0051764D">
        <w:rPr>
          <w:rFonts w:ascii="Arial" w:hAnsi="Arial" w:cs="Arial"/>
          <w:position w:val="-6"/>
          <w:sz w:val="18"/>
          <w:szCs w:val="18"/>
          <w:lang w:val="ru-RU"/>
        </w:rPr>
        <w:object w:dxaOrig="680" w:dyaOrig="240">
          <v:shape id="_x0000_i1096" type="#_x0000_t75" style="width:33.8pt;height:11.9pt" o:ole="">
            <v:imagedata r:id="rId138" o:title=""/>
          </v:shape>
          <o:OLEObject Type="Embed" ProgID="Equation.DSMT4" ShapeID="_x0000_i1096" DrawAspect="Content" ObjectID="_1407840400" r:id="rId139"/>
        </w:object>
      </w:r>
      <w:r w:rsidRPr="00F01909">
        <w:rPr>
          <w:rFonts w:ascii="Arial" w:hAnsi="Arial" w:cs="Arial"/>
          <w:sz w:val="18"/>
          <w:szCs w:val="18"/>
          <w:lang w:val="ru-RU"/>
        </w:rPr>
        <w:t xml:space="preserve">) </w:t>
      </w:r>
      <w:proofErr w:type="gramEnd"/>
      <w:r w:rsidRPr="00F01909">
        <w:rPr>
          <w:rFonts w:ascii="Arial" w:hAnsi="Arial" w:cs="Arial"/>
          <w:sz w:val="18"/>
          <w:szCs w:val="18"/>
          <w:lang w:val="ru-RU"/>
        </w:rPr>
        <w:t>производится раздельно для реальной и мнимой частей входных сигналов (</w:t>
      </w:r>
      <w:r w:rsidRPr="0051764D">
        <w:rPr>
          <w:rFonts w:ascii="Arial" w:hAnsi="Arial" w:cs="Arial"/>
          <w:position w:val="-6"/>
          <w:sz w:val="18"/>
          <w:szCs w:val="18"/>
          <w:lang w:val="ru-RU"/>
        </w:rPr>
        <w:object w:dxaOrig="580" w:dyaOrig="240">
          <v:shape id="_x0000_i1097" type="#_x0000_t75" style="width:29.45pt;height:11.9pt" o:ole="">
            <v:imagedata r:id="rId130" o:title=""/>
          </v:shape>
          <o:OLEObject Type="Embed" ProgID="Equation.DSMT4" ShapeID="_x0000_i1097" DrawAspect="Content" ObjectID="_1407840401" r:id="rId140"/>
        </w:object>
      </w:r>
      <w:r w:rsidRPr="00F01909">
        <w:rPr>
          <w:rFonts w:ascii="Arial" w:hAnsi="Arial" w:cs="Arial"/>
          <w:sz w:val="18"/>
          <w:szCs w:val="18"/>
          <w:lang w:val="ru-RU"/>
        </w:rPr>
        <w:t>,</w:t>
      </w:r>
      <w:r w:rsidRPr="0051764D">
        <w:rPr>
          <w:rFonts w:ascii="Arial" w:hAnsi="Arial" w:cs="Arial"/>
          <w:position w:val="-6"/>
          <w:sz w:val="18"/>
          <w:szCs w:val="18"/>
          <w:lang w:val="ru-RU"/>
        </w:rPr>
        <w:object w:dxaOrig="580" w:dyaOrig="240">
          <v:shape id="_x0000_i1098" type="#_x0000_t75" style="width:29.45pt;height:11.9pt" o:ole="">
            <v:imagedata r:id="rId132" o:title=""/>
          </v:shape>
          <o:OLEObject Type="Embed" ProgID="Equation.DSMT4" ShapeID="_x0000_i1098" DrawAspect="Content" ObjectID="_1407840402" r:id="rId141"/>
        </w:object>
      </w:r>
      <w:r w:rsidRPr="00F01909">
        <w:rPr>
          <w:rFonts w:ascii="Arial" w:hAnsi="Arial" w:cs="Arial"/>
          <w:sz w:val="18"/>
          <w:szCs w:val="18"/>
          <w:lang w:val="ru-RU"/>
        </w:rPr>
        <w:t>) стандартными вычислительными процедурами в соответствии с выражением</w:t>
      </w:r>
    </w:p>
    <w:p w:rsidR="004C515C" w:rsidRPr="004A1330" w:rsidRDefault="004C515C" w:rsidP="003A23AD">
      <w:pPr>
        <w:spacing w:after="120"/>
        <w:contextualSpacing/>
        <w:jc w:val="both"/>
        <w:rPr>
          <w:rFonts w:ascii="Arial" w:hAnsi="Arial" w:cs="Arial"/>
          <w:sz w:val="18"/>
          <w:szCs w:val="18"/>
        </w:rPr>
      </w:pPr>
      <w:r w:rsidRPr="00DB3961">
        <w:rPr>
          <w:rFonts w:ascii="Arial" w:hAnsi="Arial" w:cs="Arial"/>
          <w:position w:val="-30"/>
          <w:sz w:val="18"/>
          <w:szCs w:val="18"/>
        </w:rPr>
        <w:object w:dxaOrig="4200" w:dyaOrig="680">
          <v:shape id="_x0000_i1099" type="#_x0000_t75" style="width:204.1pt;height:33.8pt" o:ole="">
            <v:imagedata r:id="rId142" o:title=""/>
          </v:shape>
          <o:OLEObject Type="Embed" ProgID="Equation.DSMT4" ShapeID="_x0000_i1099" DrawAspect="Content" ObjectID="_1407840403" r:id="rId143"/>
        </w:object>
      </w:r>
    </w:p>
    <w:p w:rsidR="004C515C" w:rsidRPr="00F01909" w:rsidRDefault="004C515C" w:rsidP="003A23AD">
      <w:pPr>
        <w:spacing w:after="120"/>
        <w:contextualSpacing/>
        <w:jc w:val="both"/>
        <w:rPr>
          <w:rFonts w:ascii="Arial" w:hAnsi="Arial" w:cs="Arial"/>
          <w:sz w:val="18"/>
          <w:szCs w:val="18"/>
          <w:lang w:val="ru-RU"/>
        </w:rPr>
      </w:pPr>
      <w:r w:rsidRPr="00F01909">
        <w:rPr>
          <w:rFonts w:ascii="Arial" w:hAnsi="Arial" w:cs="Arial"/>
          <w:sz w:val="18"/>
          <w:szCs w:val="18"/>
          <w:lang w:val="ru-RU"/>
        </w:rPr>
        <w:t xml:space="preserve">где </w:t>
      </w:r>
      <w:r w:rsidRPr="0051764D">
        <w:rPr>
          <w:rFonts w:ascii="Arial" w:hAnsi="Arial" w:cs="Arial"/>
          <w:position w:val="-6"/>
          <w:sz w:val="18"/>
          <w:szCs w:val="18"/>
          <w:lang w:val="ru-RU"/>
        </w:rPr>
        <w:object w:dxaOrig="180" w:dyaOrig="240">
          <v:shape id="_x0000_i1100" type="#_x0000_t75" style="width:8.75pt;height:11.9pt" o:ole="">
            <v:imagedata r:id="rId144" o:title=""/>
          </v:shape>
          <o:OLEObject Type="Embed" ProgID="Equation.DSMT4" ShapeID="_x0000_i1100" DrawAspect="Content" ObjectID="_1407840404" r:id="rId145"/>
        </w:object>
      </w:r>
      <w:r w:rsidRPr="00F01909">
        <w:rPr>
          <w:rFonts w:ascii="Arial" w:hAnsi="Arial" w:cs="Arial"/>
          <w:sz w:val="18"/>
          <w:szCs w:val="18"/>
          <w:lang w:val="ru-RU"/>
        </w:rPr>
        <w:t>– номер отсчета входных сигналов</w:t>
      </w:r>
      <w:proofErr w:type="gramStart"/>
      <w:r w:rsidRPr="00F01909">
        <w:rPr>
          <w:rFonts w:ascii="Arial" w:hAnsi="Arial" w:cs="Arial"/>
          <w:sz w:val="18"/>
          <w:szCs w:val="18"/>
          <w:lang w:val="ru-RU"/>
        </w:rPr>
        <w:t xml:space="preserve"> (</w:t>
      </w:r>
      <w:r w:rsidRPr="0051764D">
        <w:rPr>
          <w:rFonts w:ascii="Arial" w:hAnsi="Arial" w:cs="Arial"/>
          <w:position w:val="-6"/>
          <w:sz w:val="18"/>
          <w:szCs w:val="18"/>
          <w:lang w:val="ru-RU"/>
        </w:rPr>
        <w:object w:dxaOrig="580" w:dyaOrig="240">
          <v:shape id="_x0000_i1101" type="#_x0000_t75" style="width:29.45pt;height:11.9pt" o:ole="">
            <v:imagedata r:id="rId130" o:title=""/>
          </v:shape>
          <o:OLEObject Type="Embed" ProgID="Equation.DSMT4" ShapeID="_x0000_i1101" DrawAspect="Content" ObjectID="_1407840405" r:id="rId146"/>
        </w:object>
      </w:r>
      <w:r w:rsidRPr="00F01909">
        <w:rPr>
          <w:rFonts w:ascii="Arial" w:hAnsi="Arial" w:cs="Arial"/>
          <w:sz w:val="18"/>
          <w:szCs w:val="18"/>
          <w:lang w:val="ru-RU"/>
        </w:rPr>
        <w:t>,</w:t>
      </w:r>
      <w:r w:rsidRPr="0051764D">
        <w:rPr>
          <w:rFonts w:ascii="Arial" w:hAnsi="Arial" w:cs="Arial"/>
          <w:position w:val="-6"/>
          <w:sz w:val="18"/>
          <w:szCs w:val="18"/>
          <w:lang w:val="ru-RU"/>
        </w:rPr>
        <w:object w:dxaOrig="580" w:dyaOrig="240">
          <v:shape id="_x0000_i1102" type="#_x0000_t75" style="width:29.45pt;height:11.9pt" o:ole="">
            <v:imagedata r:id="rId132" o:title=""/>
          </v:shape>
          <o:OLEObject Type="Embed" ProgID="Equation.DSMT4" ShapeID="_x0000_i1102" DrawAspect="Content" ObjectID="_1407840406" r:id="rId147"/>
        </w:object>
      </w:r>
      <w:r w:rsidRPr="00F01909">
        <w:rPr>
          <w:rFonts w:ascii="Arial" w:hAnsi="Arial" w:cs="Arial"/>
          <w:sz w:val="18"/>
          <w:szCs w:val="18"/>
          <w:lang w:val="ru-RU"/>
        </w:rPr>
        <w:t>);</w:t>
      </w:r>
      <w:r w:rsidRPr="00AC0177">
        <w:rPr>
          <w:rFonts w:ascii="Arial" w:hAnsi="Arial" w:cs="Arial"/>
          <w:position w:val="-8"/>
          <w:sz w:val="18"/>
          <w:szCs w:val="18"/>
          <w:lang w:val="ru-RU"/>
        </w:rPr>
        <w:object w:dxaOrig="180" w:dyaOrig="240">
          <v:shape id="_x0000_i1103" type="#_x0000_t75" style="width:8.75pt;height:11.9pt" o:ole="">
            <v:imagedata r:id="rId148" o:title=""/>
          </v:shape>
          <o:OLEObject Type="Embed" ProgID="Equation.DSMT4" ShapeID="_x0000_i1103" DrawAspect="Content" ObjectID="_1407840407" r:id="rId149"/>
        </w:object>
      </w:r>
      <w:r w:rsidRPr="00F01909">
        <w:rPr>
          <w:rFonts w:ascii="Arial" w:hAnsi="Arial" w:cs="Arial"/>
          <w:sz w:val="18"/>
          <w:szCs w:val="18"/>
          <w:lang w:val="ru-RU"/>
        </w:rPr>
        <w:t xml:space="preserve">– </w:t>
      </w:r>
      <w:proofErr w:type="gramEnd"/>
      <w:r w:rsidRPr="00F01909">
        <w:rPr>
          <w:rFonts w:ascii="Arial" w:hAnsi="Arial" w:cs="Arial"/>
          <w:sz w:val="18"/>
          <w:szCs w:val="18"/>
          <w:lang w:val="ru-RU"/>
        </w:rPr>
        <w:t>номер отсчета спектра входных сигналов (</w:t>
      </w:r>
      <w:r w:rsidRPr="0051764D">
        <w:rPr>
          <w:rFonts w:ascii="Arial" w:hAnsi="Arial" w:cs="Arial"/>
          <w:position w:val="-6"/>
          <w:sz w:val="18"/>
          <w:szCs w:val="18"/>
          <w:lang w:val="ru-RU"/>
        </w:rPr>
        <w:object w:dxaOrig="680" w:dyaOrig="240">
          <v:shape id="_x0000_i1104" type="#_x0000_t75" style="width:33.8pt;height:11.9pt" o:ole="">
            <v:imagedata r:id="rId136" o:title=""/>
          </v:shape>
          <o:OLEObject Type="Embed" ProgID="Equation.DSMT4" ShapeID="_x0000_i1104" DrawAspect="Content" ObjectID="_1407840408" r:id="rId150"/>
        </w:object>
      </w:r>
      <w:r w:rsidRPr="00F01909">
        <w:rPr>
          <w:rFonts w:ascii="Arial" w:hAnsi="Arial" w:cs="Arial"/>
          <w:sz w:val="18"/>
          <w:szCs w:val="18"/>
          <w:lang w:val="ru-RU"/>
        </w:rPr>
        <w:t>,</w:t>
      </w:r>
      <w:r w:rsidRPr="0051764D">
        <w:rPr>
          <w:rFonts w:ascii="Arial" w:hAnsi="Arial" w:cs="Arial"/>
          <w:position w:val="-6"/>
          <w:sz w:val="18"/>
          <w:szCs w:val="18"/>
          <w:lang w:val="ru-RU"/>
        </w:rPr>
        <w:object w:dxaOrig="680" w:dyaOrig="240">
          <v:shape id="_x0000_i1105" type="#_x0000_t75" style="width:33.8pt;height:11.9pt" o:ole="">
            <v:imagedata r:id="rId138" o:title=""/>
          </v:shape>
          <o:OLEObject Type="Embed" ProgID="Equation.DSMT4" ShapeID="_x0000_i1105" DrawAspect="Content" ObjectID="_1407840409" r:id="rId151"/>
        </w:object>
      </w:r>
      <w:r w:rsidRPr="00F01909">
        <w:rPr>
          <w:rFonts w:ascii="Arial" w:hAnsi="Arial" w:cs="Arial"/>
          <w:sz w:val="18"/>
          <w:szCs w:val="18"/>
          <w:lang w:val="ru-RU"/>
        </w:rPr>
        <w:t>).</w:t>
      </w:r>
    </w:p>
    <w:p w:rsidR="004C515C" w:rsidRPr="00F01909" w:rsidRDefault="004C515C" w:rsidP="003A23AD">
      <w:pPr>
        <w:spacing w:after="120"/>
        <w:ind w:firstLine="567"/>
        <w:contextualSpacing/>
        <w:jc w:val="both"/>
        <w:rPr>
          <w:rFonts w:ascii="Arial" w:hAnsi="Arial" w:cs="Arial"/>
          <w:sz w:val="18"/>
          <w:szCs w:val="18"/>
          <w:lang w:val="ru-RU"/>
        </w:rPr>
      </w:pPr>
      <w:r w:rsidRPr="00F01909">
        <w:rPr>
          <w:rFonts w:ascii="Arial" w:hAnsi="Arial" w:cs="Arial"/>
          <w:sz w:val="18"/>
          <w:szCs w:val="18"/>
          <w:lang w:val="ru-RU"/>
        </w:rPr>
        <w:t xml:space="preserve">В результате реализации данной процедуры в каждом анализируемом такте </w:t>
      </w:r>
      <w:proofErr w:type="gramStart"/>
      <w:r w:rsidRPr="00F01909">
        <w:rPr>
          <w:rFonts w:ascii="Arial" w:hAnsi="Arial" w:cs="Arial"/>
          <w:sz w:val="18"/>
          <w:szCs w:val="18"/>
          <w:lang w:val="ru-RU"/>
        </w:rPr>
        <w:t>зондирования</w:t>
      </w:r>
      <w:proofErr w:type="gramEnd"/>
      <w:r w:rsidRPr="00F01909">
        <w:rPr>
          <w:rFonts w:ascii="Arial" w:hAnsi="Arial" w:cs="Arial"/>
          <w:sz w:val="18"/>
          <w:szCs w:val="18"/>
          <w:lang w:val="ru-RU"/>
        </w:rPr>
        <w:t xml:space="preserve"> получается по 128 отсчетов реальной и мнимой частей спектра входных сигналов (</w:t>
      </w:r>
      <w:r w:rsidRPr="0051764D">
        <w:rPr>
          <w:rFonts w:ascii="Arial" w:hAnsi="Arial" w:cs="Arial"/>
          <w:position w:val="-6"/>
          <w:sz w:val="18"/>
          <w:szCs w:val="18"/>
          <w:lang w:val="ru-RU"/>
        </w:rPr>
        <w:object w:dxaOrig="680" w:dyaOrig="240">
          <v:shape id="_x0000_i1106" type="#_x0000_t75" style="width:33.8pt;height:11.9pt" o:ole="">
            <v:imagedata r:id="rId136" o:title=""/>
          </v:shape>
          <o:OLEObject Type="Embed" ProgID="Equation.DSMT4" ShapeID="_x0000_i1106" DrawAspect="Content" ObjectID="_1407840410" r:id="rId152"/>
        </w:object>
      </w:r>
      <w:r w:rsidRPr="00F01909">
        <w:rPr>
          <w:rFonts w:ascii="Arial" w:hAnsi="Arial" w:cs="Arial"/>
          <w:sz w:val="18"/>
          <w:szCs w:val="18"/>
          <w:lang w:val="ru-RU"/>
        </w:rPr>
        <w:t>,</w:t>
      </w:r>
      <w:r w:rsidRPr="0051764D">
        <w:rPr>
          <w:rFonts w:ascii="Arial" w:hAnsi="Arial" w:cs="Arial"/>
          <w:position w:val="-6"/>
          <w:sz w:val="18"/>
          <w:szCs w:val="18"/>
          <w:lang w:val="ru-RU"/>
        </w:rPr>
        <w:object w:dxaOrig="680" w:dyaOrig="240">
          <v:shape id="_x0000_i1107" type="#_x0000_t75" style="width:33.8pt;height:11.9pt" o:ole="">
            <v:imagedata r:id="rId138" o:title=""/>
          </v:shape>
          <o:OLEObject Type="Embed" ProgID="Equation.DSMT4" ShapeID="_x0000_i1107" DrawAspect="Content" ObjectID="_1407840411" r:id="rId153"/>
        </w:object>
      </w:r>
      <w:r w:rsidRPr="00F01909">
        <w:rPr>
          <w:rFonts w:ascii="Arial" w:hAnsi="Arial" w:cs="Arial"/>
          <w:sz w:val="18"/>
          <w:szCs w:val="18"/>
          <w:lang w:val="ru-RU"/>
        </w:rPr>
        <w:t xml:space="preserve">) в диапазоне частот от </w:t>
      </w:r>
      <w:r w:rsidRPr="0051764D">
        <w:rPr>
          <w:rFonts w:ascii="Arial" w:hAnsi="Arial" w:cs="Arial"/>
          <w:position w:val="-6"/>
          <w:sz w:val="18"/>
          <w:szCs w:val="18"/>
          <w:lang w:val="ru-RU"/>
        </w:rPr>
        <w:object w:dxaOrig="760" w:dyaOrig="240">
          <v:shape id="_x0000_i1108" type="#_x0000_t75" style="width:38.2pt;height:11.9pt" o:ole="">
            <v:imagedata r:id="rId154" o:title=""/>
          </v:shape>
          <o:OLEObject Type="Embed" ProgID="Equation.DSMT4" ShapeID="_x0000_i1108" DrawAspect="Content" ObjectID="_1407840412" r:id="rId155"/>
        </w:object>
      </w:r>
      <w:r w:rsidRPr="00F01909">
        <w:rPr>
          <w:rFonts w:ascii="Arial" w:hAnsi="Arial" w:cs="Arial"/>
          <w:sz w:val="18"/>
          <w:szCs w:val="18"/>
          <w:lang w:val="ru-RU"/>
        </w:rPr>
        <w:t xml:space="preserve"> = –10 МГц до </w:t>
      </w:r>
      <w:r w:rsidRPr="0051764D">
        <w:rPr>
          <w:rFonts w:ascii="Arial" w:hAnsi="Arial" w:cs="Arial"/>
          <w:position w:val="-6"/>
          <w:sz w:val="18"/>
          <w:szCs w:val="18"/>
          <w:lang w:val="ru-RU"/>
        </w:rPr>
        <w:object w:dxaOrig="639" w:dyaOrig="240">
          <v:shape id="_x0000_i1109" type="#_x0000_t75" style="width:31.95pt;height:11.9pt" o:ole="">
            <v:imagedata r:id="rId156" o:title=""/>
          </v:shape>
          <o:OLEObject Type="Embed" ProgID="Equation.DSMT4" ShapeID="_x0000_i1109" DrawAspect="Content" ObjectID="_1407840413" r:id="rId157"/>
        </w:object>
      </w:r>
      <w:r w:rsidRPr="00F01909">
        <w:rPr>
          <w:rFonts w:ascii="Arial" w:hAnsi="Arial" w:cs="Arial"/>
          <w:sz w:val="18"/>
          <w:szCs w:val="18"/>
          <w:lang w:val="ru-RU"/>
        </w:rPr>
        <w:t xml:space="preserve"> = 10 МГц.</w:t>
      </w:r>
    </w:p>
    <w:p w:rsidR="004C515C" w:rsidRPr="00687470" w:rsidRDefault="004C515C" w:rsidP="00F01909">
      <w:pPr>
        <w:pStyle w:val="02"/>
        <w:tabs>
          <w:tab w:val="left" w:pos="567"/>
        </w:tabs>
        <w:ind w:left="0"/>
        <w:rPr>
          <w:rFonts w:cs="Arial"/>
          <w:sz w:val="18"/>
          <w:szCs w:val="18"/>
        </w:rPr>
      </w:pPr>
      <w:r w:rsidRPr="00687470">
        <w:rPr>
          <w:rFonts w:cs="Arial"/>
          <w:sz w:val="18"/>
          <w:szCs w:val="18"/>
        </w:rPr>
        <w:tab/>
      </w:r>
      <w:r w:rsidRPr="00F01909">
        <w:rPr>
          <w:rFonts w:cs="Arial"/>
          <w:sz w:val="18"/>
          <w:szCs w:val="18"/>
        </w:rPr>
        <w:t xml:space="preserve">Модуль каждого </w:t>
      </w:r>
      <w:r w:rsidRPr="00FC23DB">
        <w:rPr>
          <w:position w:val="-8"/>
        </w:rPr>
        <w:object w:dxaOrig="180" w:dyaOrig="240">
          <v:shape id="_x0000_i1110" type="#_x0000_t75" style="width:8.75pt;height:11.9pt" o:ole="">
            <v:imagedata r:id="rId158" o:title=""/>
          </v:shape>
          <o:OLEObject Type="Embed" ProgID="Equation.DSMT4" ShapeID="_x0000_i1110" DrawAspect="Content" ObjectID="_1407840414" r:id="rId159"/>
        </w:object>
      </w:r>
      <w:r w:rsidRPr="00F01909">
        <w:rPr>
          <w:rFonts w:cs="Arial"/>
          <w:sz w:val="18"/>
          <w:szCs w:val="18"/>
        </w:rPr>
        <w:t xml:space="preserve">- </w:t>
      </w:r>
      <w:proofErr w:type="spellStart"/>
      <w:r w:rsidRPr="00F01909">
        <w:rPr>
          <w:rFonts w:cs="Arial"/>
          <w:sz w:val="18"/>
          <w:szCs w:val="18"/>
        </w:rPr>
        <w:t>го</w:t>
      </w:r>
      <w:proofErr w:type="spellEnd"/>
      <w:r w:rsidRPr="00F01909">
        <w:rPr>
          <w:rFonts w:cs="Arial"/>
          <w:sz w:val="18"/>
          <w:szCs w:val="18"/>
        </w:rPr>
        <w:t xml:space="preserve"> комплексного отсчета спектра входных сигналов канала МПО </w:t>
      </w:r>
      <w:r w:rsidRPr="00254EF2">
        <w:rPr>
          <w:rFonts w:cs="Arial"/>
          <w:position w:val="-8"/>
          <w:sz w:val="18"/>
          <w:szCs w:val="18"/>
        </w:rPr>
        <w:object w:dxaOrig="540" w:dyaOrig="260">
          <v:shape id="_x0000_i1111" type="#_x0000_t75" style="width:26.9pt;height:12.5pt" o:ole="">
            <v:imagedata r:id="rId160" o:title=""/>
          </v:shape>
          <o:OLEObject Type="Embed" ProgID="Equation.DSMT4" ShapeID="_x0000_i1111" DrawAspect="Content" ObjectID="_1407840415" r:id="rId161"/>
        </w:object>
      </w:r>
      <w:r>
        <w:rPr>
          <w:rFonts w:cs="Arial"/>
          <w:sz w:val="18"/>
          <w:szCs w:val="18"/>
        </w:rPr>
        <w:t xml:space="preserve"> следовало бы</w:t>
      </w:r>
      <w:r w:rsidRPr="00F01909">
        <w:rPr>
          <w:rFonts w:cs="Arial"/>
          <w:sz w:val="18"/>
          <w:szCs w:val="18"/>
        </w:rPr>
        <w:t xml:space="preserve"> вычислять по формуле</w:t>
      </w:r>
    </w:p>
    <w:p w:rsidR="004C515C" w:rsidRPr="00491588" w:rsidRDefault="004C515C" w:rsidP="00F01909">
      <w:pPr>
        <w:spacing w:after="120"/>
        <w:contextualSpacing/>
        <w:jc w:val="center"/>
        <w:rPr>
          <w:rFonts w:ascii="Arial" w:hAnsi="Arial" w:cs="Arial"/>
          <w:sz w:val="18"/>
          <w:szCs w:val="18"/>
        </w:rPr>
      </w:pPr>
      <w:r w:rsidRPr="00254EF2">
        <w:rPr>
          <w:rFonts w:ascii="Arial" w:hAnsi="Arial" w:cs="Arial"/>
          <w:position w:val="-10"/>
          <w:sz w:val="18"/>
          <w:szCs w:val="18"/>
        </w:rPr>
        <w:object w:dxaOrig="2860" w:dyaOrig="380">
          <v:shape id="_x0000_i1112" type="#_x0000_t75" style="width:143.35pt;height:18.8pt" o:ole="">
            <v:imagedata r:id="rId162" o:title=""/>
          </v:shape>
          <o:OLEObject Type="Embed" ProgID="Equation.DSMT4" ShapeID="_x0000_i1112" DrawAspect="Content" ObjectID="_1407840416" r:id="rId163"/>
        </w:object>
      </w:r>
    </w:p>
    <w:p w:rsidR="004C515C" w:rsidRPr="00F01909" w:rsidRDefault="004C515C" w:rsidP="003A23AD">
      <w:pPr>
        <w:spacing w:after="120"/>
        <w:ind w:firstLine="567"/>
        <w:contextualSpacing/>
        <w:jc w:val="both"/>
        <w:rPr>
          <w:rFonts w:ascii="Arial" w:hAnsi="Arial" w:cs="Arial"/>
          <w:sz w:val="18"/>
          <w:szCs w:val="18"/>
          <w:lang w:val="ru-RU"/>
        </w:rPr>
      </w:pPr>
      <w:proofErr w:type="gramStart"/>
      <w:r w:rsidRPr="00F01909">
        <w:rPr>
          <w:rFonts w:ascii="Arial" w:hAnsi="Arial" w:cs="Arial"/>
          <w:sz w:val="18"/>
          <w:szCs w:val="18"/>
          <w:lang w:val="ru-RU"/>
        </w:rPr>
        <w:t xml:space="preserve">Ввиду сложности аппаратной реализации данной процедуры целесообразно использовать упрощенный алгоритм, часто применяемый на практике в обзорных РЛС с цифровой обработкой сигналов, </w:t>
      </w:r>
      <w:r w:rsidRPr="00F01909">
        <w:rPr>
          <w:rFonts w:ascii="Arial" w:hAnsi="Arial" w:cs="Arial"/>
          <w:sz w:val="18"/>
          <w:szCs w:val="18"/>
          <w:lang w:val="ru-RU"/>
        </w:rPr>
        <w:lastRenderedPageBreak/>
        <w:t>обеспечивающий ошибки по сравнению с вычислением модуля по точной формуле не более 3</w:t>
      </w:r>
      <w:r w:rsidRPr="00491588">
        <w:rPr>
          <w:rFonts w:ascii="Arial" w:hAnsi="Arial" w:cs="Arial"/>
          <w:sz w:val="18"/>
          <w:szCs w:val="18"/>
        </w:rPr>
        <w:t> </w:t>
      </w:r>
      <w:r w:rsidRPr="00F01909">
        <w:rPr>
          <w:rFonts w:ascii="Arial" w:hAnsi="Arial" w:cs="Arial"/>
          <w:sz w:val="18"/>
          <w:szCs w:val="18"/>
          <w:lang w:val="ru-RU"/>
        </w:rPr>
        <w:t xml:space="preserve">%. В этом случае модуль </w:t>
      </w:r>
      <w:r w:rsidRPr="00FC23DB">
        <w:rPr>
          <w:position w:val="-8"/>
          <w:lang w:val="ru-RU"/>
        </w:rPr>
        <w:object w:dxaOrig="180" w:dyaOrig="240">
          <v:shape id="_x0000_i1113" type="#_x0000_t75" style="width:8.75pt;height:11.9pt" o:ole="">
            <v:imagedata r:id="rId164" o:title=""/>
          </v:shape>
          <o:OLEObject Type="Embed" ProgID="Equation.DSMT4" ShapeID="_x0000_i1113" DrawAspect="Content" ObjectID="_1407840417" r:id="rId165"/>
        </w:object>
      </w:r>
      <w:r w:rsidRPr="00F01909">
        <w:rPr>
          <w:rFonts w:ascii="Arial" w:hAnsi="Arial" w:cs="Arial"/>
          <w:sz w:val="18"/>
          <w:szCs w:val="18"/>
          <w:lang w:val="ru-RU"/>
        </w:rPr>
        <w:t xml:space="preserve">- </w:t>
      </w:r>
      <w:proofErr w:type="spellStart"/>
      <w:r w:rsidRPr="00F01909">
        <w:rPr>
          <w:rFonts w:ascii="Arial" w:hAnsi="Arial" w:cs="Arial"/>
          <w:sz w:val="18"/>
          <w:szCs w:val="18"/>
          <w:lang w:val="ru-RU"/>
        </w:rPr>
        <w:t>го</w:t>
      </w:r>
      <w:proofErr w:type="spellEnd"/>
      <w:r w:rsidRPr="00F01909">
        <w:rPr>
          <w:rFonts w:ascii="Arial" w:hAnsi="Arial" w:cs="Arial"/>
          <w:sz w:val="18"/>
          <w:szCs w:val="18"/>
          <w:lang w:val="ru-RU"/>
        </w:rPr>
        <w:t xml:space="preserve"> комплексного отсчета спектра входных сигналов </w:t>
      </w:r>
      <w:r w:rsidRPr="00254EF2">
        <w:rPr>
          <w:rFonts w:ascii="Arial" w:hAnsi="Arial" w:cs="Arial"/>
          <w:position w:val="-8"/>
          <w:sz w:val="18"/>
          <w:szCs w:val="18"/>
          <w:lang w:val="ru-RU"/>
        </w:rPr>
        <w:object w:dxaOrig="540" w:dyaOrig="260">
          <v:shape id="_x0000_i1114" type="#_x0000_t75" style="width:26.9pt;height:12.5pt" o:ole="">
            <v:imagedata r:id="rId160" o:title=""/>
          </v:shape>
          <o:OLEObject Type="Embed" ProgID="Equation.DSMT4" ShapeID="_x0000_i1114" DrawAspect="Content" ObjectID="_1407840418" r:id="rId166"/>
        </w:object>
      </w:r>
      <w:r w:rsidRPr="00F01909">
        <w:rPr>
          <w:rFonts w:ascii="Arial" w:hAnsi="Arial" w:cs="Arial"/>
          <w:sz w:val="18"/>
          <w:szCs w:val="18"/>
          <w:lang w:val="ru-RU"/>
        </w:rPr>
        <w:t xml:space="preserve"> определяется в соответствии с выражением</w:t>
      </w:r>
      <w:proofErr w:type="gramEnd"/>
    </w:p>
    <w:p w:rsidR="004C515C" w:rsidRPr="00491588" w:rsidRDefault="004C515C" w:rsidP="00F01909">
      <w:pPr>
        <w:spacing w:after="120"/>
        <w:contextualSpacing/>
        <w:jc w:val="center"/>
        <w:rPr>
          <w:rFonts w:ascii="Arial" w:hAnsi="Arial" w:cs="Arial"/>
          <w:sz w:val="18"/>
          <w:szCs w:val="18"/>
        </w:rPr>
      </w:pPr>
      <w:r w:rsidRPr="00744929">
        <w:rPr>
          <w:rFonts w:ascii="Arial" w:hAnsi="Arial" w:cs="Arial"/>
          <w:position w:val="-82"/>
          <w:sz w:val="18"/>
          <w:szCs w:val="18"/>
        </w:rPr>
        <w:object w:dxaOrig="3159" w:dyaOrig="1740">
          <v:shape id="_x0000_i1115" type="#_x0000_t75" style="width:158.4pt;height:87.05pt" o:ole="">
            <v:imagedata r:id="rId167" o:title=""/>
          </v:shape>
          <o:OLEObject Type="Embed" ProgID="Equation.DSMT4" ShapeID="_x0000_i1115" DrawAspect="Content" ObjectID="_1407840419" r:id="rId168"/>
        </w:object>
      </w:r>
    </w:p>
    <w:p w:rsidR="004C515C" w:rsidRDefault="004C515C" w:rsidP="003A23AD">
      <w:pPr>
        <w:ind w:firstLine="562"/>
        <w:jc w:val="both"/>
        <w:rPr>
          <w:rFonts w:ascii="Arial" w:hAnsi="Arial" w:cs="Arial"/>
          <w:iCs/>
          <w:sz w:val="18"/>
          <w:szCs w:val="18"/>
          <w:lang w:val="ru-RU"/>
        </w:rPr>
      </w:pPr>
      <w:r w:rsidRPr="00F01909">
        <w:rPr>
          <w:rFonts w:ascii="Arial" w:hAnsi="Arial" w:cs="Arial"/>
          <w:iCs/>
          <w:sz w:val="18"/>
          <w:szCs w:val="18"/>
          <w:lang w:val="ru-RU"/>
        </w:rPr>
        <w:t>Таким образом на основе описанных выше алгоритмов осуществляется мониторинг помеховой обстановки в дополнительном канале цифрового приемника станции. В результате МПО принимается решение о необходимости перестройки станции на другую рабочую частоту или включении системы селекции подвижных целей.</w:t>
      </w:r>
    </w:p>
    <w:p w:rsidR="004C515C" w:rsidRPr="00F01909" w:rsidRDefault="004C515C" w:rsidP="003A23AD">
      <w:pPr>
        <w:ind w:firstLine="562"/>
        <w:jc w:val="both"/>
        <w:rPr>
          <w:rFonts w:ascii="Arial" w:hAnsi="Arial" w:cs="Arial"/>
          <w:iCs/>
          <w:sz w:val="18"/>
          <w:szCs w:val="18"/>
          <w:lang w:val="ru-RU"/>
        </w:rPr>
      </w:pPr>
    </w:p>
    <w:p w:rsidR="004C515C" w:rsidRPr="00F01909" w:rsidRDefault="004C515C" w:rsidP="00F01909">
      <w:pPr>
        <w:pStyle w:val="01"/>
        <w:spacing w:before="120" w:after="120"/>
        <w:jc w:val="center"/>
        <w:rPr>
          <w:rFonts w:cs="Arial"/>
          <w:b/>
        </w:rPr>
      </w:pPr>
      <w:r w:rsidRPr="00F01909">
        <w:rPr>
          <w:rFonts w:cs="Arial"/>
          <w:b/>
        </w:rPr>
        <w:t>Список использованных источников:</w:t>
      </w:r>
    </w:p>
    <w:p w:rsidR="004C515C" w:rsidRPr="00586659" w:rsidRDefault="004C515C" w:rsidP="00F01909">
      <w:pPr>
        <w:pStyle w:val="11"/>
        <w:numPr>
          <w:ilvl w:val="0"/>
          <w:numId w:val="8"/>
        </w:numPr>
        <w:spacing w:after="0" w:line="240" w:lineRule="auto"/>
        <w:contextualSpacing w:val="0"/>
        <w:jc w:val="both"/>
        <w:rPr>
          <w:rFonts w:ascii="Arial" w:hAnsi="Arial" w:cs="Arial"/>
          <w:sz w:val="16"/>
          <w:szCs w:val="16"/>
        </w:rPr>
      </w:pPr>
      <w:proofErr w:type="spellStart"/>
      <w:r w:rsidRPr="00586659">
        <w:rPr>
          <w:rFonts w:ascii="Arial" w:hAnsi="Arial" w:cs="Arial"/>
          <w:sz w:val="16"/>
          <w:szCs w:val="16"/>
          <w:lang w:val="en-US"/>
        </w:rPr>
        <w:t>Insys</w:t>
      </w:r>
      <w:proofErr w:type="spellEnd"/>
      <w:r w:rsidRPr="00586659">
        <w:rPr>
          <w:rFonts w:ascii="Arial" w:hAnsi="Arial" w:cs="Arial"/>
          <w:sz w:val="16"/>
          <w:szCs w:val="16"/>
        </w:rPr>
        <w:t xml:space="preserve"> [Электронный ресурс]. – Электронные данные. – Режим доступа : </w:t>
      </w:r>
      <w:hyperlink r:id="rId169" w:history="1">
        <w:r w:rsidRPr="00586659">
          <w:rPr>
            <w:rStyle w:val="af1"/>
            <w:rFonts w:cs="Arial"/>
            <w:sz w:val="16"/>
            <w:szCs w:val="16"/>
            <w:lang w:val="en-US"/>
          </w:rPr>
          <w:t>http</w:t>
        </w:r>
        <w:r w:rsidRPr="00586659">
          <w:rPr>
            <w:rStyle w:val="af1"/>
            <w:rFonts w:cs="Arial"/>
            <w:sz w:val="16"/>
            <w:szCs w:val="16"/>
          </w:rPr>
          <w:t>://</w:t>
        </w:r>
        <w:r w:rsidRPr="00586659">
          <w:rPr>
            <w:rStyle w:val="af1"/>
            <w:rFonts w:cs="Arial"/>
            <w:sz w:val="16"/>
            <w:szCs w:val="16"/>
            <w:lang w:val="en-US"/>
          </w:rPr>
          <w:t>www</w:t>
        </w:r>
        <w:r w:rsidRPr="00586659">
          <w:rPr>
            <w:rStyle w:val="af1"/>
            <w:rFonts w:cs="Arial"/>
            <w:sz w:val="16"/>
            <w:szCs w:val="16"/>
          </w:rPr>
          <w:t>.</w:t>
        </w:r>
        <w:proofErr w:type="spellStart"/>
        <w:r w:rsidRPr="00586659">
          <w:rPr>
            <w:rStyle w:val="af1"/>
            <w:rFonts w:cs="Arial"/>
            <w:sz w:val="16"/>
            <w:szCs w:val="16"/>
            <w:lang w:val="en-US"/>
          </w:rPr>
          <w:t>insys</w:t>
        </w:r>
        <w:proofErr w:type="spellEnd"/>
        <w:r w:rsidRPr="00586659">
          <w:rPr>
            <w:rStyle w:val="af1"/>
            <w:rFonts w:cs="Arial"/>
            <w:sz w:val="16"/>
            <w:szCs w:val="16"/>
          </w:rPr>
          <w:t>.</w:t>
        </w:r>
        <w:proofErr w:type="spellStart"/>
        <w:r w:rsidRPr="00586659">
          <w:rPr>
            <w:rStyle w:val="af1"/>
            <w:rFonts w:cs="Arial"/>
            <w:sz w:val="16"/>
            <w:szCs w:val="16"/>
            <w:lang w:val="en-US"/>
          </w:rPr>
          <w:t>ru</w:t>
        </w:r>
        <w:proofErr w:type="spellEnd"/>
      </w:hyperlink>
    </w:p>
    <w:p w:rsidR="004C515C" w:rsidRPr="00586659" w:rsidRDefault="004C515C" w:rsidP="00F01909">
      <w:pPr>
        <w:pStyle w:val="11"/>
        <w:numPr>
          <w:ilvl w:val="0"/>
          <w:numId w:val="8"/>
        </w:numPr>
        <w:spacing w:after="0" w:line="240" w:lineRule="auto"/>
        <w:ind w:left="0" w:firstLine="360"/>
        <w:contextualSpacing w:val="0"/>
        <w:jc w:val="both"/>
        <w:rPr>
          <w:rFonts w:ascii="Arial" w:hAnsi="Arial" w:cs="Arial"/>
          <w:sz w:val="16"/>
          <w:szCs w:val="16"/>
        </w:rPr>
      </w:pPr>
      <w:proofErr w:type="spellStart"/>
      <w:r w:rsidRPr="00586659">
        <w:rPr>
          <w:rFonts w:ascii="Arial" w:hAnsi="Arial" w:cs="Arial"/>
          <w:sz w:val="16"/>
          <w:szCs w:val="16"/>
        </w:rPr>
        <w:t>Лайонс</w:t>
      </w:r>
      <w:proofErr w:type="spellEnd"/>
      <w:r w:rsidRPr="00586659">
        <w:rPr>
          <w:rFonts w:ascii="Arial" w:hAnsi="Arial" w:cs="Arial"/>
          <w:sz w:val="16"/>
          <w:szCs w:val="16"/>
        </w:rPr>
        <w:t xml:space="preserve"> Р. Цифровая обработка сигналов : Второе издание. Пер. с англ. – М. : ООО «Бином-Пресс», </w:t>
      </w:r>
      <w:smartTag w:uri="urn:schemas-microsoft-com:office:smarttags" w:element="metricconverter">
        <w:smartTagPr>
          <w:attr w:name="ProductID" w:val="2006 г"/>
        </w:smartTagPr>
        <w:r w:rsidRPr="00586659">
          <w:rPr>
            <w:rFonts w:ascii="Arial" w:hAnsi="Arial" w:cs="Arial"/>
            <w:sz w:val="16"/>
            <w:szCs w:val="16"/>
          </w:rPr>
          <w:t>2006 г</w:t>
        </w:r>
      </w:smartTag>
      <w:r>
        <w:rPr>
          <w:rFonts w:ascii="Arial" w:hAnsi="Arial" w:cs="Arial"/>
          <w:sz w:val="16"/>
          <w:szCs w:val="16"/>
        </w:rPr>
        <w:t>. – 656 с.</w:t>
      </w:r>
      <w:r w:rsidRPr="00586659">
        <w:rPr>
          <w:rFonts w:ascii="Arial" w:hAnsi="Arial" w:cs="Arial"/>
          <w:sz w:val="16"/>
          <w:szCs w:val="16"/>
        </w:rPr>
        <w:t>: ил.</w:t>
      </w: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Pr="00687470" w:rsidRDefault="004C515C" w:rsidP="00687470">
      <w:pPr>
        <w:pStyle w:val="af2"/>
        <w:tabs>
          <w:tab w:val="left" w:pos="8640"/>
        </w:tabs>
        <w:spacing w:after="60"/>
        <w:jc w:val="center"/>
        <w:rPr>
          <w:rFonts w:ascii="Arial" w:hAnsi="Arial" w:cs="Arial"/>
          <w:b/>
          <w:sz w:val="28"/>
          <w:szCs w:val="28"/>
        </w:rPr>
      </w:pPr>
      <w:r w:rsidRPr="00687470">
        <w:rPr>
          <w:rFonts w:ascii="Arial" w:hAnsi="Arial" w:cs="Arial"/>
          <w:b/>
          <w:sz w:val="28"/>
          <w:szCs w:val="28"/>
        </w:rPr>
        <w:lastRenderedPageBreak/>
        <w:t>СПОСОБ И АЛГОРИТМ СВЕРХРАЗРЕШЕНИЯ КОЛЕСА АВТОМОБИЛЯ ПРИ ОБРАЩЕННОМ СИНТЕЗЕ АПЕРТУРЫ АНТЕННЫ</w:t>
      </w:r>
    </w:p>
    <w:p w:rsidR="004C515C" w:rsidRPr="00687470" w:rsidRDefault="004C515C" w:rsidP="00687470">
      <w:pPr>
        <w:jc w:val="center"/>
        <w:rPr>
          <w:rFonts w:ascii="Arial" w:hAnsi="Arial" w:cs="Arial"/>
          <w:i/>
          <w:iCs/>
          <w:sz w:val="18"/>
          <w:szCs w:val="18"/>
          <w:lang w:val="ru-RU"/>
        </w:rPr>
      </w:pPr>
    </w:p>
    <w:p w:rsidR="004C515C" w:rsidRPr="00BC6CF4" w:rsidRDefault="004C515C" w:rsidP="00687470">
      <w:pPr>
        <w:jc w:val="center"/>
        <w:rPr>
          <w:rFonts w:ascii="Arial" w:hAnsi="Arial" w:cs="Arial"/>
          <w:i/>
          <w:iCs/>
          <w:sz w:val="18"/>
          <w:szCs w:val="18"/>
          <w:lang w:val="ru-RU"/>
        </w:rPr>
      </w:pPr>
      <w:r w:rsidRPr="00BC6CF4">
        <w:rPr>
          <w:rFonts w:ascii="Arial" w:hAnsi="Arial" w:cs="Arial"/>
          <w:i/>
          <w:iCs/>
          <w:sz w:val="18"/>
          <w:szCs w:val="18"/>
          <w:lang w:val="ru-RU"/>
        </w:rPr>
        <w:t>Белорусский государственный университет информатики и радиоэлектроники</w:t>
      </w:r>
    </w:p>
    <w:p w:rsidR="004C515C" w:rsidRPr="00687470" w:rsidRDefault="004C515C" w:rsidP="00687470">
      <w:pPr>
        <w:jc w:val="center"/>
        <w:rPr>
          <w:rFonts w:ascii="Arial" w:hAnsi="Arial" w:cs="Arial"/>
          <w:i/>
          <w:iCs/>
          <w:sz w:val="18"/>
          <w:szCs w:val="18"/>
          <w:lang w:val="ru-RU"/>
        </w:rPr>
      </w:pPr>
      <w:r w:rsidRPr="00BC6CF4">
        <w:rPr>
          <w:rFonts w:ascii="Arial" w:hAnsi="Arial" w:cs="Arial"/>
          <w:i/>
          <w:iCs/>
          <w:sz w:val="18"/>
          <w:szCs w:val="18"/>
          <w:lang w:val="ru-RU"/>
        </w:rPr>
        <w:t>г. Минск, Республика Беларусь</w:t>
      </w:r>
    </w:p>
    <w:p w:rsidR="004C515C" w:rsidRPr="00687470" w:rsidRDefault="004C515C" w:rsidP="00687470">
      <w:pPr>
        <w:spacing w:before="120" w:after="120"/>
        <w:jc w:val="center"/>
        <w:rPr>
          <w:rFonts w:ascii="Arial" w:hAnsi="Arial" w:cs="Arial"/>
          <w:i/>
          <w:sz w:val="18"/>
          <w:szCs w:val="18"/>
          <w:lang w:val="ru-RU"/>
        </w:rPr>
      </w:pPr>
      <w:proofErr w:type="spellStart"/>
      <w:r w:rsidRPr="00687470">
        <w:rPr>
          <w:rFonts w:ascii="Arial" w:hAnsi="Arial" w:cs="Arial"/>
          <w:i/>
          <w:sz w:val="18"/>
          <w:szCs w:val="18"/>
          <w:lang w:val="ru-RU"/>
        </w:rPr>
        <w:t>Гейстер</w:t>
      </w:r>
      <w:proofErr w:type="spellEnd"/>
      <w:r w:rsidRPr="00687470">
        <w:rPr>
          <w:rFonts w:ascii="Arial" w:hAnsi="Arial" w:cs="Arial"/>
          <w:i/>
          <w:sz w:val="18"/>
          <w:szCs w:val="18"/>
          <w:lang w:val="ru-RU"/>
        </w:rPr>
        <w:t xml:space="preserve"> А.С.</w:t>
      </w:r>
    </w:p>
    <w:p w:rsidR="004C515C" w:rsidRPr="00BC6CF4" w:rsidRDefault="004C515C" w:rsidP="00687470">
      <w:pPr>
        <w:pStyle w:val="Author"/>
        <w:jc w:val="right"/>
        <w:rPr>
          <w:rFonts w:ascii="Arial" w:hAnsi="Arial" w:cs="Arial"/>
          <w:i/>
          <w:sz w:val="18"/>
          <w:szCs w:val="18"/>
        </w:rPr>
      </w:pPr>
      <w:r w:rsidRPr="00BC6CF4">
        <w:rPr>
          <w:rFonts w:ascii="Arial" w:hAnsi="Arial" w:cs="Arial"/>
          <w:i/>
          <w:sz w:val="18"/>
          <w:szCs w:val="18"/>
        </w:rPr>
        <w:t>Малевич И.Ю –  д.т.н., профессор</w:t>
      </w:r>
    </w:p>
    <w:p w:rsidR="004C515C" w:rsidRPr="00BC6CF4" w:rsidRDefault="004C515C" w:rsidP="00687470">
      <w:pPr>
        <w:jc w:val="center"/>
        <w:rPr>
          <w:rFonts w:ascii="Arial" w:hAnsi="Arial" w:cs="Arial"/>
          <w:sz w:val="18"/>
          <w:szCs w:val="18"/>
          <w:lang w:val="ru-RU"/>
        </w:rPr>
      </w:pPr>
    </w:p>
    <w:p w:rsidR="004C515C" w:rsidRPr="00687470" w:rsidRDefault="004C515C" w:rsidP="00687470">
      <w:pPr>
        <w:pStyle w:val="Abstract"/>
        <w:ind w:firstLine="284"/>
        <w:rPr>
          <w:rStyle w:val="06"/>
          <w:rFonts w:cs="Arial"/>
          <w:b/>
          <w:lang w:val="ru-RU"/>
        </w:rPr>
      </w:pPr>
      <w:r w:rsidRPr="00687470">
        <w:rPr>
          <w:rFonts w:cs="Arial"/>
          <w:i/>
          <w:sz w:val="16"/>
          <w:szCs w:val="16"/>
          <w:lang w:val="ru-RU"/>
        </w:rPr>
        <w:t>Аннотация</w:t>
      </w:r>
      <w:r w:rsidRPr="00687470">
        <w:rPr>
          <w:rFonts w:cs="Arial"/>
          <w:sz w:val="16"/>
          <w:szCs w:val="16"/>
          <w:lang w:val="ru-RU"/>
        </w:rPr>
        <w:t xml:space="preserve"> — </w:t>
      </w:r>
      <w:r w:rsidRPr="00687470">
        <w:rPr>
          <w:rStyle w:val="06"/>
          <w:rFonts w:cs="Arial"/>
          <w:szCs w:val="16"/>
          <w:lang w:val="ru-RU"/>
        </w:rPr>
        <w:t xml:space="preserve">рассматривается способ радиолокационного </w:t>
      </w:r>
      <w:proofErr w:type="spellStart"/>
      <w:r w:rsidRPr="00687470">
        <w:rPr>
          <w:rStyle w:val="06"/>
          <w:rFonts w:cs="Arial"/>
          <w:szCs w:val="16"/>
          <w:lang w:val="ru-RU"/>
        </w:rPr>
        <w:t>сверхразрешения</w:t>
      </w:r>
      <w:proofErr w:type="spellEnd"/>
      <w:r w:rsidRPr="00687470">
        <w:rPr>
          <w:rStyle w:val="06"/>
          <w:rFonts w:cs="Arial"/>
          <w:szCs w:val="16"/>
          <w:lang w:val="ru-RU"/>
        </w:rPr>
        <w:t xml:space="preserve"> колеса, совершающего поступательно-вращательное движение, в картинной плоскости.</w:t>
      </w:r>
    </w:p>
    <w:p w:rsidR="004C515C" w:rsidRPr="00687470" w:rsidRDefault="004C515C" w:rsidP="00687470">
      <w:pPr>
        <w:pStyle w:val="Abstract"/>
        <w:ind w:firstLine="284"/>
        <w:rPr>
          <w:rStyle w:val="06"/>
          <w:rFonts w:cs="Arial"/>
          <w:szCs w:val="16"/>
          <w:lang w:val="ru-RU"/>
        </w:rPr>
      </w:pPr>
    </w:p>
    <w:p w:rsidR="004C515C" w:rsidRPr="00BC6CF4" w:rsidRDefault="004C515C" w:rsidP="00687470">
      <w:pPr>
        <w:pStyle w:val="textofarticle"/>
        <w:ind w:firstLine="284"/>
        <w:rPr>
          <w:rFonts w:ascii="Arial" w:hAnsi="Arial" w:cs="Arial"/>
          <w:sz w:val="18"/>
          <w:szCs w:val="18"/>
        </w:rPr>
      </w:pPr>
      <w:proofErr w:type="spellStart"/>
      <w:r w:rsidRPr="00BC6CF4">
        <w:rPr>
          <w:rFonts w:ascii="Arial" w:hAnsi="Arial" w:cs="Arial"/>
          <w:sz w:val="18"/>
          <w:szCs w:val="18"/>
        </w:rPr>
        <w:t>Сверхразрешение</w:t>
      </w:r>
      <w:proofErr w:type="spellEnd"/>
      <w:r w:rsidRPr="00BC6CF4">
        <w:rPr>
          <w:rFonts w:ascii="Arial" w:hAnsi="Arial" w:cs="Arial"/>
          <w:sz w:val="18"/>
          <w:szCs w:val="18"/>
        </w:rPr>
        <w:t xml:space="preserve"> колеса автомобиля может быть достигнуто путем обращенного синтеза апертуры антенны с использованием разработанной ранее [1] математической модели радиолокационного сигнала, отраженного от колеса движущегося автомобиля. Радиолокационное изображение колеса, полученное в результате </w:t>
      </w:r>
      <w:proofErr w:type="spellStart"/>
      <w:r w:rsidRPr="00BC6CF4">
        <w:rPr>
          <w:rFonts w:ascii="Arial" w:hAnsi="Arial" w:cs="Arial"/>
          <w:sz w:val="18"/>
          <w:szCs w:val="18"/>
        </w:rPr>
        <w:t>сверхразрешения</w:t>
      </w:r>
      <w:proofErr w:type="spellEnd"/>
      <w:r w:rsidRPr="00BC6CF4">
        <w:rPr>
          <w:rFonts w:ascii="Arial" w:hAnsi="Arial" w:cs="Arial"/>
          <w:sz w:val="18"/>
          <w:szCs w:val="18"/>
        </w:rPr>
        <w:t>, может быть использовано для оценки его параметров (радиус колеса, радиус обода и др.), которые, в свою очередь, могут быть применены для последующего определения класса автомобиля.</w:t>
      </w:r>
    </w:p>
    <w:p w:rsidR="004C515C" w:rsidRPr="00687470" w:rsidRDefault="004C515C" w:rsidP="00687470">
      <w:pPr>
        <w:pStyle w:val="23"/>
        <w:spacing w:after="0" w:line="240" w:lineRule="auto"/>
        <w:ind w:left="0" w:firstLine="284"/>
        <w:rPr>
          <w:rFonts w:ascii="Arial" w:hAnsi="Arial" w:cs="Arial"/>
          <w:sz w:val="18"/>
          <w:szCs w:val="18"/>
        </w:rPr>
      </w:pPr>
      <w:r w:rsidRPr="00687470">
        <w:rPr>
          <w:rFonts w:ascii="Arial" w:hAnsi="Arial" w:cs="Arial"/>
          <w:sz w:val="18"/>
          <w:szCs w:val="18"/>
        </w:rPr>
        <w:t xml:space="preserve">Способ </w:t>
      </w:r>
      <w:proofErr w:type="spellStart"/>
      <w:r w:rsidRPr="00687470">
        <w:rPr>
          <w:rFonts w:ascii="Arial" w:hAnsi="Arial" w:cs="Arial"/>
          <w:sz w:val="18"/>
          <w:szCs w:val="18"/>
        </w:rPr>
        <w:t>сверхразрешения</w:t>
      </w:r>
      <w:proofErr w:type="spellEnd"/>
      <w:r w:rsidRPr="00687470">
        <w:rPr>
          <w:rFonts w:ascii="Arial" w:hAnsi="Arial" w:cs="Arial"/>
          <w:sz w:val="18"/>
          <w:szCs w:val="18"/>
        </w:rPr>
        <w:t xml:space="preserve"> основан на обращенном синтезе апертуры антенны, главной особенностью которого является многоканальная фокусировка синтезированной антенны в анализируемые точки на поверхности колеса, которые совершают поступательное и вращательное движения при перемещении автотранспортного средства. В основе предложенного способа </w:t>
      </w:r>
      <w:proofErr w:type="spellStart"/>
      <w:r w:rsidRPr="00687470">
        <w:rPr>
          <w:rFonts w:ascii="Arial" w:hAnsi="Arial" w:cs="Arial"/>
          <w:sz w:val="18"/>
          <w:szCs w:val="18"/>
        </w:rPr>
        <w:t>сверхразрешения</w:t>
      </w:r>
      <w:proofErr w:type="spellEnd"/>
      <w:r w:rsidRPr="00687470">
        <w:rPr>
          <w:rFonts w:ascii="Arial" w:hAnsi="Arial" w:cs="Arial"/>
          <w:sz w:val="18"/>
          <w:szCs w:val="18"/>
        </w:rPr>
        <w:t xml:space="preserve"> лежит закон изменения фазы произвольной точки на поверхности колеса.</w:t>
      </w:r>
    </w:p>
    <w:p w:rsidR="004C515C" w:rsidRPr="00687470" w:rsidRDefault="004C515C" w:rsidP="00687470">
      <w:pPr>
        <w:pStyle w:val="23"/>
        <w:spacing w:after="0" w:line="240" w:lineRule="auto"/>
        <w:ind w:left="0"/>
        <w:rPr>
          <w:rFonts w:ascii="Arial" w:hAnsi="Arial" w:cs="Arial"/>
          <w:sz w:val="18"/>
          <w:szCs w:val="18"/>
        </w:rPr>
      </w:pPr>
      <w:r w:rsidRPr="00687470">
        <w:rPr>
          <w:rFonts w:ascii="Arial" w:hAnsi="Arial" w:cs="Arial"/>
          <w:sz w:val="18"/>
          <w:szCs w:val="18"/>
        </w:rPr>
        <w:t xml:space="preserve">Устройство </w:t>
      </w:r>
      <w:proofErr w:type="spellStart"/>
      <w:r w:rsidRPr="00687470">
        <w:rPr>
          <w:rFonts w:ascii="Arial" w:hAnsi="Arial" w:cs="Arial"/>
          <w:sz w:val="18"/>
          <w:szCs w:val="18"/>
        </w:rPr>
        <w:t>сверхразрешения</w:t>
      </w:r>
      <w:proofErr w:type="spellEnd"/>
      <w:r w:rsidRPr="00687470">
        <w:rPr>
          <w:rFonts w:ascii="Arial" w:hAnsi="Arial" w:cs="Arial"/>
          <w:sz w:val="18"/>
          <w:szCs w:val="18"/>
        </w:rPr>
        <w:t xml:space="preserve"> является многоканальным. Канал обработки сигнала, отраженного от соответствующей точки колеса, представляет собой устройство </w:t>
      </w:r>
      <w:proofErr w:type="spellStart"/>
      <w:r w:rsidRPr="00687470">
        <w:rPr>
          <w:rFonts w:ascii="Arial" w:hAnsi="Arial" w:cs="Arial"/>
          <w:sz w:val="18"/>
          <w:szCs w:val="18"/>
        </w:rPr>
        <w:t>междупериодной</w:t>
      </w:r>
      <w:proofErr w:type="spellEnd"/>
      <w:r w:rsidRPr="00687470">
        <w:rPr>
          <w:rFonts w:ascii="Arial" w:hAnsi="Arial" w:cs="Arial"/>
          <w:sz w:val="18"/>
          <w:szCs w:val="18"/>
        </w:rPr>
        <w:t xml:space="preserve"> обработки, выполняющее когерентное накопление отраженного сигнала, которое основано на компенсации </w:t>
      </w:r>
      <w:proofErr w:type="spellStart"/>
      <w:r w:rsidRPr="00687470">
        <w:rPr>
          <w:rFonts w:ascii="Arial" w:hAnsi="Arial" w:cs="Arial"/>
          <w:sz w:val="18"/>
          <w:szCs w:val="18"/>
        </w:rPr>
        <w:t>междупериодного</w:t>
      </w:r>
      <w:proofErr w:type="spellEnd"/>
      <w:r w:rsidRPr="00687470">
        <w:rPr>
          <w:rFonts w:ascii="Arial" w:hAnsi="Arial" w:cs="Arial"/>
          <w:sz w:val="18"/>
          <w:szCs w:val="18"/>
        </w:rPr>
        <w:t xml:space="preserve"> набега фазы для соответствующего положения заданной точки колеса в каждом периоде зондирования.</w:t>
      </w:r>
    </w:p>
    <w:p w:rsidR="004C515C" w:rsidRPr="00BC6CF4" w:rsidRDefault="004C515C" w:rsidP="00687470">
      <w:pPr>
        <w:pStyle w:val="textofarticle"/>
        <w:ind w:firstLine="284"/>
        <w:rPr>
          <w:rFonts w:ascii="Arial" w:hAnsi="Arial" w:cs="Arial"/>
          <w:sz w:val="18"/>
          <w:szCs w:val="18"/>
        </w:rPr>
      </w:pPr>
      <w:r w:rsidRPr="00BC6CF4">
        <w:rPr>
          <w:rFonts w:ascii="Arial" w:hAnsi="Arial" w:cs="Arial"/>
          <w:sz w:val="18"/>
          <w:szCs w:val="18"/>
        </w:rPr>
        <w:t xml:space="preserve">В результате накопления на выходе </w:t>
      </w:r>
      <w:r w:rsidRPr="00BC6CF4">
        <w:rPr>
          <w:rFonts w:ascii="Arial" w:hAnsi="Arial" w:cs="Arial"/>
          <w:position w:val="-4"/>
          <w:sz w:val="18"/>
          <w:szCs w:val="18"/>
        </w:rPr>
        <w:object w:dxaOrig="200" w:dyaOrig="200">
          <v:shape id="_x0000_i1116" type="#_x0000_t75" style="width:10.65pt;height:10.65pt" o:ole="">
            <v:imagedata r:id="rId170" o:title=""/>
          </v:shape>
          <o:OLEObject Type="Embed" ProgID="Equation.3" ShapeID="_x0000_i1116" DrawAspect="Content" ObjectID="_1407840420" r:id="rId171"/>
        </w:object>
      </w:r>
      <w:r w:rsidRPr="00BC6CF4">
        <w:rPr>
          <w:rFonts w:ascii="Arial" w:hAnsi="Arial" w:cs="Arial"/>
          <w:sz w:val="18"/>
          <w:szCs w:val="18"/>
        </w:rPr>
        <w:t>-</w:t>
      </w:r>
      <w:r w:rsidRPr="00BC6CF4">
        <w:rPr>
          <w:rFonts w:ascii="Arial" w:hAnsi="Arial" w:cs="Arial"/>
          <w:sz w:val="18"/>
          <w:szCs w:val="18"/>
        </w:rPr>
        <w:t xml:space="preserve">го канала обработки формируется комплексная амплитуда </w:t>
      </w:r>
      <w:r w:rsidRPr="00BC6CF4">
        <w:rPr>
          <w:rFonts w:ascii="Arial" w:hAnsi="Arial" w:cs="Arial"/>
          <w:position w:val="-10"/>
          <w:sz w:val="18"/>
          <w:szCs w:val="18"/>
        </w:rPr>
        <w:object w:dxaOrig="279" w:dyaOrig="300">
          <v:shape id="_x0000_i1117" type="#_x0000_t75" style="width:13.75pt;height:15.05pt" o:ole="">
            <v:imagedata r:id="rId172" o:title=""/>
          </v:shape>
          <o:OLEObject Type="Embed" ProgID="Equation.3" ShapeID="_x0000_i1117" DrawAspect="Content" ObjectID="_1407840421" r:id="rId173"/>
        </w:object>
      </w:r>
      <w:r w:rsidRPr="00BC6CF4">
        <w:rPr>
          <w:rFonts w:ascii="Arial" w:hAnsi="Arial" w:cs="Arial"/>
          <w:sz w:val="18"/>
          <w:szCs w:val="18"/>
        </w:rPr>
        <w:t xml:space="preserve">. Совокупность комплексных амплитуд </w:t>
      </w:r>
      <w:r w:rsidRPr="00BC6CF4">
        <w:rPr>
          <w:rFonts w:ascii="Arial" w:hAnsi="Arial" w:cs="Arial"/>
          <w:position w:val="-10"/>
          <w:sz w:val="18"/>
          <w:szCs w:val="18"/>
        </w:rPr>
        <w:object w:dxaOrig="1160" w:dyaOrig="340">
          <v:shape id="_x0000_i1118" type="#_x0000_t75" style="width:57.6pt;height:17.55pt" o:ole="">
            <v:imagedata r:id="rId174" o:title=""/>
          </v:shape>
          <o:OLEObject Type="Embed" ProgID="Equation.3" ShapeID="_x0000_i1118" DrawAspect="Content" ObjectID="_1407840422" r:id="rId175"/>
        </w:object>
      </w:r>
      <w:r w:rsidRPr="00BC6CF4">
        <w:rPr>
          <w:rFonts w:ascii="Arial" w:hAnsi="Arial" w:cs="Arial"/>
          <w:sz w:val="18"/>
          <w:szCs w:val="18"/>
        </w:rPr>
        <w:t xml:space="preserve">(где </w:t>
      </w:r>
      <w:r w:rsidRPr="00BC6CF4">
        <w:rPr>
          <w:rFonts w:ascii="Arial" w:hAnsi="Arial" w:cs="Arial"/>
          <w:position w:val="-4"/>
          <w:sz w:val="18"/>
          <w:szCs w:val="18"/>
        </w:rPr>
        <w:object w:dxaOrig="220" w:dyaOrig="220">
          <v:shape id="_x0000_i1119" type="#_x0000_t75" style="width:10.65pt;height:10.65pt" o:ole="">
            <v:imagedata r:id="rId176" o:title=""/>
          </v:shape>
          <o:OLEObject Type="Embed" ProgID="Equation.3" ShapeID="_x0000_i1119" DrawAspect="Content" ObjectID="_1407840423" r:id="rId177"/>
        </w:object>
      </w:r>
      <w:r w:rsidRPr="00BC6CF4">
        <w:rPr>
          <w:rFonts w:ascii="Arial" w:hAnsi="Arial" w:cs="Arial"/>
          <w:sz w:val="18"/>
          <w:szCs w:val="18"/>
        </w:rPr>
        <w:t xml:space="preserve"> — количество каналов обработки) представляет собой радиолокационный портрет колеса автомобиля в картинной плоскости.</w:t>
      </w:r>
    </w:p>
    <w:p w:rsidR="004C515C" w:rsidRPr="00687470" w:rsidRDefault="004C515C" w:rsidP="00687470">
      <w:pPr>
        <w:pStyle w:val="23"/>
        <w:spacing w:after="0" w:line="240" w:lineRule="auto"/>
        <w:ind w:left="0" w:firstLine="284"/>
        <w:rPr>
          <w:rFonts w:ascii="Arial" w:hAnsi="Arial" w:cs="Arial"/>
          <w:sz w:val="18"/>
          <w:szCs w:val="18"/>
        </w:rPr>
      </w:pPr>
      <w:r w:rsidRPr="00687470">
        <w:rPr>
          <w:rFonts w:ascii="Arial" w:hAnsi="Arial" w:cs="Arial"/>
          <w:sz w:val="18"/>
          <w:szCs w:val="18"/>
        </w:rPr>
        <w:t xml:space="preserve">Пример результата моделирования когерентного накопления представлен на рис. 1. </w:t>
      </w:r>
    </w:p>
    <w:p w:rsidR="004C515C" w:rsidRPr="00687470" w:rsidRDefault="004C515C" w:rsidP="00687470">
      <w:pPr>
        <w:pStyle w:val="23"/>
        <w:spacing w:after="0" w:line="240" w:lineRule="auto"/>
        <w:ind w:left="0"/>
        <w:rPr>
          <w:rFonts w:ascii="Arial" w:hAnsi="Arial" w:cs="Arial"/>
          <w:sz w:val="18"/>
          <w:szCs w:val="18"/>
        </w:rPr>
      </w:pPr>
      <w:r w:rsidRPr="00687470">
        <w:rPr>
          <w:rFonts w:ascii="Arial" w:hAnsi="Arial" w:cs="Arial"/>
          <w:sz w:val="18"/>
          <w:szCs w:val="18"/>
        </w:rPr>
        <w:t xml:space="preserve">Неоднородности на поверхности колеса расположены равномерно на окружностях </w:t>
      </w:r>
      <w:proofErr w:type="gramStart"/>
      <w:r w:rsidRPr="00687470">
        <w:rPr>
          <w:rFonts w:ascii="Arial" w:hAnsi="Arial" w:cs="Arial"/>
          <w:sz w:val="18"/>
          <w:szCs w:val="18"/>
        </w:rPr>
        <w:t>радиуса</w:t>
      </w:r>
      <w:proofErr w:type="gramEnd"/>
      <w:r w:rsidRPr="00687470">
        <w:rPr>
          <w:rFonts w:ascii="Arial" w:hAnsi="Arial" w:cs="Arial"/>
          <w:sz w:val="18"/>
          <w:szCs w:val="18"/>
        </w:rPr>
        <w:t xml:space="preserve"> </w:t>
      </w:r>
      <w:r w:rsidRPr="00BC6CF4">
        <w:rPr>
          <w:rFonts w:ascii="Arial" w:hAnsi="Arial" w:cs="Arial"/>
          <w:position w:val="-10"/>
          <w:sz w:val="18"/>
          <w:szCs w:val="18"/>
        </w:rPr>
        <w:object w:dxaOrig="980" w:dyaOrig="300">
          <v:shape id="_x0000_i1120" type="#_x0000_t75" style="width:50.1pt;height:15.05pt" o:ole="">
            <v:imagedata r:id="rId178" o:title=""/>
          </v:shape>
          <o:OLEObject Type="Embed" ProgID="Equation.3" ShapeID="_x0000_i1120" DrawAspect="Content" ObjectID="_1407840424" r:id="rId179"/>
        </w:object>
      </w:r>
      <w:r w:rsidRPr="00687470">
        <w:rPr>
          <w:rFonts w:ascii="Arial" w:hAnsi="Arial" w:cs="Arial"/>
          <w:sz w:val="18"/>
          <w:szCs w:val="18"/>
        </w:rPr>
        <w:t xml:space="preserve"> и </w:t>
      </w:r>
      <w:r w:rsidRPr="00BC6CF4">
        <w:rPr>
          <w:rFonts w:ascii="Arial" w:hAnsi="Arial" w:cs="Arial"/>
          <w:position w:val="-10"/>
          <w:sz w:val="18"/>
          <w:szCs w:val="18"/>
        </w:rPr>
        <w:object w:dxaOrig="900" w:dyaOrig="300">
          <v:shape id="_x0000_i1121" type="#_x0000_t75" style="width:45.7pt;height:15.05pt" o:ole="">
            <v:imagedata r:id="rId180" o:title=""/>
          </v:shape>
          <o:OLEObject Type="Embed" ProgID="Equation.3" ShapeID="_x0000_i1121" DrawAspect="Content" ObjectID="_1407840425" r:id="rId181"/>
        </w:object>
      </w:r>
      <w:r w:rsidRPr="00687470">
        <w:rPr>
          <w:rFonts w:ascii="Arial" w:hAnsi="Arial" w:cs="Arial"/>
          <w:sz w:val="18"/>
          <w:szCs w:val="18"/>
        </w:rPr>
        <w:t>. Их количество равняется соответственно 8 и 3.</w:t>
      </w:r>
    </w:p>
    <w:p w:rsidR="004C515C" w:rsidRDefault="004C515C" w:rsidP="00687470">
      <w:pPr>
        <w:pStyle w:val="23"/>
        <w:spacing w:after="0" w:line="240" w:lineRule="auto"/>
        <w:ind w:left="0"/>
        <w:rPr>
          <w:rFonts w:ascii="Arial" w:hAnsi="Arial" w:cs="Arial"/>
          <w:sz w:val="18"/>
          <w:szCs w:val="18"/>
        </w:rPr>
      </w:pPr>
      <w:r w:rsidRPr="00687470">
        <w:rPr>
          <w:rFonts w:ascii="Arial" w:hAnsi="Arial" w:cs="Arial"/>
          <w:sz w:val="18"/>
          <w:szCs w:val="18"/>
        </w:rPr>
        <w:t xml:space="preserve">Каналы накопления соответствуют окружностям с радиусами </w:t>
      </w:r>
      <w:r w:rsidRPr="00BC6CF4">
        <w:rPr>
          <w:rFonts w:ascii="Arial" w:hAnsi="Arial" w:cs="Arial"/>
          <w:position w:val="-10"/>
          <w:sz w:val="18"/>
          <w:szCs w:val="18"/>
        </w:rPr>
        <w:object w:dxaOrig="900" w:dyaOrig="300">
          <v:shape id="_x0000_i1122" type="#_x0000_t75" style="width:45.1pt;height:15.05pt" o:ole="">
            <v:imagedata r:id="rId182" o:title=""/>
          </v:shape>
          <o:OLEObject Type="Embed" ProgID="Equation.3" ShapeID="_x0000_i1122" DrawAspect="Content" ObjectID="_1407840426" r:id="rId183"/>
        </w:object>
      </w:r>
      <w:r w:rsidRPr="00687470">
        <w:rPr>
          <w:rFonts w:ascii="Arial" w:hAnsi="Arial" w:cs="Arial"/>
          <w:sz w:val="18"/>
          <w:szCs w:val="18"/>
        </w:rPr>
        <w:t xml:space="preserve">, </w:t>
      </w:r>
      <w:r w:rsidRPr="00BC6CF4">
        <w:rPr>
          <w:rFonts w:ascii="Arial" w:hAnsi="Arial" w:cs="Arial"/>
          <w:position w:val="-10"/>
          <w:sz w:val="18"/>
          <w:szCs w:val="18"/>
        </w:rPr>
        <w:object w:dxaOrig="940" w:dyaOrig="300">
          <v:shape id="_x0000_i1123" type="#_x0000_t75" style="width:45.7pt;height:15.05pt" o:ole="">
            <v:imagedata r:id="rId184" o:title=""/>
          </v:shape>
          <o:OLEObject Type="Embed" ProgID="Equation.3" ShapeID="_x0000_i1123" DrawAspect="Content" ObjectID="_1407840427" r:id="rId185"/>
        </w:object>
      </w:r>
      <w:r w:rsidRPr="00687470">
        <w:rPr>
          <w:rFonts w:ascii="Arial" w:hAnsi="Arial" w:cs="Arial"/>
          <w:sz w:val="18"/>
          <w:szCs w:val="18"/>
        </w:rPr>
        <w:t xml:space="preserve">, </w:t>
      </w:r>
      <w:r w:rsidRPr="00BC6CF4">
        <w:rPr>
          <w:rFonts w:ascii="Arial" w:hAnsi="Arial" w:cs="Arial"/>
          <w:position w:val="-10"/>
          <w:sz w:val="18"/>
          <w:szCs w:val="18"/>
        </w:rPr>
        <w:object w:dxaOrig="900" w:dyaOrig="300">
          <v:shape id="_x0000_i1124" type="#_x0000_t75" style="width:45.1pt;height:15.05pt" o:ole="">
            <v:imagedata r:id="rId186" o:title=""/>
          </v:shape>
          <o:OLEObject Type="Embed" ProgID="Equation.3" ShapeID="_x0000_i1124" DrawAspect="Content" ObjectID="_1407840428" r:id="rId187"/>
        </w:object>
      </w:r>
      <w:r w:rsidRPr="00687470">
        <w:rPr>
          <w:rFonts w:ascii="Arial" w:hAnsi="Arial" w:cs="Arial"/>
          <w:sz w:val="18"/>
          <w:szCs w:val="18"/>
        </w:rPr>
        <w:t xml:space="preserve">. </w:t>
      </w:r>
      <w:r w:rsidRPr="00BC6CF4">
        <w:rPr>
          <w:rFonts w:ascii="Arial" w:hAnsi="Arial" w:cs="Arial"/>
          <w:sz w:val="18"/>
          <w:szCs w:val="18"/>
        </w:rPr>
        <w:t xml:space="preserve">Количество точек фокусировки на соответствующих окружностях равняется </w:t>
      </w:r>
      <w:r w:rsidRPr="00BC6CF4">
        <w:rPr>
          <w:rFonts w:ascii="Arial" w:hAnsi="Arial" w:cs="Arial"/>
          <w:position w:val="-10"/>
          <w:sz w:val="18"/>
          <w:szCs w:val="18"/>
        </w:rPr>
        <w:object w:dxaOrig="760" w:dyaOrig="300">
          <v:shape id="_x0000_i1125" type="#_x0000_t75" style="width:38.2pt;height:15.05pt" o:ole="">
            <v:imagedata r:id="rId188" o:title=""/>
          </v:shape>
          <o:OLEObject Type="Embed" ProgID="Equation.3" ShapeID="_x0000_i1125" DrawAspect="Content" ObjectID="_1407840429" r:id="rId189"/>
        </w:object>
      </w:r>
      <w:r w:rsidRPr="00BC6CF4">
        <w:rPr>
          <w:rFonts w:ascii="Arial" w:hAnsi="Arial" w:cs="Arial"/>
          <w:sz w:val="18"/>
          <w:szCs w:val="18"/>
        </w:rPr>
        <w:t xml:space="preserve">, </w:t>
      </w:r>
      <w:r w:rsidRPr="00BC6CF4">
        <w:rPr>
          <w:rFonts w:ascii="Arial" w:hAnsi="Arial" w:cs="Arial"/>
          <w:position w:val="-10"/>
          <w:sz w:val="18"/>
          <w:szCs w:val="18"/>
        </w:rPr>
        <w:object w:dxaOrig="800" w:dyaOrig="300">
          <v:shape id="_x0000_i1126" type="#_x0000_t75" style="width:40.05pt;height:15.05pt" o:ole="">
            <v:imagedata r:id="rId190" o:title=""/>
          </v:shape>
          <o:OLEObject Type="Embed" ProgID="Equation.3" ShapeID="_x0000_i1126" DrawAspect="Content" ObjectID="_1407840430" r:id="rId191"/>
        </w:object>
      </w:r>
      <w:r w:rsidRPr="00BC6CF4">
        <w:rPr>
          <w:rFonts w:ascii="Arial" w:hAnsi="Arial" w:cs="Arial"/>
          <w:sz w:val="18"/>
          <w:szCs w:val="18"/>
        </w:rPr>
        <w:t xml:space="preserve">, </w:t>
      </w:r>
      <w:r w:rsidRPr="00BC6CF4">
        <w:rPr>
          <w:rFonts w:ascii="Arial" w:hAnsi="Arial" w:cs="Arial"/>
          <w:position w:val="-10"/>
          <w:sz w:val="18"/>
          <w:szCs w:val="18"/>
        </w:rPr>
        <w:object w:dxaOrig="760" w:dyaOrig="300">
          <v:shape id="_x0000_i1127" type="#_x0000_t75" style="width:38.2pt;height:15.05pt" o:ole="">
            <v:imagedata r:id="rId192" o:title=""/>
          </v:shape>
          <o:OLEObject Type="Embed" ProgID="Equation.3" ShapeID="_x0000_i1127" DrawAspect="Content" ObjectID="_1407840431" r:id="rId193"/>
        </w:object>
      </w:r>
      <w:r w:rsidRPr="00BC6CF4">
        <w:rPr>
          <w:rFonts w:ascii="Arial" w:hAnsi="Arial" w:cs="Arial"/>
          <w:sz w:val="18"/>
          <w:szCs w:val="18"/>
        </w:rPr>
        <w:t>.</w:t>
      </w:r>
    </w:p>
    <w:p w:rsidR="004C515C" w:rsidRPr="00687470" w:rsidRDefault="00F6551F" w:rsidP="00687470">
      <w:pPr>
        <w:pStyle w:val="23"/>
        <w:spacing w:after="0" w:line="240" w:lineRule="auto"/>
        <w:ind w:left="0"/>
        <w:jc w:val="center"/>
        <w:rPr>
          <w:rFonts w:ascii="Arial" w:hAnsi="Arial" w:cs="Arial"/>
          <w:sz w:val="18"/>
          <w:szCs w:val="18"/>
        </w:rPr>
      </w:pPr>
      <w:r>
        <w:rPr>
          <w:rFonts w:ascii="Arial" w:hAnsi="Arial" w:cs="Arial"/>
          <w:noProof/>
          <w:sz w:val="18"/>
          <w:szCs w:val="18"/>
          <w:lang w:eastAsia="ru-RU"/>
        </w:rPr>
        <w:pict>
          <v:shape id="Рисунок 114" o:spid="_x0000_i1128" type="#_x0000_t75" alt="Описание: 8_3" style="width:215.35pt;height:65.75pt;visibility:visible">
            <v:imagedata r:id="rId194" o:title=""/>
          </v:shape>
        </w:pict>
      </w:r>
    </w:p>
    <w:p w:rsidR="004C515C" w:rsidRPr="00687470" w:rsidRDefault="004C515C" w:rsidP="00687470">
      <w:pPr>
        <w:pStyle w:val="23"/>
        <w:spacing w:after="0" w:line="240" w:lineRule="auto"/>
        <w:ind w:left="0"/>
        <w:jc w:val="center"/>
        <w:rPr>
          <w:rFonts w:ascii="Arial" w:hAnsi="Arial" w:cs="Arial"/>
          <w:sz w:val="18"/>
          <w:szCs w:val="18"/>
        </w:rPr>
      </w:pPr>
      <w:r w:rsidRPr="00687470">
        <w:rPr>
          <w:rFonts w:ascii="Arial" w:hAnsi="Arial" w:cs="Arial"/>
          <w:sz w:val="18"/>
          <w:szCs w:val="18"/>
        </w:rPr>
        <w:t>Рис. 1</w:t>
      </w:r>
    </w:p>
    <w:p w:rsidR="004C515C" w:rsidRPr="00BC6CF4" w:rsidRDefault="004C515C" w:rsidP="00687470">
      <w:pPr>
        <w:pStyle w:val="textofarticle"/>
        <w:ind w:firstLine="284"/>
        <w:rPr>
          <w:rFonts w:ascii="Arial" w:hAnsi="Arial" w:cs="Arial"/>
          <w:sz w:val="18"/>
          <w:szCs w:val="18"/>
        </w:rPr>
      </w:pPr>
      <w:r w:rsidRPr="00BC6CF4">
        <w:rPr>
          <w:rFonts w:ascii="Arial" w:hAnsi="Arial" w:cs="Arial"/>
          <w:sz w:val="18"/>
          <w:szCs w:val="18"/>
        </w:rPr>
        <w:t xml:space="preserve">Анализ результатов моделирования показывает, что на рисунке хорошо различимы радиолокационные изображения точечных отражателей, количество пиков соответствует количеству заданных при моделировании отражателей; расположение отражателей соответствует расположению точек фокусировки, для которых в соответствующих каналах обработки многоканального устройства получены наибольшие выходные сигналы; разработанный алгоритм </w:t>
      </w:r>
      <w:proofErr w:type="spellStart"/>
      <w:r w:rsidRPr="00BC6CF4">
        <w:rPr>
          <w:rFonts w:ascii="Arial" w:hAnsi="Arial" w:cs="Arial"/>
          <w:sz w:val="18"/>
          <w:szCs w:val="18"/>
        </w:rPr>
        <w:t>сверхразрешения</w:t>
      </w:r>
      <w:proofErr w:type="spellEnd"/>
      <w:r w:rsidRPr="00BC6CF4">
        <w:rPr>
          <w:rFonts w:ascii="Arial" w:hAnsi="Arial" w:cs="Arial"/>
          <w:sz w:val="18"/>
          <w:szCs w:val="18"/>
        </w:rPr>
        <w:t xml:space="preserve"> обеспечивает высокое качество фокусировки, на что указывают сравнительно малые (не выше значения </w:t>
      </w:r>
      <w:r w:rsidRPr="00BC6CF4">
        <w:rPr>
          <w:rFonts w:ascii="Arial" w:hAnsi="Arial" w:cs="Arial"/>
          <w:position w:val="-8"/>
          <w:sz w:val="18"/>
          <w:szCs w:val="18"/>
        </w:rPr>
        <w:object w:dxaOrig="260" w:dyaOrig="260">
          <v:shape id="_x0000_i1129" type="#_x0000_t75" style="width:13.75pt;height:13.75pt" o:ole="">
            <v:imagedata r:id="rId195" o:title=""/>
          </v:shape>
          <o:OLEObject Type="Embed" ProgID="Equation.3" ShapeID="_x0000_i1129" DrawAspect="Content" ObjectID="_1407840432" r:id="rId196"/>
        </w:object>
      </w:r>
      <w:r w:rsidRPr="00BC6CF4">
        <w:rPr>
          <w:rFonts w:ascii="Arial" w:hAnsi="Arial" w:cs="Arial"/>
          <w:sz w:val="18"/>
          <w:szCs w:val="18"/>
        </w:rPr>
        <w:t xml:space="preserve">) относительные уровни выходных сигналов каналов обработки, в </w:t>
      </w:r>
      <w:proofErr w:type="gramStart"/>
      <w:r w:rsidRPr="00BC6CF4">
        <w:rPr>
          <w:rFonts w:ascii="Arial" w:hAnsi="Arial" w:cs="Arial"/>
          <w:sz w:val="18"/>
          <w:szCs w:val="18"/>
        </w:rPr>
        <w:t>точках</w:t>
      </w:r>
      <w:proofErr w:type="gramEnd"/>
      <w:r w:rsidRPr="00BC6CF4">
        <w:rPr>
          <w:rFonts w:ascii="Arial" w:hAnsi="Arial" w:cs="Arial"/>
          <w:sz w:val="18"/>
          <w:szCs w:val="18"/>
        </w:rPr>
        <w:t xml:space="preserve"> фокусировки которых нет отражателей. В-четвертых, разработанный способ </w:t>
      </w:r>
      <w:proofErr w:type="spellStart"/>
      <w:r w:rsidRPr="00BC6CF4">
        <w:rPr>
          <w:rFonts w:ascii="Arial" w:hAnsi="Arial" w:cs="Arial"/>
          <w:sz w:val="18"/>
          <w:szCs w:val="18"/>
        </w:rPr>
        <w:t>сверхразрешения</w:t>
      </w:r>
      <w:proofErr w:type="spellEnd"/>
      <w:r w:rsidRPr="00BC6CF4">
        <w:rPr>
          <w:rFonts w:ascii="Arial" w:hAnsi="Arial" w:cs="Arial"/>
          <w:sz w:val="18"/>
          <w:szCs w:val="18"/>
        </w:rPr>
        <w:t xml:space="preserve"> позволяет получить детальное изображение объекта, выполняющего поступательно-вращательное движение, не только по горизонтали, но и по вертикали, что является существенным отличием предлагаемого способа от традиционного способа обращенного синтеза апертуры антенны, исследованного ранее для </w:t>
      </w:r>
      <w:proofErr w:type="spellStart"/>
      <w:r w:rsidRPr="00BC6CF4">
        <w:rPr>
          <w:rFonts w:ascii="Arial" w:hAnsi="Arial" w:cs="Arial"/>
          <w:sz w:val="18"/>
          <w:szCs w:val="18"/>
        </w:rPr>
        <w:t>сверхразрешения</w:t>
      </w:r>
      <w:proofErr w:type="spellEnd"/>
      <w:r w:rsidRPr="00BC6CF4">
        <w:rPr>
          <w:rFonts w:ascii="Arial" w:hAnsi="Arial" w:cs="Arial"/>
          <w:sz w:val="18"/>
          <w:szCs w:val="18"/>
        </w:rPr>
        <w:t xml:space="preserve"> автомобилей [2].</w:t>
      </w:r>
    </w:p>
    <w:p w:rsidR="004C515C" w:rsidRDefault="004C515C" w:rsidP="00687470">
      <w:pPr>
        <w:pStyle w:val="textofarticle"/>
        <w:ind w:firstLine="284"/>
        <w:rPr>
          <w:rFonts w:ascii="Arial" w:hAnsi="Arial" w:cs="Arial"/>
          <w:sz w:val="18"/>
          <w:szCs w:val="18"/>
        </w:rPr>
      </w:pPr>
      <w:r w:rsidRPr="00BC6CF4">
        <w:rPr>
          <w:rFonts w:ascii="Arial" w:hAnsi="Arial" w:cs="Arial"/>
          <w:sz w:val="18"/>
          <w:szCs w:val="18"/>
        </w:rPr>
        <w:t xml:space="preserve">Предложен новый способ </w:t>
      </w:r>
      <w:proofErr w:type="spellStart"/>
      <w:r w:rsidRPr="00BC6CF4">
        <w:rPr>
          <w:rFonts w:ascii="Arial" w:hAnsi="Arial" w:cs="Arial"/>
          <w:sz w:val="18"/>
          <w:szCs w:val="18"/>
        </w:rPr>
        <w:t>сверхразрешения</w:t>
      </w:r>
      <w:proofErr w:type="spellEnd"/>
      <w:r w:rsidRPr="00BC6CF4">
        <w:rPr>
          <w:rFonts w:ascii="Arial" w:hAnsi="Arial" w:cs="Arial"/>
          <w:sz w:val="18"/>
          <w:szCs w:val="18"/>
        </w:rPr>
        <w:t xml:space="preserve"> объектов, выполняющих поступательно-вращательное движение, который обеспечивает высококачественное разрешение, как по горизонтали, так и по вертикали. Разработан алгоритм, позволяющий разработать устройство, обеспечивающее многоканальную фокусировку в точки на поверхности колеса, выполняющего поступательно-вращательное движение. </w:t>
      </w:r>
    </w:p>
    <w:p w:rsidR="004C515C" w:rsidRPr="00F01909" w:rsidRDefault="004C515C" w:rsidP="00687470">
      <w:pPr>
        <w:pStyle w:val="01"/>
        <w:spacing w:before="120" w:after="120"/>
        <w:jc w:val="center"/>
        <w:rPr>
          <w:rFonts w:cs="Arial"/>
          <w:b/>
        </w:rPr>
      </w:pPr>
      <w:r w:rsidRPr="00F01909">
        <w:rPr>
          <w:rFonts w:cs="Arial"/>
          <w:b/>
        </w:rPr>
        <w:t>Список использованных источников:</w:t>
      </w:r>
    </w:p>
    <w:p w:rsidR="004C515C" w:rsidRPr="00687470" w:rsidRDefault="004C515C" w:rsidP="00687470">
      <w:pPr>
        <w:pStyle w:val="textofarticle"/>
        <w:numPr>
          <w:ilvl w:val="0"/>
          <w:numId w:val="11"/>
        </w:numPr>
        <w:rPr>
          <w:rFonts w:ascii="Arial" w:hAnsi="Arial" w:cs="Arial"/>
          <w:sz w:val="16"/>
          <w:szCs w:val="16"/>
        </w:rPr>
      </w:pPr>
      <w:r w:rsidRPr="00687470">
        <w:rPr>
          <w:rFonts w:ascii="Arial" w:eastAsia="MS Mincho" w:hAnsi="Arial" w:cs="Arial"/>
          <w:noProof/>
          <w:sz w:val="16"/>
          <w:szCs w:val="16"/>
        </w:rPr>
        <w:t>Гейстер А.С. Математическая модель радиолокационного сигнала, отраженного от колеса движущегося автомобиля // Доклады БГУИР. – 2011. - №1(55). – С. 38 – 42.</w:t>
      </w:r>
    </w:p>
    <w:p w:rsidR="004C515C" w:rsidRPr="00687470" w:rsidRDefault="004C515C" w:rsidP="00687470">
      <w:pPr>
        <w:pStyle w:val="textofarticle"/>
        <w:numPr>
          <w:ilvl w:val="0"/>
          <w:numId w:val="11"/>
        </w:numPr>
        <w:rPr>
          <w:rFonts w:ascii="Arial" w:hAnsi="Arial" w:cs="Arial"/>
          <w:sz w:val="16"/>
          <w:szCs w:val="16"/>
        </w:rPr>
      </w:pPr>
      <w:r w:rsidRPr="00687470">
        <w:rPr>
          <w:rFonts w:ascii="Arial" w:eastAsia="MS Mincho" w:hAnsi="Arial" w:cs="Arial"/>
          <w:noProof/>
          <w:sz w:val="16"/>
          <w:szCs w:val="16"/>
        </w:rPr>
        <w:t>Гейстер С.Р., Виноградов А.Е., Жарылгапов Е.К. Радиолокационные датчики с обращенным синтезом апертуры антенны и варианты их применения для обнаружения и классификации движущихся наземных (надводных) объектов// Наука и военная безопасность. – 2009. - №4(24). – С.11-16.</w:t>
      </w:r>
    </w:p>
    <w:p w:rsidR="004C515C" w:rsidRPr="00A418E6" w:rsidRDefault="004C515C" w:rsidP="00A418E6">
      <w:pPr>
        <w:pStyle w:val="0"/>
      </w:pPr>
      <w:r w:rsidRPr="00A418E6">
        <w:lastRenderedPageBreak/>
        <w:t xml:space="preserve">ИССЛЕДОВАНИЕ ЛИНЕЙНЫХ СЛЕДЯЩИХ СИСТЕМ </w:t>
      </w:r>
    </w:p>
    <w:p w:rsidR="004C515C" w:rsidRPr="00A418E6" w:rsidRDefault="004C515C" w:rsidP="00A418E6">
      <w:pPr>
        <w:pStyle w:val="0"/>
        <w:rPr>
          <w:sz w:val="18"/>
          <w:szCs w:val="18"/>
        </w:rPr>
      </w:pPr>
      <w:r w:rsidRPr="00A418E6">
        <w:t>В ЛАБОРАТОРНОМ ПРАКТИКУМЕ</w:t>
      </w:r>
    </w:p>
    <w:p w:rsidR="004C515C" w:rsidRPr="00A418E6" w:rsidRDefault="004C515C" w:rsidP="00A418E6">
      <w:pPr>
        <w:jc w:val="center"/>
        <w:rPr>
          <w:b/>
          <w:sz w:val="18"/>
          <w:szCs w:val="18"/>
          <w:lang w:val="ru-RU"/>
        </w:rPr>
      </w:pPr>
    </w:p>
    <w:p w:rsidR="004C515C" w:rsidRPr="00A418E6" w:rsidRDefault="004C515C" w:rsidP="00A418E6">
      <w:pPr>
        <w:jc w:val="center"/>
        <w:rPr>
          <w:rFonts w:ascii="Arial" w:hAnsi="Arial" w:cs="Arial"/>
          <w:i/>
          <w:iCs/>
          <w:sz w:val="18"/>
          <w:szCs w:val="18"/>
          <w:lang w:val="ru-RU"/>
        </w:rPr>
      </w:pPr>
      <w:r w:rsidRPr="00A418E6">
        <w:rPr>
          <w:rFonts w:ascii="Arial" w:hAnsi="Arial" w:cs="Arial"/>
          <w:i/>
          <w:iCs/>
          <w:sz w:val="18"/>
          <w:szCs w:val="18"/>
          <w:lang w:val="ru-RU"/>
        </w:rPr>
        <w:t>Белорусский государственный университет информатики и радиоэлектроники</w:t>
      </w:r>
    </w:p>
    <w:p w:rsidR="004C515C" w:rsidRPr="00A418E6" w:rsidRDefault="004C515C" w:rsidP="00A418E6">
      <w:pPr>
        <w:jc w:val="center"/>
        <w:rPr>
          <w:rFonts w:ascii="Arial" w:hAnsi="Arial" w:cs="Arial"/>
          <w:i/>
          <w:iCs/>
          <w:sz w:val="18"/>
          <w:szCs w:val="18"/>
          <w:lang w:val="ru-RU"/>
        </w:rPr>
      </w:pPr>
      <w:r w:rsidRPr="00A418E6">
        <w:rPr>
          <w:rFonts w:ascii="Arial" w:hAnsi="Arial" w:cs="Arial"/>
          <w:i/>
          <w:iCs/>
          <w:sz w:val="18"/>
          <w:szCs w:val="18"/>
          <w:lang w:val="ru-RU"/>
        </w:rPr>
        <w:t>г. Минск, Республика Беларусь</w:t>
      </w:r>
    </w:p>
    <w:p w:rsidR="004C515C" w:rsidRPr="00A418E6" w:rsidRDefault="004C515C" w:rsidP="00A418E6">
      <w:pPr>
        <w:spacing w:before="120" w:after="120"/>
        <w:jc w:val="center"/>
        <w:rPr>
          <w:rFonts w:ascii="Arial" w:hAnsi="Arial" w:cs="Arial"/>
          <w:i/>
          <w:iCs/>
          <w:sz w:val="18"/>
          <w:szCs w:val="18"/>
          <w:lang w:val="ru-RU"/>
        </w:rPr>
      </w:pPr>
      <w:r w:rsidRPr="00A418E6">
        <w:rPr>
          <w:rFonts w:ascii="Arial" w:hAnsi="Arial" w:cs="Arial"/>
          <w:i/>
          <w:iCs/>
          <w:sz w:val="18"/>
          <w:szCs w:val="18"/>
          <w:lang w:val="ru-RU"/>
        </w:rPr>
        <w:t>Войцеховский К. А.</w:t>
      </w:r>
    </w:p>
    <w:p w:rsidR="004C515C" w:rsidRPr="00A418E6" w:rsidRDefault="004C515C" w:rsidP="00A418E6">
      <w:pPr>
        <w:jc w:val="right"/>
        <w:rPr>
          <w:rFonts w:ascii="Arial" w:hAnsi="Arial" w:cs="Arial"/>
          <w:i/>
          <w:iCs/>
          <w:sz w:val="18"/>
          <w:szCs w:val="18"/>
          <w:lang w:val="ru-RU"/>
        </w:rPr>
      </w:pPr>
      <w:proofErr w:type="spellStart"/>
      <w:r w:rsidRPr="00A418E6">
        <w:rPr>
          <w:rFonts w:ascii="Arial" w:hAnsi="Arial" w:cs="Arial"/>
          <w:i/>
          <w:iCs/>
          <w:sz w:val="18"/>
          <w:szCs w:val="18"/>
          <w:lang w:val="ru-RU"/>
        </w:rPr>
        <w:t>Ганкевич</w:t>
      </w:r>
      <w:proofErr w:type="spellEnd"/>
      <w:r w:rsidRPr="00A418E6">
        <w:rPr>
          <w:rFonts w:ascii="Arial" w:hAnsi="Arial" w:cs="Arial"/>
          <w:i/>
          <w:iCs/>
          <w:sz w:val="18"/>
          <w:szCs w:val="18"/>
          <w:lang w:val="ru-RU"/>
        </w:rPr>
        <w:t xml:space="preserve"> С. А. -  к. т. н., доцент.</w:t>
      </w:r>
    </w:p>
    <w:p w:rsidR="004C515C" w:rsidRPr="00A418E6" w:rsidRDefault="004C515C" w:rsidP="00A418E6">
      <w:pPr>
        <w:jc w:val="right"/>
        <w:rPr>
          <w:rFonts w:ascii="Arial" w:hAnsi="Arial" w:cs="Arial"/>
          <w:i/>
          <w:iCs/>
          <w:sz w:val="16"/>
          <w:szCs w:val="16"/>
          <w:lang w:val="ru-RU"/>
        </w:rPr>
      </w:pPr>
    </w:p>
    <w:p w:rsidR="004C515C" w:rsidRPr="00A418E6" w:rsidRDefault="004C515C" w:rsidP="00A418E6">
      <w:pPr>
        <w:ind w:firstLine="567"/>
        <w:rPr>
          <w:rFonts w:ascii="Arial" w:hAnsi="Arial" w:cs="Arial"/>
          <w:iCs/>
          <w:sz w:val="16"/>
          <w:szCs w:val="16"/>
          <w:lang w:val="ru-RU"/>
        </w:rPr>
      </w:pPr>
      <w:r w:rsidRPr="00A418E6">
        <w:rPr>
          <w:rFonts w:ascii="Arial" w:hAnsi="Arial" w:cs="Arial"/>
          <w:iCs/>
          <w:sz w:val="16"/>
          <w:szCs w:val="16"/>
          <w:lang w:val="ru-RU"/>
        </w:rPr>
        <w:t>Современные системы автоматического управления достигли, по сравнению со своими предшественниками, значительного прогресса. В подразделе теории управления – теории приводов, в изделиях специальной техники, удалось добиться выхода в режим многотонных установок, при полном отсутствии колебаний. Это достигается применением цифровых систем при управлении аналоговыми системами автоматики, использованием нечёткой логики и мощной программной основы.</w:t>
      </w:r>
    </w:p>
    <w:p w:rsidR="004C515C" w:rsidRPr="00A418E6" w:rsidRDefault="004C515C" w:rsidP="00A418E6">
      <w:pPr>
        <w:ind w:firstLine="567"/>
        <w:rPr>
          <w:rFonts w:ascii="Arial" w:hAnsi="Arial" w:cs="Arial"/>
          <w:iCs/>
          <w:sz w:val="16"/>
          <w:szCs w:val="16"/>
          <w:lang w:val="ru-RU"/>
        </w:rPr>
      </w:pPr>
    </w:p>
    <w:p w:rsidR="004C515C" w:rsidRPr="00A418E6" w:rsidRDefault="004C515C" w:rsidP="003A23AD">
      <w:pPr>
        <w:ind w:firstLine="567"/>
        <w:jc w:val="both"/>
        <w:rPr>
          <w:rFonts w:ascii="Arial" w:hAnsi="Arial" w:cs="Arial"/>
          <w:iCs/>
          <w:sz w:val="18"/>
          <w:szCs w:val="18"/>
          <w:lang w:val="ru-RU"/>
        </w:rPr>
      </w:pPr>
      <w:r w:rsidRPr="00A418E6">
        <w:rPr>
          <w:rFonts w:ascii="Arial" w:hAnsi="Arial" w:cs="Arial"/>
          <w:iCs/>
          <w:sz w:val="18"/>
          <w:szCs w:val="18"/>
          <w:lang w:val="ru-RU"/>
        </w:rPr>
        <w:t xml:space="preserve">Теоретическая часть автоматического управления разработана достаточно давно и за последнее время значительных изменений не претерпела. Основой прогресса в данной сфере является нахождение и разработка новых методов, основанных на применении вычислительной техники, цифровых и цифро-аналоговых систем. Также значительную часть разработки современных устройств занимает моделирование их работы в таких средах как </w:t>
      </w:r>
      <w:proofErr w:type="spellStart"/>
      <w:r>
        <w:rPr>
          <w:rFonts w:ascii="Arial" w:hAnsi="Arial" w:cs="Arial"/>
          <w:iCs/>
          <w:sz w:val="18"/>
          <w:szCs w:val="18"/>
        </w:rPr>
        <w:t>MATLab</w:t>
      </w:r>
      <w:proofErr w:type="spellEnd"/>
      <w:r w:rsidRPr="00A418E6">
        <w:rPr>
          <w:rFonts w:ascii="Arial" w:hAnsi="Arial" w:cs="Arial"/>
          <w:iCs/>
          <w:sz w:val="18"/>
          <w:szCs w:val="18"/>
          <w:lang w:val="ru-RU"/>
        </w:rPr>
        <w:t xml:space="preserve"> </w:t>
      </w:r>
      <w:r>
        <w:rPr>
          <w:rFonts w:ascii="Arial" w:hAnsi="Arial" w:cs="Arial"/>
          <w:iCs/>
          <w:sz w:val="18"/>
          <w:szCs w:val="18"/>
        </w:rPr>
        <w:t>Simulink</w:t>
      </w:r>
      <w:r w:rsidRPr="00A418E6">
        <w:rPr>
          <w:rFonts w:ascii="Arial" w:hAnsi="Arial" w:cs="Arial"/>
          <w:iCs/>
          <w:sz w:val="18"/>
          <w:szCs w:val="18"/>
          <w:lang w:val="ru-RU"/>
        </w:rPr>
        <w:t xml:space="preserve">, </w:t>
      </w:r>
      <w:r>
        <w:rPr>
          <w:rFonts w:ascii="Arial" w:hAnsi="Arial" w:cs="Arial"/>
          <w:iCs/>
          <w:sz w:val="18"/>
          <w:szCs w:val="18"/>
        </w:rPr>
        <w:t>Maple</w:t>
      </w:r>
      <w:r w:rsidRPr="00A418E6">
        <w:rPr>
          <w:rFonts w:ascii="Arial" w:hAnsi="Arial" w:cs="Arial"/>
          <w:iCs/>
          <w:sz w:val="18"/>
          <w:szCs w:val="18"/>
          <w:lang w:val="ru-RU"/>
        </w:rPr>
        <w:t xml:space="preserve">, </w:t>
      </w:r>
      <w:r>
        <w:rPr>
          <w:rFonts w:ascii="Arial" w:hAnsi="Arial" w:cs="Arial"/>
          <w:iCs/>
          <w:sz w:val="18"/>
          <w:szCs w:val="18"/>
        </w:rPr>
        <w:t>Lab</w:t>
      </w:r>
      <w:r w:rsidRPr="00A418E6">
        <w:rPr>
          <w:rFonts w:ascii="Arial" w:hAnsi="Arial" w:cs="Arial"/>
          <w:iCs/>
          <w:sz w:val="18"/>
          <w:szCs w:val="18"/>
          <w:lang w:val="ru-RU"/>
        </w:rPr>
        <w:t xml:space="preserve"> </w:t>
      </w:r>
      <w:r>
        <w:rPr>
          <w:rFonts w:ascii="Arial" w:hAnsi="Arial" w:cs="Arial"/>
          <w:iCs/>
          <w:sz w:val="18"/>
          <w:szCs w:val="18"/>
        </w:rPr>
        <w:t>Viewer</w:t>
      </w:r>
      <w:r w:rsidRPr="00A418E6">
        <w:rPr>
          <w:rFonts w:ascii="Arial" w:hAnsi="Arial" w:cs="Arial"/>
          <w:iCs/>
          <w:sz w:val="18"/>
          <w:szCs w:val="18"/>
          <w:lang w:val="ru-RU"/>
        </w:rPr>
        <w:t xml:space="preserve">. </w:t>
      </w:r>
    </w:p>
    <w:p w:rsidR="004C515C" w:rsidRPr="00A418E6" w:rsidRDefault="004C515C" w:rsidP="003A23AD">
      <w:pPr>
        <w:ind w:firstLine="567"/>
        <w:jc w:val="both"/>
        <w:rPr>
          <w:rFonts w:ascii="Arial" w:hAnsi="Arial" w:cs="Arial"/>
          <w:iCs/>
          <w:sz w:val="18"/>
          <w:szCs w:val="18"/>
          <w:lang w:val="ru-RU"/>
        </w:rPr>
      </w:pPr>
      <w:r w:rsidRPr="00A418E6">
        <w:rPr>
          <w:rFonts w:ascii="Arial" w:hAnsi="Arial" w:cs="Arial"/>
          <w:iCs/>
          <w:sz w:val="18"/>
          <w:szCs w:val="18"/>
          <w:lang w:val="ru-RU"/>
        </w:rPr>
        <w:t xml:space="preserve">Использование всех подобных сред требует как наличие установленных версий программ-оболочек на компьютерах пользователей, так и достаточно высоких характеристик машины, для комфортной работы. Также для создания и управления системами радиоавтоматики всё чаще и шире используется глубокая программная основа. На физическом уровне возможна реализация на микропроцессорных системах, таких как </w:t>
      </w:r>
      <w:proofErr w:type="spellStart"/>
      <w:r>
        <w:rPr>
          <w:rFonts w:ascii="Arial" w:hAnsi="Arial" w:cs="Arial"/>
          <w:iCs/>
          <w:sz w:val="18"/>
          <w:szCs w:val="18"/>
        </w:rPr>
        <w:t>Ardunio</w:t>
      </w:r>
      <w:proofErr w:type="spellEnd"/>
      <w:r w:rsidRPr="00A418E6">
        <w:rPr>
          <w:rFonts w:ascii="Arial" w:hAnsi="Arial" w:cs="Arial"/>
          <w:iCs/>
          <w:sz w:val="18"/>
          <w:szCs w:val="18"/>
          <w:lang w:val="ru-RU"/>
        </w:rPr>
        <w:t xml:space="preserve">, </w:t>
      </w:r>
      <w:r>
        <w:rPr>
          <w:rFonts w:ascii="Arial" w:hAnsi="Arial" w:cs="Arial"/>
          <w:iCs/>
          <w:sz w:val="18"/>
          <w:szCs w:val="18"/>
        </w:rPr>
        <w:t>AVR</w:t>
      </w:r>
      <w:r w:rsidRPr="00A418E6">
        <w:rPr>
          <w:rFonts w:ascii="Arial" w:hAnsi="Arial" w:cs="Arial"/>
          <w:iCs/>
          <w:sz w:val="18"/>
          <w:szCs w:val="18"/>
          <w:lang w:val="ru-RU"/>
        </w:rPr>
        <w:t xml:space="preserve"> и др. Они поддерживают широкую базу разработки и программируются на языке «</w:t>
      </w:r>
      <w:r>
        <w:rPr>
          <w:rFonts w:ascii="Arial" w:hAnsi="Arial" w:cs="Arial"/>
          <w:iCs/>
          <w:sz w:val="18"/>
          <w:szCs w:val="18"/>
        </w:rPr>
        <w:t>C</w:t>
      </w:r>
      <w:r w:rsidRPr="00A418E6">
        <w:rPr>
          <w:rFonts w:ascii="Arial" w:hAnsi="Arial" w:cs="Arial"/>
          <w:iCs/>
          <w:sz w:val="18"/>
          <w:szCs w:val="18"/>
          <w:lang w:val="ru-RU"/>
        </w:rPr>
        <w:t>», который в последнее время стал одним из общеинженерным языков программирования, опережая «С++».</w:t>
      </w:r>
    </w:p>
    <w:p w:rsidR="004C515C" w:rsidRPr="00A418E6" w:rsidRDefault="004C515C" w:rsidP="003A23AD">
      <w:pPr>
        <w:ind w:firstLine="567"/>
        <w:jc w:val="both"/>
        <w:rPr>
          <w:rFonts w:ascii="Arial" w:hAnsi="Arial" w:cs="Arial"/>
          <w:iCs/>
          <w:sz w:val="18"/>
          <w:szCs w:val="18"/>
          <w:lang w:val="ru-RU"/>
        </w:rPr>
      </w:pPr>
      <w:r w:rsidRPr="00A418E6">
        <w:rPr>
          <w:rFonts w:ascii="Arial" w:hAnsi="Arial" w:cs="Arial"/>
          <w:iCs/>
          <w:sz w:val="18"/>
          <w:szCs w:val="18"/>
          <w:lang w:val="ru-RU"/>
        </w:rPr>
        <w:t xml:space="preserve">Поэтому важно знакомить молодого специалиста с примерами подобных систем ещё в процессе </w:t>
      </w:r>
      <w:proofErr w:type="spellStart"/>
      <w:r w:rsidRPr="00A418E6">
        <w:rPr>
          <w:rFonts w:ascii="Arial" w:hAnsi="Arial" w:cs="Arial"/>
          <w:iCs/>
          <w:sz w:val="18"/>
          <w:szCs w:val="18"/>
          <w:lang w:val="ru-RU"/>
        </w:rPr>
        <w:t>обуче-ния</w:t>
      </w:r>
      <w:proofErr w:type="spellEnd"/>
      <w:r w:rsidRPr="00A418E6">
        <w:rPr>
          <w:rFonts w:ascii="Arial" w:hAnsi="Arial" w:cs="Arial"/>
          <w:iCs/>
          <w:sz w:val="18"/>
          <w:szCs w:val="18"/>
          <w:lang w:val="ru-RU"/>
        </w:rPr>
        <w:t>. Разрабатывая программу «</w:t>
      </w:r>
      <w:r>
        <w:rPr>
          <w:rFonts w:ascii="Arial" w:hAnsi="Arial" w:cs="Arial"/>
          <w:iCs/>
          <w:sz w:val="18"/>
          <w:szCs w:val="18"/>
        </w:rPr>
        <w:t>LINSS</w:t>
      </w:r>
      <w:r w:rsidRPr="00A418E6">
        <w:rPr>
          <w:rFonts w:ascii="Arial" w:hAnsi="Arial" w:cs="Arial"/>
          <w:iCs/>
          <w:sz w:val="18"/>
          <w:szCs w:val="18"/>
          <w:lang w:val="ru-RU"/>
        </w:rPr>
        <w:t xml:space="preserve">», рис. 1, мы задались целью ухода от громоздких программ-оболочек, что резко упрощает работу с приложением, возможностью запуска лабораторного практикума даже на низко-производительных машинах. Поддерживаемые операционные системы – </w:t>
      </w:r>
      <w:r>
        <w:rPr>
          <w:rFonts w:ascii="Arial" w:hAnsi="Arial" w:cs="Arial"/>
          <w:iCs/>
          <w:sz w:val="18"/>
          <w:szCs w:val="18"/>
        </w:rPr>
        <w:t>Windows</w:t>
      </w:r>
      <w:r w:rsidRPr="00A418E6">
        <w:rPr>
          <w:rFonts w:ascii="Arial" w:hAnsi="Arial" w:cs="Arial"/>
          <w:iCs/>
          <w:sz w:val="18"/>
          <w:szCs w:val="18"/>
          <w:lang w:val="ru-RU"/>
        </w:rPr>
        <w:t xml:space="preserve"> </w:t>
      </w:r>
      <w:r>
        <w:rPr>
          <w:rFonts w:ascii="Arial" w:hAnsi="Arial" w:cs="Arial"/>
          <w:iCs/>
          <w:sz w:val="18"/>
          <w:szCs w:val="18"/>
        </w:rPr>
        <w:t>XP</w:t>
      </w:r>
      <w:r w:rsidRPr="00A418E6">
        <w:rPr>
          <w:rFonts w:ascii="Arial" w:hAnsi="Arial" w:cs="Arial"/>
          <w:iCs/>
          <w:sz w:val="18"/>
          <w:szCs w:val="18"/>
          <w:lang w:val="ru-RU"/>
        </w:rPr>
        <w:t>/</w:t>
      </w:r>
      <w:r>
        <w:rPr>
          <w:rFonts w:ascii="Arial" w:hAnsi="Arial" w:cs="Arial"/>
          <w:iCs/>
          <w:sz w:val="18"/>
          <w:szCs w:val="18"/>
        </w:rPr>
        <w:t>Vista</w:t>
      </w:r>
      <w:r w:rsidRPr="00A418E6">
        <w:rPr>
          <w:rFonts w:ascii="Arial" w:hAnsi="Arial" w:cs="Arial"/>
          <w:iCs/>
          <w:sz w:val="18"/>
          <w:szCs w:val="18"/>
          <w:lang w:val="ru-RU"/>
        </w:rPr>
        <w:t xml:space="preserve">/7/8. Язык реализации программы – С++ [1]. Он, как уже отмечалось, является общеинженерным, широко распространён и изучается в высших учебных заведениях. Среда разработки – </w:t>
      </w:r>
      <w:r>
        <w:rPr>
          <w:rFonts w:ascii="Arial" w:hAnsi="Arial" w:cs="Arial"/>
          <w:iCs/>
          <w:sz w:val="18"/>
          <w:szCs w:val="18"/>
        </w:rPr>
        <w:t>Builder</w:t>
      </w:r>
      <w:r w:rsidRPr="00A418E6">
        <w:rPr>
          <w:rFonts w:ascii="Arial" w:hAnsi="Arial" w:cs="Arial"/>
          <w:iCs/>
          <w:sz w:val="18"/>
          <w:szCs w:val="18"/>
          <w:lang w:val="ru-RU"/>
        </w:rPr>
        <w:t xml:space="preserve"> 2010 </w:t>
      </w:r>
      <w:r>
        <w:rPr>
          <w:rFonts w:ascii="Arial" w:hAnsi="Arial" w:cs="Arial"/>
          <w:iCs/>
          <w:sz w:val="18"/>
          <w:szCs w:val="18"/>
        </w:rPr>
        <w:t>C</w:t>
      </w:r>
      <w:r w:rsidRPr="00A418E6">
        <w:rPr>
          <w:rFonts w:ascii="Arial" w:hAnsi="Arial" w:cs="Arial"/>
          <w:iCs/>
          <w:sz w:val="18"/>
          <w:szCs w:val="18"/>
          <w:lang w:val="ru-RU"/>
        </w:rPr>
        <w:t xml:space="preserve">++, которая является продолжением </w:t>
      </w:r>
      <w:r>
        <w:rPr>
          <w:rFonts w:ascii="Arial" w:hAnsi="Arial" w:cs="Arial"/>
          <w:iCs/>
          <w:sz w:val="18"/>
          <w:szCs w:val="18"/>
        </w:rPr>
        <w:t>Borland</w:t>
      </w:r>
      <w:r w:rsidRPr="00A418E6">
        <w:rPr>
          <w:rFonts w:ascii="Arial" w:hAnsi="Arial" w:cs="Arial"/>
          <w:iCs/>
          <w:sz w:val="18"/>
          <w:szCs w:val="18"/>
          <w:lang w:val="ru-RU"/>
        </w:rPr>
        <w:t xml:space="preserve"> </w:t>
      </w:r>
      <w:r>
        <w:rPr>
          <w:rFonts w:ascii="Arial" w:hAnsi="Arial" w:cs="Arial"/>
          <w:iCs/>
          <w:sz w:val="18"/>
          <w:szCs w:val="18"/>
        </w:rPr>
        <w:t>Builder</w:t>
      </w:r>
      <w:r w:rsidRPr="00A418E6">
        <w:rPr>
          <w:rFonts w:ascii="Arial" w:hAnsi="Arial" w:cs="Arial"/>
          <w:iCs/>
          <w:sz w:val="18"/>
          <w:szCs w:val="18"/>
          <w:lang w:val="ru-RU"/>
        </w:rPr>
        <w:t xml:space="preserve"> </w:t>
      </w:r>
      <w:r>
        <w:rPr>
          <w:rFonts w:ascii="Arial" w:hAnsi="Arial" w:cs="Arial"/>
          <w:iCs/>
          <w:sz w:val="18"/>
          <w:szCs w:val="18"/>
        </w:rPr>
        <w:t>C</w:t>
      </w:r>
      <w:r w:rsidRPr="00A418E6">
        <w:rPr>
          <w:rFonts w:ascii="Arial" w:hAnsi="Arial" w:cs="Arial"/>
          <w:iCs/>
          <w:sz w:val="18"/>
          <w:szCs w:val="18"/>
          <w:lang w:val="ru-RU"/>
        </w:rPr>
        <w:t xml:space="preserve">++ 2006.  </w:t>
      </w:r>
    </w:p>
    <w:p w:rsidR="004C515C" w:rsidRPr="00A418E6" w:rsidRDefault="004C515C" w:rsidP="003A23AD">
      <w:pPr>
        <w:ind w:firstLine="567"/>
        <w:jc w:val="both"/>
        <w:rPr>
          <w:rFonts w:ascii="Arial" w:hAnsi="Arial" w:cs="Arial"/>
          <w:iCs/>
          <w:sz w:val="18"/>
          <w:szCs w:val="18"/>
          <w:lang w:val="ru-RU"/>
        </w:rPr>
      </w:pPr>
      <w:r w:rsidRPr="00A418E6">
        <w:rPr>
          <w:rFonts w:ascii="Arial" w:hAnsi="Arial" w:cs="Arial"/>
          <w:iCs/>
          <w:sz w:val="18"/>
          <w:szCs w:val="18"/>
          <w:lang w:val="ru-RU"/>
        </w:rPr>
        <w:t xml:space="preserve">Программа стала более «дружественной» для пользователя, по сравнению со своими </w:t>
      </w:r>
      <w:proofErr w:type="spellStart"/>
      <w:r w:rsidRPr="00A418E6">
        <w:rPr>
          <w:rFonts w:ascii="Arial" w:hAnsi="Arial" w:cs="Arial"/>
          <w:iCs/>
          <w:sz w:val="18"/>
          <w:szCs w:val="18"/>
          <w:lang w:val="ru-RU"/>
        </w:rPr>
        <w:t>предше-ственниками</w:t>
      </w:r>
      <w:proofErr w:type="spellEnd"/>
      <w:r w:rsidRPr="00A418E6">
        <w:rPr>
          <w:rFonts w:ascii="Arial" w:hAnsi="Arial" w:cs="Arial"/>
          <w:iCs/>
          <w:sz w:val="18"/>
          <w:szCs w:val="18"/>
          <w:lang w:val="ru-RU"/>
        </w:rPr>
        <w:t xml:space="preserve"> [2], включила в себя не только интуитивно-понятное управление, но и множество интерактивных справок и служб, направленных на увеличение глубины усвоения материала, например помощник создания отчётов, систему сопутствующих сообщений типа «интересно знать». Планируется дальнейшая разработка и расширение программы с целью повышения её интерактивности и информативности, интеграции со средой </w:t>
      </w:r>
      <w:proofErr w:type="spellStart"/>
      <w:r>
        <w:rPr>
          <w:rFonts w:ascii="Arial" w:hAnsi="Arial" w:cs="Arial"/>
          <w:iCs/>
          <w:sz w:val="18"/>
          <w:szCs w:val="18"/>
        </w:rPr>
        <w:t>MATLab</w:t>
      </w:r>
      <w:proofErr w:type="spellEnd"/>
      <w:r w:rsidRPr="00A418E6">
        <w:rPr>
          <w:rFonts w:ascii="Arial" w:hAnsi="Arial" w:cs="Arial"/>
          <w:iCs/>
          <w:sz w:val="18"/>
          <w:szCs w:val="18"/>
          <w:lang w:val="ru-RU"/>
        </w:rPr>
        <w:t xml:space="preserve"> и превращением в полноценный программный продукт. </w:t>
      </w:r>
    </w:p>
    <w:p w:rsidR="004C515C" w:rsidRPr="00A418E6" w:rsidRDefault="00D1377A" w:rsidP="00A418E6">
      <w:pPr>
        <w:ind w:firstLine="567"/>
        <w:rPr>
          <w:rFonts w:ascii="Arial" w:hAnsi="Arial" w:cs="Arial"/>
          <w:iCs/>
          <w:sz w:val="18"/>
          <w:szCs w:val="18"/>
          <w:lang w:val="ru-RU"/>
        </w:rPr>
      </w:pPr>
      <w:r>
        <w:rPr>
          <w:noProof/>
          <w:lang w:val="ru-RU" w:eastAsia="ru-RU"/>
        </w:rPr>
        <w:pict>
          <v:shape id="Рисунок 0" o:spid="_x0000_s1027" type="#_x0000_t75" alt="Описание: Capture.PNG" style="position:absolute;left:0;text-align:left;margin-left:158.85pt;margin-top:1.3pt;width:307.65pt;height:159.5pt;z-index:1;visibility:visible">
            <v:imagedata r:id="rId197" o:title="" croptop="295f" cropbottom="147f" cropleft="1643f" cropright="75f"/>
          </v:shape>
        </w:pict>
      </w:r>
      <w:r w:rsidR="004C515C" w:rsidRPr="00A418E6">
        <w:rPr>
          <w:rFonts w:ascii="Arial" w:hAnsi="Arial" w:cs="Arial"/>
          <w:iCs/>
          <w:sz w:val="18"/>
          <w:szCs w:val="18"/>
          <w:lang w:val="ru-RU"/>
        </w:rPr>
        <w:t xml:space="preserve">   </w:t>
      </w:r>
    </w:p>
    <w:p w:rsidR="004C515C" w:rsidRPr="00A418E6" w:rsidRDefault="004C515C" w:rsidP="00A418E6">
      <w:pPr>
        <w:ind w:firstLine="567"/>
        <w:rPr>
          <w:rFonts w:ascii="Arial" w:hAnsi="Arial" w:cs="Arial"/>
          <w:iCs/>
          <w:sz w:val="18"/>
          <w:szCs w:val="18"/>
          <w:lang w:val="ru-RU"/>
        </w:rPr>
      </w:pPr>
    </w:p>
    <w:p w:rsidR="004C515C" w:rsidRPr="00A418E6" w:rsidRDefault="00D1377A" w:rsidP="00A418E6">
      <w:pPr>
        <w:ind w:firstLine="567"/>
        <w:rPr>
          <w:rFonts w:ascii="Arial" w:hAnsi="Arial" w:cs="Arial"/>
          <w:iCs/>
          <w:sz w:val="18"/>
          <w:szCs w:val="18"/>
          <w:lang w:val="ru-RU"/>
        </w:rPr>
      </w:pPr>
      <w:r>
        <w:rPr>
          <w:noProof/>
          <w:lang w:val="ru-RU" w:eastAsia="ru-RU"/>
        </w:rPr>
        <w:pict>
          <v:shape id="Рисунок 2" o:spid="_x0000_s1028" type="#_x0000_t75" style="position:absolute;left:0;text-align:left;margin-left:1.6pt;margin-top:3.7pt;width:310.5pt;height:163pt;z-index:-6;visibility:visible">
            <v:imagedata r:id="rId198" o:title="" croptop="224f" cropbottom="587f" cropleft="356f" cropright="356f"/>
          </v:shape>
        </w:pict>
      </w: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Pr="00A418E6" w:rsidRDefault="004C515C" w:rsidP="00A418E6">
      <w:pPr>
        <w:ind w:firstLine="567"/>
        <w:rPr>
          <w:rFonts w:ascii="Arial" w:hAnsi="Arial" w:cs="Arial"/>
          <w:iCs/>
          <w:sz w:val="18"/>
          <w:szCs w:val="18"/>
          <w:lang w:val="ru-RU"/>
        </w:rPr>
      </w:pPr>
    </w:p>
    <w:p w:rsidR="004C515C" w:rsidRDefault="004C515C" w:rsidP="00A418E6">
      <w:pPr>
        <w:pStyle w:val="af6"/>
        <w:jc w:val="center"/>
        <w:rPr>
          <w:rFonts w:ascii="Arial" w:hAnsi="Arial" w:cs="Arial"/>
          <w:b w:val="0"/>
          <w:color w:val="000000"/>
        </w:rPr>
      </w:pPr>
    </w:p>
    <w:p w:rsidR="004C515C" w:rsidRPr="00A418E6" w:rsidRDefault="004C515C" w:rsidP="00A418E6">
      <w:pPr>
        <w:pStyle w:val="af6"/>
        <w:jc w:val="center"/>
        <w:rPr>
          <w:rFonts w:ascii="Arial" w:hAnsi="Arial" w:cs="Arial"/>
        </w:rPr>
      </w:pPr>
      <w:r w:rsidRPr="00A418E6">
        <w:rPr>
          <w:rFonts w:ascii="Arial" w:hAnsi="Arial" w:cs="Arial"/>
          <w:b w:val="0"/>
          <w:color w:val="000000"/>
        </w:rPr>
        <w:t xml:space="preserve">Рис. </w:t>
      </w:r>
      <w:r w:rsidRPr="00A418E6">
        <w:rPr>
          <w:rFonts w:ascii="Arial" w:hAnsi="Arial" w:cs="Arial"/>
          <w:b w:val="0"/>
          <w:color w:val="000000"/>
        </w:rPr>
        <w:fldChar w:fldCharType="begin"/>
      </w:r>
      <w:r w:rsidRPr="00A418E6">
        <w:rPr>
          <w:rFonts w:ascii="Arial" w:hAnsi="Arial" w:cs="Arial"/>
          <w:b w:val="0"/>
          <w:color w:val="000000"/>
        </w:rPr>
        <w:instrText xml:space="preserve"> SEQ Рис. \* ARABIC </w:instrText>
      </w:r>
      <w:r w:rsidRPr="00A418E6">
        <w:rPr>
          <w:rFonts w:ascii="Arial" w:hAnsi="Arial" w:cs="Arial"/>
          <w:b w:val="0"/>
          <w:color w:val="000000"/>
        </w:rPr>
        <w:fldChar w:fldCharType="separate"/>
      </w:r>
      <w:r w:rsidRPr="00A418E6">
        <w:rPr>
          <w:rFonts w:ascii="Arial" w:hAnsi="Arial" w:cs="Arial"/>
          <w:b w:val="0"/>
          <w:noProof/>
          <w:color w:val="000000"/>
        </w:rPr>
        <w:t>1</w:t>
      </w:r>
      <w:r w:rsidRPr="00A418E6">
        <w:rPr>
          <w:rFonts w:ascii="Arial" w:hAnsi="Arial" w:cs="Arial"/>
          <w:b w:val="0"/>
          <w:color w:val="000000"/>
        </w:rPr>
        <w:fldChar w:fldCharType="end"/>
      </w:r>
      <w:r w:rsidRPr="00A418E6">
        <w:rPr>
          <w:rFonts w:ascii="Arial" w:hAnsi="Arial" w:cs="Arial"/>
          <w:b w:val="0"/>
          <w:color w:val="000000"/>
        </w:rPr>
        <w:t xml:space="preserve"> – Внешний вид некоторых меню программы</w:t>
      </w:r>
      <w:r w:rsidRPr="00A418E6">
        <w:rPr>
          <w:rFonts w:ascii="Arial" w:hAnsi="Arial" w:cs="Arial"/>
          <w:iCs/>
        </w:rPr>
        <w:t xml:space="preserve"> </w:t>
      </w:r>
    </w:p>
    <w:p w:rsidR="004C515C" w:rsidRPr="00A418E6" w:rsidRDefault="004C515C" w:rsidP="00A418E6">
      <w:pPr>
        <w:pStyle w:val="01"/>
        <w:spacing w:before="120" w:after="120"/>
        <w:ind w:firstLine="567"/>
        <w:jc w:val="center"/>
        <w:rPr>
          <w:b/>
        </w:rPr>
      </w:pPr>
      <w:r w:rsidRPr="00A418E6">
        <w:rPr>
          <w:rFonts w:cs="Arial"/>
          <w:b/>
        </w:rPr>
        <w:t>Список использованных источников:</w:t>
      </w:r>
    </w:p>
    <w:p w:rsidR="004C515C" w:rsidRPr="00A418E6" w:rsidRDefault="004C515C" w:rsidP="00A418E6">
      <w:pPr>
        <w:pStyle w:val="02"/>
        <w:numPr>
          <w:ilvl w:val="0"/>
          <w:numId w:val="12"/>
        </w:numPr>
        <w:tabs>
          <w:tab w:val="left" w:pos="284"/>
        </w:tabs>
      </w:pPr>
      <w:proofErr w:type="spellStart"/>
      <w:r w:rsidRPr="00A418E6">
        <w:t>Шилдт</w:t>
      </w:r>
      <w:proofErr w:type="spellEnd"/>
      <w:r w:rsidRPr="00A418E6">
        <w:t xml:space="preserve">, Герберт. С++: Базовый курс, 3-е </w:t>
      </w:r>
      <w:proofErr w:type="spellStart"/>
      <w:r w:rsidRPr="00A418E6">
        <w:t>издние</w:t>
      </w:r>
      <w:proofErr w:type="spellEnd"/>
      <w:r w:rsidRPr="00A418E6">
        <w:t xml:space="preserve">.: Пер. с англ. – М. : </w:t>
      </w:r>
      <w:proofErr w:type="spellStart"/>
      <w:r w:rsidRPr="00A418E6">
        <w:t>Издательски</w:t>
      </w:r>
      <w:proofErr w:type="spellEnd"/>
      <w:r w:rsidRPr="00A418E6">
        <w:t xml:space="preserve"> дом «Вильямс», 2010. – 624 с. : ил. – </w:t>
      </w:r>
      <w:proofErr w:type="spellStart"/>
      <w:r w:rsidRPr="00A418E6">
        <w:t>Парал</w:t>
      </w:r>
      <w:proofErr w:type="spellEnd"/>
      <w:r w:rsidRPr="00A418E6">
        <w:t xml:space="preserve">. </w:t>
      </w:r>
      <w:proofErr w:type="spellStart"/>
      <w:r w:rsidRPr="00A418E6">
        <w:t>тит</w:t>
      </w:r>
      <w:proofErr w:type="spellEnd"/>
      <w:r w:rsidRPr="00A418E6">
        <w:t xml:space="preserve">. англ. </w:t>
      </w:r>
    </w:p>
    <w:p w:rsidR="004C515C" w:rsidRPr="00687470" w:rsidRDefault="004C515C" w:rsidP="00A418E6">
      <w:pPr>
        <w:pStyle w:val="textofarticle"/>
        <w:numPr>
          <w:ilvl w:val="0"/>
          <w:numId w:val="12"/>
        </w:numPr>
        <w:rPr>
          <w:rFonts w:ascii="Arial" w:hAnsi="Arial" w:cs="Arial"/>
          <w:sz w:val="16"/>
          <w:szCs w:val="16"/>
        </w:rPr>
      </w:pPr>
      <w:proofErr w:type="spellStart"/>
      <w:r w:rsidRPr="00970857">
        <w:rPr>
          <w:rFonts w:ascii="Arial" w:hAnsi="Arial" w:cs="Arial"/>
          <w:color w:val="000000"/>
          <w:sz w:val="16"/>
          <w:szCs w:val="16"/>
        </w:rPr>
        <w:t>Ганкевич</w:t>
      </w:r>
      <w:proofErr w:type="spellEnd"/>
      <w:r w:rsidRPr="00970857">
        <w:rPr>
          <w:rFonts w:ascii="Arial" w:hAnsi="Arial" w:cs="Arial"/>
          <w:color w:val="000000"/>
          <w:sz w:val="16"/>
          <w:szCs w:val="16"/>
        </w:rPr>
        <w:t>, С. А.</w:t>
      </w:r>
      <w:r>
        <w:rPr>
          <w:rFonts w:ascii="Arial" w:hAnsi="Arial" w:cs="Arial"/>
          <w:color w:val="000000"/>
          <w:sz w:val="16"/>
          <w:szCs w:val="16"/>
        </w:rPr>
        <w:t xml:space="preserve"> </w:t>
      </w:r>
      <w:r w:rsidRPr="00970857">
        <w:rPr>
          <w:rFonts w:ascii="Arial" w:hAnsi="Arial" w:cs="Arial"/>
          <w:color w:val="000000"/>
          <w:sz w:val="16"/>
          <w:szCs w:val="16"/>
        </w:rPr>
        <w:t xml:space="preserve">Исследование линейной модели следящей системы: </w:t>
      </w:r>
      <w:r>
        <w:rPr>
          <w:rFonts w:ascii="Arial" w:hAnsi="Arial" w:cs="Arial"/>
          <w:sz w:val="16"/>
          <w:szCs w:val="16"/>
        </w:rPr>
        <w:t>Метод. указ.</w:t>
      </w:r>
      <w:r w:rsidRPr="00970857">
        <w:rPr>
          <w:rFonts w:ascii="Arial" w:hAnsi="Arial" w:cs="Arial"/>
          <w:sz w:val="16"/>
          <w:szCs w:val="16"/>
        </w:rPr>
        <w:t xml:space="preserve"> к лаб. работе по курсу «Радиоавтоматика» для студ. спец. 1- 39 01 01 «Радио-техника», 1-39 01 02 «Радиоэлектронные системы» и студ. спец. 1-39 01 03 «</w:t>
      </w:r>
      <w:proofErr w:type="spellStart"/>
      <w:r w:rsidRPr="00970857">
        <w:rPr>
          <w:rFonts w:ascii="Arial" w:hAnsi="Arial" w:cs="Arial"/>
          <w:sz w:val="16"/>
          <w:szCs w:val="16"/>
        </w:rPr>
        <w:t>Радиоинформатика</w:t>
      </w:r>
      <w:proofErr w:type="spellEnd"/>
      <w:r w:rsidRPr="00970857">
        <w:rPr>
          <w:rFonts w:ascii="Arial" w:hAnsi="Arial" w:cs="Arial"/>
          <w:sz w:val="16"/>
          <w:szCs w:val="16"/>
        </w:rPr>
        <w:t xml:space="preserve">»/ Сост. С.А. </w:t>
      </w:r>
      <w:proofErr w:type="spellStart"/>
      <w:r w:rsidRPr="00970857">
        <w:rPr>
          <w:rFonts w:ascii="Arial" w:hAnsi="Arial" w:cs="Arial"/>
          <w:sz w:val="16"/>
          <w:szCs w:val="16"/>
        </w:rPr>
        <w:t>Ганкевич</w:t>
      </w:r>
      <w:proofErr w:type="spellEnd"/>
      <w:r w:rsidRPr="00970857">
        <w:rPr>
          <w:rFonts w:ascii="Arial" w:hAnsi="Arial" w:cs="Arial"/>
          <w:sz w:val="16"/>
          <w:szCs w:val="16"/>
        </w:rPr>
        <w:t xml:space="preserve">, Г.Н. </w:t>
      </w:r>
      <w:proofErr w:type="spellStart"/>
      <w:r w:rsidRPr="00970857">
        <w:rPr>
          <w:rFonts w:ascii="Arial" w:hAnsi="Arial" w:cs="Arial"/>
          <w:sz w:val="16"/>
          <w:szCs w:val="16"/>
        </w:rPr>
        <w:t>Демидович</w:t>
      </w:r>
      <w:proofErr w:type="spellEnd"/>
      <w:r w:rsidRPr="00970857">
        <w:rPr>
          <w:rFonts w:ascii="Arial" w:hAnsi="Arial" w:cs="Arial"/>
          <w:sz w:val="16"/>
          <w:szCs w:val="16"/>
        </w:rPr>
        <w:t xml:space="preserve">. – </w:t>
      </w:r>
      <w:r w:rsidRPr="00970857">
        <w:rPr>
          <w:rFonts w:ascii="Arial" w:hAnsi="Arial" w:cs="Arial"/>
          <w:color w:val="000000"/>
          <w:sz w:val="16"/>
          <w:szCs w:val="16"/>
        </w:rPr>
        <w:t xml:space="preserve"> Мн.: БГУИР, 2005 –  31 с.: ил.</w:t>
      </w: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Pr="00985713" w:rsidRDefault="004C515C" w:rsidP="00985713">
      <w:pPr>
        <w:jc w:val="center"/>
        <w:rPr>
          <w:rFonts w:ascii="Arial" w:hAnsi="Arial" w:cs="Arial"/>
          <w:b/>
          <w:sz w:val="28"/>
          <w:szCs w:val="28"/>
          <w:lang w:val="ru-RU"/>
        </w:rPr>
      </w:pPr>
      <w:r w:rsidRPr="00985713">
        <w:rPr>
          <w:rFonts w:ascii="Arial" w:hAnsi="Arial" w:cs="Arial"/>
          <w:b/>
          <w:sz w:val="28"/>
          <w:szCs w:val="28"/>
          <w:lang w:val="ru-RU"/>
        </w:rPr>
        <w:lastRenderedPageBreak/>
        <w:t>ОБОБЩЕННАЯ СТРУКТУРА ЭЛЕКТРИЧЕСКОГО ПОЛЯ НИЗКОЛЕТЯЩЕГО ЛЕТАТЕЛЬНОГО АППАРАТА</w:t>
      </w:r>
    </w:p>
    <w:p w:rsidR="004C515C" w:rsidRPr="00115C3A" w:rsidRDefault="004C515C" w:rsidP="00985713">
      <w:pPr>
        <w:ind w:firstLine="709"/>
        <w:jc w:val="center"/>
        <w:rPr>
          <w:rFonts w:ascii="Arial" w:hAnsi="Arial" w:cs="Arial"/>
          <w:sz w:val="18"/>
          <w:szCs w:val="18"/>
          <w:lang w:val="be-BY"/>
        </w:rPr>
      </w:pPr>
    </w:p>
    <w:p w:rsidR="004C515C" w:rsidRPr="00985713" w:rsidRDefault="004C515C" w:rsidP="00985713">
      <w:pPr>
        <w:jc w:val="center"/>
        <w:rPr>
          <w:rFonts w:ascii="Arial" w:hAnsi="Arial" w:cs="Arial"/>
          <w:i/>
          <w:sz w:val="18"/>
          <w:szCs w:val="18"/>
          <w:lang w:val="ru-RU"/>
        </w:rPr>
      </w:pPr>
      <w:r w:rsidRPr="00985713">
        <w:rPr>
          <w:rFonts w:ascii="Arial" w:hAnsi="Arial" w:cs="Arial"/>
          <w:i/>
          <w:sz w:val="18"/>
          <w:szCs w:val="18"/>
          <w:lang w:val="ru-RU"/>
        </w:rPr>
        <w:t>УО «Военная академия Республики Беларусь»</w:t>
      </w:r>
    </w:p>
    <w:p w:rsidR="004C515C" w:rsidRPr="00115C3A" w:rsidRDefault="004C515C" w:rsidP="00985713">
      <w:pPr>
        <w:jc w:val="center"/>
        <w:rPr>
          <w:rFonts w:ascii="Arial" w:hAnsi="Arial" w:cs="Arial"/>
          <w:i/>
          <w:sz w:val="18"/>
          <w:szCs w:val="18"/>
          <w:lang w:val="be-BY"/>
        </w:rPr>
      </w:pPr>
      <w:r w:rsidRPr="00985713">
        <w:rPr>
          <w:rFonts w:ascii="Arial" w:hAnsi="Arial" w:cs="Arial"/>
          <w:i/>
          <w:sz w:val="18"/>
          <w:szCs w:val="18"/>
          <w:lang w:val="ru-RU"/>
        </w:rPr>
        <w:t>г. Минск, Республика Беларусь</w:t>
      </w:r>
    </w:p>
    <w:p w:rsidR="004C515C" w:rsidRPr="00115C3A" w:rsidRDefault="004C515C" w:rsidP="00985713">
      <w:pPr>
        <w:spacing w:before="120" w:after="120"/>
        <w:jc w:val="center"/>
        <w:rPr>
          <w:rFonts w:ascii="Arial" w:hAnsi="Arial" w:cs="Arial"/>
          <w:i/>
          <w:sz w:val="18"/>
          <w:szCs w:val="18"/>
          <w:lang w:val="be-BY"/>
        </w:rPr>
      </w:pPr>
      <w:proofErr w:type="spellStart"/>
      <w:r w:rsidRPr="00985713">
        <w:rPr>
          <w:rFonts w:ascii="Arial" w:hAnsi="Arial" w:cs="Arial"/>
          <w:i/>
          <w:sz w:val="18"/>
          <w:szCs w:val="18"/>
          <w:lang w:val="ru-RU"/>
        </w:rPr>
        <w:t>Смеянович</w:t>
      </w:r>
      <w:proofErr w:type="spellEnd"/>
      <w:r w:rsidRPr="00985713">
        <w:rPr>
          <w:rFonts w:ascii="Arial" w:hAnsi="Arial" w:cs="Arial"/>
          <w:i/>
          <w:sz w:val="18"/>
          <w:szCs w:val="18"/>
          <w:lang w:val="ru-RU"/>
        </w:rPr>
        <w:t xml:space="preserve"> С.</w:t>
      </w:r>
      <w:r w:rsidRPr="00115C3A">
        <w:rPr>
          <w:rFonts w:ascii="Arial" w:hAnsi="Arial" w:cs="Arial"/>
          <w:i/>
          <w:sz w:val="18"/>
          <w:szCs w:val="18"/>
        </w:rPr>
        <w:t> </w:t>
      </w:r>
      <w:r w:rsidRPr="00985713">
        <w:rPr>
          <w:rFonts w:ascii="Arial" w:hAnsi="Arial" w:cs="Arial"/>
          <w:i/>
          <w:sz w:val="18"/>
          <w:szCs w:val="18"/>
          <w:lang w:val="ru-RU"/>
        </w:rPr>
        <w:t>А.</w:t>
      </w:r>
    </w:p>
    <w:p w:rsidR="004C515C" w:rsidRPr="00985713" w:rsidRDefault="004C515C" w:rsidP="00985713">
      <w:pPr>
        <w:jc w:val="right"/>
        <w:rPr>
          <w:rFonts w:ascii="Arial" w:hAnsi="Arial" w:cs="Arial"/>
          <w:i/>
          <w:sz w:val="18"/>
          <w:szCs w:val="18"/>
          <w:lang w:val="ru-RU"/>
        </w:rPr>
      </w:pPr>
      <w:r w:rsidRPr="00985713">
        <w:rPr>
          <w:rFonts w:ascii="Arial" w:hAnsi="Arial" w:cs="Arial"/>
          <w:i/>
          <w:sz w:val="18"/>
          <w:szCs w:val="18"/>
          <w:lang w:val="ru-RU"/>
        </w:rPr>
        <w:t>Иващенко</w:t>
      </w:r>
      <w:r w:rsidRPr="00115C3A">
        <w:rPr>
          <w:rFonts w:ascii="Arial" w:hAnsi="Arial" w:cs="Arial"/>
          <w:i/>
          <w:sz w:val="18"/>
          <w:szCs w:val="18"/>
        </w:rPr>
        <w:t> </w:t>
      </w:r>
      <w:r w:rsidRPr="00985713">
        <w:rPr>
          <w:rFonts w:ascii="Arial" w:hAnsi="Arial" w:cs="Arial"/>
          <w:i/>
          <w:sz w:val="18"/>
          <w:szCs w:val="18"/>
          <w:lang w:val="ru-RU"/>
        </w:rPr>
        <w:t>И.</w:t>
      </w:r>
      <w:r w:rsidRPr="00115C3A">
        <w:rPr>
          <w:rFonts w:ascii="Arial" w:hAnsi="Arial" w:cs="Arial"/>
          <w:i/>
          <w:sz w:val="18"/>
          <w:szCs w:val="18"/>
        </w:rPr>
        <w:t> </w:t>
      </w:r>
      <w:r w:rsidRPr="00985713">
        <w:rPr>
          <w:rFonts w:ascii="Arial" w:hAnsi="Arial" w:cs="Arial"/>
          <w:i/>
          <w:sz w:val="18"/>
          <w:szCs w:val="18"/>
          <w:lang w:val="ru-RU"/>
        </w:rPr>
        <w:t xml:space="preserve">А. </w:t>
      </w:r>
      <w:r w:rsidRPr="00115C3A">
        <w:rPr>
          <w:rFonts w:ascii="Arial" w:hAnsi="Arial" w:cs="Arial"/>
          <w:i/>
          <w:sz w:val="18"/>
          <w:szCs w:val="18"/>
          <w:lang w:val="be-BY"/>
        </w:rPr>
        <w:t xml:space="preserve">– </w:t>
      </w:r>
      <w:r w:rsidRPr="00985713">
        <w:rPr>
          <w:rFonts w:ascii="Arial" w:hAnsi="Arial" w:cs="Arial"/>
          <w:i/>
          <w:sz w:val="18"/>
          <w:szCs w:val="18"/>
          <w:lang w:val="ru-RU"/>
        </w:rPr>
        <w:t xml:space="preserve"> к. т. н., доцент</w:t>
      </w:r>
    </w:p>
    <w:p w:rsidR="004C515C" w:rsidRPr="00985713" w:rsidRDefault="004C515C" w:rsidP="00985713">
      <w:pPr>
        <w:ind w:firstLine="709"/>
        <w:jc w:val="both"/>
        <w:rPr>
          <w:rFonts w:ascii="Arial" w:hAnsi="Arial" w:cs="Arial"/>
          <w:sz w:val="18"/>
          <w:szCs w:val="18"/>
          <w:lang w:val="ru-RU"/>
        </w:rPr>
      </w:pPr>
    </w:p>
    <w:p w:rsidR="004C515C" w:rsidRPr="00985713" w:rsidRDefault="004C515C" w:rsidP="00985713">
      <w:pPr>
        <w:ind w:firstLine="709"/>
        <w:jc w:val="both"/>
        <w:rPr>
          <w:rFonts w:ascii="Arial" w:hAnsi="Arial" w:cs="Arial"/>
          <w:sz w:val="16"/>
          <w:szCs w:val="16"/>
          <w:lang w:val="ru-RU"/>
        </w:rPr>
      </w:pPr>
      <w:r w:rsidRPr="00985713">
        <w:rPr>
          <w:rFonts w:ascii="Arial" w:hAnsi="Arial" w:cs="Arial"/>
          <w:sz w:val="16"/>
          <w:szCs w:val="16"/>
          <w:lang w:val="ru-RU"/>
        </w:rPr>
        <w:t>Анализируется структура электрического поля, возникающего вокруг низколетящего летательного аппарата при пролете над подстилающей поверхностью – поверхностью Земли, с целью создания датчика электрического поля, реагирующего на пролет как заряженного или поляризованного, так и незаряженного и неполяризованного низколетящего летательного аппарата.</w:t>
      </w:r>
    </w:p>
    <w:p w:rsidR="004C515C" w:rsidRPr="00985713" w:rsidRDefault="004C515C" w:rsidP="00985713">
      <w:pPr>
        <w:ind w:firstLine="709"/>
        <w:jc w:val="both"/>
        <w:rPr>
          <w:rFonts w:ascii="Arial" w:hAnsi="Arial" w:cs="Arial"/>
          <w:sz w:val="16"/>
          <w:szCs w:val="16"/>
          <w:lang w:val="ru-RU"/>
        </w:rPr>
      </w:pP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В связи с напряженной международной обстановкой и возрастающей агрессивностью войск НАТО в Европейском регионе возрастает и роль средств обороны.</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Опыт последних войн свидетельствует о том, что основной, первый удар наносится, как правило, средствами воздушного нападения (СВН).</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Среди СВН выделяются низколетящие крылатые ракеты (КР) как более эффективные при преодолении рубежа противовоздушной обороны (ПВО). Точное наведение делает их и наиболее опасным СВН.</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Именно поэтому возникает большой интерес к нетрадиционным средствам ПВО [1–3], применения которых противник не ожидает.</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К ним, в первую очередь, относятся, активно разрабатываемая в ВА РБ система ближнего боя [2], использующая в качестве средства поражения противоракетные [4</w:t>
      </w:r>
      <w:r w:rsidRPr="00115C3A">
        <w:rPr>
          <w:rFonts w:ascii="Arial" w:hAnsi="Arial" w:cs="Arial"/>
          <w:sz w:val="18"/>
          <w:szCs w:val="18"/>
          <w:lang w:val="be-BY"/>
        </w:rPr>
        <w:t xml:space="preserve">, </w:t>
      </w:r>
      <w:r w:rsidRPr="00985713">
        <w:rPr>
          <w:rFonts w:ascii="Arial" w:hAnsi="Arial" w:cs="Arial"/>
          <w:sz w:val="18"/>
          <w:szCs w:val="18"/>
          <w:lang w:val="ru-RU"/>
        </w:rPr>
        <w:t>5], а в последнее время и противовертолетные мины, как стационарные, так и выпрыгивающие.</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Среди датчиков, обнаруживающих низколетящие летательные аппараты (НЛА) (КР) в зоне поражения мины, все чаще встречаются электростатические, обеспечивающие обнаружение, как правило, НЛА или КР</w:t>
      </w:r>
      <w:r w:rsidRPr="00115C3A">
        <w:rPr>
          <w:rFonts w:ascii="Arial" w:hAnsi="Arial" w:cs="Arial"/>
          <w:sz w:val="18"/>
          <w:szCs w:val="18"/>
          <w:lang w:val="be-BY"/>
        </w:rPr>
        <w:t>,</w:t>
      </w:r>
      <w:r w:rsidRPr="00985713">
        <w:rPr>
          <w:rFonts w:ascii="Arial" w:hAnsi="Arial" w:cs="Arial"/>
          <w:sz w:val="18"/>
          <w:szCs w:val="18"/>
          <w:lang w:val="ru-RU"/>
        </w:rPr>
        <w:t xml:space="preserve"> </w:t>
      </w:r>
      <w:proofErr w:type="spellStart"/>
      <w:r w:rsidRPr="00985713">
        <w:rPr>
          <w:rFonts w:ascii="Arial" w:hAnsi="Arial" w:cs="Arial"/>
          <w:sz w:val="18"/>
          <w:szCs w:val="18"/>
          <w:lang w:val="ru-RU"/>
        </w:rPr>
        <w:t>несущи</w:t>
      </w:r>
      <w:proofErr w:type="spellEnd"/>
      <w:r w:rsidRPr="00115C3A">
        <w:rPr>
          <w:rFonts w:ascii="Arial" w:hAnsi="Arial" w:cs="Arial"/>
          <w:sz w:val="18"/>
          <w:szCs w:val="18"/>
          <w:lang w:val="be-BY"/>
        </w:rPr>
        <w:t>х</w:t>
      </w:r>
      <w:r w:rsidRPr="00985713">
        <w:rPr>
          <w:rFonts w:ascii="Arial" w:hAnsi="Arial" w:cs="Arial"/>
          <w:sz w:val="18"/>
          <w:szCs w:val="18"/>
          <w:lang w:val="ru-RU"/>
        </w:rPr>
        <w:t xml:space="preserve"> на себе </w:t>
      </w:r>
      <w:proofErr w:type="spellStart"/>
      <w:r w:rsidRPr="00985713">
        <w:rPr>
          <w:rFonts w:ascii="Arial" w:hAnsi="Arial" w:cs="Arial"/>
          <w:sz w:val="18"/>
          <w:szCs w:val="18"/>
          <w:lang w:val="ru-RU"/>
        </w:rPr>
        <w:t>нескомпенсированный</w:t>
      </w:r>
      <w:proofErr w:type="spellEnd"/>
      <w:r w:rsidRPr="00985713">
        <w:rPr>
          <w:rFonts w:ascii="Arial" w:hAnsi="Arial" w:cs="Arial"/>
          <w:sz w:val="18"/>
          <w:szCs w:val="18"/>
          <w:lang w:val="ru-RU"/>
        </w:rPr>
        <w:t xml:space="preserve"> электрический заряд [6].</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Однако возможен и ряд случаев, когда этот заряд отсутствует по тем или иным причинам.</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 xml:space="preserve">Низколетящие летательные аппараты, не имеющие </w:t>
      </w:r>
      <w:proofErr w:type="spellStart"/>
      <w:r w:rsidRPr="00985713">
        <w:rPr>
          <w:rFonts w:ascii="Arial" w:hAnsi="Arial" w:cs="Arial"/>
          <w:sz w:val="18"/>
          <w:szCs w:val="18"/>
          <w:lang w:val="ru-RU"/>
        </w:rPr>
        <w:t>нескомпенсированного</w:t>
      </w:r>
      <w:proofErr w:type="spellEnd"/>
      <w:r w:rsidRPr="00985713">
        <w:rPr>
          <w:rFonts w:ascii="Arial" w:hAnsi="Arial" w:cs="Arial"/>
          <w:sz w:val="18"/>
          <w:szCs w:val="18"/>
          <w:lang w:val="ru-RU"/>
        </w:rPr>
        <w:t xml:space="preserve"> электрического заряда, можно разделить на два типа: поляризованные и неполяризованные, то есть имеющие или не имеющие электрический дипольный момент.</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 xml:space="preserve">Целью настоящего доклада является изучение структуры электростатического поля, образующегося вокруг НЛА, заряженного </w:t>
      </w:r>
      <w:proofErr w:type="spellStart"/>
      <w:r w:rsidRPr="00985713">
        <w:rPr>
          <w:rFonts w:ascii="Arial" w:hAnsi="Arial" w:cs="Arial"/>
          <w:sz w:val="18"/>
          <w:szCs w:val="18"/>
          <w:lang w:val="ru-RU"/>
        </w:rPr>
        <w:t>нескомпенсированным</w:t>
      </w:r>
      <w:proofErr w:type="spellEnd"/>
      <w:r w:rsidRPr="00985713">
        <w:rPr>
          <w:rFonts w:ascii="Arial" w:hAnsi="Arial" w:cs="Arial"/>
          <w:sz w:val="18"/>
          <w:szCs w:val="18"/>
          <w:lang w:val="ru-RU"/>
        </w:rPr>
        <w:t xml:space="preserve"> зарядом и поляризованного.</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Результаты исследования направлены на создание датчика электростатического поля, реагирующего на пролет заряженного, незаряженного но поляризованного, или незаряженного и неполяризованного НЛА.</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Точкой измерения электрического поля считается точка в окрестности зоны поражения противоракетной или противовертолетной мины.</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 xml:space="preserve">При изучении структуры электрического поля </w:t>
      </w:r>
      <w:r w:rsidRPr="00115C3A">
        <w:rPr>
          <w:rFonts w:ascii="Arial" w:hAnsi="Arial" w:cs="Arial"/>
          <w:position w:val="-4"/>
          <w:sz w:val="18"/>
          <w:szCs w:val="18"/>
        </w:rPr>
        <w:object w:dxaOrig="200" w:dyaOrig="260">
          <v:shape id="_x0000_i1130" type="#_x0000_t75" style="width:10pt;height:13.75pt" o:ole="">
            <v:imagedata r:id="rId199" o:title=""/>
          </v:shape>
          <o:OLEObject Type="Embed" ProgID="Equation.DSMT4" ShapeID="_x0000_i1130" DrawAspect="Content" ObjectID="_1407840433" r:id="rId200"/>
        </w:object>
      </w:r>
      <w:r w:rsidRPr="00985713">
        <w:rPr>
          <w:rFonts w:ascii="Arial" w:hAnsi="Arial" w:cs="Arial"/>
          <w:sz w:val="18"/>
          <w:szCs w:val="18"/>
          <w:lang w:val="ru-RU"/>
        </w:rPr>
        <w:t xml:space="preserve"> в окрестности НЛА учитывается наличие постоянного поля Земли в этой точке [7].</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 xml:space="preserve">Напряженность электрического поля </w:t>
      </w:r>
      <w:r w:rsidRPr="00115C3A">
        <w:rPr>
          <w:rFonts w:ascii="Arial" w:hAnsi="Arial" w:cs="Arial"/>
          <w:position w:val="-4"/>
          <w:sz w:val="18"/>
          <w:szCs w:val="18"/>
        </w:rPr>
        <w:object w:dxaOrig="200" w:dyaOrig="260">
          <v:shape id="_x0000_i1131" type="#_x0000_t75" style="width:10pt;height:13.75pt" o:ole="">
            <v:imagedata r:id="rId199" o:title=""/>
          </v:shape>
          <o:OLEObject Type="Embed" ProgID="Equation.DSMT4" ShapeID="_x0000_i1131" DrawAspect="Content" ObjectID="_1407840434" r:id="rId201"/>
        </w:object>
      </w:r>
      <w:r w:rsidRPr="00985713">
        <w:rPr>
          <w:rFonts w:ascii="Arial" w:hAnsi="Arial" w:cs="Arial"/>
          <w:sz w:val="18"/>
          <w:szCs w:val="18"/>
          <w:lang w:val="ru-RU"/>
        </w:rPr>
        <w:t xml:space="preserve"> в окрестности НЛА определяется выражением:</w:t>
      </w:r>
    </w:p>
    <w:p w:rsidR="004C515C" w:rsidRPr="00115C3A" w:rsidRDefault="004C515C" w:rsidP="00985713">
      <w:pPr>
        <w:spacing w:before="120"/>
        <w:jc w:val="center"/>
        <w:rPr>
          <w:rFonts w:ascii="Arial" w:hAnsi="Arial" w:cs="Arial"/>
          <w:sz w:val="18"/>
          <w:szCs w:val="18"/>
          <w:lang w:val="be-BY"/>
        </w:rPr>
      </w:pPr>
      <w:r w:rsidRPr="00115C3A">
        <w:rPr>
          <w:rFonts w:ascii="Arial" w:hAnsi="Arial" w:cs="Arial"/>
          <w:position w:val="-10"/>
          <w:sz w:val="18"/>
          <w:szCs w:val="18"/>
        </w:rPr>
        <w:object w:dxaOrig="1719" w:dyaOrig="320">
          <v:shape id="_x0000_i1132" type="#_x0000_t75" style="width:82.65pt;height:15.05pt" o:ole="">
            <v:imagedata r:id="rId202" o:title=""/>
          </v:shape>
          <o:OLEObject Type="Embed" ProgID="Equation.DSMT4" ShapeID="_x0000_i1132" DrawAspect="Content" ObjectID="_1407840435" r:id="rId203"/>
        </w:object>
      </w:r>
      <w:r w:rsidRPr="00115C3A">
        <w:rPr>
          <w:rFonts w:ascii="Arial" w:hAnsi="Arial" w:cs="Arial"/>
          <w:sz w:val="18"/>
          <w:szCs w:val="18"/>
          <w:lang w:val="be-BY"/>
        </w:rPr>
        <w:t>,</w:t>
      </w:r>
    </w:p>
    <w:p w:rsidR="004C515C" w:rsidRPr="00985713" w:rsidRDefault="004C515C" w:rsidP="00985713">
      <w:pPr>
        <w:jc w:val="both"/>
        <w:rPr>
          <w:rFonts w:ascii="Arial" w:hAnsi="Arial" w:cs="Arial"/>
          <w:sz w:val="18"/>
          <w:szCs w:val="18"/>
          <w:lang w:val="ru-RU"/>
        </w:rPr>
      </w:pPr>
      <w:r w:rsidRPr="00115C3A">
        <w:rPr>
          <w:rFonts w:ascii="Arial" w:hAnsi="Arial" w:cs="Arial"/>
          <w:sz w:val="18"/>
          <w:szCs w:val="18"/>
          <w:lang w:val="be-BY"/>
        </w:rPr>
        <w:t>где</w:t>
      </w:r>
      <w:r w:rsidRPr="00985713">
        <w:rPr>
          <w:rFonts w:ascii="Arial" w:hAnsi="Arial" w:cs="Arial"/>
          <w:sz w:val="18"/>
          <w:szCs w:val="18"/>
          <w:lang w:val="ru-RU"/>
        </w:rPr>
        <w:t xml:space="preserve"> </w:t>
      </w:r>
      <w:r w:rsidRPr="00115C3A">
        <w:rPr>
          <w:rFonts w:ascii="Arial" w:hAnsi="Arial" w:cs="Arial"/>
          <w:position w:val="-10"/>
          <w:sz w:val="18"/>
          <w:szCs w:val="18"/>
        </w:rPr>
        <w:object w:dxaOrig="240" w:dyaOrig="320">
          <v:shape id="_x0000_i1133" type="#_x0000_t75" style="width:11.9pt;height:15.05pt" o:ole="">
            <v:imagedata r:id="rId204" o:title=""/>
          </v:shape>
          <o:OLEObject Type="Embed" ProgID="Equation.DSMT4" ShapeID="_x0000_i1133" DrawAspect="Content" ObjectID="_1407840436" r:id="rId205"/>
        </w:object>
      </w:r>
      <w:r w:rsidRPr="00985713">
        <w:rPr>
          <w:rFonts w:ascii="Arial" w:hAnsi="Arial" w:cs="Arial"/>
          <w:sz w:val="18"/>
          <w:szCs w:val="18"/>
          <w:lang w:val="ru-RU"/>
        </w:rPr>
        <w:t xml:space="preserve"> – напряженность электрического поля </w:t>
      </w:r>
      <w:proofErr w:type="spellStart"/>
      <w:r w:rsidRPr="00985713">
        <w:rPr>
          <w:rFonts w:ascii="Arial" w:hAnsi="Arial" w:cs="Arial"/>
          <w:sz w:val="18"/>
          <w:szCs w:val="18"/>
          <w:lang w:val="ru-RU"/>
        </w:rPr>
        <w:t>нескомпенсированного</w:t>
      </w:r>
      <w:proofErr w:type="spellEnd"/>
      <w:r w:rsidRPr="00985713">
        <w:rPr>
          <w:rFonts w:ascii="Arial" w:hAnsi="Arial" w:cs="Arial"/>
          <w:sz w:val="18"/>
          <w:szCs w:val="18"/>
          <w:lang w:val="ru-RU"/>
        </w:rPr>
        <w:t xml:space="preserve"> заряда НЛА;</w:t>
      </w:r>
      <w:r w:rsidRPr="00115C3A">
        <w:rPr>
          <w:rFonts w:ascii="Arial" w:hAnsi="Arial" w:cs="Arial"/>
          <w:sz w:val="18"/>
          <w:szCs w:val="18"/>
          <w:lang w:val="be-BY"/>
        </w:rPr>
        <w:t xml:space="preserve"> </w:t>
      </w:r>
      <w:r w:rsidRPr="00115C3A">
        <w:rPr>
          <w:rFonts w:ascii="Arial" w:hAnsi="Arial" w:cs="Arial"/>
          <w:position w:val="-10"/>
          <w:sz w:val="18"/>
          <w:szCs w:val="18"/>
        </w:rPr>
        <w:object w:dxaOrig="240" w:dyaOrig="320">
          <v:shape id="_x0000_i1134" type="#_x0000_t75" style="width:11.9pt;height:15.05pt" o:ole="">
            <v:imagedata r:id="rId206" o:title=""/>
          </v:shape>
          <o:OLEObject Type="Embed" ProgID="Equation.DSMT4" ShapeID="_x0000_i1134" DrawAspect="Content" ObjectID="_1407840437" r:id="rId207"/>
        </w:object>
      </w:r>
      <w:r w:rsidRPr="00985713">
        <w:rPr>
          <w:rFonts w:ascii="Arial" w:hAnsi="Arial" w:cs="Arial"/>
          <w:sz w:val="18"/>
          <w:szCs w:val="18"/>
          <w:lang w:val="ru-RU"/>
        </w:rPr>
        <w:t xml:space="preserve"> – напряженность поля диполя, возникающего в результате поляризации НЛА;</w:t>
      </w:r>
      <w:r w:rsidRPr="00115C3A">
        <w:rPr>
          <w:rFonts w:ascii="Arial" w:hAnsi="Arial" w:cs="Arial"/>
          <w:sz w:val="18"/>
          <w:szCs w:val="18"/>
          <w:lang w:val="be-BY"/>
        </w:rPr>
        <w:t xml:space="preserve"> </w:t>
      </w:r>
      <w:r w:rsidRPr="00115C3A">
        <w:rPr>
          <w:rFonts w:ascii="Arial" w:hAnsi="Arial" w:cs="Arial"/>
          <w:position w:val="-10"/>
          <w:sz w:val="18"/>
          <w:szCs w:val="18"/>
        </w:rPr>
        <w:object w:dxaOrig="360" w:dyaOrig="320">
          <v:shape id="_x0000_i1135" type="#_x0000_t75" style="width:18.15pt;height:15.05pt" o:ole="">
            <v:imagedata r:id="rId208" o:title=""/>
          </v:shape>
          <o:OLEObject Type="Embed" ProgID="Equation.DSMT4" ShapeID="_x0000_i1135" DrawAspect="Content" ObjectID="_1407840438" r:id="rId209"/>
        </w:object>
      </w:r>
      <w:r w:rsidRPr="00985713">
        <w:rPr>
          <w:rFonts w:ascii="Arial" w:hAnsi="Arial" w:cs="Arial"/>
          <w:sz w:val="18"/>
          <w:szCs w:val="18"/>
          <w:lang w:val="ru-RU"/>
        </w:rPr>
        <w:t xml:space="preserve"> – искажение электрического поля Земли </w:t>
      </w:r>
      <w:r w:rsidRPr="00115C3A">
        <w:rPr>
          <w:rFonts w:ascii="Arial" w:hAnsi="Arial" w:cs="Arial"/>
          <w:position w:val="-10"/>
          <w:sz w:val="18"/>
          <w:szCs w:val="18"/>
        </w:rPr>
        <w:object w:dxaOrig="240" w:dyaOrig="320">
          <v:shape id="_x0000_i1136" type="#_x0000_t75" style="width:11.9pt;height:15.05pt" o:ole="">
            <v:imagedata r:id="rId210" o:title=""/>
          </v:shape>
          <o:OLEObject Type="Embed" ProgID="Equation.DSMT4" ShapeID="_x0000_i1136" DrawAspect="Content" ObjectID="_1407840439" r:id="rId211"/>
        </w:object>
      </w:r>
      <w:r w:rsidRPr="00985713">
        <w:rPr>
          <w:rFonts w:ascii="Arial" w:hAnsi="Arial" w:cs="Arial"/>
          <w:sz w:val="18"/>
          <w:szCs w:val="18"/>
          <w:lang w:val="ru-RU"/>
        </w:rPr>
        <w:t>, вызванное наличием незаряженного проводящего предмета над ее поверхностью, которая в дальнейшем называется подстилающей поверхностью (ПП).</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Существует несколько особенностей электрического поля НЛА при приближении к ПП.</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 xml:space="preserve">Влияние ПП приводит к тому, что следует учитывать зеркальное отражение заряда НЛА в ПП [8]. Поэтому поле </w:t>
      </w:r>
      <w:proofErr w:type="spellStart"/>
      <w:r w:rsidRPr="00985713">
        <w:rPr>
          <w:rFonts w:ascii="Arial" w:hAnsi="Arial" w:cs="Arial"/>
          <w:sz w:val="18"/>
          <w:szCs w:val="18"/>
          <w:lang w:val="ru-RU"/>
        </w:rPr>
        <w:t>нескомпенсированного</w:t>
      </w:r>
      <w:proofErr w:type="spellEnd"/>
      <w:r w:rsidRPr="00985713">
        <w:rPr>
          <w:rFonts w:ascii="Arial" w:hAnsi="Arial" w:cs="Arial"/>
          <w:sz w:val="18"/>
          <w:szCs w:val="18"/>
          <w:lang w:val="ru-RU"/>
        </w:rPr>
        <w:t xml:space="preserve"> заряда рассчитывается как поле диполя, а поле диполя – как поле квадруполя.</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Существует два вида поляризации НЛА: продольная и поперечная.</w:t>
      </w:r>
    </w:p>
    <w:p w:rsidR="004C515C" w:rsidRPr="00985713" w:rsidRDefault="004C515C" w:rsidP="00985713">
      <w:pPr>
        <w:spacing w:before="120"/>
        <w:jc w:val="center"/>
        <w:rPr>
          <w:rFonts w:ascii="Arial" w:hAnsi="Arial" w:cs="Arial"/>
          <w:sz w:val="18"/>
          <w:szCs w:val="18"/>
          <w:lang w:val="ru-RU"/>
        </w:rPr>
      </w:pPr>
      <w:r w:rsidRPr="00115C3A">
        <w:rPr>
          <w:rFonts w:ascii="Arial" w:hAnsi="Arial" w:cs="Arial"/>
          <w:position w:val="-10"/>
          <w:sz w:val="18"/>
          <w:szCs w:val="18"/>
        </w:rPr>
        <w:object w:dxaOrig="1080" w:dyaOrig="320">
          <v:shape id="_x0000_i1137" type="#_x0000_t75" style="width:53.2pt;height:15.05pt" o:ole="">
            <v:imagedata r:id="rId212" o:title=""/>
          </v:shape>
          <o:OLEObject Type="Embed" ProgID="Equation.DSMT4" ShapeID="_x0000_i1137" DrawAspect="Content" ObjectID="_1407840440" r:id="rId213"/>
        </w:object>
      </w:r>
      <w:r w:rsidRPr="00985713">
        <w:rPr>
          <w:rFonts w:ascii="Arial" w:hAnsi="Arial" w:cs="Arial"/>
          <w:sz w:val="18"/>
          <w:szCs w:val="18"/>
          <w:lang w:val="ru-RU"/>
        </w:rPr>
        <w:t>.</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Продольная поляризация (</w:t>
      </w:r>
      <w:r w:rsidRPr="00115C3A">
        <w:rPr>
          <w:rFonts w:ascii="Arial" w:hAnsi="Arial" w:cs="Arial"/>
          <w:sz w:val="18"/>
          <w:szCs w:val="18"/>
          <w:lang w:val="be-BY"/>
        </w:rPr>
        <w:t xml:space="preserve">составляющая </w:t>
      </w:r>
      <w:r w:rsidRPr="00115C3A">
        <w:rPr>
          <w:rFonts w:ascii="Arial" w:hAnsi="Arial" w:cs="Arial"/>
          <w:position w:val="-10"/>
        </w:rPr>
        <w:object w:dxaOrig="300" w:dyaOrig="320">
          <v:shape id="_x0000_i1138" type="#_x0000_t75" style="width:15.05pt;height:15.05pt" o:ole="">
            <v:imagedata r:id="rId214" o:title=""/>
          </v:shape>
          <o:OLEObject Type="Embed" ProgID="Equation.DSMT4" ShapeID="_x0000_i1138" DrawAspect="Content" ObjectID="_1407840441" r:id="rId215"/>
        </w:object>
      </w:r>
      <w:r w:rsidRPr="00985713">
        <w:rPr>
          <w:rFonts w:ascii="Arial" w:hAnsi="Arial" w:cs="Arial"/>
          <w:sz w:val="18"/>
          <w:szCs w:val="18"/>
          <w:lang w:val="ru-RU"/>
        </w:rPr>
        <w:t>) может быть вызвана различными причинами и, поэтому имеет детерминированный и случайный компоненты.</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Поперечная поляризация (</w:t>
      </w:r>
      <w:r w:rsidRPr="00115C3A">
        <w:rPr>
          <w:rFonts w:ascii="Arial" w:hAnsi="Arial" w:cs="Arial"/>
          <w:sz w:val="18"/>
          <w:szCs w:val="18"/>
          <w:lang w:val="be-BY"/>
        </w:rPr>
        <w:t xml:space="preserve">составляющая </w:t>
      </w:r>
      <w:r w:rsidRPr="00115C3A">
        <w:rPr>
          <w:rFonts w:ascii="Arial" w:hAnsi="Arial" w:cs="Arial"/>
          <w:position w:val="-10"/>
        </w:rPr>
        <w:object w:dxaOrig="300" w:dyaOrig="320">
          <v:shape id="_x0000_i1139" type="#_x0000_t75" style="width:15.05pt;height:15.05pt" o:ole="">
            <v:imagedata r:id="rId216" o:title=""/>
          </v:shape>
          <o:OLEObject Type="Embed" ProgID="Equation.DSMT4" ShapeID="_x0000_i1139" DrawAspect="Content" ObjectID="_1407840442" r:id="rId217"/>
        </w:object>
      </w:r>
      <w:proofErr w:type="gramStart"/>
      <w:r w:rsidRPr="00985713">
        <w:rPr>
          <w:rFonts w:ascii="Arial" w:hAnsi="Arial" w:cs="Arial"/>
          <w:sz w:val="18"/>
          <w:szCs w:val="18"/>
          <w:lang w:val="ru-RU"/>
        </w:rPr>
        <w:t>)и</w:t>
      </w:r>
      <w:proofErr w:type="gramEnd"/>
      <w:r w:rsidRPr="00985713">
        <w:rPr>
          <w:rFonts w:ascii="Arial" w:hAnsi="Arial" w:cs="Arial"/>
          <w:sz w:val="18"/>
          <w:szCs w:val="18"/>
          <w:lang w:val="ru-RU"/>
        </w:rPr>
        <w:t>ндуцирована постоянной вертикальной составляющей электрического поля Земли и ее случайной компонентой можно пренебречь.</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 xml:space="preserve">Поле поперечного дипольного момента НЛА и является основным фактором, создающим искажение фонового электрического поля </w:t>
      </w:r>
      <w:r w:rsidRPr="00115C3A">
        <w:rPr>
          <w:rFonts w:ascii="Arial" w:hAnsi="Arial" w:cs="Arial"/>
          <w:position w:val="-10"/>
          <w:sz w:val="18"/>
          <w:szCs w:val="18"/>
        </w:rPr>
        <w:object w:dxaOrig="240" w:dyaOrig="320">
          <v:shape id="_x0000_i1140" type="#_x0000_t75" style="width:11.9pt;height:15.05pt" o:ole="">
            <v:imagedata r:id="rId210" o:title=""/>
          </v:shape>
          <o:OLEObject Type="Embed" ProgID="Equation.DSMT4" ShapeID="_x0000_i1140" DrawAspect="Content" ObjectID="_1407840443" r:id="rId218"/>
        </w:object>
      </w:r>
      <w:r w:rsidRPr="00985713">
        <w:rPr>
          <w:rFonts w:ascii="Arial" w:hAnsi="Arial" w:cs="Arial"/>
          <w:sz w:val="18"/>
          <w:szCs w:val="18"/>
          <w:lang w:val="ru-RU"/>
        </w:rPr>
        <w:t xml:space="preserve">. Можно считать, что </w:t>
      </w:r>
      <w:r w:rsidRPr="00115C3A">
        <w:rPr>
          <w:rFonts w:ascii="Arial" w:hAnsi="Arial" w:cs="Arial"/>
          <w:position w:val="-10"/>
          <w:sz w:val="18"/>
          <w:szCs w:val="18"/>
        </w:rPr>
        <w:object w:dxaOrig="780" w:dyaOrig="320">
          <v:shape id="_x0000_i1141" type="#_x0000_t75" style="width:37.55pt;height:15.05pt" o:ole="">
            <v:imagedata r:id="rId219" o:title=""/>
          </v:shape>
          <o:OLEObject Type="Embed" ProgID="Equation.DSMT4" ShapeID="_x0000_i1141" DrawAspect="Content" ObjectID="_1407840444" r:id="rId220"/>
        </w:object>
      </w:r>
      <w:r w:rsidRPr="00985713">
        <w:rPr>
          <w:rFonts w:ascii="Arial" w:hAnsi="Arial" w:cs="Arial"/>
          <w:sz w:val="18"/>
          <w:szCs w:val="18"/>
          <w:lang w:val="ru-RU"/>
        </w:rPr>
        <w:t xml:space="preserve"> и одну из компонент не учитывать, то есть </w:t>
      </w:r>
    </w:p>
    <w:p w:rsidR="004C515C" w:rsidRPr="00B76BA1" w:rsidRDefault="004C515C" w:rsidP="00985713">
      <w:pPr>
        <w:spacing w:before="120"/>
        <w:jc w:val="center"/>
        <w:rPr>
          <w:rFonts w:ascii="Arial" w:hAnsi="Arial" w:cs="Arial"/>
          <w:sz w:val="18"/>
          <w:szCs w:val="18"/>
          <w:lang w:val="ru-RU"/>
        </w:rPr>
      </w:pPr>
      <w:r w:rsidRPr="00115C3A">
        <w:rPr>
          <w:rFonts w:ascii="Arial" w:hAnsi="Arial" w:cs="Arial"/>
          <w:position w:val="-10"/>
          <w:sz w:val="18"/>
          <w:szCs w:val="18"/>
        </w:rPr>
        <w:object w:dxaOrig="1760" w:dyaOrig="320">
          <v:shape id="_x0000_i1142" type="#_x0000_t75" style="width:86.4pt;height:15.05pt" o:ole="">
            <v:imagedata r:id="rId221" o:title=""/>
          </v:shape>
          <o:OLEObject Type="Embed" ProgID="Equation.DSMT4" ShapeID="_x0000_i1142" DrawAspect="Content" ObjectID="_1407840445" r:id="rId222"/>
        </w:object>
      </w:r>
      <w:r w:rsidRPr="00B76BA1">
        <w:rPr>
          <w:rFonts w:ascii="Arial" w:hAnsi="Arial" w:cs="Arial"/>
          <w:sz w:val="18"/>
          <w:szCs w:val="18"/>
          <w:lang w:val="ru-RU"/>
        </w:rPr>
        <w:t>.</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 xml:space="preserve">Движение НЛА приводит к тому, что в последнем выражении все величины, </w:t>
      </w:r>
      <w:proofErr w:type="gramStart"/>
      <w:r w:rsidRPr="00985713">
        <w:rPr>
          <w:rFonts w:ascii="Arial" w:hAnsi="Arial" w:cs="Arial"/>
          <w:sz w:val="18"/>
          <w:szCs w:val="18"/>
          <w:lang w:val="ru-RU"/>
        </w:rPr>
        <w:t>кроме</w:t>
      </w:r>
      <w:proofErr w:type="gramEnd"/>
      <w:r w:rsidRPr="00985713">
        <w:rPr>
          <w:rFonts w:ascii="Arial" w:hAnsi="Arial" w:cs="Arial"/>
          <w:sz w:val="18"/>
          <w:szCs w:val="18"/>
          <w:lang w:val="ru-RU"/>
        </w:rPr>
        <w:t xml:space="preserve"> </w:t>
      </w:r>
      <w:r w:rsidRPr="00115C3A">
        <w:rPr>
          <w:rFonts w:ascii="Arial" w:hAnsi="Arial" w:cs="Arial"/>
          <w:position w:val="-10"/>
          <w:sz w:val="18"/>
          <w:szCs w:val="18"/>
        </w:rPr>
        <w:object w:dxaOrig="240" w:dyaOrig="320">
          <v:shape id="_x0000_i1143" type="#_x0000_t75" style="width:11.9pt;height:15.05pt" o:ole="">
            <v:imagedata r:id="rId210" o:title=""/>
          </v:shape>
          <o:OLEObject Type="Embed" ProgID="Equation.DSMT4" ShapeID="_x0000_i1143" DrawAspect="Content" ObjectID="_1407840446" r:id="rId223"/>
        </w:object>
      </w:r>
      <w:r w:rsidRPr="00985713">
        <w:rPr>
          <w:rFonts w:ascii="Arial" w:hAnsi="Arial" w:cs="Arial"/>
          <w:sz w:val="18"/>
          <w:szCs w:val="18"/>
          <w:lang w:val="ru-RU"/>
        </w:rPr>
        <w:t>, можно считать переменными.</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lastRenderedPageBreak/>
        <w:t xml:space="preserve">В результате анализа результирующего поля напряженностью </w:t>
      </w:r>
      <w:r w:rsidRPr="00115C3A">
        <w:rPr>
          <w:rFonts w:ascii="Arial" w:hAnsi="Arial" w:cs="Arial"/>
          <w:position w:val="-4"/>
          <w:sz w:val="18"/>
          <w:szCs w:val="18"/>
        </w:rPr>
        <w:object w:dxaOrig="200" w:dyaOrig="260">
          <v:shape id="_x0000_i1144" type="#_x0000_t75" style="width:10pt;height:13.75pt" o:ole="">
            <v:imagedata r:id="rId199" o:title=""/>
          </v:shape>
          <o:OLEObject Type="Embed" ProgID="Equation.DSMT4" ShapeID="_x0000_i1144" DrawAspect="Content" ObjectID="_1407840447" r:id="rId224"/>
        </w:object>
      </w:r>
      <w:r w:rsidRPr="00985713">
        <w:rPr>
          <w:rFonts w:ascii="Arial" w:hAnsi="Arial" w:cs="Arial"/>
          <w:sz w:val="18"/>
          <w:szCs w:val="18"/>
          <w:lang w:val="ru-RU"/>
        </w:rPr>
        <w:t xml:space="preserve"> выбран датчик, регистрирующий только его изменение </w:t>
      </w:r>
      <w:r w:rsidRPr="00115C3A">
        <w:rPr>
          <w:rFonts w:ascii="Arial" w:hAnsi="Arial" w:cs="Arial"/>
          <w:position w:val="-4"/>
          <w:sz w:val="18"/>
          <w:szCs w:val="18"/>
        </w:rPr>
        <w:object w:dxaOrig="300" w:dyaOrig="260">
          <v:shape id="_x0000_i1145" type="#_x0000_t75" style="width:15.05pt;height:13.75pt" o:ole="">
            <v:imagedata r:id="rId225" o:title=""/>
          </v:shape>
          <o:OLEObject Type="Embed" ProgID="Equation.DSMT4" ShapeID="_x0000_i1145" DrawAspect="Content" ObjectID="_1407840448" r:id="rId226"/>
        </w:object>
      </w:r>
      <w:r w:rsidRPr="00985713">
        <w:rPr>
          <w:rFonts w:ascii="Arial" w:hAnsi="Arial" w:cs="Arial"/>
          <w:sz w:val="18"/>
          <w:szCs w:val="18"/>
          <w:lang w:val="ru-RU"/>
        </w:rPr>
        <w:t>.</w:t>
      </w:r>
    </w:p>
    <w:p w:rsidR="004C515C" w:rsidRPr="00985713"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 xml:space="preserve">Очевидно, что: </w:t>
      </w:r>
    </w:p>
    <w:p w:rsidR="004C515C" w:rsidRPr="00985713" w:rsidRDefault="004C515C" w:rsidP="00985713">
      <w:pPr>
        <w:spacing w:after="120"/>
        <w:jc w:val="center"/>
        <w:rPr>
          <w:rFonts w:ascii="Arial" w:hAnsi="Arial" w:cs="Arial"/>
          <w:sz w:val="18"/>
          <w:szCs w:val="18"/>
          <w:lang w:val="ru-RU"/>
        </w:rPr>
      </w:pPr>
      <w:r w:rsidRPr="00115C3A">
        <w:rPr>
          <w:rFonts w:ascii="Arial" w:hAnsi="Arial" w:cs="Arial"/>
          <w:position w:val="-10"/>
          <w:sz w:val="18"/>
          <w:szCs w:val="18"/>
        </w:rPr>
        <w:object w:dxaOrig="2180" w:dyaOrig="320">
          <v:shape id="_x0000_i1146" type="#_x0000_t75" style="width:108.3pt;height:15.05pt" o:ole="">
            <v:imagedata r:id="rId227" o:title=""/>
          </v:shape>
          <o:OLEObject Type="Embed" ProgID="Equation.DSMT4" ShapeID="_x0000_i1146" DrawAspect="Content" ObjectID="_1407840449" r:id="rId228"/>
        </w:object>
      </w:r>
      <w:r w:rsidRPr="00985713">
        <w:rPr>
          <w:rFonts w:ascii="Arial" w:hAnsi="Arial" w:cs="Arial"/>
          <w:sz w:val="18"/>
          <w:szCs w:val="18"/>
          <w:lang w:val="ru-RU"/>
        </w:rPr>
        <w:t>.</w:t>
      </w:r>
    </w:p>
    <w:p w:rsidR="004C515C" w:rsidRDefault="004C515C" w:rsidP="00985713">
      <w:pPr>
        <w:ind w:firstLine="567"/>
        <w:jc w:val="both"/>
        <w:rPr>
          <w:rFonts w:ascii="Arial" w:hAnsi="Arial" w:cs="Arial"/>
          <w:sz w:val="18"/>
          <w:szCs w:val="18"/>
          <w:lang w:val="ru-RU"/>
        </w:rPr>
      </w:pPr>
      <w:r w:rsidRPr="00985713">
        <w:rPr>
          <w:rFonts w:ascii="Arial" w:hAnsi="Arial" w:cs="Arial"/>
          <w:sz w:val="18"/>
          <w:szCs w:val="18"/>
          <w:lang w:val="ru-RU"/>
        </w:rPr>
        <w:t>Таким образом, на основе проведенных исследований выбран тип датчика, обеспечивающего обнаружение НЛА с любым зарядом в зоне поражения мин.</w:t>
      </w:r>
    </w:p>
    <w:p w:rsidR="004C515C" w:rsidRDefault="004C515C" w:rsidP="00985713">
      <w:pPr>
        <w:ind w:firstLine="567"/>
        <w:jc w:val="both"/>
        <w:rPr>
          <w:rFonts w:ascii="Arial" w:hAnsi="Arial" w:cs="Arial"/>
          <w:sz w:val="18"/>
          <w:szCs w:val="18"/>
          <w:lang w:val="ru-RU"/>
        </w:rPr>
      </w:pPr>
    </w:p>
    <w:p w:rsidR="004C515C" w:rsidRPr="00985713" w:rsidRDefault="004C515C" w:rsidP="00985713">
      <w:pPr>
        <w:ind w:firstLine="567"/>
        <w:jc w:val="both"/>
        <w:rPr>
          <w:rFonts w:ascii="Arial" w:hAnsi="Arial" w:cs="Arial"/>
          <w:sz w:val="18"/>
          <w:szCs w:val="18"/>
          <w:lang w:val="ru-RU"/>
        </w:rPr>
      </w:pPr>
    </w:p>
    <w:p w:rsidR="004C515C" w:rsidRPr="00985713" w:rsidRDefault="004C515C" w:rsidP="00985713">
      <w:pPr>
        <w:pStyle w:val="01"/>
        <w:tabs>
          <w:tab w:val="left" w:pos="567"/>
        </w:tabs>
        <w:spacing w:before="120" w:after="120"/>
        <w:ind w:firstLine="284"/>
        <w:jc w:val="center"/>
        <w:rPr>
          <w:rFonts w:cs="Arial"/>
          <w:b/>
        </w:rPr>
      </w:pPr>
      <w:r w:rsidRPr="00985713">
        <w:rPr>
          <w:rFonts w:cs="Arial"/>
          <w:b/>
        </w:rPr>
        <w:t>Список использованных источников:</w:t>
      </w:r>
    </w:p>
    <w:p w:rsidR="004C515C" w:rsidRPr="00115C3A" w:rsidRDefault="004C515C" w:rsidP="00985713">
      <w:pPr>
        <w:pStyle w:val="af0"/>
        <w:numPr>
          <w:ilvl w:val="0"/>
          <w:numId w:val="13"/>
        </w:numPr>
        <w:tabs>
          <w:tab w:val="left" w:pos="567"/>
        </w:tabs>
        <w:suppressAutoHyphens/>
        <w:spacing w:after="0" w:line="240" w:lineRule="auto"/>
        <w:ind w:left="0" w:firstLine="284"/>
        <w:jc w:val="both"/>
        <w:rPr>
          <w:rFonts w:ascii="Arial" w:hAnsi="Arial" w:cs="Arial"/>
          <w:sz w:val="16"/>
          <w:szCs w:val="16"/>
        </w:rPr>
      </w:pPr>
      <w:r w:rsidRPr="00115C3A">
        <w:rPr>
          <w:rFonts w:ascii="Arial" w:hAnsi="Arial" w:cs="Arial"/>
          <w:sz w:val="16"/>
          <w:szCs w:val="16"/>
        </w:rPr>
        <w:t>Воинов, В.</w:t>
      </w:r>
      <w:r w:rsidRPr="00115C3A">
        <w:rPr>
          <w:rFonts w:ascii="Arial" w:hAnsi="Arial" w:cs="Arial"/>
          <w:sz w:val="16"/>
          <w:szCs w:val="16"/>
          <w:lang w:val="en-US"/>
        </w:rPr>
        <w:t> </w:t>
      </w:r>
      <w:r w:rsidRPr="00115C3A">
        <w:rPr>
          <w:rFonts w:ascii="Arial" w:hAnsi="Arial" w:cs="Arial"/>
          <w:sz w:val="16"/>
          <w:szCs w:val="16"/>
        </w:rPr>
        <w:t xml:space="preserve">В. Возможности определения координат маловысотного </w:t>
      </w:r>
      <w:r w:rsidRPr="00115C3A">
        <w:rPr>
          <w:rFonts w:ascii="Arial" w:hAnsi="Arial" w:cs="Arial"/>
          <w:color w:val="000000"/>
          <w:sz w:val="16"/>
          <w:szCs w:val="16"/>
        </w:rPr>
        <w:t xml:space="preserve">летательного аппарата </w:t>
      </w:r>
      <w:r w:rsidRPr="00115C3A">
        <w:rPr>
          <w:rFonts w:ascii="Arial" w:hAnsi="Arial" w:cs="Arial"/>
          <w:sz w:val="16"/>
          <w:szCs w:val="16"/>
        </w:rPr>
        <w:t xml:space="preserve">по параметрам </w:t>
      </w:r>
      <w:r w:rsidRPr="00115C3A">
        <w:rPr>
          <w:rFonts w:ascii="Arial" w:hAnsi="Arial" w:cs="Arial"/>
          <w:color w:val="000000"/>
          <w:sz w:val="16"/>
          <w:szCs w:val="16"/>
        </w:rPr>
        <w:t>электрического поля /</w:t>
      </w:r>
      <w:r w:rsidRPr="00115C3A">
        <w:rPr>
          <w:rFonts w:ascii="Arial" w:hAnsi="Arial" w:cs="Arial"/>
          <w:sz w:val="16"/>
          <w:szCs w:val="16"/>
        </w:rPr>
        <w:t xml:space="preserve"> В.</w:t>
      </w:r>
      <w:r w:rsidRPr="00115C3A">
        <w:rPr>
          <w:rFonts w:ascii="Arial" w:hAnsi="Arial" w:cs="Arial"/>
          <w:sz w:val="16"/>
          <w:szCs w:val="16"/>
          <w:lang w:val="en-US"/>
        </w:rPr>
        <w:t> </w:t>
      </w:r>
      <w:r w:rsidRPr="00115C3A">
        <w:rPr>
          <w:rFonts w:ascii="Arial" w:hAnsi="Arial" w:cs="Arial"/>
          <w:sz w:val="16"/>
          <w:szCs w:val="16"/>
        </w:rPr>
        <w:t>В. Воинов, В.</w:t>
      </w:r>
      <w:r w:rsidRPr="00115C3A">
        <w:rPr>
          <w:rFonts w:ascii="Arial" w:hAnsi="Arial" w:cs="Arial"/>
          <w:sz w:val="16"/>
          <w:szCs w:val="16"/>
          <w:lang w:val="en-US"/>
        </w:rPr>
        <w:t> </w:t>
      </w:r>
      <w:r w:rsidRPr="00115C3A">
        <w:rPr>
          <w:rFonts w:ascii="Arial" w:hAnsi="Arial" w:cs="Arial"/>
          <w:sz w:val="16"/>
          <w:szCs w:val="16"/>
        </w:rPr>
        <w:t>В. </w:t>
      </w:r>
      <w:proofErr w:type="spellStart"/>
      <w:r w:rsidRPr="00115C3A">
        <w:rPr>
          <w:rFonts w:ascii="Arial" w:hAnsi="Arial" w:cs="Arial"/>
          <w:sz w:val="16"/>
          <w:szCs w:val="16"/>
        </w:rPr>
        <w:t>Мокринский</w:t>
      </w:r>
      <w:proofErr w:type="spellEnd"/>
      <w:r w:rsidRPr="00115C3A">
        <w:rPr>
          <w:rFonts w:ascii="Arial" w:hAnsi="Arial" w:cs="Arial"/>
          <w:sz w:val="16"/>
          <w:szCs w:val="16"/>
        </w:rPr>
        <w:t>, А.</w:t>
      </w:r>
      <w:r w:rsidRPr="00115C3A">
        <w:rPr>
          <w:rFonts w:ascii="Arial" w:hAnsi="Arial" w:cs="Arial"/>
          <w:sz w:val="16"/>
          <w:szCs w:val="16"/>
          <w:lang w:val="en-US"/>
        </w:rPr>
        <w:t> </w:t>
      </w:r>
      <w:r w:rsidRPr="00115C3A">
        <w:rPr>
          <w:rFonts w:ascii="Arial" w:hAnsi="Arial" w:cs="Arial"/>
          <w:sz w:val="16"/>
          <w:szCs w:val="16"/>
        </w:rPr>
        <w:t>Ф. </w:t>
      </w:r>
      <w:proofErr w:type="spellStart"/>
      <w:r w:rsidRPr="00115C3A">
        <w:rPr>
          <w:rFonts w:ascii="Arial" w:hAnsi="Arial" w:cs="Arial"/>
          <w:sz w:val="16"/>
          <w:szCs w:val="16"/>
        </w:rPr>
        <w:t>Мелец</w:t>
      </w:r>
      <w:proofErr w:type="spellEnd"/>
      <w:r w:rsidRPr="00115C3A">
        <w:rPr>
          <w:rFonts w:ascii="Arial" w:hAnsi="Arial" w:cs="Arial"/>
          <w:sz w:val="16"/>
          <w:szCs w:val="16"/>
        </w:rPr>
        <w:t xml:space="preserve"> </w:t>
      </w:r>
      <w:r w:rsidRPr="00115C3A">
        <w:rPr>
          <w:rFonts w:ascii="Arial" w:hAnsi="Arial" w:cs="Arial"/>
          <w:color w:val="000000"/>
          <w:sz w:val="16"/>
          <w:szCs w:val="16"/>
        </w:rPr>
        <w:t xml:space="preserve">// </w:t>
      </w:r>
      <w:proofErr w:type="spellStart"/>
      <w:r w:rsidRPr="00115C3A">
        <w:rPr>
          <w:rFonts w:ascii="Arial" w:hAnsi="Arial" w:cs="Arial"/>
          <w:sz w:val="16"/>
          <w:szCs w:val="16"/>
        </w:rPr>
        <w:t>Вестн</w:t>
      </w:r>
      <w:proofErr w:type="spellEnd"/>
      <w:r w:rsidRPr="00115C3A">
        <w:rPr>
          <w:rFonts w:ascii="Arial" w:hAnsi="Arial" w:cs="Arial"/>
          <w:sz w:val="16"/>
          <w:szCs w:val="16"/>
        </w:rPr>
        <w:t xml:space="preserve">. Воен. акад. </w:t>
      </w:r>
      <w:proofErr w:type="spellStart"/>
      <w:r w:rsidRPr="00115C3A">
        <w:rPr>
          <w:rFonts w:ascii="Arial" w:hAnsi="Arial" w:cs="Arial"/>
          <w:sz w:val="16"/>
          <w:szCs w:val="16"/>
        </w:rPr>
        <w:t>Респ</w:t>
      </w:r>
      <w:proofErr w:type="spellEnd"/>
      <w:r w:rsidRPr="00115C3A">
        <w:rPr>
          <w:rFonts w:ascii="Arial" w:hAnsi="Arial" w:cs="Arial"/>
          <w:sz w:val="16"/>
          <w:szCs w:val="16"/>
        </w:rPr>
        <w:t>. Беларусь. – 2008. – № 4(21). – С. 30–37.</w:t>
      </w:r>
    </w:p>
    <w:p w:rsidR="004C515C" w:rsidRPr="00115C3A" w:rsidRDefault="004C515C" w:rsidP="00985713">
      <w:pPr>
        <w:pStyle w:val="af0"/>
        <w:numPr>
          <w:ilvl w:val="0"/>
          <w:numId w:val="13"/>
        </w:numPr>
        <w:tabs>
          <w:tab w:val="left" w:pos="0"/>
          <w:tab w:val="left" w:pos="567"/>
          <w:tab w:val="left" w:pos="709"/>
          <w:tab w:val="left" w:pos="1134"/>
        </w:tabs>
        <w:suppressAutoHyphens/>
        <w:spacing w:after="0" w:line="240" w:lineRule="auto"/>
        <w:ind w:left="0" w:firstLine="284"/>
        <w:jc w:val="both"/>
        <w:rPr>
          <w:rFonts w:ascii="Arial" w:hAnsi="Arial" w:cs="Arial"/>
          <w:sz w:val="16"/>
          <w:szCs w:val="16"/>
        </w:rPr>
      </w:pPr>
      <w:r w:rsidRPr="00115C3A">
        <w:rPr>
          <w:rFonts w:ascii="Arial" w:hAnsi="Arial" w:cs="Arial"/>
          <w:sz w:val="16"/>
          <w:szCs w:val="16"/>
        </w:rPr>
        <w:t xml:space="preserve">Воинов, В.В. Система ближнего боя для ПВО в условиях применения противником крылатых ракет </w:t>
      </w:r>
      <w:r w:rsidRPr="00115C3A">
        <w:rPr>
          <w:rFonts w:ascii="Arial" w:hAnsi="Arial" w:cs="Arial"/>
          <w:color w:val="000000"/>
          <w:sz w:val="16"/>
          <w:szCs w:val="16"/>
        </w:rPr>
        <w:t>/</w:t>
      </w:r>
      <w:r w:rsidRPr="00115C3A">
        <w:rPr>
          <w:rFonts w:ascii="Arial" w:hAnsi="Arial" w:cs="Arial"/>
          <w:sz w:val="16"/>
          <w:szCs w:val="16"/>
        </w:rPr>
        <w:t xml:space="preserve"> В.В. Воинов, В.В. </w:t>
      </w:r>
      <w:proofErr w:type="spellStart"/>
      <w:r w:rsidRPr="00115C3A">
        <w:rPr>
          <w:rFonts w:ascii="Arial" w:hAnsi="Arial" w:cs="Arial"/>
          <w:sz w:val="16"/>
          <w:szCs w:val="16"/>
        </w:rPr>
        <w:t>Мокринский</w:t>
      </w:r>
      <w:proofErr w:type="spellEnd"/>
      <w:r w:rsidRPr="00115C3A">
        <w:rPr>
          <w:rFonts w:ascii="Arial" w:hAnsi="Arial" w:cs="Arial"/>
          <w:sz w:val="16"/>
          <w:szCs w:val="16"/>
        </w:rPr>
        <w:t xml:space="preserve"> </w:t>
      </w:r>
      <w:r w:rsidRPr="00115C3A">
        <w:rPr>
          <w:rFonts w:ascii="Arial" w:hAnsi="Arial" w:cs="Arial"/>
          <w:color w:val="000000"/>
          <w:sz w:val="16"/>
          <w:szCs w:val="16"/>
        </w:rPr>
        <w:t xml:space="preserve">// </w:t>
      </w:r>
      <w:r w:rsidRPr="00115C3A">
        <w:rPr>
          <w:rFonts w:ascii="Arial" w:hAnsi="Arial" w:cs="Arial"/>
          <w:sz w:val="16"/>
          <w:szCs w:val="16"/>
        </w:rPr>
        <w:t xml:space="preserve">Сб. науч. ст. Воен. акад. </w:t>
      </w:r>
      <w:proofErr w:type="spellStart"/>
      <w:r w:rsidRPr="00115C3A">
        <w:rPr>
          <w:rFonts w:ascii="Arial" w:hAnsi="Arial" w:cs="Arial"/>
          <w:sz w:val="16"/>
          <w:szCs w:val="16"/>
        </w:rPr>
        <w:t>Респ</w:t>
      </w:r>
      <w:proofErr w:type="spellEnd"/>
      <w:r w:rsidRPr="00115C3A">
        <w:rPr>
          <w:rFonts w:ascii="Arial" w:hAnsi="Arial" w:cs="Arial"/>
          <w:sz w:val="16"/>
          <w:szCs w:val="16"/>
        </w:rPr>
        <w:t>. Беларусь. – 2007. – № 13. – С. 28–33.</w:t>
      </w:r>
    </w:p>
    <w:p w:rsidR="004C515C" w:rsidRPr="00115C3A" w:rsidRDefault="004C515C" w:rsidP="00985713">
      <w:pPr>
        <w:pStyle w:val="af0"/>
        <w:numPr>
          <w:ilvl w:val="0"/>
          <w:numId w:val="13"/>
        </w:numPr>
        <w:tabs>
          <w:tab w:val="left" w:pos="567"/>
        </w:tabs>
        <w:suppressAutoHyphens/>
        <w:spacing w:after="0" w:line="240" w:lineRule="auto"/>
        <w:ind w:left="0" w:firstLine="284"/>
        <w:jc w:val="both"/>
        <w:rPr>
          <w:rFonts w:ascii="Arial" w:hAnsi="Arial" w:cs="Arial"/>
          <w:sz w:val="16"/>
          <w:szCs w:val="16"/>
        </w:rPr>
      </w:pPr>
      <w:r w:rsidRPr="00115C3A">
        <w:rPr>
          <w:rFonts w:ascii="Arial" w:hAnsi="Arial" w:cs="Arial"/>
          <w:sz w:val="16"/>
          <w:szCs w:val="16"/>
        </w:rPr>
        <w:t xml:space="preserve">Электродинамическая модель маловысотного летательного аппарата / В. В. Воинов [и др.] // Сб. науч. ст. Воен. акад. </w:t>
      </w:r>
      <w:proofErr w:type="spellStart"/>
      <w:r w:rsidRPr="00115C3A">
        <w:rPr>
          <w:rFonts w:ascii="Arial" w:hAnsi="Arial" w:cs="Arial"/>
          <w:sz w:val="16"/>
          <w:szCs w:val="16"/>
        </w:rPr>
        <w:t>Респ</w:t>
      </w:r>
      <w:proofErr w:type="spellEnd"/>
      <w:r w:rsidRPr="00115C3A">
        <w:rPr>
          <w:rFonts w:ascii="Arial" w:hAnsi="Arial" w:cs="Arial"/>
          <w:sz w:val="16"/>
          <w:szCs w:val="16"/>
        </w:rPr>
        <w:t>. Беларусь. –2008. – № 15. – С.</w:t>
      </w:r>
      <w:r w:rsidRPr="00115C3A">
        <w:rPr>
          <w:rFonts w:ascii="Arial" w:hAnsi="Arial" w:cs="Arial"/>
          <w:sz w:val="16"/>
          <w:szCs w:val="16"/>
          <w:lang w:val="en-US"/>
        </w:rPr>
        <w:t> </w:t>
      </w:r>
      <w:r w:rsidRPr="00115C3A">
        <w:rPr>
          <w:rFonts w:ascii="Arial" w:hAnsi="Arial" w:cs="Arial"/>
          <w:sz w:val="16"/>
          <w:szCs w:val="16"/>
        </w:rPr>
        <w:t>62–66.</w:t>
      </w:r>
    </w:p>
    <w:p w:rsidR="004C515C" w:rsidRPr="00115C3A" w:rsidRDefault="004C515C" w:rsidP="00985713">
      <w:pPr>
        <w:widowControl w:val="0"/>
        <w:numPr>
          <w:ilvl w:val="0"/>
          <w:numId w:val="13"/>
        </w:numPr>
        <w:shd w:val="clear" w:color="auto" w:fill="FFFFFF"/>
        <w:tabs>
          <w:tab w:val="left" w:pos="0"/>
          <w:tab w:val="left" w:pos="567"/>
          <w:tab w:val="left" w:pos="1134"/>
          <w:tab w:val="left" w:pos="1276"/>
        </w:tabs>
        <w:suppressAutoHyphens/>
        <w:autoSpaceDE w:val="0"/>
        <w:autoSpaceDN w:val="0"/>
        <w:adjustRightInd w:val="0"/>
        <w:ind w:left="0" w:firstLine="284"/>
        <w:jc w:val="both"/>
        <w:rPr>
          <w:rFonts w:ascii="Arial" w:hAnsi="Arial" w:cs="Arial"/>
          <w:sz w:val="16"/>
          <w:szCs w:val="16"/>
        </w:rPr>
      </w:pPr>
      <w:r w:rsidRPr="00985713">
        <w:rPr>
          <w:rFonts w:ascii="Arial" w:hAnsi="Arial" w:cs="Arial"/>
          <w:sz w:val="16"/>
          <w:szCs w:val="16"/>
          <w:lang w:val="ru-RU"/>
        </w:rPr>
        <w:t xml:space="preserve">Способ поражения низколетящей цели: пат. 13147 </w:t>
      </w:r>
      <w:proofErr w:type="spellStart"/>
      <w:r w:rsidRPr="00985713">
        <w:rPr>
          <w:rFonts w:ascii="Arial" w:hAnsi="Arial" w:cs="Arial"/>
          <w:sz w:val="16"/>
          <w:szCs w:val="16"/>
          <w:lang w:val="ru-RU"/>
        </w:rPr>
        <w:t>Респ</w:t>
      </w:r>
      <w:proofErr w:type="spellEnd"/>
      <w:r w:rsidRPr="00985713">
        <w:rPr>
          <w:rFonts w:ascii="Arial" w:hAnsi="Arial" w:cs="Arial"/>
          <w:sz w:val="16"/>
          <w:szCs w:val="16"/>
          <w:lang w:val="ru-RU"/>
        </w:rPr>
        <w:t xml:space="preserve">. Беларусь, МПК </w:t>
      </w:r>
      <w:r w:rsidRPr="00115C3A">
        <w:rPr>
          <w:rFonts w:ascii="Arial" w:hAnsi="Arial" w:cs="Arial"/>
          <w:sz w:val="16"/>
          <w:szCs w:val="16"/>
        </w:rPr>
        <w:t>F</w:t>
      </w:r>
      <w:r w:rsidRPr="00985713">
        <w:rPr>
          <w:rFonts w:ascii="Arial" w:hAnsi="Arial" w:cs="Arial"/>
          <w:sz w:val="16"/>
          <w:szCs w:val="16"/>
          <w:lang w:val="ru-RU"/>
        </w:rPr>
        <w:t>41</w:t>
      </w:r>
      <w:r w:rsidRPr="00115C3A">
        <w:rPr>
          <w:rFonts w:ascii="Arial" w:hAnsi="Arial" w:cs="Arial"/>
          <w:sz w:val="16"/>
          <w:szCs w:val="16"/>
        </w:rPr>
        <w:t>H</w:t>
      </w:r>
      <w:r w:rsidRPr="00985713">
        <w:rPr>
          <w:rFonts w:ascii="Arial" w:hAnsi="Arial" w:cs="Arial"/>
          <w:sz w:val="16"/>
          <w:szCs w:val="16"/>
          <w:lang w:val="ru-RU"/>
        </w:rPr>
        <w:t xml:space="preserve">11/00, </w:t>
      </w:r>
      <w:r w:rsidRPr="00115C3A">
        <w:rPr>
          <w:rFonts w:ascii="Arial" w:hAnsi="Arial" w:cs="Arial"/>
          <w:sz w:val="16"/>
          <w:szCs w:val="16"/>
        </w:rPr>
        <w:t>F</w:t>
      </w:r>
      <w:r w:rsidRPr="00985713">
        <w:rPr>
          <w:rFonts w:ascii="Arial" w:hAnsi="Arial" w:cs="Arial"/>
          <w:sz w:val="16"/>
          <w:szCs w:val="16"/>
          <w:lang w:val="ru-RU"/>
        </w:rPr>
        <w:t>42</w:t>
      </w:r>
      <w:r w:rsidRPr="00115C3A">
        <w:rPr>
          <w:rFonts w:ascii="Arial" w:hAnsi="Arial" w:cs="Arial"/>
          <w:sz w:val="16"/>
          <w:szCs w:val="16"/>
        </w:rPr>
        <w:t>B</w:t>
      </w:r>
      <w:r w:rsidRPr="00985713">
        <w:rPr>
          <w:rFonts w:ascii="Arial" w:hAnsi="Arial" w:cs="Arial"/>
          <w:sz w:val="16"/>
          <w:szCs w:val="16"/>
          <w:lang w:val="ru-RU"/>
        </w:rPr>
        <w:t>23/00 / В.</w:t>
      </w:r>
      <w:r w:rsidRPr="00115C3A">
        <w:rPr>
          <w:rFonts w:ascii="Arial" w:hAnsi="Arial" w:cs="Arial"/>
          <w:sz w:val="16"/>
          <w:szCs w:val="16"/>
        </w:rPr>
        <w:t> </w:t>
      </w:r>
      <w:r w:rsidRPr="00985713">
        <w:rPr>
          <w:rFonts w:ascii="Arial" w:hAnsi="Arial" w:cs="Arial"/>
          <w:sz w:val="16"/>
          <w:szCs w:val="16"/>
          <w:lang w:val="ru-RU"/>
        </w:rPr>
        <w:t>В.</w:t>
      </w:r>
      <w:r w:rsidRPr="00115C3A">
        <w:rPr>
          <w:rFonts w:ascii="Arial" w:hAnsi="Arial" w:cs="Arial"/>
          <w:sz w:val="16"/>
          <w:szCs w:val="16"/>
        </w:rPr>
        <w:t> </w:t>
      </w:r>
      <w:r w:rsidRPr="00985713">
        <w:rPr>
          <w:rFonts w:ascii="Arial" w:hAnsi="Arial" w:cs="Arial"/>
          <w:sz w:val="16"/>
          <w:szCs w:val="16"/>
          <w:lang w:val="ru-RU"/>
        </w:rPr>
        <w:t>Воинов, В.</w:t>
      </w:r>
      <w:r w:rsidRPr="00115C3A">
        <w:rPr>
          <w:rFonts w:ascii="Arial" w:hAnsi="Arial" w:cs="Arial"/>
          <w:sz w:val="16"/>
          <w:szCs w:val="16"/>
        </w:rPr>
        <w:t> </w:t>
      </w:r>
      <w:r w:rsidRPr="00985713">
        <w:rPr>
          <w:rFonts w:ascii="Arial" w:hAnsi="Arial" w:cs="Arial"/>
          <w:sz w:val="16"/>
          <w:szCs w:val="16"/>
          <w:lang w:val="ru-RU"/>
        </w:rPr>
        <w:t>В.</w:t>
      </w:r>
      <w:r w:rsidRPr="00115C3A">
        <w:rPr>
          <w:rFonts w:ascii="Arial" w:hAnsi="Arial" w:cs="Arial"/>
          <w:sz w:val="16"/>
          <w:szCs w:val="16"/>
        </w:rPr>
        <w:t> </w:t>
      </w:r>
      <w:proofErr w:type="spellStart"/>
      <w:r w:rsidRPr="00985713">
        <w:rPr>
          <w:rFonts w:ascii="Arial" w:hAnsi="Arial" w:cs="Arial"/>
          <w:sz w:val="16"/>
          <w:szCs w:val="16"/>
          <w:lang w:val="ru-RU"/>
        </w:rPr>
        <w:t>Мокринский</w:t>
      </w:r>
      <w:proofErr w:type="spellEnd"/>
      <w:r w:rsidRPr="00985713">
        <w:rPr>
          <w:rFonts w:ascii="Arial" w:hAnsi="Arial" w:cs="Arial"/>
          <w:sz w:val="16"/>
          <w:szCs w:val="16"/>
          <w:lang w:val="ru-RU"/>
        </w:rPr>
        <w:t>, И.</w:t>
      </w:r>
      <w:r w:rsidRPr="00115C3A">
        <w:rPr>
          <w:rFonts w:ascii="Arial" w:hAnsi="Arial" w:cs="Arial"/>
          <w:sz w:val="16"/>
          <w:szCs w:val="16"/>
        </w:rPr>
        <w:t> </w:t>
      </w:r>
      <w:r w:rsidRPr="00985713">
        <w:rPr>
          <w:rFonts w:ascii="Arial" w:hAnsi="Arial" w:cs="Arial"/>
          <w:sz w:val="16"/>
          <w:szCs w:val="16"/>
          <w:lang w:val="ru-RU"/>
        </w:rPr>
        <w:t>М.</w:t>
      </w:r>
      <w:r w:rsidRPr="00115C3A">
        <w:rPr>
          <w:rFonts w:ascii="Arial" w:hAnsi="Arial" w:cs="Arial"/>
          <w:sz w:val="16"/>
          <w:szCs w:val="16"/>
        </w:rPr>
        <w:t> </w:t>
      </w:r>
      <w:r w:rsidRPr="00985713">
        <w:rPr>
          <w:rFonts w:ascii="Arial" w:hAnsi="Arial" w:cs="Arial"/>
          <w:sz w:val="16"/>
          <w:szCs w:val="16"/>
          <w:lang w:val="ru-RU"/>
        </w:rPr>
        <w:t>Быков, Н.</w:t>
      </w:r>
      <w:r w:rsidRPr="00115C3A">
        <w:rPr>
          <w:rFonts w:ascii="Arial" w:hAnsi="Arial" w:cs="Arial"/>
          <w:sz w:val="16"/>
          <w:szCs w:val="16"/>
        </w:rPr>
        <w:t> </w:t>
      </w:r>
      <w:r w:rsidRPr="00985713">
        <w:rPr>
          <w:rFonts w:ascii="Arial" w:hAnsi="Arial" w:cs="Arial"/>
          <w:sz w:val="16"/>
          <w:szCs w:val="16"/>
          <w:lang w:val="ru-RU"/>
        </w:rPr>
        <w:t xml:space="preserve">М. Слюсарь. – № а 20080892; </w:t>
      </w:r>
      <w:proofErr w:type="spellStart"/>
      <w:r w:rsidRPr="00985713">
        <w:rPr>
          <w:rFonts w:ascii="Arial" w:hAnsi="Arial" w:cs="Arial"/>
          <w:sz w:val="16"/>
          <w:szCs w:val="16"/>
          <w:lang w:val="ru-RU"/>
        </w:rPr>
        <w:t>заявл</w:t>
      </w:r>
      <w:proofErr w:type="spellEnd"/>
      <w:r w:rsidRPr="00985713">
        <w:rPr>
          <w:rFonts w:ascii="Arial" w:hAnsi="Arial" w:cs="Arial"/>
          <w:sz w:val="16"/>
          <w:szCs w:val="16"/>
          <w:lang w:val="ru-RU"/>
        </w:rPr>
        <w:t xml:space="preserve">. </w:t>
      </w:r>
      <w:r w:rsidRPr="00115C3A">
        <w:rPr>
          <w:rFonts w:ascii="Arial" w:hAnsi="Arial" w:cs="Arial"/>
          <w:sz w:val="16"/>
          <w:szCs w:val="16"/>
        </w:rPr>
        <w:t xml:space="preserve">07.08.2008; </w:t>
      </w:r>
      <w:proofErr w:type="spellStart"/>
      <w:r w:rsidRPr="00115C3A">
        <w:rPr>
          <w:rFonts w:ascii="Arial" w:hAnsi="Arial" w:cs="Arial"/>
          <w:sz w:val="16"/>
          <w:szCs w:val="16"/>
        </w:rPr>
        <w:t>опубл</w:t>
      </w:r>
      <w:proofErr w:type="spellEnd"/>
      <w:r w:rsidRPr="00115C3A">
        <w:rPr>
          <w:rFonts w:ascii="Arial" w:hAnsi="Arial" w:cs="Arial"/>
          <w:sz w:val="16"/>
          <w:szCs w:val="16"/>
        </w:rPr>
        <w:t xml:space="preserve">. 04.02.10 // </w:t>
      </w:r>
      <w:proofErr w:type="spellStart"/>
      <w:r w:rsidRPr="00115C3A">
        <w:rPr>
          <w:rFonts w:ascii="Arial" w:hAnsi="Arial" w:cs="Arial"/>
          <w:sz w:val="16"/>
          <w:szCs w:val="16"/>
        </w:rPr>
        <w:t>Бюл</w:t>
      </w:r>
      <w:proofErr w:type="spellEnd"/>
      <w:r w:rsidRPr="00115C3A">
        <w:rPr>
          <w:rFonts w:ascii="Arial" w:hAnsi="Arial" w:cs="Arial"/>
          <w:sz w:val="16"/>
          <w:szCs w:val="16"/>
        </w:rPr>
        <w:t>. – № 1.</w:t>
      </w:r>
    </w:p>
    <w:p w:rsidR="004C515C" w:rsidRPr="00115C3A" w:rsidRDefault="004C515C" w:rsidP="00985713">
      <w:pPr>
        <w:numPr>
          <w:ilvl w:val="0"/>
          <w:numId w:val="13"/>
        </w:numPr>
        <w:tabs>
          <w:tab w:val="num" w:pos="0"/>
          <w:tab w:val="left" w:pos="567"/>
          <w:tab w:val="left" w:pos="1134"/>
          <w:tab w:val="left" w:pos="1276"/>
        </w:tabs>
        <w:ind w:left="0" w:firstLine="283"/>
        <w:jc w:val="both"/>
        <w:rPr>
          <w:rFonts w:ascii="Arial" w:hAnsi="Arial" w:cs="Arial"/>
          <w:sz w:val="16"/>
          <w:szCs w:val="16"/>
        </w:rPr>
      </w:pPr>
      <w:r w:rsidRPr="00985713">
        <w:rPr>
          <w:rFonts w:ascii="Arial" w:hAnsi="Arial" w:cs="Arial"/>
          <w:sz w:val="16"/>
          <w:szCs w:val="16"/>
          <w:lang w:val="ru-RU"/>
        </w:rPr>
        <w:t xml:space="preserve">Способ поражения маловысотного летательного аппарата: пат. 10916 </w:t>
      </w:r>
      <w:proofErr w:type="spellStart"/>
      <w:r w:rsidRPr="00985713">
        <w:rPr>
          <w:rFonts w:ascii="Arial" w:hAnsi="Arial" w:cs="Arial"/>
          <w:sz w:val="16"/>
          <w:szCs w:val="16"/>
          <w:lang w:val="ru-RU"/>
        </w:rPr>
        <w:t>Респ</w:t>
      </w:r>
      <w:proofErr w:type="spellEnd"/>
      <w:r w:rsidRPr="00985713">
        <w:rPr>
          <w:rFonts w:ascii="Arial" w:hAnsi="Arial" w:cs="Arial"/>
          <w:sz w:val="16"/>
          <w:szCs w:val="16"/>
          <w:lang w:val="ru-RU"/>
        </w:rPr>
        <w:t xml:space="preserve">. Беларусь, МПК </w:t>
      </w:r>
      <w:r w:rsidRPr="00115C3A">
        <w:rPr>
          <w:rFonts w:ascii="Arial" w:hAnsi="Arial" w:cs="Arial"/>
          <w:sz w:val="16"/>
          <w:szCs w:val="16"/>
        </w:rPr>
        <w:t>F</w:t>
      </w:r>
      <w:r w:rsidRPr="00985713">
        <w:rPr>
          <w:rFonts w:ascii="Arial" w:hAnsi="Arial" w:cs="Arial"/>
          <w:sz w:val="16"/>
          <w:szCs w:val="16"/>
          <w:lang w:val="ru-RU"/>
        </w:rPr>
        <w:t>41</w:t>
      </w:r>
      <w:r w:rsidRPr="00115C3A">
        <w:rPr>
          <w:rFonts w:ascii="Arial" w:hAnsi="Arial" w:cs="Arial"/>
          <w:sz w:val="16"/>
          <w:szCs w:val="16"/>
        </w:rPr>
        <w:t>H</w:t>
      </w:r>
      <w:r w:rsidRPr="00985713">
        <w:rPr>
          <w:rFonts w:ascii="Arial" w:hAnsi="Arial" w:cs="Arial"/>
          <w:sz w:val="16"/>
          <w:szCs w:val="16"/>
          <w:lang w:val="ru-RU"/>
        </w:rPr>
        <w:t>11/00/ В.</w:t>
      </w:r>
      <w:r w:rsidRPr="00115C3A">
        <w:rPr>
          <w:rFonts w:ascii="Arial" w:hAnsi="Arial" w:cs="Arial"/>
          <w:sz w:val="16"/>
          <w:szCs w:val="16"/>
        </w:rPr>
        <w:t> </w:t>
      </w:r>
      <w:r w:rsidRPr="00985713">
        <w:rPr>
          <w:rFonts w:ascii="Arial" w:hAnsi="Arial" w:cs="Arial"/>
          <w:sz w:val="16"/>
          <w:szCs w:val="16"/>
          <w:lang w:val="ru-RU"/>
        </w:rPr>
        <w:t>В.</w:t>
      </w:r>
      <w:r w:rsidRPr="00115C3A">
        <w:rPr>
          <w:rFonts w:ascii="Arial" w:hAnsi="Arial" w:cs="Arial"/>
          <w:sz w:val="16"/>
          <w:szCs w:val="16"/>
        </w:rPr>
        <w:t> </w:t>
      </w:r>
      <w:proofErr w:type="spellStart"/>
      <w:r w:rsidRPr="00985713">
        <w:rPr>
          <w:rFonts w:ascii="Arial" w:hAnsi="Arial" w:cs="Arial"/>
          <w:sz w:val="16"/>
          <w:szCs w:val="16"/>
          <w:lang w:val="ru-RU"/>
        </w:rPr>
        <w:t>Мокринский</w:t>
      </w:r>
      <w:proofErr w:type="spellEnd"/>
      <w:r w:rsidRPr="00985713">
        <w:rPr>
          <w:rFonts w:ascii="Arial" w:hAnsi="Arial" w:cs="Arial"/>
          <w:sz w:val="16"/>
          <w:szCs w:val="16"/>
          <w:lang w:val="ru-RU"/>
        </w:rPr>
        <w:t>, В.</w:t>
      </w:r>
      <w:r w:rsidRPr="00115C3A">
        <w:rPr>
          <w:rFonts w:ascii="Arial" w:hAnsi="Arial" w:cs="Arial"/>
          <w:sz w:val="16"/>
          <w:szCs w:val="16"/>
        </w:rPr>
        <w:t> </w:t>
      </w:r>
      <w:r w:rsidRPr="00985713">
        <w:rPr>
          <w:rFonts w:ascii="Arial" w:hAnsi="Arial" w:cs="Arial"/>
          <w:sz w:val="16"/>
          <w:szCs w:val="16"/>
          <w:lang w:val="ru-RU"/>
        </w:rPr>
        <w:t>Н.</w:t>
      </w:r>
      <w:r w:rsidRPr="00115C3A">
        <w:rPr>
          <w:rFonts w:ascii="Arial" w:hAnsi="Arial" w:cs="Arial"/>
          <w:sz w:val="16"/>
          <w:szCs w:val="16"/>
        </w:rPr>
        <w:t> </w:t>
      </w:r>
      <w:r w:rsidRPr="00985713">
        <w:rPr>
          <w:rFonts w:ascii="Arial" w:hAnsi="Arial" w:cs="Arial"/>
          <w:sz w:val="16"/>
          <w:szCs w:val="16"/>
          <w:lang w:val="ru-RU"/>
        </w:rPr>
        <w:t>Кузнецов, В.</w:t>
      </w:r>
      <w:r w:rsidRPr="00115C3A">
        <w:rPr>
          <w:rFonts w:ascii="Arial" w:hAnsi="Arial" w:cs="Arial"/>
          <w:sz w:val="16"/>
          <w:szCs w:val="16"/>
        </w:rPr>
        <w:t> </w:t>
      </w:r>
      <w:r w:rsidRPr="00985713">
        <w:rPr>
          <w:rFonts w:ascii="Arial" w:hAnsi="Arial" w:cs="Arial"/>
          <w:sz w:val="16"/>
          <w:szCs w:val="16"/>
          <w:lang w:val="ru-RU"/>
        </w:rPr>
        <w:t>В.</w:t>
      </w:r>
      <w:r w:rsidRPr="00115C3A">
        <w:rPr>
          <w:rFonts w:ascii="Arial" w:hAnsi="Arial" w:cs="Arial"/>
          <w:sz w:val="16"/>
          <w:szCs w:val="16"/>
        </w:rPr>
        <w:t> </w:t>
      </w:r>
      <w:r w:rsidRPr="00985713">
        <w:rPr>
          <w:rFonts w:ascii="Arial" w:hAnsi="Arial" w:cs="Arial"/>
          <w:sz w:val="16"/>
          <w:szCs w:val="16"/>
          <w:lang w:val="ru-RU"/>
        </w:rPr>
        <w:t xml:space="preserve">Воинов. – № 20061282; </w:t>
      </w:r>
      <w:proofErr w:type="spellStart"/>
      <w:r w:rsidRPr="00985713">
        <w:rPr>
          <w:rFonts w:ascii="Arial" w:hAnsi="Arial" w:cs="Arial"/>
          <w:sz w:val="16"/>
          <w:szCs w:val="16"/>
          <w:lang w:val="ru-RU"/>
        </w:rPr>
        <w:t>заявл</w:t>
      </w:r>
      <w:proofErr w:type="spellEnd"/>
      <w:r w:rsidRPr="00985713">
        <w:rPr>
          <w:rFonts w:ascii="Arial" w:hAnsi="Arial" w:cs="Arial"/>
          <w:sz w:val="16"/>
          <w:szCs w:val="16"/>
          <w:lang w:val="ru-RU"/>
        </w:rPr>
        <w:t xml:space="preserve">. </w:t>
      </w:r>
      <w:r w:rsidRPr="00115C3A">
        <w:rPr>
          <w:rFonts w:ascii="Arial" w:hAnsi="Arial" w:cs="Arial"/>
          <w:sz w:val="16"/>
          <w:szCs w:val="16"/>
        </w:rPr>
        <w:t xml:space="preserve">15.12.2006; </w:t>
      </w:r>
      <w:proofErr w:type="spellStart"/>
      <w:r w:rsidRPr="00115C3A">
        <w:rPr>
          <w:rFonts w:ascii="Arial" w:hAnsi="Arial" w:cs="Arial"/>
          <w:sz w:val="16"/>
          <w:szCs w:val="16"/>
        </w:rPr>
        <w:t>опубл</w:t>
      </w:r>
      <w:proofErr w:type="spellEnd"/>
      <w:r w:rsidRPr="00115C3A">
        <w:rPr>
          <w:rFonts w:ascii="Arial" w:hAnsi="Arial" w:cs="Arial"/>
          <w:sz w:val="16"/>
          <w:szCs w:val="16"/>
        </w:rPr>
        <w:t xml:space="preserve">. 23.04.2008 // </w:t>
      </w:r>
      <w:proofErr w:type="spellStart"/>
      <w:r w:rsidRPr="00115C3A">
        <w:rPr>
          <w:rFonts w:ascii="Arial" w:hAnsi="Arial" w:cs="Arial"/>
          <w:sz w:val="16"/>
          <w:szCs w:val="16"/>
        </w:rPr>
        <w:t>Бюл</w:t>
      </w:r>
      <w:proofErr w:type="spellEnd"/>
      <w:r w:rsidRPr="00115C3A">
        <w:rPr>
          <w:rFonts w:ascii="Arial" w:hAnsi="Arial" w:cs="Arial"/>
          <w:sz w:val="16"/>
          <w:szCs w:val="16"/>
        </w:rPr>
        <w:t>. – № 1.</w:t>
      </w:r>
    </w:p>
    <w:p w:rsidR="004C515C" w:rsidRPr="00115C3A" w:rsidRDefault="004C515C" w:rsidP="00985713">
      <w:pPr>
        <w:numPr>
          <w:ilvl w:val="0"/>
          <w:numId w:val="13"/>
        </w:numPr>
        <w:shd w:val="clear" w:color="auto" w:fill="FFFFFF"/>
        <w:tabs>
          <w:tab w:val="num" w:pos="0"/>
          <w:tab w:val="left" w:pos="567"/>
          <w:tab w:val="left" w:pos="709"/>
          <w:tab w:val="left" w:pos="1134"/>
          <w:tab w:val="left" w:pos="1276"/>
        </w:tabs>
        <w:suppressAutoHyphens/>
        <w:autoSpaceDE w:val="0"/>
        <w:autoSpaceDN w:val="0"/>
        <w:adjustRightInd w:val="0"/>
        <w:ind w:left="0" w:firstLine="283"/>
        <w:jc w:val="both"/>
        <w:rPr>
          <w:rFonts w:ascii="Arial" w:hAnsi="Arial" w:cs="Arial"/>
          <w:sz w:val="16"/>
          <w:szCs w:val="16"/>
        </w:rPr>
      </w:pPr>
      <w:r w:rsidRPr="00985713">
        <w:rPr>
          <w:rFonts w:ascii="Arial" w:hAnsi="Arial" w:cs="Arial"/>
          <w:sz w:val="16"/>
          <w:szCs w:val="16"/>
          <w:lang w:val="ru-RU"/>
        </w:rPr>
        <w:t xml:space="preserve">Электростатический </w:t>
      </w:r>
      <w:proofErr w:type="spellStart"/>
      <w:r w:rsidRPr="00985713">
        <w:rPr>
          <w:rFonts w:ascii="Arial" w:hAnsi="Arial" w:cs="Arial"/>
          <w:sz w:val="16"/>
          <w:szCs w:val="16"/>
          <w:lang w:val="ru-RU"/>
        </w:rPr>
        <w:t>флюксметр</w:t>
      </w:r>
      <w:proofErr w:type="spellEnd"/>
      <w:r w:rsidRPr="00985713">
        <w:rPr>
          <w:rFonts w:ascii="Arial" w:hAnsi="Arial" w:cs="Arial"/>
          <w:sz w:val="16"/>
          <w:szCs w:val="16"/>
          <w:lang w:val="ru-RU"/>
        </w:rPr>
        <w:t xml:space="preserve">: пат. 7035 </w:t>
      </w:r>
      <w:proofErr w:type="spellStart"/>
      <w:r w:rsidRPr="00985713">
        <w:rPr>
          <w:rFonts w:ascii="Arial" w:hAnsi="Arial" w:cs="Arial"/>
          <w:sz w:val="16"/>
          <w:szCs w:val="16"/>
          <w:lang w:val="ru-RU"/>
        </w:rPr>
        <w:t>Респ</w:t>
      </w:r>
      <w:proofErr w:type="spellEnd"/>
      <w:r w:rsidRPr="00985713">
        <w:rPr>
          <w:rFonts w:ascii="Arial" w:hAnsi="Arial" w:cs="Arial"/>
          <w:sz w:val="16"/>
          <w:szCs w:val="16"/>
          <w:lang w:val="ru-RU"/>
        </w:rPr>
        <w:t xml:space="preserve">. Беларусь, МПК </w:t>
      </w:r>
      <w:r w:rsidRPr="00115C3A">
        <w:rPr>
          <w:rFonts w:ascii="Arial" w:hAnsi="Arial" w:cs="Arial"/>
          <w:sz w:val="16"/>
          <w:szCs w:val="16"/>
        </w:rPr>
        <w:t>G</w:t>
      </w:r>
      <w:r w:rsidRPr="00985713">
        <w:rPr>
          <w:rFonts w:ascii="Arial" w:hAnsi="Arial" w:cs="Arial"/>
          <w:sz w:val="16"/>
          <w:szCs w:val="16"/>
          <w:lang w:val="ru-RU"/>
        </w:rPr>
        <w:t>01</w:t>
      </w:r>
      <w:r w:rsidRPr="00115C3A">
        <w:rPr>
          <w:rFonts w:ascii="Arial" w:hAnsi="Arial" w:cs="Arial"/>
          <w:sz w:val="16"/>
          <w:szCs w:val="16"/>
        </w:rPr>
        <w:t>R</w:t>
      </w:r>
      <w:r w:rsidRPr="00985713">
        <w:rPr>
          <w:rFonts w:ascii="Arial" w:hAnsi="Arial" w:cs="Arial"/>
          <w:sz w:val="16"/>
          <w:szCs w:val="16"/>
          <w:lang w:val="ru-RU"/>
        </w:rPr>
        <w:t>29/12 / В.</w:t>
      </w:r>
      <w:r w:rsidRPr="00115C3A">
        <w:rPr>
          <w:rFonts w:ascii="Arial" w:hAnsi="Arial" w:cs="Arial"/>
          <w:sz w:val="16"/>
          <w:szCs w:val="16"/>
        </w:rPr>
        <w:t> </w:t>
      </w:r>
      <w:r w:rsidRPr="00985713">
        <w:rPr>
          <w:rFonts w:ascii="Arial" w:hAnsi="Arial" w:cs="Arial"/>
          <w:sz w:val="16"/>
          <w:szCs w:val="16"/>
          <w:lang w:val="ru-RU"/>
        </w:rPr>
        <w:t>В.</w:t>
      </w:r>
      <w:r w:rsidRPr="00115C3A">
        <w:rPr>
          <w:rFonts w:ascii="Arial" w:hAnsi="Arial" w:cs="Arial"/>
          <w:sz w:val="16"/>
          <w:szCs w:val="16"/>
        </w:rPr>
        <w:t> </w:t>
      </w:r>
      <w:r w:rsidRPr="00985713">
        <w:rPr>
          <w:rFonts w:ascii="Arial" w:hAnsi="Arial" w:cs="Arial"/>
          <w:sz w:val="16"/>
          <w:szCs w:val="16"/>
          <w:lang w:val="ru-RU"/>
        </w:rPr>
        <w:t>Воинов, И.</w:t>
      </w:r>
      <w:r w:rsidRPr="00115C3A">
        <w:rPr>
          <w:rFonts w:ascii="Arial" w:hAnsi="Arial" w:cs="Arial"/>
          <w:sz w:val="16"/>
          <w:szCs w:val="16"/>
        </w:rPr>
        <w:t> </w:t>
      </w:r>
      <w:r w:rsidRPr="00985713">
        <w:rPr>
          <w:rFonts w:ascii="Arial" w:hAnsi="Arial" w:cs="Arial"/>
          <w:sz w:val="16"/>
          <w:szCs w:val="16"/>
          <w:lang w:val="ru-RU"/>
        </w:rPr>
        <w:t>А.</w:t>
      </w:r>
      <w:r w:rsidRPr="00115C3A">
        <w:rPr>
          <w:rFonts w:ascii="Arial" w:hAnsi="Arial" w:cs="Arial"/>
          <w:sz w:val="16"/>
          <w:szCs w:val="16"/>
        </w:rPr>
        <w:t> </w:t>
      </w:r>
      <w:r w:rsidRPr="00985713">
        <w:rPr>
          <w:rFonts w:ascii="Arial" w:hAnsi="Arial" w:cs="Arial"/>
          <w:sz w:val="16"/>
          <w:szCs w:val="16"/>
          <w:lang w:val="ru-RU"/>
        </w:rPr>
        <w:t>Иващенко, Д.</w:t>
      </w:r>
      <w:r w:rsidRPr="00115C3A">
        <w:rPr>
          <w:rFonts w:ascii="Arial" w:hAnsi="Arial" w:cs="Arial"/>
          <w:sz w:val="16"/>
          <w:szCs w:val="16"/>
        </w:rPr>
        <w:t> </w:t>
      </w:r>
      <w:r w:rsidRPr="00985713">
        <w:rPr>
          <w:rFonts w:ascii="Arial" w:hAnsi="Arial" w:cs="Arial"/>
          <w:sz w:val="16"/>
          <w:szCs w:val="16"/>
          <w:lang w:val="ru-RU"/>
        </w:rPr>
        <w:t>М.</w:t>
      </w:r>
      <w:r w:rsidRPr="00115C3A">
        <w:rPr>
          <w:rFonts w:ascii="Arial" w:hAnsi="Arial" w:cs="Arial"/>
          <w:sz w:val="16"/>
          <w:szCs w:val="16"/>
        </w:rPr>
        <w:t> </w:t>
      </w:r>
      <w:r w:rsidRPr="00985713">
        <w:rPr>
          <w:rFonts w:ascii="Arial" w:hAnsi="Arial" w:cs="Arial"/>
          <w:sz w:val="16"/>
          <w:szCs w:val="16"/>
          <w:lang w:val="ru-RU"/>
        </w:rPr>
        <w:t xml:space="preserve">Мицкевич. – № и 20100639; </w:t>
      </w:r>
      <w:proofErr w:type="spellStart"/>
      <w:r w:rsidRPr="00985713">
        <w:rPr>
          <w:rFonts w:ascii="Arial" w:hAnsi="Arial" w:cs="Arial"/>
          <w:sz w:val="16"/>
          <w:szCs w:val="16"/>
          <w:lang w:val="ru-RU"/>
        </w:rPr>
        <w:t>заявл</w:t>
      </w:r>
      <w:proofErr w:type="spellEnd"/>
      <w:r w:rsidRPr="00985713">
        <w:rPr>
          <w:rFonts w:ascii="Arial" w:hAnsi="Arial" w:cs="Arial"/>
          <w:sz w:val="16"/>
          <w:szCs w:val="16"/>
          <w:lang w:val="ru-RU"/>
        </w:rPr>
        <w:t xml:space="preserve">. </w:t>
      </w:r>
      <w:r w:rsidRPr="00115C3A">
        <w:rPr>
          <w:rFonts w:ascii="Arial" w:hAnsi="Arial" w:cs="Arial"/>
          <w:sz w:val="16"/>
          <w:szCs w:val="16"/>
        </w:rPr>
        <w:t xml:space="preserve">15.07.10; </w:t>
      </w:r>
      <w:proofErr w:type="spellStart"/>
      <w:r w:rsidRPr="00115C3A">
        <w:rPr>
          <w:rFonts w:ascii="Arial" w:hAnsi="Arial" w:cs="Arial"/>
          <w:sz w:val="16"/>
          <w:szCs w:val="16"/>
        </w:rPr>
        <w:t>опубл</w:t>
      </w:r>
      <w:proofErr w:type="spellEnd"/>
      <w:r w:rsidRPr="00115C3A">
        <w:rPr>
          <w:rFonts w:ascii="Arial" w:hAnsi="Arial" w:cs="Arial"/>
          <w:sz w:val="16"/>
          <w:szCs w:val="16"/>
        </w:rPr>
        <w:t xml:space="preserve">. 28.02.11 // </w:t>
      </w:r>
      <w:proofErr w:type="spellStart"/>
      <w:r w:rsidRPr="00115C3A">
        <w:rPr>
          <w:rFonts w:ascii="Arial" w:hAnsi="Arial" w:cs="Arial"/>
          <w:sz w:val="16"/>
          <w:szCs w:val="16"/>
        </w:rPr>
        <w:t>Бюл</w:t>
      </w:r>
      <w:proofErr w:type="spellEnd"/>
      <w:r w:rsidRPr="00115C3A">
        <w:rPr>
          <w:rFonts w:ascii="Arial" w:hAnsi="Arial" w:cs="Arial"/>
          <w:sz w:val="16"/>
          <w:szCs w:val="16"/>
        </w:rPr>
        <w:t>. – № 1, 2011.</w:t>
      </w:r>
    </w:p>
    <w:p w:rsidR="004C515C" w:rsidRPr="00115C3A" w:rsidRDefault="004C515C" w:rsidP="00985713">
      <w:pPr>
        <w:numPr>
          <w:ilvl w:val="0"/>
          <w:numId w:val="13"/>
        </w:numPr>
        <w:tabs>
          <w:tab w:val="num" w:pos="0"/>
          <w:tab w:val="left" w:pos="567"/>
          <w:tab w:val="left" w:pos="1134"/>
        </w:tabs>
        <w:ind w:left="0" w:firstLine="284"/>
        <w:jc w:val="both"/>
        <w:rPr>
          <w:rFonts w:ascii="Arial" w:hAnsi="Arial" w:cs="Arial"/>
          <w:sz w:val="16"/>
          <w:szCs w:val="16"/>
        </w:rPr>
      </w:pPr>
      <w:r w:rsidRPr="00985713">
        <w:rPr>
          <w:rFonts w:ascii="Arial" w:hAnsi="Arial" w:cs="Arial"/>
          <w:sz w:val="16"/>
          <w:szCs w:val="16"/>
          <w:lang w:val="ru-RU"/>
        </w:rPr>
        <w:t xml:space="preserve">Флуктуации электромагнитного поля Земли в диапазоне сверхнизких частот / Под ред. </w:t>
      </w:r>
      <w:r w:rsidRPr="00115C3A">
        <w:rPr>
          <w:rFonts w:ascii="Arial" w:hAnsi="Arial" w:cs="Arial"/>
          <w:sz w:val="16"/>
          <w:szCs w:val="16"/>
        </w:rPr>
        <w:t>М. С. </w:t>
      </w:r>
      <w:proofErr w:type="spellStart"/>
      <w:r w:rsidRPr="00115C3A">
        <w:rPr>
          <w:rFonts w:ascii="Arial" w:hAnsi="Arial" w:cs="Arial"/>
          <w:sz w:val="16"/>
          <w:szCs w:val="16"/>
        </w:rPr>
        <w:t>Александрова</w:t>
      </w:r>
      <w:proofErr w:type="spellEnd"/>
      <w:r w:rsidRPr="00115C3A">
        <w:rPr>
          <w:rFonts w:ascii="Arial" w:hAnsi="Arial" w:cs="Arial"/>
          <w:sz w:val="16"/>
          <w:szCs w:val="16"/>
        </w:rPr>
        <w:t xml:space="preserve">. </w:t>
      </w:r>
      <w:r w:rsidRPr="00115C3A">
        <w:rPr>
          <w:rFonts w:ascii="Arial" w:hAnsi="Arial" w:cs="Arial"/>
          <w:spacing w:val="-6"/>
          <w:sz w:val="16"/>
          <w:szCs w:val="16"/>
        </w:rPr>
        <w:t xml:space="preserve">– М.: </w:t>
      </w:r>
      <w:proofErr w:type="spellStart"/>
      <w:r w:rsidRPr="00115C3A">
        <w:rPr>
          <w:rFonts w:ascii="Arial" w:hAnsi="Arial" w:cs="Arial"/>
          <w:spacing w:val="-6"/>
          <w:sz w:val="16"/>
          <w:szCs w:val="16"/>
        </w:rPr>
        <w:t>Наука</w:t>
      </w:r>
      <w:proofErr w:type="spellEnd"/>
      <w:r w:rsidRPr="00115C3A">
        <w:rPr>
          <w:rFonts w:ascii="Arial" w:hAnsi="Arial" w:cs="Arial"/>
          <w:spacing w:val="-6"/>
          <w:sz w:val="16"/>
          <w:szCs w:val="16"/>
        </w:rPr>
        <w:t xml:space="preserve">, 1972. – С. 5 </w:t>
      </w:r>
      <w:r w:rsidRPr="00115C3A">
        <w:rPr>
          <w:rFonts w:ascii="Arial" w:hAnsi="Arial" w:cs="Arial"/>
          <w:sz w:val="16"/>
          <w:szCs w:val="16"/>
        </w:rPr>
        <w:t>– 71.</w:t>
      </w:r>
    </w:p>
    <w:p w:rsidR="004C515C" w:rsidRPr="00115C3A" w:rsidRDefault="004C515C" w:rsidP="00985713">
      <w:pPr>
        <w:pStyle w:val="af0"/>
        <w:numPr>
          <w:ilvl w:val="0"/>
          <w:numId w:val="13"/>
        </w:numPr>
        <w:tabs>
          <w:tab w:val="num" w:pos="0"/>
          <w:tab w:val="left" w:pos="567"/>
        </w:tabs>
        <w:suppressAutoHyphens/>
        <w:spacing w:after="0" w:line="240" w:lineRule="auto"/>
        <w:ind w:left="0" w:firstLine="284"/>
        <w:jc w:val="both"/>
        <w:rPr>
          <w:rFonts w:ascii="Arial" w:hAnsi="Arial" w:cs="Arial"/>
          <w:sz w:val="16"/>
          <w:szCs w:val="16"/>
        </w:rPr>
      </w:pPr>
      <w:r w:rsidRPr="00115C3A">
        <w:rPr>
          <w:rFonts w:ascii="Arial" w:hAnsi="Arial" w:cs="Arial"/>
          <w:sz w:val="16"/>
          <w:szCs w:val="16"/>
        </w:rPr>
        <w:t>Тамм И.Е. Основы теории электричества. – М.: Наука, 1966. – 624 с.</w:t>
      </w: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Pr="00862388" w:rsidRDefault="004C515C" w:rsidP="002943A5">
      <w:pPr>
        <w:jc w:val="center"/>
        <w:rPr>
          <w:rFonts w:ascii="Arial" w:hAnsi="Arial" w:cs="Arial"/>
          <w:b/>
          <w:sz w:val="28"/>
          <w:szCs w:val="28"/>
          <w:lang w:val="be-BY"/>
        </w:rPr>
      </w:pPr>
      <w:r w:rsidRPr="002943A5">
        <w:rPr>
          <w:rFonts w:ascii="Arial" w:hAnsi="Arial" w:cs="Arial"/>
          <w:b/>
          <w:sz w:val="28"/>
          <w:szCs w:val="28"/>
          <w:lang w:val="ru-RU"/>
        </w:rPr>
        <w:lastRenderedPageBreak/>
        <w:t>ОСОБЕННОСТИ ПРИМЕНЕНИЯ МАКРОВОЛНОВОГО ИЗЛУЧЕНИЯ ДЛЯ ЦЕЛЕЙ ЛОКАЦИИ</w:t>
      </w:r>
    </w:p>
    <w:p w:rsidR="004C515C" w:rsidRPr="00D33A5D" w:rsidRDefault="004C515C" w:rsidP="002943A5">
      <w:pPr>
        <w:ind w:firstLine="709"/>
        <w:jc w:val="center"/>
        <w:rPr>
          <w:sz w:val="18"/>
          <w:szCs w:val="18"/>
          <w:lang w:val="be-BY"/>
        </w:rPr>
      </w:pPr>
    </w:p>
    <w:p w:rsidR="004C515C" w:rsidRPr="002943A5" w:rsidRDefault="004C515C" w:rsidP="002943A5">
      <w:pPr>
        <w:jc w:val="center"/>
        <w:rPr>
          <w:rFonts w:ascii="Arial" w:hAnsi="Arial" w:cs="Arial"/>
          <w:i/>
          <w:sz w:val="18"/>
          <w:szCs w:val="18"/>
          <w:lang w:val="ru-RU"/>
        </w:rPr>
      </w:pPr>
      <w:r w:rsidRPr="002943A5">
        <w:rPr>
          <w:rFonts w:ascii="Arial" w:hAnsi="Arial" w:cs="Arial"/>
          <w:i/>
          <w:sz w:val="18"/>
          <w:szCs w:val="18"/>
          <w:lang w:val="ru-RU"/>
        </w:rPr>
        <w:t>УО «Военная академия Республики Беларусь»</w:t>
      </w:r>
    </w:p>
    <w:p w:rsidR="004C515C" w:rsidRDefault="004C515C" w:rsidP="002943A5">
      <w:pPr>
        <w:jc w:val="center"/>
        <w:rPr>
          <w:rFonts w:ascii="Arial" w:hAnsi="Arial" w:cs="Arial"/>
          <w:i/>
          <w:sz w:val="18"/>
          <w:szCs w:val="18"/>
          <w:lang w:val="be-BY"/>
        </w:rPr>
      </w:pPr>
      <w:r w:rsidRPr="002943A5">
        <w:rPr>
          <w:rFonts w:ascii="Arial" w:hAnsi="Arial" w:cs="Arial"/>
          <w:i/>
          <w:sz w:val="18"/>
          <w:szCs w:val="18"/>
          <w:lang w:val="ru-RU"/>
        </w:rPr>
        <w:t>г. Минск, Республика Беларусь</w:t>
      </w:r>
    </w:p>
    <w:p w:rsidR="004C515C" w:rsidRDefault="004C515C" w:rsidP="002943A5">
      <w:pPr>
        <w:spacing w:before="120" w:after="120"/>
        <w:jc w:val="center"/>
        <w:rPr>
          <w:rFonts w:ascii="Arial" w:hAnsi="Arial" w:cs="Arial"/>
          <w:i/>
          <w:sz w:val="18"/>
          <w:szCs w:val="18"/>
          <w:lang w:val="be-BY"/>
        </w:rPr>
      </w:pPr>
      <w:r w:rsidRPr="00C1202C">
        <w:rPr>
          <w:rFonts w:ascii="Arial" w:hAnsi="Arial" w:cs="Arial"/>
          <w:i/>
          <w:sz w:val="18"/>
          <w:szCs w:val="18"/>
          <w:lang w:val="be-BY"/>
        </w:rPr>
        <w:t>Сахончик И. А.</w:t>
      </w:r>
    </w:p>
    <w:p w:rsidR="004C515C" w:rsidRPr="002943A5" w:rsidRDefault="004C515C" w:rsidP="002943A5">
      <w:pPr>
        <w:jc w:val="right"/>
        <w:rPr>
          <w:rFonts w:ascii="Arial" w:hAnsi="Arial" w:cs="Arial"/>
          <w:i/>
          <w:sz w:val="18"/>
          <w:szCs w:val="18"/>
          <w:lang w:val="ru-RU"/>
        </w:rPr>
      </w:pPr>
      <w:r w:rsidRPr="002943A5">
        <w:rPr>
          <w:rFonts w:ascii="Arial" w:hAnsi="Arial" w:cs="Arial"/>
          <w:i/>
          <w:sz w:val="18"/>
          <w:szCs w:val="18"/>
          <w:lang w:val="ru-RU"/>
        </w:rPr>
        <w:t>Иващенко И.</w:t>
      </w:r>
      <w:r>
        <w:rPr>
          <w:rFonts w:ascii="Arial" w:hAnsi="Arial" w:cs="Arial"/>
          <w:i/>
          <w:sz w:val="18"/>
          <w:szCs w:val="18"/>
        </w:rPr>
        <w:t> </w:t>
      </w:r>
      <w:r w:rsidRPr="002943A5">
        <w:rPr>
          <w:rFonts w:ascii="Arial" w:hAnsi="Arial" w:cs="Arial"/>
          <w:i/>
          <w:sz w:val="18"/>
          <w:szCs w:val="18"/>
          <w:lang w:val="ru-RU"/>
        </w:rPr>
        <w:t xml:space="preserve">А. </w:t>
      </w:r>
      <w:r>
        <w:rPr>
          <w:rFonts w:ascii="Arial" w:hAnsi="Arial" w:cs="Arial"/>
          <w:i/>
          <w:sz w:val="18"/>
          <w:szCs w:val="18"/>
          <w:lang w:val="be-BY"/>
        </w:rPr>
        <w:t xml:space="preserve">– </w:t>
      </w:r>
      <w:r w:rsidRPr="002943A5">
        <w:rPr>
          <w:rFonts w:ascii="Arial" w:hAnsi="Arial" w:cs="Arial"/>
          <w:i/>
          <w:sz w:val="18"/>
          <w:szCs w:val="18"/>
          <w:lang w:val="ru-RU"/>
        </w:rPr>
        <w:t xml:space="preserve"> к. т. н., доцент</w:t>
      </w:r>
    </w:p>
    <w:p w:rsidR="004C515C" w:rsidRPr="002943A5" w:rsidRDefault="004C515C" w:rsidP="002943A5">
      <w:pPr>
        <w:jc w:val="right"/>
        <w:rPr>
          <w:rFonts w:ascii="Arial" w:hAnsi="Arial" w:cs="Arial"/>
          <w:i/>
          <w:sz w:val="8"/>
          <w:szCs w:val="8"/>
          <w:lang w:val="ru-RU"/>
        </w:rPr>
      </w:pPr>
    </w:p>
    <w:p w:rsidR="004C515C" w:rsidRPr="002943A5" w:rsidRDefault="004C515C" w:rsidP="002943A5">
      <w:pPr>
        <w:ind w:firstLine="709"/>
        <w:jc w:val="both"/>
        <w:rPr>
          <w:rFonts w:ascii="Arial" w:hAnsi="Arial" w:cs="Arial"/>
          <w:sz w:val="16"/>
          <w:szCs w:val="16"/>
          <w:lang w:val="ru-RU"/>
        </w:rPr>
      </w:pPr>
    </w:p>
    <w:p w:rsidR="004C515C" w:rsidRPr="002943A5" w:rsidRDefault="004C515C" w:rsidP="002943A5">
      <w:pPr>
        <w:ind w:firstLine="709"/>
        <w:jc w:val="both"/>
        <w:rPr>
          <w:rFonts w:ascii="Arial" w:hAnsi="Arial" w:cs="Arial"/>
          <w:sz w:val="16"/>
          <w:szCs w:val="16"/>
          <w:lang w:val="ru-RU"/>
        </w:rPr>
      </w:pPr>
      <w:r w:rsidRPr="002943A5">
        <w:rPr>
          <w:rFonts w:ascii="Arial" w:hAnsi="Arial" w:cs="Arial"/>
          <w:sz w:val="16"/>
          <w:szCs w:val="16"/>
          <w:lang w:val="ru-RU"/>
        </w:rPr>
        <w:t xml:space="preserve">Рассмотрена возможность и определены условия использования электромагнитных волн </w:t>
      </w:r>
      <w:proofErr w:type="spellStart"/>
      <w:r w:rsidRPr="002943A5">
        <w:rPr>
          <w:rFonts w:ascii="Arial" w:hAnsi="Arial" w:cs="Arial"/>
          <w:sz w:val="16"/>
          <w:szCs w:val="16"/>
          <w:lang w:val="ru-RU"/>
        </w:rPr>
        <w:t>макроволнового</w:t>
      </w:r>
      <w:proofErr w:type="spellEnd"/>
      <w:r w:rsidRPr="002943A5">
        <w:rPr>
          <w:rFonts w:ascii="Arial" w:hAnsi="Arial" w:cs="Arial"/>
          <w:sz w:val="16"/>
          <w:szCs w:val="16"/>
          <w:lang w:val="ru-RU"/>
        </w:rPr>
        <w:t xml:space="preserve"> диапазона в целях радиолокации низколетящих летательных аппаратов.</w:t>
      </w:r>
    </w:p>
    <w:p w:rsidR="004C515C" w:rsidRPr="002943A5" w:rsidRDefault="004C515C" w:rsidP="002943A5">
      <w:pPr>
        <w:ind w:firstLine="709"/>
        <w:jc w:val="both"/>
        <w:rPr>
          <w:rFonts w:ascii="Arial" w:hAnsi="Arial" w:cs="Arial"/>
          <w:sz w:val="18"/>
          <w:szCs w:val="18"/>
          <w:lang w:val="ru-RU"/>
        </w:rPr>
      </w:pPr>
    </w:p>
    <w:p w:rsidR="004C515C" w:rsidRPr="002943A5" w:rsidRDefault="004C515C" w:rsidP="002943A5">
      <w:pPr>
        <w:ind w:firstLine="567"/>
        <w:jc w:val="both"/>
        <w:rPr>
          <w:rFonts w:ascii="Arial" w:hAnsi="Arial" w:cs="Arial"/>
          <w:sz w:val="18"/>
          <w:szCs w:val="18"/>
          <w:lang w:val="ru-RU"/>
        </w:rPr>
      </w:pPr>
      <w:r w:rsidRPr="002943A5">
        <w:rPr>
          <w:rFonts w:ascii="Arial" w:hAnsi="Arial" w:cs="Arial"/>
          <w:sz w:val="18"/>
          <w:szCs w:val="18"/>
          <w:lang w:val="ru-RU"/>
        </w:rPr>
        <w:t>Интенсивность применения радиотехнических средств различного назначения в локальных войнах, ведущихся в последнее время, постоянно усиливается.</w:t>
      </w:r>
    </w:p>
    <w:p w:rsidR="004C515C" w:rsidRPr="002943A5" w:rsidRDefault="004C515C" w:rsidP="002943A5">
      <w:pPr>
        <w:ind w:firstLine="567"/>
        <w:jc w:val="both"/>
        <w:rPr>
          <w:rFonts w:ascii="Arial" w:hAnsi="Arial" w:cs="Arial"/>
          <w:sz w:val="18"/>
          <w:szCs w:val="18"/>
          <w:lang w:val="ru-RU"/>
        </w:rPr>
      </w:pPr>
      <w:r w:rsidRPr="002943A5">
        <w:rPr>
          <w:rFonts w:ascii="Arial" w:hAnsi="Arial" w:cs="Arial"/>
          <w:sz w:val="18"/>
          <w:szCs w:val="18"/>
          <w:lang w:val="ru-RU"/>
        </w:rPr>
        <w:t xml:space="preserve">Для средств </w:t>
      </w:r>
      <w:proofErr w:type="spellStart"/>
      <w:r w:rsidRPr="002943A5">
        <w:rPr>
          <w:rFonts w:ascii="Arial" w:hAnsi="Arial" w:cs="Arial"/>
          <w:sz w:val="18"/>
          <w:szCs w:val="18"/>
          <w:lang w:val="ru-RU"/>
        </w:rPr>
        <w:t>противоздушной</w:t>
      </w:r>
      <w:proofErr w:type="spellEnd"/>
      <w:r w:rsidRPr="002943A5">
        <w:rPr>
          <w:rFonts w:ascii="Arial" w:hAnsi="Arial" w:cs="Arial"/>
          <w:sz w:val="18"/>
          <w:szCs w:val="18"/>
          <w:lang w:val="ru-RU"/>
        </w:rPr>
        <w:t xml:space="preserve"> обороны (ПВО) эта роль чрезвычайно важна, что в первую очередь связано с радиоразведкой целей и с попытками подавления радиотехнических средств ПВО радиотехническими средствами противника. Учитывая также по опыту прошедших войн, что всякая война начинается военно-воздушными силами с подавления стратегических центров противника, можно представить себе огромное значение радиотехнических средств ведения радиоэлектронной борьбы [1]. Поскольку традиционно радиоэлектронная борьба происходит в определённом диапазоне частот и длин волн, типичных для средств радиолокации и наведения ракет, важное значение приобретают нетрадиционные методы радиолокации в частотных диапазонах, далеко выходящих за пределы традиционных. Еще большее значение приобретает пассивная локация в этих (нетрадиционных) частотных диапазонах [2–7].</w:t>
      </w:r>
    </w:p>
    <w:p w:rsidR="004C515C" w:rsidRPr="002943A5" w:rsidRDefault="004C515C" w:rsidP="002943A5">
      <w:pPr>
        <w:ind w:firstLine="567"/>
        <w:jc w:val="both"/>
        <w:rPr>
          <w:rFonts w:ascii="Arial" w:hAnsi="Arial" w:cs="Arial"/>
          <w:sz w:val="18"/>
          <w:szCs w:val="18"/>
          <w:lang w:val="ru-RU"/>
        </w:rPr>
      </w:pPr>
      <w:r w:rsidRPr="002943A5">
        <w:rPr>
          <w:rFonts w:ascii="Arial" w:hAnsi="Arial" w:cs="Arial"/>
          <w:sz w:val="18"/>
          <w:szCs w:val="18"/>
          <w:lang w:val="ru-RU"/>
        </w:rPr>
        <w:t xml:space="preserve">Одним их таких диапазонов является </w:t>
      </w:r>
      <w:proofErr w:type="spellStart"/>
      <w:r w:rsidRPr="002943A5">
        <w:rPr>
          <w:rFonts w:ascii="Arial" w:hAnsi="Arial" w:cs="Arial"/>
          <w:sz w:val="18"/>
          <w:szCs w:val="18"/>
          <w:lang w:val="ru-RU"/>
        </w:rPr>
        <w:t>макроволновой</w:t>
      </w:r>
      <w:proofErr w:type="spellEnd"/>
      <w:r w:rsidRPr="002943A5">
        <w:rPr>
          <w:rFonts w:ascii="Arial" w:hAnsi="Arial" w:cs="Arial"/>
          <w:sz w:val="18"/>
          <w:szCs w:val="18"/>
          <w:lang w:val="ru-RU"/>
        </w:rPr>
        <w:t xml:space="preserve"> диапазон электромагнитных волн (ЭМВ), который используется при решении некоторых задач [8–10].</w:t>
      </w:r>
    </w:p>
    <w:p w:rsidR="004C515C" w:rsidRPr="002943A5" w:rsidRDefault="004C515C" w:rsidP="002943A5">
      <w:pPr>
        <w:ind w:firstLine="567"/>
        <w:jc w:val="both"/>
        <w:rPr>
          <w:rFonts w:ascii="Arial" w:hAnsi="Arial" w:cs="Arial"/>
          <w:sz w:val="18"/>
          <w:szCs w:val="18"/>
          <w:lang w:val="ru-RU"/>
        </w:rPr>
      </w:pPr>
      <w:r w:rsidRPr="002943A5">
        <w:rPr>
          <w:rFonts w:ascii="Arial" w:hAnsi="Arial" w:cs="Arial"/>
          <w:sz w:val="18"/>
          <w:szCs w:val="18"/>
          <w:lang w:val="ru-RU"/>
        </w:rPr>
        <w:t>Однако тщательный анализ показывает, что решение задач локации тесным образом связано не только с характеристиками излучателя, но и с механизмом распространения излучаемых ЭМВ, и тесно привязано к геометрии волнового фронта распространяющихся волн.</w:t>
      </w:r>
    </w:p>
    <w:p w:rsidR="004C515C" w:rsidRPr="002943A5" w:rsidRDefault="004C515C" w:rsidP="002943A5">
      <w:pPr>
        <w:ind w:firstLine="567"/>
        <w:jc w:val="both"/>
        <w:rPr>
          <w:rFonts w:ascii="Arial" w:hAnsi="Arial" w:cs="Arial"/>
          <w:sz w:val="18"/>
          <w:szCs w:val="18"/>
          <w:lang w:val="ru-RU"/>
        </w:rPr>
      </w:pPr>
      <w:r w:rsidRPr="002943A5">
        <w:rPr>
          <w:rFonts w:ascii="Arial" w:hAnsi="Arial" w:cs="Arial"/>
          <w:sz w:val="18"/>
          <w:szCs w:val="18"/>
          <w:lang w:val="ru-RU"/>
        </w:rPr>
        <w:t>Рассматривается обобщенный закон распространения ЭМВ в виде:</w:t>
      </w:r>
    </w:p>
    <w:p w:rsidR="004C515C" w:rsidRPr="002943A5" w:rsidRDefault="004C515C" w:rsidP="002943A5">
      <w:pPr>
        <w:ind w:firstLine="567"/>
        <w:jc w:val="center"/>
        <w:rPr>
          <w:rFonts w:ascii="Arial" w:hAnsi="Arial" w:cs="Arial"/>
          <w:sz w:val="18"/>
          <w:szCs w:val="18"/>
          <w:lang w:val="ru-RU"/>
        </w:rPr>
      </w:pPr>
      <w:r w:rsidRPr="00802957">
        <w:rPr>
          <w:rFonts w:ascii="Arial" w:hAnsi="Arial" w:cs="Arial"/>
          <w:position w:val="-22"/>
          <w:sz w:val="18"/>
          <w:szCs w:val="18"/>
        </w:rPr>
        <w:object w:dxaOrig="1040" w:dyaOrig="540">
          <v:shape id="_x0000_i1147" type="#_x0000_t75" style="width:51.95pt;height:26.9pt" o:ole="">
            <v:imagedata r:id="rId229" o:title=""/>
          </v:shape>
          <o:OLEObject Type="Embed" ProgID="Equation.DSMT4" ShapeID="_x0000_i1147" DrawAspect="Content" ObjectID="_1407840450" r:id="rId230"/>
        </w:object>
      </w:r>
      <w:r w:rsidRPr="002943A5">
        <w:rPr>
          <w:rFonts w:ascii="Arial" w:hAnsi="Arial" w:cs="Arial"/>
          <w:sz w:val="18"/>
          <w:szCs w:val="18"/>
          <w:lang w:val="ru-RU"/>
        </w:rPr>
        <w:t>,</w:t>
      </w:r>
    </w:p>
    <w:p w:rsidR="004C515C" w:rsidRPr="002943A5" w:rsidRDefault="004C515C" w:rsidP="002943A5">
      <w:pPr>
        <w:jc w:val="both"/>
        <w:rPr>
          <w:rFonts w:ascii="Arial" w:hAnsi="Arial" w:cs="Arial"/>
          <w:sz w:val="18"/>
          <w:szCs w:val="18"/>
          <w:lang w:val="ru-RU"/>
        </w:rPr>
      </w:pPr>
      <w:r w:rsidRPr="002943A5">
        <w:rPr>
          <w:rFonts w:ascii="Arial" w:hAnsi="Arial" w:cs="Arial"/>
          <w:sz w:val="18"/>
          <w:szCs w:val="18"/>
          <w:lang w:val="ru-RU"/>
        </w:rPr>
        <w:t>где</w:t>
      </w:r>
      <w:r w:rsidRPr="002943A5">
        <w:rPr>
          <w:rFonts w:ascii="Arial" w:hAnsi="Arial" w:cs="Arial"/>
          <w:i/>
          <w:sz w:val="18"/>
          <w:szCs w:val="18"/>
          <w:lang w:val="ru-RU"/>
        </w:rPr>
        <w:t xml:space="preserve"> </w:t>
      </w:r>
      <w:r w:rsidRPr="00092586">
        <w:rPr>
          <w:rFonts w:ascii="Arial" w:hAnsi="Arial" w:cs="Arial"/>
          <w:i/>
          <w:sz w:val="18"/>
          <w:szCs w:val="18"/>
        </w:rPr>
        <w:t>r</w:t>
      </w:r>
      <w:r w:rsidRPr="002943A5">
        <w:rPr>
          <w:rFonts w:ascii="Arial" w:hAnsi="Arial" w:cs="Arial"/>
          <w:i/>
          <w:sz w:val="18"/>
          <w:szCs w:val="18"/>
          <w:lang w:val="ru-RU"/>
        </w:rPr>
        <w:t xml:space="preserve"> </w:t>
      </w:r>
      <w:r w:rsidRPr="002943A5">
        <w:rPr>
          <w:rFonts w:ascii="Arial" w:hAnsi="Arial" w:cs="Arial"/>
          <w:sz w:val="18"/>
          <w:szCs w:val="18"/>
          <w:lang w:val="ru-RU"/>
        </w:rPr>
        <w:t xml:space="preserve">– расстояние от излучателя до точки наблюдения; </w:t>
      </w:r>
      <w:r w:rsidRPr="002943A5">
        <w:rPr>
          <w:rFonts w:ascii="Arial" w:hAnsi="Arial" w:cs="Arial"/>
          <w:i/>
          <w:sz w:val="18"/>
          <w:szCs w:val="18"/>
          <w:lang w:val="ru-RU"/>
        </w:rPr>
        <w:t>Р</w:t>
      </w:r>
      <w:r w:rsidRPr="002943A5">
        <w:rPr>
          <w:rFonts w:ascii="Arial" w:hAnsi="Arial" w:cs="Arial"/>
          <w:sz w:val="18"/>
          <w:szCs w:val="18"/>
          <w:vertAlign w:val="subscript"/>
          <w:lang w:val="ru-RU"/>
        </w:rPr>
        <w:t>0</w:t>
      </w:r>
      <w:r w:rsidRPr="002943A5">
        <w:rPr>
          <w:rFonts w:ascii="Arial" w:hAnsi="Arial" w:cs="Arial"/>
          <w:sz w:val="18"/>
          <w:szCs w:val="18"/>
          <w:lang w:val="ru-RU"/>
        </w:rPr>
        <w:t xml:space="preserve"> – мощность излучателя; </w:t>
      </w:r>
      <w:r w:rsidRPr="002943A5">
        <w:rPr>
          <w:rFonts w:ascii="Arial" w:hAnsi="Arial" w:cs="Arial"/>
          <w:i/>
          <w:sz w:val="18"/>
          <w:szCs w:val="18"/>
          <w:lang w:val="ru-RU"/>
        </w:rPr>
        <w:t xml:space="preserve">Р </w:t>
      </w:r>
      <w:r w:rsidRPr="002943A5">
        <w:rPr>
          <w:rFonts w:ascii="Arial" w:hAnsi="Arial" w:cs="Arial"/>
          <w:sz w:val="18"/>
          <w:szCs w:val="18"/>
          <w:lang w:val="ru-RU"/>
        </w:rPr>
        <w:t xml:space="preserve">– принимаемая мощность; </w:t>
      </w:r>
      <w:r w:rsidRPr="00092586">
        <w:rPr>
          <w:rFonts w:ascii="Arial" w:hAnsi="Arial" w:cs="Arial"/>
          <w:sz w:val="18"/>
          <w:szCs w:val="18"/>
        </w:rPr>
        <w:t>n</w:t>
      </w:r>
      <w:r w:rsidRPr="002943A5">
        <w:rPr>
          <w:rFonts w:ascii="Arial" w:hAnsi="Arial" w:cs="Arial"/>
          <w:sz w:val="18"/>
          <w:szCs w:val="18"/>
          <w:lang w:val="ru-RU"/>
        </w:rPr>
        <w:t xml:space="preserve"> = 1, 2, …, </w:t>
      </w:r>
      <w:r w:rsidRPr="00092586">
        <w:rPr>
          <w:rFonts w:ascii="Arial" w:hAnsi="Arial" w:cs="Arial"/>
          <w:sz w:val="18"/>
          <w:szCs w:val="18"/>
        </w:rPr>
        <w:t>N</w:t>
      </w:r>
      <w:r w:rsidRPr="002943A5">
        <w:rPr>
          <w:rFonts w:ascii="Arial" w:hAnsi="Arial" w:cs="Arial"/>
          <w:sz w:val="18"/>
          <w:szCs w:val="18"/>
          <w:lang w:val="ru-RU"/>
        </w:rPr>
        <w:t xml:space="preserve">; </w:t>
      </w:r>
      <w:r w:rsidRPr="002943A5">
        <w:rPr>
          <w:rFonts w:ascii="Arial" w:hAnsi="Arial" w:cs="Arial"/>
          <w:i/>
          <w:sz w:val="18"/>
          <w:szCs w:val="18"/>
          <w:lang w:val="ru-RU"/>
        </w:rPr>
        <w:t>А</w:t>
      </w:r>
      <w:r w:rsidRPr="00092586">
        <w:rPr>
          <w:rFonts w:ascii="Arial" w:hAnsi="Arial" w:cs="Arial"/>
          <w:sz w:val="18"/>
          <w:szCs w:val="18"/>
          <w:vertAlign w:val="subscript"/>
        </w:rPr>
        <w:t>n</w:t>
      </w:r>
      <w:r w:rsidRPr="002943A5">
        <w:rPr>
          <w:rFonts w:ascii="Arial" w:hAnsi="Arial" w:cs="Arial"/>
          <w:sz w:val="18"/>
          <w:szCs w:val="18"/>
          <w:lang w:val="ru-RU"/>
        </w:rPr>
        <w:t xml:space="preserve"> – безразмерные коэффициенты, соответствующие определенному значению показателя </w:t>
      </w:r>
      <w:r w:rsidRPr="00092586">
        <w:rPr>
          <w:rFonts w:ascii="Arial" w:hAnsi="Arial" w:cs="Arial"/>
          <w:sz w:val="18"/>
          <w:szCs w:val="18"/>
        </w:rPr>
        <w:t>n</w:t>
      </w:r>
      <w:r w:rsidRPr="002943A5">
        <w:rPr>
          <w:rFonts w:ascii="Arial" w:hAnsi="Arial" w:cs="Arial"/>
          <w:sz w:val="18"/>
          <w:szCs w:val="18"/>
          <w:lang w:val="ru-RU"/>
        </w:rPr>
        <w:t>.</w:t>
      </w:r>
    </w:p>
    <w:p w:rsidR="004C515C" w:rsidRPr="002943A5" w:rsidRDefault="004C515C" w:rsidP="002943A5">
      <w:pPr>
        <w:ind w:firstLine="567"/>
        <w:jc w:val="both"/>
        <w:rPr>
          <w:rFonts w:ascii="Arial" w:hAnsi="Arial" w:cs="Arial"/>
          <w:sz w:val="18"/>
          <w:szCs w:val="18"/>
          <w:lang w:val="ru-RU"/>
        </w:rPr>
      </w:pPr>
      <w:r w:rsidRPr="002943A5">
        <w:rPr>
          <w:rFonts w:ascii="Arial" w:hAnsi="Arial" w:cs="Arial"/>
          <w:sz w:val="18"/>
          <w:szCs w:val="18"/>
          <w:lang w:val="ru-RU"/>
        </w:rPr>
        <w:t xml:space="preserve">В работах [8–10] используется закон распределения при </w:t>
      </w:r>
      <w:r w:rsidRPr="00092586">
        <w:rPr>
          <w:rFonts w:ascii="Arial" w:hAnsi="Arial" w:cs="Arial"/>
          <w:sz w:val="18"/>
          <w:szCs w:val="18"/>
        </w:rPr>
        <w:t>n</w:t>
      </w:r>
      <w:r w:rsidRPr="002943A5">
        <w:rPr>
          <w:rFonts w:ascii="Arial" w:hAnsi="Arial" w:cs="Arial"/>
          <w:sz w:val="18"/>
          <w:szCs w:val="18"/>
          <w:lang w:val="ru-RU"/>
        </w:rPr>
        <w:t xml:space="preserve"> = 2, 3. Однако это может быть справедливо в отдельных частных случаях, поскольку режим распространения ЭМВ в этом диапазоне зависит даже от рельефа местности.</w:t>
      </w:r>
    </w:p>
    <w:p w:rsidR="004C515C" w:rsidRPr="002943A5" w:rsidRDefault="004C515C" w:rsidP="002943A5">
      <w:pPr>
        <w:ind w:firstLine="567"/>
        <w:jc w:val="both"/>
        <w:rPr>
          <w:rFonts w:ascii="Arial" w:hAnsi="Arial" w:cs="Arial"/>
          <w:sz w:val="18"/>
          <w:szCs w:val="18"/>
          <w:lang w:val="ru-RU"/>
        </w:rPr>
      </w:pPr>
      <w:r w:rsidRPr="002943A5">
        <w:rPr>
          <w:rFonts w:ascii="Arial" w:hAnsi="Arial" w:cs="Arial"/>
          <w:sz w:val="18"/>
          <w:szCs w:val="18"/>
          <w:lang w:val="ru-RU"/>
        </w:rPr>
        <w:t xml:space="preserve">Кроме того, в докладе отмечается ряд областей, в которых </w:t>
      </w:r>
      <w:r w:rsidRPr="00092586">
        <w:rPr>
          <w:rFonts w:ascii="Arial" w:hAnsi="Arial" w:cs="Arial"/>
          <w:sz w:val="18"/>
          <w:szCs w:val="18"/>
        </w:rPr>
        <w:t>n</w:t>
      </w:r>
      <w:r w:rsidRPr="002943A5">
        <w:rPr>
          <w:rFonts w:ascii="Arial" w:hAnsi="Arial" w:cs="Arial"/>
          <w:sz w:val="18"/>
          <w:szCs w:val="18"/>
          <w:lang w:val="ru-RU"/>
        </w:rPr>
        <w:t xml:space="preserve"> имеет вполне определённое, преимущественное значение. Так, для вертолёта как излучателя ЭМВ в целях локации может быть использован закон, в котором 1 ≤ </w:t>
      </w:r>
      <w:r w:rsidRPr="00092586">
        <w:rPr>
          <w:rFonts w:ascii="Arial" w:hAnsi="Arial" w:cs="Arial"/>
          <w:sz w:val="18"/>
          <w:szCs w:val="18"/>
        </w:rPr>
        <w:t>n</w:t>
      </w:r>
      <w:r w:rsidRPr="002943A5">
        <w:rPr>
          <w:rFonts w:ascii="Arial" w:hAnsi="Arial" w:cs="Arial"/>
          <w:sz w:val="18"/>
          <w:szCs w:val="18"/>
          <w:lang w:val="ru-RU"/>
        </w:rPr>
        <w:t xml:space="preserve"> ≤ 2 и может принимать дробные значения. В связи с этим в работе сделан вывод о том, что разрабатываемые методы определения параметров низколетящих боевых вертолетов не должны зависеть от величины </w:t>
      </w:r>
      <w:r w:rsidRPr="00092586">
        <w:rPr>
          <w:rFonts w:ascii="Arial" w:hAnsi="Arial" w:cs="Arial"/>
          <w:sz w:val="18"/>
          <w:szCs w:val="18"/>
        </w:rPr>
        <w:t>n</w:t>
      </w:r>
      <w:r w:rsidRPr="002943A5">
        <w:rPr>
          <w:rFonts w:ascii="Arial" w:hAnsi="Arial" w:cs="Arial"/>
          <w:sz w:val="18"/>
          <w:szCs w:val="18"/>
          <w:lang w:val="ru-RU"/>
        </w:rPr>
        <w:t>.</w:t>
      </w:r>
    </w:p>
    <w:p w:rsidR="004C515C" w:rsidRPr="002943A5" w:rsidRDefault="004C515C" w:rsidP="002943A5">
      <w:pPr>
        <w:ind w:firstLine="567"/>
        <w:jc w:val="both"/>
        <w:rPr>
          <w:rFonts w:eastAsia="Times New Roman"/>
          <w:sz w:val="28"/>
          <w:szCs w:val="28"/>
          <w:lang w:val="ru-RU"/>
        </w:rPr>
      </w:pPr>
      <w:r w:rsidRPr="002943A5">
        <w:rPr>
          <w:rFonts w:ascii="Arial" w:hAnsi="Arial" w:cs="Arial"/>
          <w:sz w:val="18"/>
          <w:szCs w:val="18"/>
          <w:lang w:val="ru-RU"/>
        </w:rPr>
        <w:t xml:space="preserve">Таким образом, установлена возможность использования </w:t>
      </w:r>
      <w:proofErr w:type="spellStart"/>
      <w:r w:rsidRPr="002943A5">
        <w:rPr>
          <w:rFonts w:ascii="Arial" w:hAnsi="Arial" w:cs="Arial"/>
          <w:sz w:val="18"/>
          <w:szCs w:val="18"/>
          <w:lang w:val="ru-RU"/>
        </w:rPr>
        <w:t>макроволнового</w:t>
      </w:r>
      <w:proofErr w:type="spellEnd"/>
      <w:r w:rsidRPr="002943A5">
        <w:rPr>
          <w:rFonts w:ascii="Arial" w:hAnsi="Arial" w:cs="Arial"/>
          <w:sz w:val="18"/>
          <w:szCs w:val="18"/>
          <w:lang w:val="ru-RU"/>
        </w:rPr>
        <w:t xml:space="preserve"> диапазона ЭМВ в целях локации и определены условия его использования для этих целей.</w:t>
      </w:r>
      <w:r w:rsidRPr="002943A5">
        <w:rPr>
          <w:rFonts w:eastAsia="Times New Roman"/>
          <w:sz w:val="28"/>
          <w:szCs w:val="28"/>
          <w:lang w:val="ru-RU"/>
        </w:rPr>
        <w:t xml:space="preserve"> </w:t>
      </w:r>
    </w:p>
    <w:p w:rsidR="004C515C" w:rsidRPr="002943A5" w:rsidRDefault="004C515C" w:rsidP="002943A5">
      <w:pPr>
        <w:pStyle w:val="01"/>
        <w:tabs>
          <w:tab w:val="left" w:pos="567"/>
        </w:tabs>
        <w:spacing w:before="120" w:after="120"/>
        <w:jc w:val="center"/>
        <w:rPr>
          <w:rFonts w:cs="Arial"/>
          <w:b/>
        </w:rPr>
      </w:pPr>
      <w:r w:rsidRPr="002943A5">
        <w:rPr>
          <w:rFonts w:cs="Arial"/>
          <w:b/>
        </w:rPr>
        <w:t>Список использованных источников:</w:t>
      </w:r>
    </w:p>
    <w:p w:rsidR="004C515C" w:rsidRPr="002943A5" w:rsidRDefault="004C515C" w:rsidP="002943A5">
      <w:pPr>
        <w:numPr>
          <w:ilvl w:val="0"/>
          <w:numId w:val="14"/>
        </w:numPr>
        <w:shd w:val="clear" w:color="auto" w:fill="FFFFFF"/>
        <w:tabs>
          <w:tab w:val="left" w:pos="-120"/>
          <w:tab w:val="left" w:pos="0"/>
          <w:tab w:val="left" w:pos="567"/>
          <w:tab w:val="left" w:pos="1080"/>
          <w:tab w:val="left" w:pos="1134"/>
          <w:tab w:val="left" w:pos="1276"/>
        </w:tabs>
        <w:suppressAutoHyphens/>
        <w:autoSpaceDE w:val="0"/>
        <w:autoSpaceDN w:val="0"/>
        <w:adjustRightInd w:val="0"/>
        <w:jc w:val="both"/>
        <w:rPr>
          <w:rFonts w:ascii="Arial" w:hAnsi="Arial" w:cs="Arial"/>
          <w:sz w:val="16"/>
          <w:szCs w:val="16"/>
          <w:lang w:val="ru-RU"/>
        </w:rPr>
      </w:pPr>
      <w:r w:rsidRPr="002943A5">
        <w:rPr>
          <w:rFonts w:ascii="Arial" w:hAnsi="Arial" w:cs="Arial"/>
          <w:sz w:val="16"/>
          <w:szCs w:val="16"/>
          <w:lang w:val="ru-RU"/>
        </w:rPr>
        <w:t>Палий,</w:t>
      </w:r>
      <w:r w:rsidRPr="00AC00D3">
        <w:rPr>
          <w:rFonts w:ascii="Arial" w:hAnsi="Arial" w:cs="Arial"/>
          <w:sz w:val="16"/>
          <w:szCs w:val="16"/>
        </w:rPr>
        <w:t> </w:t>
      </w:r>
      <w:r w:rsidRPr="002943A5">
        <w:rPr>
          <w:rFonts w:ascii="Arial" w:hAnsi="Arial" w:cs="Arial"/>
          <w:sz w:val="16"/>
          <w:szCs w:val="16"/>
          <w:lang w:val="ru-RU"/>
        </w:rPr>
        <w:t>А.</w:t>
      </w:r>
      <w:r w:rsidRPr="00AC00D3">
        <w:rPr>
          <w:rFonts w:ascii="Arial" w:hAnsi="Arial" w:cs="Arial"/>
          <w:sz w:val="16"/>
          <w:szCs w:val="16"/>
        </w:rPr>
        <w:t> </w:t>
      </w:r>
      <w:r w:rsidRPr="002943A5">
        <w:rPr>
          <w:rFonts w:ascii="Arial" w:hAnsi="Arial" w:cs="Arial"/>
          <w:sz w:val="16"/>
          <w:szCs w:val="16"/>
          <w:lang w:val="ru-RU"/>
        </w:rPr>
        <w:t>И. Радиоэлектронная борьба / А.</w:t>
      </w:r>
      <w:r w:rsidRPr="00AC00D3">
        <w:rPr>
          <w:rFonts w:ascii="Arial" w:hAnsi="Arial" w:cs="Arial"/>
          <w:sz w:val="16"/>
          <w:szCs w:val="16"/>
        </w:rPr>
        <w:t> </w:t>
      </w:r>
      <w:r w:rsidRPr="002943A5">
        <w:rPr>
          <w:rFonts w:ascii="Arial" w:hAnsi="Arial" w:cs="Arial"/>
          <w:sz w:val="16"/>
          <w:szCs w:val="16"/>
          <w:lang w:val="ru-RU"/>
        </w:rPr>
        <w:t>И.</w:t>
      </w:r>
      <w:r w:rsidRPr="00AC00D3">
        <w:rPr>
          <w:rFonts w:ascii="Arial" w:hAnsi="Arial" w:cs="Arial"/>
          <w:sz w:val="16"/>
          <w:szCs w:val="16"/>
        </w:rPr>
        <w:t> </w:t>
      </w:r>
      <w:r w:rsidRPr="002943A5">
        <w:rPr>
          <w:rFonts w:ascii="Arial" w:hAnsi="Arial" w:cs="Arial"/>
          <w:sz w:val="16"/>
          <w:szCs w:val="16"/>
          <w:lang w:val="ru-RU"/>
        </w:rPr>
        <w:t>Палий. – М.: Воениздат, 1989.</w:t>
      </w:r>
      <w:r w:rsidRPr="002943A5">
        <w:rPr>
          <w:rFonts w:ascii="Arial" w:hAnsi="Arial" w:cs="Arial"/>
          <w:bCs/>
          <w:color w:val="000000"/>
          <w:sz w:val="16"/>
          <w:szCs w:val="16"/>
          <w:lang w:val="ru-RU"/>
        </w:rPr>
        <w:t xml:space="preserve"> – 350 с.</w:t>
      </w:r>
    </w:p>
    <w:p w:rsidR="004C515C" w:rsidRPr="002943A5" w:rsidRDefault="004C515C" w:rsidP="002943A5">
      <w:pPr>
        <w:numPr>
          <w:ilvl w:val="0"/>
          <w:numId w:val="14"/>
        </w:numPr>
        <w:shd w:val="clear" w:color="auto" w:fill="FFFFFF"/>
        <w:tabs>
          <w:tab w:val="left" w:pos="-120"/>
          <w:tab w:val="left" w:pos="0"/>
          <w:tab w:val="left" w:pos="567"/>
          <w:tab w:val="left" w:pos="1080"/>
          <w:tab w:val="left" w:pos="1134"/>
          <w:tab w:val="left" w:pos="1276"/>
        </w:tabs>
        <w:suppressAutoHyphens/>
        <w:autoSpaceDE w:val="0"/>
        <w:autoSpaceDN w:val="0"/>
        <w:adjustRightInd w:val="0"/>
        <w:ind w:left="0" w:firstLine="284"/>
        <w:jc w:val="both"/>
        <w:rPr>
          <w:rFonts w:ascii="Arial" w:hAnsi="Arial" w:cs="Arial"/>
          <w:sz w:val="16"/>
          <w:szCs w:val="16"/>
          <w:lang w:val="ru-RU"/>
        </w:rPr>
      </w:pPr>
      <w:r w:rsidRPr="002943A5">
        <w:rPr>
          <w:rFonts w:ascii="Arial" w:hAnsi="Arial" w:cs="Arial"/>
          <w:sz w:val="16"/>
          <w:szCs w:val="16"/>
          <w:lang w:val="ru-RU"/>
        </w:rPr>
        <w:t>Воинов,</w:t>
      </w:r>
      <w:r w:rsidRPr="00AC00D3">
        <w:rPr>
          <w:rFonts w:ascii="Arial" w:hAnsi="Arial" w:cs="Arial"/>
          <w:sz w:val="16"/>
          <w:szCs w:val="16"/>
        </w:rPr>
        <w:t> </w:t>
      </w:r>
      <w:r w:rsidRPr="002943A5">
        <w:rPr>
          <w:rFonts w:ascii="Arial" w:hAnsi="Arial" w:cs="Arial"/>
          <w:sz w:val="16"/>
          <w:szCs w:val="16"/>
          <w:lang w:val="ru-RU"/>
        </w:rPr>
        <w:t>В.</w:t>
      </w:r>
      <w:r w:rsidRPr="00AC00D3">
        <w:rPr>
          <w:rFonts w:ascii="Arial" w:hAnsi="Arial" w:cs="Arial"/>
          <w:sz w:val="16"/>
          <w:szCs w:val="16"/>
        </w:rPr>
        <w:t> </w:t>
      </w:r>
      <w:r w:rsidRPr="002943A5">
        <w:rPr>
          <w:rFonts w:ascii="Arial" w:hAnsi="Arial" w:cs="Arial"/>
          <w:sz w:val="16"/>
          <w:szCs w:val="16"/>
          <w:lang w:val="ru-RU"/>
        </w:rPr>
        <w:t>В. Электромагнитное взаимодействие маловысотного летательного аппарата с поверхностью Земли / В.</w:t>
      </w:r>
      <w:r w:rsidRPr="00AC00D3">
        <w:rPr>
          <w:rFonts w:ascii="Arial" w:hAnsi="Arial" w:cs="Arial"/>
          <w:sz w:val="16"/>
          <w:szCs w:val="16"/>
        </w:rPr>
        <w:t> </w:t>
      </w:r>
      <w:r w:rsidRPr="002943A5">
        <w:rPr>
          <w:rFonts w:ascii="Arial" w:hAnsi="Arial" w:cs="Arial"/>
          <w:sz w:val="16"/>
          <w:szCs w:val="16"/>
          <w:lang w:val="ru-RU"/>
        </w:rPr>
        <w:t>В.</w:t>
      </w:r>
      <w:r w:rsidRPr="00AC00D3">
        <w:rPr>
          <w:rFonts w:ascii="Arial" w:hAnsi="Arial" w:cs="Arial"/>
          <w:sz w:val="16"/>
          <w:szCs w:val="16"/>
        </w:rPr>
        <w:t> </w:t>
      </w:r>
      <w:r w:rsidRPr="002943A5">
        <w:rPr>
          <w:rFonts w:ascii="Arial" w:hAnsi="Arial" w:cs="Arial"/>
          <w:sz w:val="16"/>
          <w:szCs w:val="16"/>
          <w:lang w:val="ru-RU"/>
        </w:rPr>
        <w:t>Воинов, И.</w:t>
      </w:r>
      <w:r w:rsidRPr="00AC00D3">
        <w:rPr>
          <w:rFonts w:ascii="Arial" w:hAnsi="Arial" w:cs="Arial"/>
          <w:sz w:val="16"/>
          <w:szCs w:val="16"/>
        </w:rPr>
        <w:t> </w:t>
      </w:r>
      <w:r w:rsidRPr="002943A5">
        <w:rPr>
          <w:rFonts w:ascii="Arial" w:hAnsi="Arial" w:cs="Arial"/>
          <w:sz w:val="16"/>
          <w:szCs w:val="16"/>
          <w:lang w:val="ru-RU"/>
        </w:rPr>
        <w:t>А.</w:t>
      </w:r>
      <w:r w:rsidRPr="00AC00D3">
        <w:rPr>
          <w:rFonts w:ascii="Arial" w:hAnsi="Arial" w:cs="Arial"/>
          <w:sz w:val="16"/>
          <w:szCs w:val="16"/>
        </w:rPr>
        <w:t> </w:t>
      </w:r>
      <w:r w:rsidRPr="002943A5">
        <w:rPr>
          <w:rFonts w:ascii="Arial" w:hAnsi="Arial" w:cs="Arial"/>
          <w:sz w:val="16"/>
          <w:szCs w:val="16"/>
          <w:lang w:val="ru-RU"/>
        </w:rPr>
        <w:t xml:space="preserve">Иващенко // </w:t>
      </w:r>
      <w:r w:rsidRPr="00AC00D3">
        <w:rPr>
          <w:rFonts w:ascii="Arial" w:hAnsi="Arial" w:cs="Arial"/>
          <w:sz w:val="16"/>
          <w:szCs w:val="16"/>
        </w:rPr>
        <w:t>III</w:t>
      </w:r>
      <w:r w:rsidRPr="002943A5">
        <w:rPr>
          <w:rFonts w:ascii="Arial" w:hAnsi="Arial" w:cs="Arial"/>
          <w:sz w:val="16"/>
          <w:szCs w:val="16"/>
          <w:lang w:val="ru-RU"/>
        </w:rPr>
        <w:t xml:space="preserve"> Конгресс физиков Беларуси: сб. тез. </w:t>
      </w:r>
      <w:proofErr w:type="spellStart"/>
      <w:r w:rsidRPr="002943A5">
        <w:rPr>
          <w:rFonts w:ascii="Arial" w:hAnsi="Arial" w:cs="Arial"/>
          <w:sz w:val="16"/>
          <w:szCs w:val="16"/>
          <w:lang w:val="ru-RU"/>
        </w:rPr>
        <w:t>докл</w:t>
      </w:r>
      <w:proofErr w:type="spellEnd"/>
      <w:r w:rsidRPr="002943A5">
        <w:rPr>
          <w:rFonts w:ascii="Arial" w:hAnsi="Arial" w:cs="Arial"/>
          <w:sz w:val="16"/>
          <w:szCs w:val="16"/>
          <w:lang w:val="ru-RU"/>
        </w:rPr>
        <w:t xml:space="preserve">. и </w:t>
      </w:r>
      <w:proofErr w:type="spellStart"/>
      <w:r w:rsidRPr="002943A5">
        <w:rPr>
          <w:rFonts w:ascii="Arial" w:hAnsi="Arial" w:cs="Arial"/>
          <w:sz w:val="16"/>
          <w:szCs w:val="16"/>
          <w:lang w:val="ru-RU"/>
        </w:rPr>
        <w:t>прогр</w:t>
      </w:r>
      <w:proofErr w:type="spellEnd"/>
      <w:r w:rsidRPr="002943A5">
        <w:rPr>
          <w:rFonts w:ascii="Arial" w:hAnsi="Arial" w:cs="Arial"/>
          <w:sz w:val="16"/>
          <w:szCs w:val="16"/>
          <w:lang w:val="ru-RU"/>
        </w:rPr>
        <w:t>. / НАНБ. – Минск, 2011. – С. 45.</w:t>
      </w:r>
    </w:p>
    <w:p w:rsidR="004C515C" w:rsidRPr="00AC00D3" w:rsidRDefault="004C515C" w:rsidP="002943A5">
      <w:pPr>
        <w:numPr>
          <w:ilvl w:val="0"/>
          <w:numId w:val="14"/>
        </w:numPr>
        <w:shd w:val="clear" w:color="auto" w:fill="FFFFFF"/>
        <w:tabs>
          <w:tab w:val="left" w:pos="-120"/>
          <w:tab w:val="left" w:pos="0"/>
          <w:tab w:val="left" w:pos="567"/>
          <w:tab w:val="left" w:pos="1080"/>
          <w:tab w:val="left" w:pos="1134"/>
          <w:tab w:val="left" w:pos="1276"/>
        </w:tabs>
        <w:suppressAutoHyphens/>
        <w:autoSpaceDE w:val="0"/>
        <w:autoSpaceDN w:val="0"/>
        <w:adjustRightInd w:val="0"/>
        <w:ind w:left="0" w:firstLine="284"/>
        <w:jc w:val="both"/>
        <w:rPr>
          <w:rFonts w:ascii="Arial" w:hAnsi="Arial" w:cs="Arial"/>
          <w:sz w:val="16"/>
          <w:szCs w:val="16"/>
        </w:rPr>
      </w:pPr>
      <w:r w:rsidRPr="002943A5">
        <w:rPr>
          <w:rFonts w:ascii="Arial" w:hAnsi="Arial" w:cs="Arial"/>
          <w:sz w:val="16"/>
          <w:szCs w:val="16"/>
          <w:lang w:val="ru-RU"/>
        </w:rPr>
        <w:t xml:space="preserve">Способ обнаружения маловысотного летательного аппарата: пат. 13148 </w:t>
      </w:r>
      <w:proofErr w:type="spellStart"/>
      <w:r w:rsidRPr="002943A5">
        <w:rPr>
          <w:rFonts w:ascii="Arial" w:hAnsi="Arial" w:cs="Arial"/>
          <w:sz w:val="16"/>
          <w:szCs w:val="16"/>
          <w:lang w:val="ru-RU"/>
        </w:rPr>
        <w:t>Респ</w:t>
      </w:r>
      <w:proofErr w:type="spellEnd"/>
      <w:r w:rsidRPr="002943A5">
        <w:rPr>
          <w:rFonts w:ascii="Arial" w:hAnsi="Arial" w:cs="Arial"/>
          <w:sz w:val="16"/>
          <w:szCs w:val="16"/>
          <w:lang w:val="ru-RU"/>
        </w:rPr>
        <w:t xml:space="preserve">. Беларусь, МПК </w:t>
      </w:r>
      <w:r w:rsidRPr="00AC00D3">
        <w:rPr>
          <w:rFonts w:ascii="Arial" w:hAnsi="Arial" w:cs="Arial"/>
          <w:sz w:val="16"/>
          <w:szCs w:val="16"/>
        </w:rPr>
        <w:t>G</w:t>
      </w:r>
      <w:r w:rsidRPr="002943A5">
        <w:rPr>
          <w:rFonts w:ascii="Arial" w:hAnsi="Arial" w:cs="Arial"/>
          <w:sz w:val="16"/>
          <w:szCs w:val="16"/>
          <w:lang w:val="ru-RU"/>
        </w:rPr>
        <w:t>01</w:t>
      </w:r>
      <w:r w:rsidRPr="00AC00D3">
        <w:rPr>
          <w:rFonts w:ascii="Arial" w:hAnsi="Arial" w:cs="Arial"/>
          <w:sz w:val="16"/>
          <w:szCs w:val="16"/>
        </w:rPr>
        <w:t>S</w:t>
      </w:r>
      <w:r w:rsidRPr="002943A5">
        <w:rPr>
          <w:rFonts w:ascii="Arial" w:hAnsi="Arial" w:cs="Arial"/>
          <w:sz w:val="16"/>
          <w:szCs w:val="16"/>
          <w:lang w:val="ru-RU"/>
        </w:rPr>
        <w:t xml:space="preserve">13/00, </w:t>
      </w:r>
      <w:r w:rsidRPr="00AC00D3">
        <w:rPr>
          <w:rFonts w:ascii="Arial" w:hAnsi="Arial" w:cs="Arial"/>
          <w:sz w:val="16"/>
          <w:szCs w:val="16"/>
        </w:rPr>
        <w:t>G</w:t>
      </w:r>
      <w:r w:rsidRPr="002943A5">
        <w:rPr>
          <w:rFonts w:ascii="Arial" w:hAnsi="Arial" w:cs="Arial"/>
          <w:sz w:val="16"/>
          <w:szCs w:val="16"/>
          <w:lang w:val="ru-RU"/>
        </w:rPr>
        <w:t xml:space="preserve">08В13/24 / </w:t>
      </w:r>
      <w:r w:rsidRPr="002943A5">
        <w:rPr>
          <w:rFonts w:ascii="Arial" w:hAnsi="Arial" w:cs="Arial"/>
          <w:kern w:val="2"/>
          <w:sz w:val="16"/>
          <w:szCs w:val="16"/>
          <w:lang w:val="ru-RU"/>
        </w:rPr>
        <w:t>В.В.</w:t>
      </w:r>
      <w:r w:rsidRPr="00AC00D3">
        <w:rPr>
          <w:rFonts w:ascii="Arial" w:hAnsi="Arial" w:cs="Arial"/>
          <w:kern w:val="2"/>
          <w:sz w:val="16"/>
          <w:szCs w:val="16"/>
        </w:rPr>
        <w:t> </w:t>
      </w:r>
      <w:r w:rsidRPr="002943A5">
        <w:rPr>
          <w:rFonts w:ascii="Arial" w:hAnsi="Arial" w:cs="Arial"/>
          <w:kern w:val="2"/>
          <w:sz w:val="16"/>
          <w:szCs w:val="16"/>
          <w:lang w:val="ru-RU"/>
        </w:rPr>
        <w:t xml:space="preserve">Воинов </w:t>
      </w:r>
      <w:r w:rsidRPr="002943A5">
        <w:rPr>
          <w:rFonts w:ascii="Arial" w:hAnsi="Arial" w:cs="Arial"/>
          <w:sz w:val="16"/>
          <w:szCs w:val="16"/>
          <w:lang w:val="ru-RU"/>
        </w:rPr>
        <w:t>[и др.]; заявитель УО «ВАРБ» – №</w:t>
      </w:r>
      <w:r w:rsidRPr="00AC00D3">
        <w:rPr>
          <w:rFonts w:ascii="Arial" w:hAnsi="Arial" w:cs="Arial"/>
          <w:sz w:val="16"/>
          <w:szCs w:val="16"/>
        </w:rPr>
        <w:t> </w:t>
      </w:r>
      <w:r w:rsidRPr="002943A5">
        <w:rPr>
          <w:rFonts w:ascii="Arial" w:hAnsi="Arial" w:cs="Arial"/>
          <w:sz w:val="16"/>
          <w:szCs w:val="16"/>
          <w:lang w:val="ru-RU"/>
        </w:rPr>
        <w:t xml:space="preserve">а20080960; </w:t>
      </w:r>
      <w:proofErr w:type="spellStart"/>
      <w:r w:rsidRPr="002943A5">
        <w:rPr>
          <w:rFonts w:ascii="Arial" w:hAnsi="Arial" w:cs="Arial"/>
          <w:sz w:val="16"/>
          <w:szCs w:val="16"/>
          <w:lang w:val="ru-RU"/>
        </w:rPr>
        <w:t>заявл</w:t>
      </w:r>
      <w:proofErr w:type="spellEnd"/>
      <w:r w:rsidRPr="002943A5">
        <w:rPr>
          <w:rFonts w:ascii="Arial" w:hAnsi="Arial" w:cs="Arial"/>
          <w:sz w:val="16"/>
          <w:szCs w:val="16"/>
          <w:lang w:val="ru-RU"/>
        </w:rPr>
        <w:t xml:space="preserve">. </w:t>
      </w:r>
      <w:r w:rsidRPr="00AC00D3">
        <w:rPr>
          <w:rFonts w:ascii="Arial" w:hAnsi="Arial" w:cs="Arial"/>
          <w:sz w:val="16"/>
          <w:szCs w:val="16"/>
        </w:rPr>
        <w:t xml:space="preserve">18.07.2008; </w:t>
      </w:r>
      <w:proofErr w:type="spellStart"/>
      <w:r w:rsidRPr="00AC00D3">
        <w:rPr>
          <w:rFonts w:ascii="Arial" w:hAnsi="Arial" w:cs="Arial"/>
          <w:sz w:val="16"/>
          <w:szCs w:val="16"/>
        </w:rPr>
        <w:t>опубл</w:t>
      </w:r>
      <w:proofErr w:type="spellEnd"/>
      <w:r w:rsidRPr="00AC00D3">
        <w:rPr>
          <w:rFonts w:ascii="Arial" w:hAnsi="Arial" w:cs="Arial"/>
          <w:sz w:val="16"/>
          <w:szCs w:val="16"/>
        </w:rPr>
        <w:t xml:space="preserve">. 30.04.10 // </w:t>
      </w:r>
      <w:proofErr w:type="spellStart"/>
      <w:r w:rsidRPr="00AC00D3">
        <w:rPr>
          <w:rFonts w:ascii="Arial" w:hAnsi="Arial" w:cs="Arial"/>
          <w:sz w:val="16"/>
          <w:szCs w:val="16"/>
        </w:rPr>
        <w:t>Бюл</w:t>
      </w:r>
      <w:proofErr w:type="spellEnd"/>
      <w:r w:rsidRPr="00AC00D3">
        <w:rPr>
          <w:rFonts w:ascii="Arial" w:hAnsi="Arial" w:cs="Arial"/>
          <w:sz w:val="16"/>
          <w:szCs w:val="16"/>
        </w:rPr>
        <w:t>. – № 2.</w:t>
      </w:r>
    </w:p>
    <w:p w:rsidR="004C515C" w:rsidRPr="00AC00D3" w:rsidRDefault="004C515C" w:rsidP="002943A5">
      <w:pPr>
        <w:numPr>
          <w:ilvl w:val="0"/>
          <w:numId w:val="14"/>
        </w:numPr>
        <w:shd w:val="clear" w:color="auto" w:fill="FFFFFF"/>
        <w:tabs>
          <w:tab w:val="left" w:pos="-120"/>
          <w:tab w:val="left" w:pos="0"/>
          <w:tab w:val="left" w:pos="567"/>
          <w:tab w:val="left" w:pos="1080"/>
          <w:tab w:val="left" w:pos="1134"/>
          <w:tab w:val="left" w:pos="1276"/>
        </w:tabs>
        <w:suppressAutoHyphens/>
        <w:autoSpaceDE w:val="0"/>
        <w:autoSpaceDN w:val="0"/>
        <w:adjustRightInd w:val="0"/>
        <w:ind w:left="0" w:firstLine="284"/>
        <w:jc w:val="both"/>
        <w:rPr>
          <w:rFonts w:ascii="Arial" w:hAnsi="Arial" w:cs="Arial"/>
          <w:sz w:val="16"/>
          <w:szCs w:val="16"/>
        </w:rPr>
      </w:pPr>
      <w:r w:rsidRPr="002943A5">
        <w:rPr>
          <w:rFonts w:ascii="Arial" w:hAnsi="Arial" w:cs="Arial"/>
          <w:sz w:val="16"/>
          <w:szCs w:val="16"/>
          <w:lang w:val="ru-RU"/>
        </w:rPr>
        <w:t xml:space="preserve">Способ обнаружения крылатой ракеты: пат. 13748 </w:t>
      </w:r>
      <w:proofErr w:type="spellStart"/>
      <w:r w:rsidRPr="002943A5">
        <w:rPr>
          <w:rFonts w:ascii="Arial" w:hAnsi="Arial" w:cs="Arial"/>
          <w:sz w:val="16"/>
          <w:szCs w:val="16"/>
          <w:lang w:val="ru-RU"/>
        </w:rPr>
        <w:t>Респ</w:t>
      </w:r>
      <w:proofErr w:type="spellEnd"/>
      <w:r w:rsidRPr="002943A5">
        <w:rPr>
          <w:rFonts w:ascii="Arial" w:hAnsi="Arial" w:cs="Arial"/>
          <w:sz w:val="16"/>
          <w:szCs w:val="16"/>
          <w:lang w:val="ru-RU"/>
        </w:rPr>
        <w:t xml:space="preserve">. Беларусь, МПК </w:t>
      </w:r>
      <w:r w:rsidRPr="00AC00D3">
        <w:rPr>
          <w:rFonts w:ascii="Arial" w:hAnsi="Arial" w:cs="Arial"/>
          <w:sz w:val="16"/>
          <w:szCs w:val="16"/>
        </w:rPr>
        <w:t>G</w:t>
      </w:r>
      <w:r w:rsidRPr="002943A5">
        <w:rPr>
          <w:rFonts w:ascii="Arial" w:hAnsi="Arial" w:cs="Arial"/>
          <w:sz w:val="16"/>
          <w:szCs w:val="16"/>
          <w:lang w:val="ru-RU"/>
        </w:rPr>
        <w:t>01</w:t>
      </w:r>
      <w:r w:rsidRPr="00AC00D3">
        <w:rPr>
          <w:rFonts w:ascii="Arial" w:hAnsi="Arial" w:cs="Arial"/>
          <w:sz w:val="16"/>
          <w:szCs w:val="16"/>
        </w:rPr>
        <w:t>S</w:t>
      </w:r>
      <w:r w:rsidRPr="002943A5">
        <w:rPr>
          <w:rFonts w:ascii="Arial" w:hAnsi="Arial" w:cs="Arial"/>
          <w:sz w:val="16"/>
          <w:szCs w:val="16"/>
          <w:lang w:val="ru-RU"/>
        </w:rPr>
        <w:t>13/00 / В.</w:t>
      </w:r>
      <w:r w:rsidRPr="00AC00D3">
        <w:rPr>
          <w:rFonts w:ascii="Arial" w:hAnsi="Arial" w:cs="Arial"/>
          <w:sz w:val="16"/>
          <w:szCs w:val="16"/>
        </w:rPr>
        <w:t> </w:t>
      </w:r>
      <w:r w:rsidRPr="002943A5">
        <w:rPr>
          <w:rFonts w:ascii="Arial" w:hAnsi="Arial" w:cs="Arial"/>
          <w:sz w:val="16"/>
          <w:szCs w:val="16"/>
          <w:lang w:val="ru-RU"/>
        </w:rPr>
        <w:t>В.</w:t>
      </w:r>
      <w:r w:rsidRPr="00AC00D3">
        <w:rPr>
          <w:rFonts w:ascii="Arial" w:hAnsi="Arial" w:cs="Arial"/>
          <w:sz w:val="16"/>
          <w:szCs w:val="16"/>
        </w:rPr>
        <w:t> </w:t>
      </w:r>
      <w:r w:rsidRPr="002943A5">
        <w:rPr>
          <w:rFonts w:ascii="Arial" w:hAnsi="Arial" w:cs="Arial"/>
          <w:sz w:val="16"/>
          <w:szCs w:val="16"/>
          <w:lang w:val="ru-RU"/>
        </w:rPr>
        <w:t>Воинов, В.</w:t>
      </w:r>
      <w:r w:rsidRPr="00AC00D3">
        <w:rPr>
          <w:rFonts w:ascii="Arial" w:hAnsi="Arial" w:cs="Arial"/>
          <w:sz w:val="16"/>
          <w:szCs w:val="16"/>
        </w:rPr>
        <w:t> </w:t>
      </w:r>
      <w:r w:rsidRPr="002943A5">
        <w:rPr>
          <w:rFonts w:ascii="Arial" w:hAnsi="Arial" w:cs="Arial"/>
          <w:sz w:val="16"/>
          <w:szCs w:val="16"/>
          <w:lang w:val="ru-RU"/>
        </w:rPr>
        <w:t>В.</w:t>
      </w:r>
      <w:r w:rsidRPr="00AC00D3">
        <w:rPr>
          <w:rFonts w:ascii="Arial" w:hAnsi="Arial" w:cs="Arial"/>
          <w:sz w:val="16"/>
          <w:szCs w:val="16"/>
        </w:rPr>
        <w:t> </w:t>
      </w:r>
      <w:proofErr w:type="spellStart"/>
      <w:r w:rsidRPr="002943A5">
        <w:rPr>
          <w:rFonts w:ascii="Arial" w:hAnsi="Arial" w:cs="Arial"/>
          <w:sz w:val="16"/>
          <w:szCs w:val="16"/>
          <w:lang w:val="ru-RU"/>
        </w:rPr>
        <w:t>Мокринский</w:t>
      </w:r>
      <w:proofErr w:type="spellEnd"/>
      <w:r w:rsidRPr="002943A5">
        <w:rPr>
          <w:rFonts w:ascii="Arial" w:hAnsi="Arial" w:cs="Arial"/>
          <w:sz w:val="16"/>
          <w:szCs w:val="16"/>
          <w:lang w:val="ru-RU"/>
        </w:rPr>
        <w:t>, Н.</w:t>
      </w:r>
      <w:r w:rsidRPr="00AC00D3">
        <w:rPr>
          <w:rFonts w:ascii="Arial" w:hAnsi="Arial" w:cs="Arial"/>
          <w:sz w:val="16"/>
          <w:szCs w:val="16"/>
        </w:rPr>
        <w:t> </w:t>
      </w:r>
      <w:r w:rsidRPr="002943A5">
        <w:rPr>
          <w:rFonts w:ascii="Arial" w:hAnsi="Arial" w:cs="Arial"/>
          <w:sz w:val="16"/>
          <w:szCs w:val="16"/>
          <w:lang w:val="ru-RU"/>
        </w:rPr>
        <w:t>В.</w:t>
      </w:r>
      <w:r w:rsidRPr="00AC00D3">
        <w:rPr>
          <w:rFonts w:ascii="Arial" w:hAnsi="Arial" w:cs="Arial"/>
          <w:sz w:val="16"/>
          <w:szCs w:val="16"/>
        </w:rPr>
        <w:t> </w:t>
      </w:r>
      <w:r w:rsidRPr="002943A5">
        <w:rPr>
          <w:rFonts w:ascii="Arial" w:hAnsi="Arial" w:cs="Arial"/>
          <w:sz w:val="16"/>
          <w:szCs w:val="16"/>
          <w:lang w:val="ru-RU"/>
        </w:rPr>
        <w:t xml:space="preserve">Марковникова. – № а 20090040; </w:t>
      </w:r>
      <w:proofErr w:type="spellStart"/>
      <w:r w:rsidRPr="002943A5">
        <w:rPr>
          <w:rFonts w:ascii="Arial" w:hAnsi="Arial" w:cs="Arial"/>
          <w:sz w:val="16"/>
          <w:szCs w:val="16"/>
          <w:lang w:val="ru-RU"/>
        </w:rPr>
        <w:t>заявл</w:t>
      </w:r>
      <w:proofErr w:type="spellEnd"/>
      <w:r w:rsidRPr="002943A5">
        <w:rPr>
          <w:rFonts w:ascii="Arial" w:hAnsi="Arial" w:cs="Arial"/>
          <w:sz w:val="16"/>
          <w:szCs w:val="16"/>
          <w:lang w:val="ru-RU"/>
        </w:rPr>
        <w:t xml:space="preserve">. </w:t>
      </w:r>
      <w:r w:rsidRPr="00AC00D3">
        <w:rPr>
          <w:rFonts w:ascii="Arial" w:hAnsi="Arial" w:cs="Arial"/>
          <w:sz w:val="16"/>
          <w:szCs w:val="16"/>
        </w:rPr>
        <w:t xml:space="preserve">13.01.2009; </w:t>
      </w:r>
      <w:proofErr w:type="spellStart"/>
      <w:r w:rsidRPr="00AC00D3">
        <w:rPr>
          <w:rFonts w:ascii="Arial" w:hAnsi="Arial" w:cs="Arial"/>
          <w:sz w:val="16"/>
          <w:szCs w:val="16"/>
        </w:rPr>
        <w:t>зарегестрир</w:t>
      </w:r>
      <w:proofErr w:type="spellEnd"/>
      <w:r w:rsidRPr="00AC00D3">
        <w:rPr>
          <w:rFonts w:ascii="Arial" w:hAnsi="Arial" w:cs="Arial"/>
          <w:sz w:val="16"/>
          <w:szCs w:val="16"/>
        </w:rPr>
        <w:t xml:space="preserve">. 29.07.10 // </w:t>
      </w:r>
      <w:proofErr w:type="spellStart"/>
      <w:r w:rsidRPr="00AC00D3">
        <w:rPr>
          <w:rFonts w:ascii="Arial" w:hAnsi="Arial" w:cs="Arial"/>
          <w:sz w:val="16"/>
          <w:szCs w:val="16"/>
        </w:rPr>
        <w:t>Бюл</w:t>
      </w:r>
      <w:proofErr w:type="spellEnd"/>
      <w:r w:rsidRPr="00AC00D3">
        <w:rPr>
          <w:rFonts w:ascii="Arial" w:hAnsi="Arial" w:cs="Arial"/>
          <w:sz w:val="16"/>
          <w:szCs w:val="16"/>
        </w:rPr>
        <w:t>. – № 2.</w:t>
      </w:r>
    </w:p>
    <w:p w:rsidR="004C515C" w:rsidRPr="00AC00D3" w:rsidRDefault="004C515C" w:rsidP="002943A5">
      <w:pPr>
        <w:pStyle w:val="af0"/>
        <w:numPr>
          <w:ilvl w:val="0"/>
          <w:numId w:val="14"/>
        </w:numPr>
        <w:tabs>
          <w:tab w:val="left" w:pos="567"/>
        </w:tabs>
        <w:suppressAutoHyphens/>
        <w:spacing w:after="0" w:line="240" w:lineRule="auto"/>
        <w:ind w:left="0" w:firstLine="284"/>
        <w:jc w:val="both"/>
        <w:rPr>
          <w:rFonts w:ascii="Arial" w:hAnsi="Arial" w:cs="Arial"/>
          <w:sz w:val="16"/>
          <w:szCs w:val="16"/>
        </w:rPr>
      </w:pPr>
      <w:r w:rsidRPr="00AC00D3">
        <w:rPr>
          <w:rFonts w:ascii="Arial" w:hAnsi="Arial" w:cs="Arial"/>
          <w:sz w:val="16"/>
          <w:szCs w:val="16"/>
        </w:rPr>
        <w:t xml:space="preserve">Воинов, В.В. Возможности определения координат маловысотного </w:t>
      </w:r>
      <w:r w:rsidRPr="00AC00D3">
        <w:rPr>
          <w:rFonts w:ascii="Arial" w:hAnsi="Arial" w:cs="Arial"/>
          <w:color w:val="000000"/>
          <w:sz w:val="16"/>
          <w:szCs w:val="16"/>
        </w:rPr>
        <w:t xml:space="preserve">летательного аппарата </w:t>
      </w:r>
      <w:r w:rsidRPr="00AC00D3">
        <w:rPr>
          <w:rFonts w:ascii="Arial" w:hAnsi="Arial" w:cs="Arial"/>
          <w:sz w:val="16"/>
          <w:szCs w:val="16"/>
        </w:rPr>
        <w:t xml:space="preserve">по параметрам </w:t>
      </w:r>
      <w:r w:rsidRPr="00AC00D3">
        <w:rPr>
          <w:rFonts w:ascii="Arial" w:hAnsi="Arial" w:cs="Arial"/>
          <w:color w:val="000000"/>
          <w:sz w:val="16"/>
          <w:szCs w:val="16"/>
        </w:rPr>
        <w:t>электрического поля /</w:t>
      </w:r>
      <w:r w:rsidRPr="00AC00D3">
        <w:rPr>
          <w:rFonts w:ascii="Arial" w:hAnsi="Arial" w:cs="Arial"/>
          <w:sz w:val="16"/>
          <w:szCs w:val="16"/>
        </w:rPr>
        <w:t xml:space="preserve"> В.В. Воинов, В.В. </w:t>
      </w:r>
      <w:proofErr w:type="spellStart"/>
      <w:r w:rsidRPr="00AC00D3">
        <w:rPr>
          <w:rFonts w:ascii="Arial" w:hAnsi="Arial" w:cs="Arial"/>
          <w:sz w:val="16"/>
          <w:szCs w:val="16"/>
        </w:rPr>
        <w:t>Мокринский</w:t>
      </w:r>
      <w:proofErr w:type="spellEnd"/>
      <w:r w:rsidRPr="00AC00D3">
        <w:rPr>
          <w:rFonts w:ascii="Arial" w:hAnsi="Arial" w:cs="Arial"/>
          <w:sz w:val="16"/>
          <w:szCs w:val="16"/>
        </w:rPr>
        <w:t>, А.Ф. </w:t>
      </w:r>
      <w:proofErr w:type="spellStart"/>
      <w:r w:rsidRPr="00AC00D3">
        <w:rPr>
          <w:rFonts w:ascii="Arial" w:hAnsi="Arial" w:cs="Arial"/>
          <w:sz w:val="16"/>
          <w:szCs w:val="16"/>
        </w:rPr>
        <w:t>Мелец</w:t>
      </w:r>
      <w:proofErr w:type="spellEnd"/>
      <w:r w:rsidRPr="00AC00D3">
        <w:rPr>
          <w:rFonts w:ascii="Arial" w:hAnsi="Arial" w:cs="Arial"/>
          <w:sz w:val="16"/>
          <w:szCs w:val="16"/>
        </w:rPr>
        <w:t xml:space="preserve"> </w:t>
      </w:r>
      <w:r w:rsidRPr="00AC00D3">
        <w:rPr>
          <w:rFonts w:ascii="Arial" w:hAnsi="Arial" w:cs="Arial"/>
          <w:color w:val="000000"/>
          <w:sz w:val="16"/>
          <w:szCs w:val="16"/>
        </w:rPr>
        <w:t xml:space="preserve">// </w:t>
      </w:r>
      <w:proofErr w:type="spellStart"/>
      <w:r w:rsidRPr="00AC00D3">
        <w:rPr>
          <w:rFonts w:ascii="Arial" w:hAnsi="Arial" w:cs="Arial"/>
          <w:sz w:val="16"/>
          <w:szCs w:val="16"/>
        </w:rPr>
        <w:t>Вестн</w:t>
      </w:r>
      <w:proofErr w:type="spellEnd"/>
      <w:r w:rsidRPr="00AC00D3">
        <w:rPr>
          <w:rFonts w:ascii="Arial" w:hAnsi="Arial" w:cs="Arial"/>
          <w:sz w:val="16"/>
          <w:szCs w:val="16"/>
        </w:rPr>
        <w:t xml:space="preserve">. Воен. акад. </w:t>
      </w:r>
      <w:proofErr w:type="spellStart"/>
      <w:r w:rsidRPr="00AC00D3">
        <w:rPr>
          <w:rFonts w:ascii="Arial" w:hAnsi="Arial" w:cs="Arial"/>
          <w:sz w:val="16"/>
          <w:szCs w:val="16"/>
        </w:rPr>
        <w:t>Респ</w:t>
      </w:r>
      <w:proofErr w:type="spellEnd"/>
      <w:r w:rsidRPr="00AC00D3">
        <w:rPr>
          <w:rFonts w:ascii="Arial" w:hAnsi="Arial" w:cs="Arial"/>
          <w:sz w:val="16"/>
          <w:szCs w:val="16"/>
        </w:rPr>
        <w:t>. Беларусь. – 2008. – № 4(21). – С. 30–37.</w:t>
      </w:r>
    </w:p>
    <w:p w:rsidR="004C515C" w:rsidRPr="00AC00D3" w:rsidRDefault="004C515C" w:rsidP="002943A5">
      <w:pPr>
        <w:numPr>
          <w:ilvl w:val="0"/>
          <w:numId w:val="14"/>
        </w:numPr>
        <w:shd w:val="clear" w:color="auto" w:fill="FFFFFF"/>
        <w:tabs>
          <w:tab w:val="left" w:pos="-120"/>
          <w:tab w:val="left" w:pos="0"/>
          <w:tab w:val="left" w:pos="567"/>
          <w:tab w:val="left" w:pos="1080"/>
          <w:tab w:val="left" w:pos="1134"/>
          <w:tab w:val="left" w:pos="1276"/>
        </w:tabs>
        <w:suppressAutoHyphens/>
        <w:autoSpaceDE w:val="0"/>
        <w:autoSpaceDN w:val="0"/>
        <w:adjustRightInd w:val="0"/>
        <w:ind w:left="0" w:firstLine="284"/>
        <w:jc w:val="both"/>
        <w:rPr>
          <w:rFonts w:ascii="Arial" w:hAnsi="Arial" w:cs="Arial"/>
          <w:sz w:val="16"/>
          <w:szCs w:val="16"/>
        </w:rPr>
      </w:pPr>
      <w:proofErr w:type="spellStart"/>
      <w:r w:rsidRPr="002943A5">
        <w:rPr>
          <w:rFonts w:ascii="Arial" w:hAnsi="Arial" w:cs="Arial"/>
          <w:sz w:val="16"/>
          <w:szCs w:val="16"/>
          <w:lang w:val="ru-RU"/>
        </w:rPr>
        <w:t>Сасим</w:t>
      </w:r>
      <w:proofErr w:type="spellEnd"/>
      <w:r w:rsidRPr="002943A5">
        <w:rPr>
          <w:rFonts w:ascii="Arial" w:hAnsi="Arial" w:cs="Arial"/>
          <w:sz w:val="16"/>
          <w:szCs w:val="16"/>
          <w:lang w:val="ru-RU"/>
        </w:rPr>
        <w:t>, Е.</w:t>
      </w:r>
      <w:r w:rsidRPr="00AC00D3">
        <w:rPr>
          <w:rFonts w:ascii="Arial" w:hAnsi="Arial" w:cs="Arial"/>
          <w:sz w:val="16"/>
          <w:szCs w:val="16"/>
        </w:rPr>
        <w:t> </w:t>
      </w:r>
      <w:r w:rsidRPr="002943A5">
        <w:rPr>
          <w:rFonts w:ascii="Arial" w:hAnsi="Arial" w:cs="Arial"/>
          <w:sz w:val="16"/>
          <w:szCs w:val="16"/>
          <w:lang w:val="ru-RU"/>
        </w:rPr>
        <w:t>Н. Физическая модель процесса обнаружения маловысотного летательного аппарата за горизонтом Земли / Е.</w:t>
      </w:r>
      <w:r w:rsidRPr="00AC00D3">
        <w:rPr>
          <w:rFonts w:ascii="Arial" w:hAnsi="Arial" w:cs="Arial"/>
          <w:sz w:val="16"/>
          <w:szCs w:val="16"/>
        </w:rPr>
        <w:t> </w:t>
      </w:r>
      <w:r w:rsidRPr="002943A5">
        <w:rPr>
          <w:rFonts w:ascii="Arial" w:hAnsi="Arial" w:cs="Arial"/>
          <w:sz w:val="16"/>
          <w:szCs w:val="16"/>
          <w:lang w:val="ru-RU"/>
        </w:rPr>
        <w:t>Н.</w:t>
      </w:r>
      <w:r w:rsidRPr="00AC00D3">
        <w:rPr>
          <w:rFonts w:ascii="Arial" w:hAnsi="Arial" w:cs="Arial"/>
          <w:sz w:val="16"/>
          <w:szCs w:val="16"/>
        </w:rPr>
        <w:t> </w:t>
      </w:r>
      <w:proofErr w:type="spellStart"/>
      <w:r w:rsidRPr="002943A5">
        <w:rPr>
          <w:rFonts w:ascii="Arial" w:hAnsi="Arial" w:cs="Arial"/>
          <w:sz w:val="16"/>
          <w:szCs w:val="16"/>
          <w:lang w:val="ru-RU"/>
        </w:rPr>
        <w:t>Сасим</w:t>
      </w:r>
      <w:proofErr w:type="spellEnd"/>
      <w:r w:rsidRPr="002943A5">
        <w:rPr>
          <w:rFonts w:ascii="Arial" w:hAnsi="Arial" w:cs="Arial"/>
          <w:sz w:val="16"/>
          <w:szCs w:val="16"/>
          <w:lang w:val="ru-RU"/>
        </w:rPr>
        <w:t>, В.</w:t>
      </w:r>
      <w:r w:rsidRPr="00AC00D3">
        <w:rPr>
          <w:rFonts w:ascii="Arial" w:hAnsi="Arial" w:cs="Arial"/>
          <w:sz w:val="16"/>
          <w:szCs w:val="16"/>
        </w:rPr>
        <w:t> </w:t>
      </w:r>
      <w:r w:rsidRPr="002943A5">
        <w:rPr>
          <w:rFonts w:ascii="Arial" w:hAnsi="Arial" w:cs="Arial"/>
          <w:sz w:val="16"/>
          <w:szCs w:val="16"/>
          <w:lang w:val="ru-RU"/>
        </w:rPr>
        <w:t>В.</w:t>
      </w:r>
      <w:r w:rsidRPr="00AC00D3">
        <w:rPr>
          <w:rFonts w:ascii="Arial" w:hAnsi="Arial" w:cs="Arial"/>
          <w:sz w:val="16"/>
          <w:szCs w:val="16"/>
        </w:rPr>
        <w:t> </w:t>
      </w:r>
      <w:r w:rsidRPr="002943A5">
        <w:rPr>
          <w:rFonts w:ascii="Arial" w:hAnsi="Arial" w:cs="Arial"/>
          <w:sz w:val="16"/>
          <w:szCs w:val="16"/>
          <w:lang w:val="ru-RU"/>
        </w:rPr>
        <w:t xml:space="preserve">Воинов // </w:t>
      </w:r>
      <w:r w:rsidRPr="00AC00D3">
        <w:rPr>
          <w:rFonts w:ascii="Arial" w:hAnsi="Arial" w:cs="Arial"/>
          <w:sz w:val="16"/>
          <w:szCs w:val="16"/>
        </w:rPr>
        <w:t>IV</w:t>
      </w:r>
      <w:proofErr w:type="spellStart"/>
      <w:r w:rsidRPr="002943A5">
        <w:rPr>
          <w:rFonts w:ascii="Arial" w:hAnsi="Arial" w:cs="Arial"/>
          <w:sz w:val="16"/>
          <w:szCs w:val="16"/>
          <w:lang w:val="ru-RU"/>
        </w:rPr>
        <w:t>Машеровские</w:t>
      </w:r>
      <w:proofErr w:type="spellEnd"/>
      <w:r w:rsidRPr="002943A5">
        <w:rPr>
          <w:rFonts w:ascii="Arial" w:hAnsi="Arial" w:cs="Arial"/>
          <w:sz w:val="16"/>
          <w:szCs w:val="16"/>
          <w:lang w:val="ru-RU"/>
        </w:rPr>
        <w:t xml:space="preserve"> чтения: материалы </w:t>
      </w:r>
      <w:proofErr w:type="spellStart"/>
      <w:r w:rsidRPr="002943A5">
        <w:rPr>
          <w:rFonts w:ascii="Arial" w:hAnsi="Arial" w:cs="Arial"/>
          <w:sz w:val="16"/>
          <w:szCs w:val="16"/>
          <w:lang w:val="ru-RU"/>
        </w:rPr>
        <w:t>междунар</w:t>
      </w:r>
      <w:proofErr w:type="spellEnd"/>
      <w:r w:rsidRPr="002943A5">
        <w:rPr>
          <w:rFonts w:ascii="Arial" w:hAnsi="Arial" w:cs="Arial"/>
          <w:sz w:val="16"/>
          <w:szCs w:val="16"/>
          <w:lang w:val="ru-RU"/>
        </w:rPr>
        <w:t>. науч.–</w:t>
      </w:r>
      <w:proofErr w:type="spellStart"/>
      <w:r w:rsidRPr="002943A5">
        <w:rPr>
          <w:rFonts w:ascii="Arial" w:hAnsi="Arial" w:cs="Arial"/>
          <w:sz w:val="16"/>
          <w:szCs w:val="16"/>
          <w:lang w:val="ru-RU"/>
        </w:rPr>
        <w:t>практич</w:t>
      </w:r>
      <w:proofErr w:type="spellEnd"/>
      <w:r w:rsidRPr="002943A5">
        <w:rPr>
          <w:rFonts w:ascii="Arial" w:hAnsi="Arial" w:cs="Arial"/>
          <w:sz w:val="16"/>
          <w:szCs w:val="16"/>
          <w:lang w:val="ru-RU"/>
        </w:rPr>
        <w:t xml:space="preserve">. </w:t>
      </w:r>
      <w:proofErr w:type="spellStart"/>
      <w:r w:rsidRPr="002943A5">
        <w:rPr>
          <w:rFonts w:ascii="Arial" w:hAnsi="Arial" w:cs="Arial"/>
          <w:sz w:val="16"/>
          <w:szCs w:val="16"/>
          <w:lang w:val="ru-RU"/>
        </w:rPr>
        <w:t>конф</w:t>
      </w:r>
      <w:proofErr w:type="spellEnd"/>
      <w:r w:rsidRPr="002943A5">
        <w:rPr>
          <w:rFonts w:ascii="Arial" w:hAnsi="Arial" w:cs="Arial"/>
          <w:sz w:val="16"/>
          <w:szCs w:val="16"/>
          <w:lang w:val="ru-RU"/>
        </w:rPr>
        <w:t xml:space="preserve">. студ., </w:t>
      </w:r>
      <w:proofErr w:type="spellStart"/>
      <w:r w:rsidRPr="002943A5">
        <w:rPr>
          <w:rFonts w:ascii="Arial" w:hAnsi="Arial" w:cs="Arial"/>
          <w:sz w:val="16"/>
          <w:szCs w:val="16"/>
          <w:lang w:val="ru-RU"/>
        </w:rPr>
        <w:t>аспир</w:t>
      </w:r>
      <w:proofErr w:type="spellEnd"/>
      <w:r w:rsidRPr="002943A5">
        <w:rPr>
          <w:rFonts w:ascii="Arial" w:hAnsi="Arial" w:cs="Arial"/>
          <w:sz w:val="16"/>
          <w:szCs w:val="16"/>
          <w:lang w:val="ru-RU"/>
        </w:rPr>
        <w:t xml:space="preserve">. и молод. ученых / УО «ВГУ им. </w:t>
      </w:r>
      <w:r w:rsidRPr="00AC00D3">
        <w:rPr>
          <w:rFonts w:ascii="Arial" w:hAnsi="Arial" w:cs="Arial"/>
          <w:sz w:val="16"/>
          <w:szCs w:val="16"/>
        </w:rPr>
        <w:t>П.М. </w:t>
      </w:r>
      <w:proofErr w:type="spellStart"/>
      <w:r w:rsidRPr="00AC00D3">
        <w:rPr>
          <w:rFonts w:ascii="Arial" w:hAnsi="Arial" w:cs="Arial"/>
          <w:sz w:val="16"/>
          <w:szCs w:val="16"/>
        </w:rPr>
        <w:t>Машерова</w:t>
      </w:r>
      <w:proofErr w:type="spellEnd"/>
      <w:r w:rsidRPr="00AC00D3">
        <w:rPr>
          <w:rFonts w:ascii="Arial" w:hAnsi="Arial" w:cs="Arial"/>
          <w:sz w:val="16"/>
          <w:szCs w:val="16"/>
        </w:rPr>
        <w:t xml:space="preserve">». – </w:t>
      </w:r>
      <w:proofErr w:type="spellStart"/>
      <w:r w:rsidRPr="00AC00D3">
        <w:rPr>
          <w:rFonts w:ascii="Arial" w:hAnsi="Arial" w:cs="Arial"/>
          <w:sz w:val="16"/>
          <w:szCs w:val="16"/>
        </w:rPr>
        <w:t>Витебск</w:t>
      </w:r>
      <w:proofErr w:type="spellEnd"/>
      <w:r w:rsidRPr="00AC00D3">
        <w:rPr>
          <w:rFonts w:ascii="Arial" w:hAnsi="Arial" w:cs="Arial"/>
          <w:sz w:val="16"/>
          <w:szCs w:val="16"/>
        </w:rPr>
        <w:t>, 2010. – С. 86–87.</w:t>
      </w:r>
    </w:p>
    <w:p w:rsidR="004C515C" w:rsidRPr="002943A5" w:rsidRDefault="004C515C" w:rsidP="002943A5">
      <w:pPr>
        <w:numPr>
          <w:ilvl w:val="0"/>
          <w:numId w:val="14"/>
        </w:numPr>
        <w:shd w:val="clear" w:color="auto" w:fill="FFFFFF"/>
        <w:tabs>
          <w:tab w:val="left" w:pos="-120"/>
          <w:tab w:val="left" w:pos="0"/>
          <w:tab w:val="left" w:pos="567"/>
          <w:tab w:val="left" w:pos="1080"/>
          <w:tab w:val="left" w:pos="1134"/>
          <w:tab w:val="left" w:pos="1276"/>
        </w:tabs>
        <w:suppressAutoHyphens/>
        <w:autoSpaceDE w:val="0"/>
        <w:autoSpaceDN w:val="0"/>
        <w:adjustRightInd w:val="0"/>
        <w:ind w:left="0" w:firstLine="284"/>
        <w:jc w:val="both"/>
        <w:rPr>
          <w:rFonts w:ascii="Arial" w:hAnsi="Arial" w:cs="Arial"/>
          <w:sz w:val="16"/>
          <w:szCs w:val="16"/>
          <w:lang w:val="ru-RU"/>
        </w:rPr>
      </w:pPr>
      <w:r w:rsidRPr="002943A5">
        <w:rPr>
          <w:rFonts w:ascii="Arial" w:hAnsi="Arial" w:cs="Arial"/>
          <w:sz w:val="16"/>
          <w:szCs w:val="16"/>
          <w:lang w:val="ru-RU"/>
        </w:rPr>
        <w:t>Мицкевич, Д.</w:t>
      </w:r>
      <w:r w:rsidRPr="00AC00D3">
        <w:rPr>
          <w:rFonts w:ascii="Arial" w:hAnsi="Arial" w:cs="Arial"/>
          <w:sz w:val="16"/>
          <w:szCs w:val="16"/>
        </w:rPr>
        <w:t> </w:t>
      </w:r>
      <w:r w:rsidRPr="002943A5">
        <w:rPr>
          <w:rFonts w:ascii="Arial" w:hAnsi="Arial" w:cs="Arial"/>
          <w:sz w:val="16"/>
          <w:szCs w:val="16"/>
          <w:lang w:val="ru-RU"/>
        </w:rPr>
        <w:t>М. Определение упрежденных координат маловысотного летательного аппарата методами электростатической локации</w:t>
      </w:r>
      <w:r w:rsidRPr="002943A5">
        <w:rPr>
          <w:rFonts w:ascii="Arial" w:eastAsia="TimesNewRoman,Bold" w:hAnsi="Arial" w:cs="Arial"/>
          <w:bCs/>
          <w:sz w:val="16"/>
          <w:szCs w:val="16"/>
          <w:lang w:val="ru-RU"/>
        </w:rPr>
        <w:t xml:space="preserve"> / </w:t>
      </w:r>
      <w:r w:rsidRPr="002943A5">
        <w:rPr>
          <w:rFonts w:ascii="Arial" w:hAnsi="Arial" w:cs="Arial"/>
          <w:sz w:val="16"/>
          <w:szCs w:val="16"/>
          <w:lang w:val="ru-RU"/>
        </w:rPr>
        <w:t>Д.</w:t>
      </w:r>
      <w:r w:rsidRPr="00AC00D3">
        <w:rPr>
          <w:rFonts w:ascii="Arial" w:hAnsi="Arial" w:cs="Arial"/>
          <w:sz w:val="16"/>
          <w:szCs w:val="16"/>
        </w:rPr>
        <w:t> </w:t>
      </w:r>
      <w:r w:rsidRPr="002943A5">
        <w:rPr>
          <w:rFonts w:ascii="Arial" w:hAnsi="Arial" w:cs="Arial"/>
          <w:sz w:val="16"/>
          <w:szCs w:val="16"/>
          <w:lang w:val="ru-RU"/>
        </w:rPr>
        <w:t>М.</w:t>
      </w:r>
      <w:r w:rsidRPr="00AC00D3">
        <w:rPr>
          <w:rFonts w:ascii="Arial" w:hAnsi="Arial" w:cs="Arial"/>
          <w:sz w:val="16"/>
          <w:szCs w:val="16"/>
        </w:rPr>
        <w:t> </w:t>
      </w:r>
      <w:r w:rsidRPr="002943A5">
        <w:rPr>
          <w:rFonts w:ascii="Arial" w:hAnsi="Arial" w:cs="Arial"/>
          <w:sz w:val="16"/>
          <w:szCs w:val="16"/>
          <w:lang w:val="ru-RU"/>
        </w:rPr>
        <w:t>Мицкевич, А.</w:t>
      </w:r>
      <w:r w:rsidRPr="00AC00D3">
        <w:rPr>
          <w:rFonts w:ascii="Arial" w:hAnsi="Arial" w:cs="Arial"/>
          <w:sz w:val="16"/>
          <w:szCs w:val="16"/>
        </w:rPr>
        <w:t> </w:t>
      </w:r>
      <w:r w:rsidRPr="002943A5">
        <w:rPr>
          <w:rFonts w:ascii="Arial" w:hAnsi="Arial" w:cs="Arial"/>
          <w:sz w:val="16"/>
          <w:szCs w:val="16"/>
          <w:lang w:val="ru-RU"/>
        </w:rPr>
        <w:t>Ю.</w:t>
      </w:r>
      <w:r w:rsidRPr="00AC00D3">
        <w:rPr>
          <w:rFonts w:ascii="Arial" w:hAnsi="Arial" w:cs="Arial"/>
          <w:sz w:val="16"/>
          <w:szCs w:val="16"/>
        </w:rPr>
        <w:t> </w:t>
      </w:r>
      <w:proofErr w:type="spellStart"/>
      <w:r w:rsidRPr="002943A5">
        <w:rPr>
          <w:rFonts w:ascii="Arial" w:hAnsi="Arial" w:cs="Arial"/>
          <w:sz w:val="16"/>
          <w:szCs w:val="16"/>
          <w:lang w:val="ru-RU"/>
        </w:rPr>
        <w:t>Липлянин</w:t>
      </w:r>
      <w:proofErr w:type="spellEnd"/>
      <w:r w:rsidRPr="002943A5">
        <w:rPr>
          <w:rFonts w:ascii="Arial" w:hAnsi="Arial" w:cs="Arial"/>
          <w:sz w:val="16"/>
          <w:szCs w:val="16"/>
          <w:lang w:val="ru-RU"/>
        </w:rPr>
        <w:t xml:space="preserve">, </w:t>
      </w:r>
      <w:r w:rsidRPr="002943A5">
        <w:rPr>
          <w:rFonts w:ascii="Arial" w:hAnsi="Arial" w:cs="Arial"/>
          <w:color w:val="000000"/>
          <w:sz w:val="16"/>
          <w:szCs w:val="16"/>
          <w:lang w:val="ru-RU"/>
        </w:rPr>
        <w:t>И.</w:t>
      </w:r>
      <w:r w:rsidRPr="00AC00D3">
        <w:rPr>
          <w:rFonts w:ascii="Arial" w:hAnsi="Arial" w:cs="Arial"/>
          <w:color w:val="000000"/>
          <w:sz w:val="16"/>
          <w:szCs w:val="16"/>
        </w:rPr>
        <w:t> </w:t>
      </w:r>
      <w:r w:rsidRPr="002943A5">
        <w:rPr>
          <w:rFonts w:ascii="Arial" w:hAnsi="Arial" w:cs="Arial"/>
          <w:color w:val="000000"/>
          <w:sz w:val="16"/>
          <w:szCs w:val="16"/>
          <w:lang w:val="ru-RU"/>
        </w:rPr>
        <w:t>А.</w:t>
      </w:r>
      <w:r w:rsidRPr="00AC00D3">
        <w:rPr>
          <w:rFonts w:ascii="Arial" w:hAnsi="Arial" w:cs="Arial"/>
          <w:color w:val="000000"/>
          <w:sz w:val="16"/>
          <w:szCs w:val="16"/>
        </w:rPr>
        <w:t> </w:t>
      </w:r>
      <w:r w:rsidRPr="002943A5">
        <w:rPr>
          <w:rFonts w:ascii="Arial" w:hAnsi="Arial" w:cs="Arial"/>
          <w:color w:val="000000"/>
          <w:sz w:val="16"/>
          <w:szCs w:val="16"/>
          <w:lang w:val="ru-RU"/>
        </w:rPr>
        <w:t xml:space="preserve">Иващенко </w:t>
      </w:r>
      <w:r w:rsidRPr="002943A5">
        <w:rPr>
          <w:rFonts w:ascii="Arial" w:hAnsi="Arial" w:cs="Arial"/>
          <w:sz w:val="16"/>
          <w:szCs w:val="16"/>
          <w:lang w:val="ru-RU"/>
        </w:rPr>
        <w:t xml:space="preserve">// </w:t>
      </w:r>
      <w:r w:rsidRPr="002943A5">
        <w:rPr>
          <w:rFonts w:ascii="Arial" w:eastAsia="TimesNewRoman,Bold" w:hAnsi="Arial" w:cs="Arial"/>
          <w:bCs/>
          <w:sz w:val="16"/>
          <w:szCs w:val="16"/>
          <w:lang w:val="ru-RU"/>
        </w:rPr>
        <w:t xml:space="preserve">Первый </w:t>
      </w:r>
      <w:r w:rsidRPr="002943A5">
        <w:rPr>
          <w:rFonts w:ascii="Arial" w:eastAsia="TimesNewRoman,Bold" w:hAnsi="Arial" w:cs="Arial"/>
          <w:sz w:val="16"/>
          <w:szCs w:val="16"/>
          <w:lang w:val="ru-RU"/>
        </w:rPr>
        <w:t xml:space="preserve">шаг в науку – 2011: сб. материалов Международного форума учащейся и студенческой молодёжи «Первый шаг в науку – 2011». (Минск, 25–29 апр. </w:t>
      </w:r>
      <w:smartTag w:uri="urn:schemas-microsoft-com:office:smarttags" w:element="metricconverter">
        <w:smartTagPr>
          <w:attr w:name="ProductID" w:val="2011 г"/>
        </w:smartTagPr>
        <w:r w:rsidRPr="002943A5">
          <w:rPr>
            <w:rFonts w:ascii="Arial" w:eastAsia="TimesNewRoman,Bold" w:hAnsi="Arial" w:cs="Arial"/>
            <w:sz w:val="16"/>
            <w:szCs w:val="16"/>
            <w:lang w:val="ru-RU"/>
          </w:rPr>
          <w:t>2011 г</w:t>
        </w:r>
      </w:smartTag>
      <w:r w:rsidRPr="002943A5">
        <w:rPr>
          <w:rFonts w:ascii="Arial" w:eastAsia="TimesNewRoman,Bold" w:hAnsi="Arial" w:cs="Arial"/>
          <w:sz w:val="16"/>
          <w:szCs w:val="16"/>
          <w:lang w:val="ru-RU"/>
        </w:rPr>
        <w:t>.) / Нац. акад. наук Беларуси. – Минск :</w:t>
      </w:r>
      <w:proofErr w:type="spellStart"/>
      <w:r w:rsidRPr="002943A5">
        <w:rPr>
          <w:rFonts w:ascii="Arial" w:eastAsia="TimesNewRoman,Bold" w:hAnsi="Arial" w:cs="Arial"/>
          <w:sz w:val="16"/>
          <w:szCs w:val="16"/>
          <w:lang w:val="ru-RU"/>
        </w:rPr>
        <w:t>Беларус</w:t>
      </w:r>
      <w:proofErr w:type="spellEnd"/>
      <w:r w:rsidRPr="002943A5">
        <w:rPr>
          <w:rFonts w:ascii="Arial" w:eastAsia="TimesNewRoman,Bold" w:hAnsi="Arial" w:cs="Arial"/>
          <w:sz w:val="16"/>
          <w:szCs w:val="16"/>
          <w:lang w:val="ru-RU"/>
        </w:rPr>
        <w:t xml:space="preserve">. </w:t>
      </w:r>
      <w:proofErr w:type="spellStart"/>
      <w:r w:rsidRPr="002943A5">
        <w:rPr>
          <w:rFonts w:ascii="Arial" w:eastAsia="TimesNewRoman,Bold" w:hAnsi="Arial" w:cs="Arial"/>
          <w:sz w:val="16"/>
          <w:szCs w:val="16"/>
          <w:lang w:val="ru-RU"/>
        </w:rPr>
        <w:t>навука</w:t>
      </w:r>
      <w:proofErr w:type="spellEnd"/>
      <w:r w:rsidRPr="002943A5">
        <w:rPr>
          <w:rFonts w:ascii="Arial" w:eastAsia="TimesNewRoman,Bold" w:hAnsi="Arial" w:cs="Arial"/>
          <w:sz w:val="16"/>
          <w:szCs w:val="16"/>
          <w:lang w:val="ru-RU"/>
        </w:rPr>
        <w:t>, 2011 – С.706</w:t>
      </w:r>
      <w:r w:rsidRPr="002943A5">
        <w:rPr>
          <w:rFonts w:ascii="Arial" w:hAnsi="Arial" w:cs="Arial"/>
          <w:sz w:val="16"/>
          <w:szCs w:val="16"/>
          <w:lang w:val="ru-RU"/>
        </w:rPr>
        <w:t>–</w:t>
      </w:r>
      <w:r w:rsidRPr="002943A5">
        <w:rPr>
          <w:rFonts w:ascii="Arial" w:eastAsia="TimesNewRoman,Bold" w:hAnsi="Arial" w:cs="Arial"/>
          <w:sz w:val="16"/>
          <w:szCs w:val="16"/>
          <w:lang w:val="ru-RU"/>
        </w:rPr>
        <w:t>707.</w:t>
      </w:r>
    </w:p>
    <w:p w:rsidR="004C515C" w:rsidRPr="00AC00D3" w:rsidRDefault="004C515C" w:rsidP="002943A5">
      <w:pPr>
        <w:numPr>
          <w:ilvl w:val="0"/>
          <w:numId w:val="14"/>
        </w:numPr>
        <w:shd w:val="clear" w:color="auto" w:fill="FFFFFF"/>
        <w:tabs>
          <w:tab w:val="left" w:pos="-120"/>
          <w:tab w:val="left" w:pos="0"/>
          <w:tab w:val="left" w:pos="567"/>
          <w:tab w:val="left" w:pos="1080"/>
          <w:tab w:val="left" w:pos="1134"/>
          <w:tab w:val="left" w:pos="1276"/>
        </w:tabs>
        <w:suppressAutoHyphens/>
        <w:autoSpaceDE w:val="0"/>
        <w:autoSpaceDN w:val="0"/>
        <w:adjustRightInd w:val="0"/>
        <w:ind w:left="0" w:firstLine="284"/>
        <w:jc w:val="both"/>
        <w:rPr>
          <w:rFonts w:ascii="Arial" w:hAnsi="Arial" w:cs="Arial"/>
          <w:sz w:val="16"/>
          <w:szCs w:val="16"/>
        </w:rPr>
      </w:pPr>
      <w:r w:rsidRPr="002943A5">
        <w:rPr>
          <w:rFonts w:ascii="Arial" w:hAnsi="Arial" w:cs="Arial"/>
          <w:sz w:val="16"/>
          <w:szCs w:val="16"/>
          <w:lang w:val="ru-RU"/>
        </w:rPr>
        <w:t xml:space="preserve">Способ </w:t>
      </w:r>
      <w:proofErr w:type="spellStart"/>
      <w:r w:rsidRPr="002943A5">
        <w:rPr>
          <w:rFonts w:ascii="Arial" w:hAnsi="Arial" w:cs="Arial"/>
          <w:sz w:val="16"/>
          <w:szCs w:val="16"/>
          <w:lang w:val="ru-RU"/>
        </w:rPr>
        <w:t>Хехнева</w:t>
      </w:r>
      <w:proofErr w:type="spellEnd"/>
      <w:r w:rsidRPr="002943A5">
        <w:rPr>
          <w:rFonts w:ascii="Arial" w:hAnsi="Arial" w:cs="Arial"/>
          <w:sz w:val="16"/>
          <w:szCs w:val="16"/>
          <w:lang w:val="ru-RU"/>
        </w:rPr>
        <w:t xml:space="preserve"> обнаружения низколетящего объекта, являющегося носителем электрического заряда: А. С. 263338 СССР / Р.</w:t>
      </w:r>
      <w:r w:rsidRPr="00AC00D3">
        <w:rPr>
          <w:rFonts w:ascii="Arial" w:hAnsi="Arial" w:cs="Arial"/>
          <w:sz w:val="16"/>
          <w:szCs w:val="16"/>
        </w:rPr>
        <w:t> </w:t>
      </w:r>
      <w:r w:rsidRPr="002943A5">
        <w:rPr>
          <w:rFonts w:ascii="Arial" w:hAnsi="Arial" w:cs="Arial"/>
          <w:sz w:val="16"/>
          <w:szCs w:val="16"/>
          <w:lang w:val="ru-RU"/>
        </w:rPr>
        <w:t>Г.</w:t>
      </w:r>
      <w:r w:rsidRPr="00AC00D3">
        <w:rPr>
          <w:rFonts w:ascii="Arial" w:hAnsi="Arial" w:cs="Arial"/>
          <w:sz w:val="16"/>
          <w:szCs w:val="16"/>
        </w:rPr>
        <w:t> </w:t>
      </w:r>
      <w:proofErr w:type="spellStart"/>
      <w:r w:rsidRPr="002943A5">
        <w:rPr>
          <w:rFonts w:ascii="Arial" w:hAnsi="Arial" w:cs="Arial"/>
          <w:sz w:val="16"/>
          <w:szCs w:val="16"/>
          <w:lang w:val="ru-RU"/>
        </w:rPr>
        <w:t>Хехнев</w:t>
      </w:r>
      <w:proofErr w:type="spellEnd"/>
      <w:r w:rsidRPr="002943A5">
        <w:rPr>
          <w:rFonts w:ascii="Arial" w:hAnsi="Arial" w:cs="Arial"/>
          <w:sz w:val="16"/>
          <w:szCs w:val="16"/>
          <w:lang w:val="ru-RU"/>
        </w:rPr>
        <w:t xml:space="preserve"> (СССР). – № 3155419/24 – 09; </w:t>
      </w:r>
      <w:proofErr w:type="spellStart"/>
      <w:r w:rsidRPr="002943A5">
        <w:rPr>
          <w:rFonts w:ascii="Arial" w:hAnsi="Arial" w:cs="Arial"/>
          <w:sz w:val="16"/>
          <w:szCs w:val="16"/>
          <w:lang w:val="ru-RU"/>
        </w:rPr>
        <w:t>заявл</w:t>
      </w:r>
      <w:proofErr w:type="spellEnd"/>
      <w:r w:rsidRPr="002943A5">
        <w:rPr>
          <w:rFonts w:ascii="Arial" w:hAnsi="Arial" w:cs="Arial"/>
          <w:sz w:val="16"/>
          <w:szCs w:val="16"/>
          <w:lang w:val="ru-RU"/>
        </w:rPr>
        <w:t xml:space="preserve">. </w:t>
      </w:r>
      <w:r w:rsidRPr="00AC00D3">
        <w:rPr>
          <w:rFonts w:ascii="Arial" w:hAnsi="Arial" w:cs="Arial"/>
          <w:sz w:val="16"/>
          <w:szCs w:val="16"/>
        </w:rPr>
        <w:t>22.08.1986.</w:t>
      </w:r>
    </w:p>
    <w:p w:rsidR="004C515C" w:rsidRPr="00AC00D3" w:rsidRDefault="004C515C" w:rsidP="002943A5">
      <w:pPr>
        <w:numPr>
          <w:ilvl w:val="0"/>
          <w:numId w:val="14"/>
        </w:numPr>
        <w:shd w:val="clear" w:color="auto" w:fill="FFFFFF"/>
        <w:tabs>
          <w:tab w:val="left" w:pos="-120"/>
          <w:tab w:val="left" w:pos="0"/>
          <w:tab w:val="left" w:pos="567"/>
          <w:tab w:val="left" w:pos="1080"/>
          <w:tab w:val="left" w:pos="1134"/>
          <w:tab w:val="left" w:pos="1276"/>
        </w:tabs>
        <w:suppressAutoHyphens/>
        <w:autoSpaceDE w:val="0"/>
        <w:autoSpaceDN w:val="0"/>
        <w:adjustRightInd w:val="0"/>
        <w:ind w:left="0" w:firstLine="284"/>
        <w:jc w:val="both"/>
        <w:rPr>
          <w:rFonts w:ascii="Arial" w:hAnsi="Arial" w:cs="Arial"/>
          <w:sz w:val="16"/>
          <w:szCs w:val="16"/>
        </w:rPr>
      </w:pPr>
      <w:r w:rsidRPr="002943A5">
        <w:rPr>
          <w:rFonts w:ascii="Arial" w:hAnsi="Arial" w:cs="Arial"/>
          <w:sz w:val="16"/>
          <w:szCs w:val="16"/>
          <w:lang w:val="ru-RU"/>
        </w:rPr>
        <w:t>Способ обнаружения низколетящих летательных аппаратов: пат. 200400085 ЕА. / Г.М.</w:t>
      </w:r>
      <w:r w:rsidRPr="00AC00D3">
        <w:rPr>
          <w:rFonts w:ascii="Arial" w:hAnsi="Arial" w:cs="Arial"/>
          <w:sz w:val="16"/>
          <w:szCs w:val="16"/>
        </w:rPr>
        <w:t> </w:t>
      </w:r>
      <w:proofErr w:type="spellStart"/>
      <w:r w:rsidRPr="002943A5">
        <w:rPr>
          <w:rFonts w:ascii="Arial" w:hAnsi="Arial" w:cs="Arial"/>
          <w:sz w:val="16"/>
          <w:szCs w:val="16"/>
          <w:lang w:val="ru-RU"/>
        </w:rPr>
        <w:t>Ревяко</w:t>
      </w:r>
      <w:proofErr w:type="spellEnd"/>
      <w:r w:rsidRPr="002943A5">
        <w:rPr>
          <w:rFonts w:ascii="Arial" w:hAnsi="Arial" w:cs="Arial"/>
          <w:sz w:val="16"/>
          <w:szCs w:val="16"/>
          <w:lang w:val="ru-RU"/>
        </w:rPr>
        <w:t>, Н.И.</w:t>
      </w:r>
      <w:r w:rsidRPr="00AC00D3">
        <w:rPr>
          <w:rFonts w:ascii="Arial" w:hAnsi="Arial" w:cs="Arial"/>
          <w:sz w:val="16"/>
          <w:szCs w:val="16"/>
        </w:rPr>
        <w:t> </w:t>
      </w:r>
      <w:r w:rsidRPr="002943A5">
        <w:rPr>
          <w:rFonts w:ascii="Arial" w:hAnsi="Arial" w:cs="Arial"/>
          <w:sz w:val="16"/>
          <w:szCs w:val="16"/>
          <w:lang w:val="ru-RU"/>
        </w:rPr>
        <w:t>Силков, Р.Г.</w:t>
      </w:r>
      <w:r w:rsidRPr="00AC00D3">
        <w:rPr>
          <w:rFonts w:ascii="Arial" w:hAnsi="Arial" w:cs="Arial"/>
          <w:sz w:val="16"/>
          <w:szCs w:val="16"/>
        </w:rPr>
        <w:t> </w:t>
      </w:r>
      <w:proofErr w:type="spellStart"/>
      <w:r w:rsidRPr="002943A5">
        <w:rPr>
          <w:rFonts w:ascii="Arial" w:hAnsi="Arial" w:cs="Arial"/>
          <w:sz w:val="16"/>
          <w:szCs w:val="16"/>
          <w:lang w:val="ru-RU"/>
        </w:rPr>
        <w:t>Хехнев</w:t>
      </w:r>
      <w:proofErr w:type="spellEnd"/>
      <w:r w:rsidRPr="002943A5">
        <w:rPr>
          <w:rFonts w:ascii="Arial" w:hAnsi="Arial" w:cs="Arial"/>
          <w:sz w:val="16"/>
          <w:szCs w:val="16"/>
          <w:lang w:val="ru-RU"/>
        </w:rPr>
        <w:t xml:space="preserve">. – № 200400085; </w:t>
      </w:r>
      <w:proofErr w:type="spellStart"/>
      <w:r w:rsidRPr="002943A5">
        <w:rPr>
          <w:rFonts w:ascii="Arial" w:hAnsi="Arial" w:cs="Arial"/>
          <w:sz w:val="16"/>
          <w:szCs w:val="16"/>
          <w:lang w:val="ru-RU"/>
        </w:rPr>
        <w:t>заявл</w:t>
      </w:r>
      <w:proofErr w:type="spellEnd"/>
      <w:r w:rsidRPr="002943A5">
        <w:rPr>
          <w:rFonts w:ascii="Arial" w:hAnsi="Arial" w:cs="Arial"/>
          <w:sz w:val="16"/>
          <w:szCs w:val="16"/>
          <w:lang w:val="ru-RU"/>
        </w:rPr>
        <w:t xml:space="preserve">. </w:t>
      </w:r>
      <w:r w:rsidRPr="00AC00D3">
        <w:rPr>
          <w:rFonts w:ascii="Arial" w:hAnsi="Arial" w:cs="Arial"/>
          <w:sz w:val="16"/>
          <w:szCs w:val="16"/>
        </w:rPr>
        <w:t xml:space="preserve">24.12.2003; </w:t>
      </w:r>
      <w:proofErr w:type="spellStart"/>
      <w:r w:rsidRPr="00AC00D3">
        <w:rPr>
          <w:rFonts w:ascii="Arial" w:hAnsi="Arial" w:cs="Arial"/>
          <w:sz w:val="16"/>
          <w:szCs w:val="16"/>
        </w:rPr>
        <w:t>опубл</w:t>
      </w:r>
      <w:proofErr w:type="spellEnd"/>
      <w:r w:rsidRPr="00AC00D3">
        <w:rPr>
          <w:rFonts w:ascii="Arial" w:hAnsi="Arial" w:cs="Arial"/>
          <w:sz w:val="16"/>
          <w:szCs w:val="16"/>
        </w:rPr>
        <w:t>. 30.06.2005.</w:t>
      </w:r>
    </w:p>
    <w:p w:rsidR="004C515C" w:rsidRPr="00AC00D3" w:rsidRDefault="004C515C" w:rsidP="002943A5">
      <w:pPr>
        <w:numPr>
          <w:ilvl w:val="0"/>
          <w:numId w:val="14"/>
        </w:numPr>
        <w:shd w:val="clear" w:color="auto" w:fill="FFFFFF"/>
        <w:tabs>
          <w:tab w:val="left" w:pos="-120"/>
          <w:tab w:val="left" w:pos="0"/>
          <w:tab w:val="left" w:pos="567"/>
          <w:tab w:val="left" w:pos="1080"/>
          <w:tab w:val="left" w:pos="1134"/>
          <w:tab w:val="left" w:pos="1276"/>
        </w:tabs>
        <w:suppressAutoHyphens/>
        <w:autoSpaceDE w:val="0"/>
        <w:autoSpaceDN w:val="0"/>
        <w:adjustRightInd w:val="0"/>
        <w:ind w:left="0" w:firstLine="284"/>
        <w:jc w:val="both"/>
        <w:rPr>
          <w:rFonts w:ascii="Arial" w:hAnsi="Arial" w:cs="Arial"/>
          <w:sz w:val="16"/>
          <w:szCs w:val="16"/>
        </w:rPr>
      </w:pPr>
      <w:r w:rsidRPr="002943A5">
        <w:rPr>
          <w:rFonts w:ascii="Arial" w:hAnsi="Arial" w:cs="Arial"/>
          <w:sz w:val="16"/>
          <w:szCs w:val="16"/>
          <w:lang w:val="ru-RU"/>
        </w:rPr>
        <w:t>Красовский,</w:t>
      </w:r>
      <w:r w:rsidRPr="00AC00D3">
        <w:rPr>
          <w:rFonts w:ascii="Arial" w:hAnsi="Arial" w:cs="Arial"/>
          <w:sz w:val="16"/>
          <w:szCs w:val="16"/>
        </w:rPr>
        <w:t> </w:t>
      </w:r>
      <w:r w:rsidRPr="002943A5">
        <w:rPr>
          <w:rFonts w:ascii="Arial" w:hAnsi="Arial" w:cs="Arial"/>
          <w:sz w:val="16"/>
          <w:szCs w:val="16"/>
          <w:lang w:val="ru-RU"/>
        </w:rPr>
        <w:t>А.</w:t>
      </w:r>
      <w:r w:rsidRPr="00AC00D3">
        <w:rPr>
          <w:rFonts w:ascii="Arial" w:hAnsi="Arial" w:cs="Arial"/>
          <w:sz w:val="16"/>
          <w:szCs w:val="16"/>
        </w:rPr>
        <w:t> </w:t>
      </w:r>
      <w:r w:rsidRPr="002943A5">
        <w:rPr>
          <w:rFonts w:ascii="Arial" w:hAnsi="Arial" w:cs="Arial"/>
          <w:sz w:val="16"/>
          <w:szCs w:val="16"/>
          <w:lang w:val="ru-RU"/>
        </w:rPr>
        <w:t xml:space="preserve">А. Пассивная </w:t>
      </w:r>
      <w:proofErr w:type="spellStart"/>
      <w:r w:rsidRPr="002943A5">
        <w:rPr>
          <w:rFonts w:ascii="Arial" w:hAnsi="Arial" w:cs="Arial"/>
          <w:sz w:val="16"/>
          <w:szCs w:val="16"/>
          <w:lang w:val="ru-RU"/>
        </w:rPr>
        <w:t>макроволновая</w:t>
      </w:r>
      <w:proofErr w:type="spellEnd"/>
      <w:r w:rsidRPr="002943A5">
        <w:rPr>
          <w:rFonts w:ascii="Arial" w:hAnsi="Arial" w:cs="Arial"/>
          <w:sz w:val="16"/>
          <w:szCs w:val="16"/>
          <w:lang w:val="ru-RU"/>
        </w:rPr>
        <w:t xml:space="preserve"> радиолокация, мониторинг, навигация и резервное управление воздушным движением / А.</w:t>
      </w:r>
      <w:r w:rsidRPr="00AC00D3">
        <w:rPr>
          <w:rFonts w:ascii="Arial" w:hAnsi="Arial" w:cs="Arial"/>
          <w:sz w:val="16"/>
          <w:szCs w:val="16"/>
        </w:rPr>
        <w:t> </w:t>
      </w:r>
      <w:r w:rsidRPr="002943A5">
        <w:rPr>
          <w:rFonts w:ascii="Arial" w:hAnsi="Arial" w:cs="Arial"/>
          <w:sz w:val="16"/>
          <w:szCs w:val="16"/>
          <w:lang w:val="ru-RU"/>
        </w:rPr>
        <w:t>А.</w:t>
      </w:r>
      <w:r w:rsidRPr="00AC00D3">
        <w:rPr>
          <w:rFonts w:ascii="Arial" w:hAnsi="Arial" w:cs="Arial"/>
          <w:sz w:val="16"/>
          <w:szCs w:val="16"/>
        </w:rPr>
        <w:t> </w:t>
      </w:r>
      <w:r w:rsidRPr="002943A5">
        <w:rPr>
          <w:rFonts w:ascii="Arial" w:hAnsi="Arial" w:cs="Arial"/>
          <w:sz w:val="16"/>
          <w:szCs w:val="16"/>
          <w:lang w:val="ru-RU"/>
        </w:rPr>
        <w:t xml:space="preserve">Красовский // </w:t>
      </w:r>
      <w:proofErr w:type="spellStart"/>
      <w:r w:rsidRPr="002943A5">
        <w:rPr>
          <w:rFonts w:ascii="Arial" w:hAnsi="Arial" w:cs="Arial"/>
          <w:sz w:val="16"/>
          <w:szCs w:val="16"/>
          <w:lang w:val="ru-RU"/>
        </w:rPr>
        <w:t>Изв</w:t>
      </w:r>
      <w:proofErr w:type="spellEnd"/>
      <w:r w:rsidRPr="002943A5">
        <w:rPr>
          <w:rFonts w:ascii="Arial" w:hAnsi="Arial" w:cs="Arial"/>
          <w:sz w:val="16"/>
          <w:szCs w:val="16"/>
          <w:lang w:val="ru-RU"/>
        </w:rPr>
        <w:t xml:space="preserve">. РАН. </w:t>
      </w:r>
      <w:proofErr w:type="spellStart"/>
      <w:r w:rsidRPr="00AC00D3">
        <w:rPr>
          <w:rFonts w:ascii="Arial" w:hAnsi="Arial" w:cs="Arial"/>
          <w:sz w:val="16"/>
          <w:szCs w:val="16"/>
        </w:rPr>
        <w:t>Теория</w:t>
      </w:r>
      <w:proofErr w:type="spellEnd"/>
      <w:r w:rsidRPr="00AC00D3">
        <w:rPr>
          <w:rFonts w:ascii="Arial" w:hAnsi="Arial" w:cs="Arial"/>
          <w:sz w:val="16"/>
          <w:szCs w:val="16"/>
        </w:rPr>
        <w:t xml:space="preserve"> и </w:t>
      </w:r>
      <w:proofErr w:type="spellStart"/>
      <w:r w:rsidRPr="00AC00D3">
        <w:rPr>
          <w:rFonts w:ascii="Arial" w:hAnsi="Arial" w:cs="Arial"/>
          <w:sz w:val="16"/>
          <w:szCs w:val="16"/>
        </w:rPr>
        <w:t>системы</w:t>
      </w:r>
      <w:proofErr w:type="spellEnd"/>
      <w:r w:rsidRPr="00AC00D3">
        <w:rPr>
          <w:rFonts w:ascii="Arial" w:hAnsi="Arial" w:cs="Arial"/>
          <w:sz w:val="16"/>
          <w:szCs w:val="16"/>
        </w:rPr>
        <w:t xml:space="preserve"> </w:t>
      </w:r>
      <w:proofErr w:type="spellStart"/>
      <w:r w:rsidRPr="00AC00D3">
        <w:rPr>
          <w:rFonts w:ascii="Arial" w:hAnsi="Arial" w:cs="Arial"/>
          <w:sz w:val="16"/>
          <w:szCs w:val="16"/>
        </w:rPr>
        <w:t>управления</w:t>
      </w:r>
      <w:proofErr w:type="spellEnd"/>
      <w:r w:rsidRPr="00AC00D3">
        <w:rPr>
          <w:rFonts w:ascii="Arial" w:hAnsi="Arial" w:cs="Arial"/>
          <w:sz w:val="16"/>
          <w:szCs w:val="16"/>
        </w:rPr>
        <w:t xml:space="preserve">. – 1998. – №3. – </w:t>
      </w:r>
      <w:r>
        <w:rPr>
          <w:rFonts w:ascii="Arial" w:hAnsi="Arial" w:cs="Arial"/>
          <w:sz w:val="16"/>
          <w:szCs w:val="16"/>
          <w:lang w:val="ru-RU"/>
        </w:rPr>
        <w:t>с</w:t>
      </w:r>
      <w:r w:rsidRPr="00AC00D3">
        <w:rPr>
          <w:rFonts w:ascii="Arial" w:hAnsi="Arial" w:cs="Arial"/>
          <w:sz w:val="16"/>
          <w:szCs w:val="16"/>
        </w:rPr>
        <w:t>. 23–28.</w:t>
      </w:r>
    </w:p>
    <w:p w:rsidR="004C515C" w:rsidRPr="00C83253" w:rsidRDefault="004C515C" w:rsidP="00FB4930">
      <w:pPr>
        <w:jc w:val="center"/>
        <w:rPr>
          <w:rFonts w:ascii="Arial" w:hAnsi="Arial" w:cs="Arial"/>
          <w:b/>
          <w:sz w:val="28"/>
          <w:szCs w:val="28"/>
        </w:rPr>
      </w:pPr>
      <w:r w:rsidRPr="00C83253">
        <w:rPr>
          <w:rFonts w:ascii="Arial" w:hAnsi="Arial" w:cs="Arial"/>
          <w:b/>
          <w:sz w:val="28"/>
          <w:szCs w:val="28"/>
        </w:rPr>
        <w:lastRenderedPageBreak/>
        <w:t>ВОЗМОЖНОСТИ РАДИОРАЗВЕДКИ НА ДЛИННЫХ ВОЛНАХ</w:t>
      </w:r>
    </w:p>
    <w:p w:rsidR="004C515C" w:rsidRPr="00D33A5D" w:rsidRDefault="004C515C" w:rsidP="00FB4930">
      <w:pPr>
        <w:ind w:firstLine="709"/>
        <w:jc w:val="center"/>
        <w:rPr>
          <w:sz w:val="18"/>
          <w:szCs w:val="18"/>
          <w:lang w:val="be-BY"/>
        </w:rPr>
      </w:pPr>
    </w:p>
    <w:p w:rsidR="004C515C" w:rsidRPr="00FB4930" w:rsidRDefault="004C515C" w:rsidP="00FB4930">
      <w:pPr>
        <w:jc w:val="center"/>
        <w:rPr>
          <w:rFonts w:ascii="Arial" w:hAnsi="Arial" w:cs="Arial"/>
          <w:i/>
          <w:sz w:val="18"/>
          <w:szCs w:val="18"/>
          <w:lang w:val="ru-RU"/>
        </w:rPr>
      </w:pPr>
      <w:r w:rsidRPr="00FB4930">
        <w:rPr>
          <w:rFonts w:ascii="Arial" w:hAnsi="Arial" w:cs="Arial"/>
          <w:i/>
          <w:sz w:val="18"/>
          <w:szCs w:val="18"/>
          <w:lang w:val="ru-RU"/>
        </w:rPr>
        <w:t>УО «Военная академия Республики Беларусь»</w:t>
      </w:r>
    </w:p>
    <w:p w:rsidR="004C515C" w:rsidRDefault="004C515C" w:rsidP="00FB4930">
      <w:pPr>
        <w:jc w:val="center"/>
        <w:rPr>
          <w:rFonts w:ascii="Arial" w:hAnsi="Arial" w:cs="Arial"/>
          <w:i/>
          <w:sz w:val="18"/>
          <w:szCs w:val="18"/>
          <w:lang w:val="be-BY"/>
        </w:rPr>
      </w:pPr>
      <w:r w:rsidRPr="00FB4930">
        <w:rPr>
          <w:rFonts w:ascii="Arial" w:hAnsi="Arial" w:cs="Arial"/>
          <w:i/>
          <w:sz w:val="18"/>
          <w:szCs w:val="18"/>
          <w:lang w:val="ru-RU"/>
        </w:rPr>
        <w:t>г. Минск, Республика Беларусь</w:t>
      </w:r>
    </w:p>
    <w:p w:rsidR="004C515C" w:rsidRDefault="004C515C" w:rsidP="00FB4930">
      <w:pPr>
        <w:spacing w:before="120" w:after="120"/>
        <w:jc w:val="center"/>
        <w:rPr>
          <w:rFonts w:ascii="Arial" w:hAnsi="Arial" w:cs="Arial"/>
          <w:i/>
          <w:sz w:val="18"/>
          <w:szCs w:val="18"/>
          <w:lang w:val="be-BY"/>
        </w:rPr>
      </w:pPr>
      <w:proofErr w:type="spellStart"/>
      <w:r w:rsidRPr="00FB4930">
        <w:rPr>
          <w:rFonts w:ascii="Arial" w:hAnsi="Arial" w:cs="Arial"/>
          <w:i/>
          <w:sz w:val="18"/>
          <w:szCs w:val="18"/>
          <w:lang w:val="ru-RU"/>
        </w:rPr>
        <w:t>Липлянин</w:t>
      </w:r>
      <w:proofErr w:type="spellEnd"/>
      <w:r w:rsidRPr="00FB4930">
        <w:rPr>
          <w:rFonts w:ascii="Arial" w:hAnsi="Arial" w:cs="Arial"/>
          <w:i/>
          <w:sz w:val="18"/>
          <w:szCs w:val="18"/>
          <w:lang w:val="ru-RU"/>
        </w:rPr>
        <w:t xml:space="preserve"> А.</w:t>
      </w:r>
      <w:r w:rsidRPr="00697C25">
        <w:rPr>
          <w:rFonts w:ascii="Arial" w:hAnsi="Arial" w:cs="Arial"/>
          <w:i/>
          <w:sz w:val="18"/>
          <w:szCs w:val="18"/>
        </w:rPr>
        <w:t> </w:t>
      </w:r>
      <w:r w:rsidRPr="00FB4930">
        <w:rPr>
          <w:rFonts w:ascii="Arial" w:hAnsi="Arial" w:cs="Arial"/>
          <w:i/>
          <w:sz w:val="18"/>
          <w:szCs w:val="18"/>
          <w:lang w:val="ru-RU"/>
        </w:rPr>
        <w:t xml:space="preserve">Ю., </w:t>
      </w:r>
      <w:proofErr w:type="spellStart"/>
      <w:r w:rsidRPr="00FB4930">
        <w:rPr>
          <w:rFonts w:ascii="Arial" w:hAnsi="Arial" w:cs="Arial"/>
          <w:i/>
          <w:sz w:val="18"/>
          <w:szCs w:val="18"/>
          <w:lang w:val="ru-RU"/>
        </w:rPr>
        <w:t>Сасим</w:t>
      </w:r>
      <w:proofErr w:type="spellEnd"/>
      <w:r w:rsidRPr="00697C25">
        <w:rPr>
          <w:rFonts w:ascii="Arial" w:hAnsi="Arial" w:cs="Arial"/>
          <w:i/>
          <w:sz w:val="18"/>
          <w:szCs w:val="18"/>
        </w:rPr>
        <w:t> </w:t>
      </w:r>
      <w:r w:rsidRPr="00FB4930">
        <w:rPr>
          <w:rFonts w:ascii="Arial" w:hAnsi="Arial" w:cs="Arial"/>
          <w:i/>
          <w:sz w:val="18"/>
          <w:szCs w:val="18"/>
          <w:lang w:val="ru-RU"/>
        </w:rPr>
        <w:t>Е.</w:t>
      </w:r>
      <w:r w:rsidRPr="00697C25">
        <w:rPr>
          <w:rFonts w:ascii="Arial" w:hAnsi="Arial" w:cs="Arial"/>
          <w:i/>
          <w:sz w:val="18"/>
          <w:szCs w:val="18"/>
        </w:rPr>
        <w:t> </w:t>
      </w:r>
      <w:r w:rsidRPr="00FB4930">
        <w:rPr>
          <w:rFonts w:ascii="Arial" w:hAnsi="Arial" w:cs="Arial"/>
          <w:i/>
          <w:sz w:val="18"/>
          <w:szCs w:val="18"/>
          <w:lang w:val="ru-RU"/>
        </w:rPr>
        <w:t>Н.</w:t>
      </w:r>
    </w:p>
    <w:p w:rsidR="004C515C" w:rsidRPr="00FB4930" w:rsidRDefault="004C515C" w:rsidP="00FB4930">
      <w:pPr>
        <w:jc w:val="right"/>
        <w:rPr>
          <w:rFonts w:ascii="Arial" w:hAnsi="Arial" w:cs="Arial"/>
          <w:i/>
          <w:sz w:val="18"/>
          <w:szCs w:val="18"/>
          <w:lang w:val="ru-RU"/>
        </w:rPr>
      </w:pPr>
      <w:r w:rsidRPr="00FB4930">
        <w:rPr>
          <w:rFonts w:ascii="Arial" w:hAnsi="Arial" w:cs="Arial"/>
          <w:i/>
          <w:sz w:val="18"/>
          <w:szCs w:val="18"/>
          <w:lang w:val="ru-RU"/>
        </w:rPr>
        <w:t>Иващенко И.</w:t>
      </w:r>
      <w:r>
        <w:rPr>
          <w:rFonts w:ascii="Arial" w:hAnsi="Arial" w:cs="Arial"/>
          <w:i/>
          <w:sz w:val="18"/>
          <w:szCs w:val="18"/>
        </w:rPr>
        <w:t> </w:t>
      </w:r>
      <w:r w:rsidRPr="00FB4930">
        <w:rPr>
          <w:rFonts w:ascii="Arial" w:hAnsi="Arial" w:cs="Arial"/>
          <w:i/>
          <w:sz w:val="18"/>
          <w:szCs w:val="18"/>
          <w:lang w:val="ru-RU"/>
        </w:rPr>
        <w:t xml:space="preserve">А. </w:t>
      </w:r>
      <w:r>
        <w:rPr>
          <w:rFonts w:ascii="Arial" w:hAnsi="Arial" w:cs="Arial"/>
          <w:i/>
          <w:sz w:val="18"/>
          <w:szCs w:val="18"/>
          <w:lang w:val="be-BY"/>
        </w:rPr>
        <w:t xml:space="preserve">– </w:t>
      </w:r>
      <w:r w:rsidRPr="00FB4930">
        <w:rPr>
          <w:rFonts w:ascii="Arial" w:hAnsi="Arial" w:cs="Arial"/>
          <w:i/>
          <w:sz w:val="18"/>
          <w:szCs w:val="18"/>
          <w:lang w:val="ru-RU"/>
        </w:rPr>
        <w:t xml:space="preserve"> к. т. н., доцент</w:t>
      </w:r>
    </w:p>
    <w:p w:rsidR="004C515C" w:rsidRPr="00FB4930" w:rsidRDefault="004C515C" w:rsidP="00FB4930">
      <w:pPr>
        <w:jc w:val="right"/>
        <w:rPr>
          <w:rFonts w:ascii="Arial" w:hAnsi="Arial" w:cs="Arial"/>
          <w:i/>
          <w:sz w:val="8"/>
          <w:szCs w:val="8"/>
          <w:lang w:val="ru-RU"/>
        </w:rPr>
      </w:pPr>
    </w:p>
    <w:p w:rsidR="004C515C" w:rsidRPr="00FB4930" w:rsidRDefault="004C515C" w:rsidP="00FB4930">
      <w:pPr>
        <w:ind w:firstLine="567"/>
        <w:jc w:val="both"/>
        <w:rPr>
          <w:rFonts w:ascii="Arial" w:hAnsi="Arial" w:cs="Arial"/>
          <w:sz w:val="16"/>
          <w:szCs w:val="16"/>
          <w:lang w:val="ru-RU"/>
        </w:rPr>
      </w:pPr>
    </w:p>
    <w:p w:rsidR="004C515C" w:rsidRPr="00FB4930" w:rsidRDefault="004C515C" w:rsidP="00FB4930">
      <w:pPr>
        <w:ind w:firstLine="567"/>
        <w:jc w:val="both"/>
        <w:rPr>
          <w:rFonts w:ascii="Arial" w:hAnsi="Arial" w:cs="Arial"/>
          <w:sz w:val="16"/>
          <w:szCs w:val="16"/>
          <w:lang w:val="ru-RU"/>
        </w:rPr>
      </w:pPr>
      <w:r w:rsidRPr="00FB4930">
        <w:rPr>
          <w:rFonts w:ascii="Arial" w:hAnsi="Arial" w:cs="Arial"/>
          <w:sz w:val="16"/>
          <w:szCs w:val="16"/>
          <w:lang w:val="ru-RU"/>
        </w:rPr>
        <w:t>Рассмотрена электродинамическая модель и результаты расчета электрических характеристик системы двух рядом расположенных самолетов и возможность использования разработанной модели для обеспечения радиоразведки и обнаружения группы самолетов, базирующихся на аэродроме.</w:t>
      </w:r>
    </w:p>
    <w:p w:rsidR="004C515C" w:rsidRPr="00FB4930" w:rsidRDefault="004C515C" w:rsidP="00FB4930">
      <w:pPr>
        <w:ind w:firstLine="567"/>
        <w:jc w:val="both"/>
        <w:rPr>
          <w:rFonts w:ascii="Arial" w:hAnsi="Arial" w:cs="Arial"/>
          <w:sz w:val="18"/>
          <w:szCs w:val="18"/>
          <w:lang w:val="ru-RU"/>
        </w:rPr>
      </w:pPr>
    </w:p>
    <w:p w:rsidR="004C515C" w:rsidRPr="00FB4930" w:rsidRDefault="004C515C" w:rsidP="00FB4930">
      <w:pPr>
        <w:ind w:firstLine="567"/>
        <w:jc w:val="both"/>
        <w:rPr>
          <w:rFonts w:ascii="Arial" w:hAnsi="Arial" w:cs="Arial"/>
          <w:sz w:val="18"/>
          <w:szCs w:val="18"/>
          <w:lang w:val="ru-RU"/>
        </w:rPr>
      </w:pPr>
      <w:r w:rsidRPr="00FB4930">
        <w:rPr>
          <w:rFonts w:ascii="Arial" w:hAnsi="Arial" w:cs="Arial"/>
          <w:sz w:val="18"/>
          <w:szCs w:val="18"/>
          <w:lang w:val="ru-RU"/>
        </w:rPr>
        <w:t xml:space="preserve">Основной из задач в развивающейся военной теории будущих войн, которые в специальной литературе называются </w:t>
      </w:r>
      <w:proofErr w:type="spellStart"/>
      <w:r w:rsidRPr="00FB4930">
        <w:rPr>
          <w:rFonts w:ascii="Arial" w:hAnsi="Arial" w:cs="Arial"/>
          <w:sz w:val="18"/>
          <w:szCs w:val="18"/>
          <w:lang w:val="ru-RU"/>
        </w:rPr>
        <w:t>сетецентрическими</w:t>
      </w:r>
      <w:proofErr w:type="spellEnd"/>
      <w:r w:rsidRPr="00FB4930">
        <w:rPr>
          <w:rFonts w:ascii="Arial" w:hAnsi="Arial" w:cs="Arial"/>
          <w:sz w:val="18"/>
          <w:szCs w:val="18"/>
          <w:lang w:val="ru-RU"/>
        </w:rPr>
        <w:t xml:space="preserve"> [1, 2], является глобальная разведка. Среди методов разведки особая роль отводится радиоразведке.</w:t>
      </w:r>
    </w:p>
    <w:p w:rsidR="004C515C" w:rsidRPr="00FB4930" w:rsidRDefault="004C515C" w:rsidP="00FB4930">
      <w:pPr>
        <w:ind w:firstLine="567"/>
        <w:jc w:val="both"/>
        <w:rPr>
          <w:rFonts w:ascii="Arial" w:hAnsi="Arial" w:cs="Arial"/>
          <w:sz w:val="18"/>
          <w:szCs w:val="18"/>
          <w:lang w:val="ru-RU"/>
        </w:rPr>
      </w:pPr>
      <w:r w:rsidRPr="00FB4930">
        <w:rPr>
          <w:rFonts w:ascii="Arial" w:hAnsi="Arial" w:cs="Arial"/>
          <w:sz w:val="18"/>
          <w:szCs w:val="18"/>
          <w:lang w:val="ru-RU"/>
        </w:rPr>
        <w:t>К сожалению, основные методы радиоразведки на современном этапе являются эффективными только в пределах прямой видимости. Можно считать существенным шагом вперед в этой области ведение радиоразведки за горизонтом Земли наземными средствами разведки. Этот метод имеет значительные преимущества перед остальными методами разведки за горизонтом Земли. В частности, средства разведки воздушного базирования очень уязвимы для средств радиопротиводействия и средств противовоздушной обороны противника.</w:t>
      </w:r>
    </w:p>
    <w:p w:rsidR="004C515C" w:rsidRPr="00FB4930" w:rsidRDefault="004C515C" w:rsidP="00FB4930">
      <w:pPr>
        <w:ind w:firstLine="567"/>
        <w:jc w:val="both"/>
        <w:rPr>
          <w:rFonts w:ascii="Arial" w:hAnsi="Arial" w:cs="Arial"/>
          <w:sz w:val="18"/>
          <w:szCs w:val="18"/>
          <w:lang w:val="ru-RU"/>
        </w:rPr>
      </w:pPr>
      <w:r w:rsidRPr="00FB4930">
        <w:rPr>
          <w:rFonts w:ascii="Arial" w:hAnsi="Arial" w:cs="Arial"/>
          <w:sz w:val="18"/>
          <w:szCs w:val="18"/>
          <w:lang w:val="ru-RU"/>
        </w:rPr>
        <w:t>Поэтому ведение радиоразведки в диапазоне волн, огибающих земную поверхность и приносящих информацию о наличии металлических предметов, встречающихся на трассе распространения электромагнитных волн, обеспечивает достоверные и полученные безопасным путем разведывательные данные.</w:t>
      </w:r>
    </w:p>
    <w:p w:rsidR="004C515C" w:rsidRPr="00FB4930" w:rsidRDefault="004C515C" w:rsidP="00FB4930">
      <w:pPr>
        <w:ind w:firstLine="567"/>
        <w:jc w:val="both"/>
        <w:rPr>
          <w:rFonts w:ascii="Arial" w:hAnsi="Arial" w:cs="Arial"/>
          <w:sz w:val="18"/>
          <w:szCs w:val="18"/>
          <w:lang w:val="ru-RU"/>
        </w:rPr>
      </w:pPr>
      <w:r w:rsidRPr="00FB4930">
        <w:rPr>
          <w:rFonts w:ascii="Arial" w:hAnsi="Arial" w:cs="Arial"/>
          <w:sz w:val="18"/>
          <w:szCs w:val="18"/>
          <w:lang w:val="ru-RU"/>
        </w:rPr>
        <w:t xml:space="preserve">Основными задачами такой радиоразведки </w:t>
      </w:r>
      <w:r w:rsidRPr="00C55134">
        <w:rPr>
          <w:rFonts w:ascii="Arial" w:hAnsi="Arial" w:cs="Arial"/>
          <w:sz w:val="18"/>
          <w:szCs w:val="18"/>
          <w:lang w:val="be-BY"/>
        </w:rPr>
        <w:t xml:space="preserve">является </w:t>
      </w:r>
      <w:r w:rsidRPr="00FB4930">
        <w:rPr>
          <w:rFonts w:ascii="Arial" w:hAnsi="Arial" w:cs="Arial"/>
          <w:sz w:val="18"/>
          <w:szCs w:val="18"/>
          <w:lang w:val="ru-RU"/>
        </w:rPr>
        <w:t>определение численности движущейся техники и ее качественного состава.</w:t>
      </w:r>
    </w:p>
    <w:p w:rsidR="004C515C" w:rsidRPr="00FB4930" w:rsidRDefault="004C515C" w:rsidP="00FB4930">
      <w:pPr>
        <w:ind w:firstLine="567"/>
        <w:jc w:val="both"/>
        <w:rPr>
          <w:rFonts w:ascii="Arial" w:hAnsi="Arial" w:cs="Arial"/>
          <w:sz w:val="18"/>
          <w:szCs w:val="18"/>
          <w:lang w:val="ru-RU"/>
        </w:rPr>
      </w:pPr>
      <w:r w:rsidRPr="00FB4930">
        <w:rPr>
          <w:rFonts w:ascii="Arial" w:hAnsi="Arial" w:cs="Arial"/>
          <w:sz w:val="18"/>
          <w:szCs w:val="18"/>
          <w:lang w:val="ru-RU"/>
        </w:rPr>
        <w:t>Пути решения проблем радиоразведки за горизонтом Земли авторы настоящего доклада ищут на основе уже достаточно изученной [3] и подтвержденной результатами предварительного эксперимента [4] электродинамической модели маловысотного летательного аппарата (МЛА) [5].</w:t>
      </w:r>
    </w:p>
    <w:p w:rsidR="004C515C" w:rsidRPr="00FB4930" w:rsidRDefault="004C515C" w:rsidP="00FB4930">
      <w:pPr>
        <w:ind w:firstLine="567"/>
        <w:jc w:val="both"/>
        <w:rPr>
          <w:rFonts w:ascii="Arial" w:hAnsi="Arial" w:cs="Arial"/>
          <w:sz w:val="18"/>
          <w:szCs w:val="18"/>
          <w:lang w:val="ru-RU"/>
        </w:rPr>
      </w:pPr>
      <w:r w:rsidRPr="00FB4930">
        <w:rPr>
          <w:rFonts w:ascii="Arial" w:hAnsi="Arial" w:cs="Arial"/>
          <w:sz w:val="18"/>
          <w:szCs w:val="18"/>
          <w:lang w:val="ru-RU"/>
        </w:rPr>
        <w:t xml:space="preserve">Целью настоящего доклада является изучение резонансных свойств электрических </w:t>
      </w:r>
      <w:proofErr w:type="spellStart"/>
      <w:r w:rsidRPr="00FB4930">
        <w:rPr>
          <w:rFonts w:ascii="Arial" w:hAnsi="Arial" w:cs="Arial"/>
          <w:sz w:val="18"/>
          <w:szCs w:val="18"/>
          <w:lang w:val="ru-RU"/>
        </w:rPr>
        <w:t>межсамолетных</w:t>
      </w:r>
      <w:proofErr w:type="spellEnd"/>
      <w:r w:rsidRPr="00FB4930">
        <w:rPr>
          <w:rFonts w:ascii="Arial" w:hAnsi="Arial" w:cs="Arial"/>
          <w:sz w:val="18"/>
          <w:szCs w:val="18"/>
          <w:lang w:val="ru-RU"/>
        </w:rPr>
        <w:t xml:space="preserve"> связей и электрических параметров этих связей в простейшей модели двух самолетов одного типа.</w:t>
      </w:r>
    </w:p>
    <w:p w:rsidR="004C515C" w:rsidRPr="00FB4930" w:rsidRDefault="004C515C" w:rsidP="00FB4930">
      <w:pPr>
        <w:ind w:firstLine="567"/>
        <w:jc w:val="both"/>
        <w:rPr>
          <w:rFonts w:ascii="Arial" w:hAnsi="Arial" w:cs="Arial"/>
          <w:sz w:val="18"/>
          <w:szCs w:val="18"/>
          <w:lang w:val="ru-RU"/>
        </w:rPr>
      </w:pPr>
      <w:r w:rsidRPr="00FB4930">
        <w:rPr>
          <w:rFonts w:ascii="Arial" w:hAnsi="Arial" w:cs="Arial"/>
          <w:sz w:val="18"/>
          <w:szCs w:val="18"/>
          <w:lang w:val="ru-RU"/>
        </w:rPr>
        <w:t>На основе электродинамической модели МЛА [5] в докладе приводятся результаты расчета электрических параметров системы двух самолетов, установленных на одной линии параллельно друг другу. Определены их взаимные емкости и индуктивности и резонансные частоты получившейся системы.</w:t>
      </w:r>
    </w:p>
    <w:p w:rsidR="004C515C" w:rsidRPr="00FB4930" w:rsidRDefault="004C515C" w:rsidP="00FB4930">
      <w:pPr>
        <w:ind w:firstLine="567"/>
        <w:jc w:val="both"/>
        <w:rPr>
          <w:rFonts w:ascii="Arial" w:hAnsi="Arial" w:cs="Arial"/>
          <w:sz w:val="18"/>
          <w:szCs w:val="18"/>
          <w:lang w:val="ru-RU"/>
        </w:rPr>
      </w:pPr>
      <w:r w:rsidRPr="00FB4930">
        <w:rPr>
          <w:rFonts w:ascii="Arial" w:hAnsi="Arial" w:cs="Arial"/>
          <w:sz w:val="18"/>
          <w:szCs w:val="18"/>
          <w:lang w:val="ru-RU"/>
        </w:rPr>
        <w:t>Осуществлено сравнение исследуемой системы с магнитным дипольным излучателем, то есть с рамочной антенной и выяснены возможности получения эхо-сигнала.</w:t>
      </w:r>
    </w:p>
    <w:p w:rsidR="004C515C" w:rsidRPr="00FB4930" w:rsidRDefault="004C515C" w:rsidP="00FB4930">
      <w:pPr>
        <w:ind w:firstLine="567"/>
        <w:jc w:val="both"/>
        <w:rPr>
          <w:rFonts w:ascii="Arial" w:hAnsi="Arial" w:cs="Arial"/>
          <w:sz w:val="18"/>
          <w:szCs w:val="18"/>
          <w:lang w:val="ru-RU"/>
        </w:rPr>
      </w:pPr>
      <w:r w:rsidRPr="00FB4930">
        <w:rPr>
          <w:rFonts w:ascii="Arial" w:hAnsi="Arial" w:cs="Arial"/>
          <w:sz w:val="18"/>
          <w:szCs w:val="18"/>
          <w:lang w:val="ru-RU"/>
        </w:rPr>
        <w:t>В докладе показано, что максимальная амплитуда эхо-сигнала реализуется в тех случаях, когда зондирующий эхо-сигнал имеет горизонтальную поляризацию.</w:t>
      </w:r>
    </w:p>
    <w:p w:rsidR="004C515C" w:rsidRPr="00FB4930" w:rsidRDefault="004C515C" w:rsidP="00FB4930">
      <w:pPr>
        <w:ind w:firstLine="567"/>
        <w:jc w:val="both"/>
        <w:rPr>
          <w:rFonts w:ascii="Arial" w:hAnsi="Arial" w:cs="Arial"/>
          <w:sz w:val="18"/>
          <w:szCs w:val="18"/>
          <w:lang w:val="ru-RU"/>
        </w:rPr>
      </w:pPr>
      <w:r w:rsidRPr="00FB4930">
        <w:rPr>
          <w:rFonts w:ascii="Arial" w:hAnsi="Arial" w:cs="Arial"/>
          <w:sz w:val="18"/>
          <w:szCs w:val="18"/>
          <w:lang w:val="ru-RU"/>
        </w:rPr>
        <w:t>Также показано, что резонансные свойства рассматриваемой системы лежат в области длинных волн, то есть волн, огибающих неровности земной поверхности за счет дифракции и распространяющихся далеко за линию горизонта.</w:t>
      </w:r>
    </w:p>
    <w:p w:rsidR="004C515C" w:rsidRDefault="004C515C" w:rsidP="00FB4930">
      <w:pPr>
        <w:ind w:firstLine="567"/>
        <w:jc w:val="both"/>
        <w:rPr>
          <w:rFonts w:ascii="Arial" w:hAnsi="Arial" w:cs="Arial"/>
          <w:sz w:val="18"/>
          <w:szCs w:val="18"/>
          <w:lang w:val="ru-RU"/>
        </w:rPr>
      </w:pPr>
      <w:r w:rsidRPr="00FB4930">
        <w:rPr>
          <w:rFonts w:ascii="Arial" w:hAnsi="Arial" w:cs="Arial"/>
          <w:sz w:val="18"/>
          <w:szCs w:val="18"/>
          <w:lang w:val="ru-RU"/>
        </w:rPr>
        <w:t>Таким образом, на основе проведенных исследований можно сделать вывод о том, что приведенное</w:t>
      </w:r>
      <w:r>
        <w:rPr>
          <w:rFonts w:ascii="Arial" w:hAnsi="Arial" w:cs="Arial"/>
          <w:sz w:val="18"/>
          <w:szCs w:val="18"/>
          <w:lang w:val="be-BY"/>
        </w:rPr>
        <w:t xml:space="preserve"> </w:t>
      </w:r>
      <w:r w:rsidRPr="00FB4930">
        <w:rPr>
          <w:rFonts w:ascii="Arial" w:hAnsi="Arial" w:cs="Arial"/>
          <w:sz w:val="18"/>
          <w:szCs w:val="18"/>
          <w:lang w:val="ru-RU"/>
        </w:rPr>
        <w:t>представление электромагнитных свойств системы обеспечивает ведение радиоразведки и обнаружение группы самолетов, базирующихся на аэродромах, за горизонтом Земли.</w:t>
      </w:r>
    </w:p>
    <w:p w:rsidR="004C515C" w:rsidRDefault="004C515C" w:rsidP="00FB4930">
      <w:pPr>
        <w:ind w:firstLine="567"/>
        <w:jc w:val="both"/>
        <w:rPr>
          <w:rFonts w:ascii="Arial" w:hAnsi="Arial" w:cs="Arial"/>
          <w:sz w:val="18"/>
          <w:szCs w:val="18"/>
          <w:lang w:val="ru-RU"/>
        </w:rPr>
      </w:pPr>
    </w:p>
    <w:p w:rsidR="004C515C" w:rsidRPr="00FB4930" w:rsidRDefault="004C515C" w:rsidP="00FB4930">
      <w:pPr>
        <w:ind w:firstLine="567"/>
        <w:jc w:val="both"/>
        <w:rPr>
          <w:rFonts w:ascii="Arial" w:hAnsi="Arial" w:cs="Arial"/>
          <w:sz w:val="18"/>
          <w:szCs w:val="18"/>
          <w:lang w:val="ru-RU"/>
        </w:rPr>
      </w:pPr>
    </w:p>
    <w:p w:rsidR="004C515C" w:rsidRPr="00FB4930" w:rsidRDefault="004C515C" w:rsidP="00FB4930">
      <w:pPr>
        <w:pStyle w:val="01"/>
        <w:tabs>
          <w:tab w:val="left" w:pos="567"/>
        </w:tabs>
        <w:spacing w:before="120" w:after="120"/>
        <w:jc w:val="center"/>
        <w:rPr>
          <w:rFonts w:cs="Arial"/>
          <w:b/>
        </w:rPr>
      </w:pPr>
      <w:r w:rsidRPr="00FB4930">
        <w:rPr>
          <w:rFonts w:cs="Arial"/>
          <w:b/>
        </w:rPr>
        <w:t>Список использованных источников:</w:t>
      </w:r>
    </w:p>
    <w:p w:rsidR="004C515C" w:rsidRPr="00FB4930" w:rsidRDefault="004C515C" w:rsidP="00FB4930">
      <w:pPr>
        <w:numPr>
          <w:ilvl w:val="1"/>
          <w:numId w:val="13"/>
        </w:numPr>
        <w:shd w:val="clear" w:color="auto" w:fill="FFFFFF"/>
        <w:tabs>
          <w:tab w:val="left" w:pos="0"/>
          <w:tab w:val="left" w:pos="567"/>
          <w:tab w:val="left" w:pos="709"/>
          <w:tab w:val="left" w:pos="1134"/>
          <w:tab w:val="left" w:pos="1276"/>
        </w:tabs>
        <w:suppressAutoHyphens/>
        <w:autoSpaceDE w:val="0"/>
        <w:autoSpaceDN w:val="0"/>
        <w:adjustRightInd w:val="0"/>
        <w:jc w:val="both"/>
        <w:rPr>
          <w:rFonts w:ascii="Arial" w:hAnsi="Arial" w:cs="Arial"/>
          <w:sz w:val="16"/>
          <w:szCs w:val="16"/>
          <w:lang w:val="ru-RU"/>
        </w:rPr>
      </w:pPr>
      <w:r w:rsidRPr="00FB4930">
        <w:rPr>
          <w:rFonts w:ascii="Arial" w:hAnsi="Arial" w:cs="Arial"/>
          <w:sz w:val="16"/>
          <w:szCs w:val="16"/>
          <w:lang w:val="ru-RU"/>
        </w:rPr>
        <w:t xml:space="preserve">Буренок, В. М., Кравченко А. Ю., Смирнов С.С. Курс – на </w:t>
      </w:r>
      <w:proofErr w:type="spellStart"/>
      <w:r w:rsidRPr="00FB4930">
        <w:rPr>
          <w:rFonts w:ascii="Arial" w:hAnsi="Arial" w:cs="Arial"/>
          <w:sz w:val="16"/>
          <w:szCs w:val="16"/>
          <w:lang w:val="ru-RU"/>
        </w:rPr>
        <w:t>сетецентрическую</w:t>
      </w:r>
      <w:proofErr w:type="spellEnd"/>
      <w:r w:rsidRPr="00FB4930">
        <w:rPr>
          <w:rFonts w:ascii="Arial" w:hAnsi="Arial" w:cs="Arial"/>
          <w:sz w:val="16"/>
          <w:szCs w:val="16"/>
          <w:lang w:val="ru-RU"/>
        </w:rPr>
        <w:t xml:space="preserve"> систему вооружения / В.</w:t>
      </w:r>
      <w:r w:rsidRPr="00C55134">
        <w:rPr>
          <w:rFonts w:ascii="Arial" w:hAnsi="Arial" w:cs="Arial"/>
          <w:sz w:val="16"/>
          <w:szCs w:val="16"/>
        </w:rPr>
        <w:t> </w:t>
      </w:r>
      <w:r w:rsidRPr="00FB4930">
        <w:rPr>
          <w:rFonts w:ascii="Arial" w:hAnsi="Arial" w:cs="Arial"/>
          <w:sz w:val="16"/>
          <w:szCs w:val="16"/>
          <w:lang w:val="ru-RU"/>
        </w:rPr>
        <w:t>М.</w:t>
      </w:r>
      <w:r w:rsidRPr="00C55134">
        <w:rPr>
          <w:rFonts w:ascii="Arial" w:hAnsi="Arial" w:cs="Arial"/>
          <w:sz w:val="16"/>
          <w:szCs w:val="16"/>
        </w:rPr>
        <w:t> </w:t>
      </w:r>
      <w:r w:rsidRPr="00FB4930">
        <w:rPr>
          <w:rFonts w:ascii="Arial" w:hAnsi="Arial" w:cs="Arial"/>
          <w:sz w:val="16"/>
          <w:szCs w:val="16"/>
          <w:lang w:val="ru-RU"/>
        </w:rPr>
        <w:t>Буренок, А.</w:t>
      </w:r>
      <w:r w:rsidRPr="00C55134">
        <w:rPr>
          <w:rFonts w:ascii="Arial" w:hAnsi="Arial" w:cs="Arial"/>
          <w:sz w:val="16"/>
          <w:szCs w:val="16"/>
        </w:rPr>
        <w:t> </w:t>
      </w:r>
      <w:r w:rsidRPr="00FB4930">
        <w:rPr>
          <w:rFonts w:ascii="Arial" w:hAnsi="Arial" w:cs="Arial"/>
          <w:sz w:val="16"/>
          <w:szCs w:val="16"/>
          <w:lang w:val="ru-RU"/>
        </w:rPr>
        <w:t>Ю.</w:t>
      </w:r>
      <w:r w:rsidRPr="00C55134">
        <w:rPr>
          <w:rFonts w:ascii="Arial" w:hAnsi="Arial" w:cs="Arial"/>
          <w:sz w:val="16"/>
          <w:szCs w:val="16"/>
        </w:rPr>
        <w:t> </w:t>
      </w:r>
      <w:r w:rsidRPr="00FB4930">
        <w:rPr>
          <w:rFonts w:ascii="Arial" w:hAnsi="Arial" w:cs="Arial"/>
          <w:sz w:val="16"/>
          <w:szCs w:val="16"/>
          <w:lang w:val="ru-RU"/>
        </w:rPr>
        <w:t>Кравченко, С.</w:t>
      </w:r>
      <w:r w:rsidRPr="00C55134">
        <w:rPr>
          <w:rFonts w:ascii="Arial" w:hAnsi="Arial" w:cs="Arial"/>
          <w:sz w:val="16"/>
          <w:szCs w:val="16"/>
        </w:rPr>
        <w:t> </w:t>
      </w:r>
      <w:r w:rsidRPr="00FB4930">
        <w:rPr>
          <w:rFonts w:ascii="Arial" w:hAnsi="Arial" w:cs="Arial"/>
          <w:sz w:val="16"/>
          <w:szCs w:val="16"/>
          <w:lang w:val="ru-RU"/>
        </w:rPr>
        <w:t>С.</w:t>
      </w:r>
      <w:r w:rsidRPr="00C55134">
        <w:rPr>
          <w:rFonts w:ascii="Arial" w:hAnsi="Arial" w:cs="Arial"/>
          <w:sz w:val="16"/>
          <w:szCs w:val="16"/>
        </w:rPr>
        <w:t> </w:t>
      </w:r>
      <w:r w:rsidRPr="00FB4930">
        <w:rPr>
          <w:rFonts w:ascii="Arial" w:hAnsi="Arial" w:cs="Arial"/>
          <w:sz w:val="16"/>
          <w:szCs w:val="16"/>
          <w:lang w:val="ru-RU"/>
        </w:rPr>
        <w:t>Смирнов // Воздушно–космическая оборона. – 2009. – №5 (48) – С. 6–13.</w:t>
      </w:r>
    </w:p>
    <w:p w:rsidR="004C515C" w:rsidRPr="00C55134" w:rsidRDefault="004C515C" w:rsidP="00FB4930">
      <w:pPr>
        <w:pStyle w:val="af0"/>
        <w:numPr>
          <w:ilvl w:val="1"/>
          <w:numId w:val="13"/>
        </w:numPr>
        <w:tabs>
          <w:tab w:val="left" w:pos="567"/>
          <w:tab w:val="left" w:pos="851"/>
          <w:tab w:val="left" w:pos="4950"/>
        </w:tabs>
        <w:spacing w:after="0" w:line="240" w:lineRule="auto"/>
        <w:jc w:val="both"/>
        <w:rPr>
          <w:rFonts w:ascii="Arial" w:hAnsi="Arial" w:cs="Arial"/>
          <w:sz w:val="16"/>
          <w:szCs w:val="16"/>
        </w:rPr>
      </w:pPr>
      <w:proofErr w:type="spellStart"/>
      <w:r w:rsidRPr="00C55134">
        <w:rPr>
          <w:rFonts w:ascii="Arial" w:hAnsi="Arial" w:cs="Arial"/>
          <w:sz w:val="16"/>
          <w:szCs w:val="16"/>
        </w:rPr>
        <w:t>Косачев</w:t>
      </w:r>
      <w:proofErr w:type="spellEnd"/>
      <w:r w:rsidRPr="00C55134">
        <w:rPr>
          <w:rFonts w:ascii="Arial" w:hAnsi="Arial" w:cs="Arial"/>
          <w:sz w:val="16"/>
          <w:szCs w:val="16"/>
        </w:rPr>
        <w:t xml:space="preserve">, И. М. Основные достоинства и недостатки </w:t>
      </w:r>
      <w:proofErr w:type="spellStart"/>
      <w:r w:rsidRPr="00C55134">
        <w:rPr>
          <w:rFonts w:ascii="Arial" w:hAnsi="Arial" w:cs="Arial"/>
          <w:sz w:val="16"/>
          <w:szCs w:val="16"/>
        </w:rPr>
        <w:t>сетецентрического</w:t>
      </w:r>
      <w:proofErr w:type="spellEnd"/>
      <w:r w:rsidRPr="00C55134">
        <w:rPr>
          <w:rFonts w:ascii="Arial" w:hAnsi="Arial" w:cs="Arial"/>
          <w:sz w:val="16"/>
          <w:szCs w:val="16"/>
        </w:rPr>
        <w:t xml:space="preserve"> способа ведения военных действий / И. М. </w:t>
      </w:r>
      <w:proofErr w:type="spellStart"/>
      <w:r w:rsidRPr="00C55134">
        <w:rPr>
          <w:rFonts w:ascii="Arial" w:hAnsi="Arial" w:cs="Arial"/>
          <w:sz w:val="16"/>
          <w:szCs w:val="16"/>
        </w:rPr>
        <w:t>Косачев</w:t>
      </w:r>
      <w:proofErr w:type="spellEnd"/>
      <w:r w:rsidRPr="00C55134">
        <w:rPr>
          <w:rFonts w:ascii="Arial" w:hAnsi="Arial" w:cs="Arial"/>
          <w:sz w:val="16"/>
          <w:szCs w:val="16"/>
        </w:rPr>
        <w:t xml:space="preserve"> // </w:t>
      </w:r>
      <w:proofErr w:type="spellStart"/>
      <w:r w:rsidRPr="00C55134">
        <w:rPr>
          <w:rFonts w:ascii="Arial" w:hAnsi="Arial" w:cs="Arial"/>
          <w:sz w:val="16"/>
          <w:szCs w:val="16"/>
        </w:rPr>
        <w:t>Вестн</w:t>
      </w:r>
      <w:proofErr w:type="spellEnd"/>
      <w:r w:rsidRPr="00C55134">
        <w:rPr>
          <w:rFonts w:ascii="Arial" w:hAnsi="Arial" w:cs="Arial"/>
          <w:sz w:val="16"/>
          <w:szCs w:val="16"/>
        </w:rPr>
        <w:t xml:space="preserve">. Воен. акад. </w:t>
      </w:r>
      <w:proofErr w:type="spellStart"/>
      <w:r w:rsidRPr="00C55134">
        <w:rPr>
          <w:rFonts w:ascii="Arial" w:hAnsi="Arial" w:cs="Arial"/>
          <w:sz w:val="16"/>
          <w:szCs w:val="16"/>
        </w:rPr>
        <w:t>Респ</w:t>
      </w:r>
      <w:proofErr w:type="spellEnd"/>
      <w:r w:rsidRPr="00C55134">
        <w:rPr>
          <w:rFonts w:ascii="Arial" w:hAnsi="Arial" w:cs="Arial"/>
          <w:sz w:val="16"/>
          <w:szCs w:val="16"/>
        </w:rPr>
        <w:t>. Беларусь. – 2010. – № 4. – С. 1–13.</w:t>
      </w:r>
    </w:p>
    <w:p w:rsidR="004C515C" w:rsidRPr="00C55134" w:rsidRDefault="004C515C" w:rsidP="00FB4930">
      <w:pPr>
        <w:pStyle w:val="af0"/>
        <w:numPr>
          <w:ilvl w:val="1"/>
          <w:numId w:val="13"/>
        </w:numPr>
        <w:tabs>
          <w:tab w:val="left" w:pos="567"/>
        </w:tabs>
        <w:suppressAutoHyphens/>
        <w:spacing w:after="0" w:line="240" w:lineRule="auto"/>
        <w:jc w:val="both"/>
        <w:rPr>
          <w:rFonts w:ascii="Arial" w:hAnsi="Arial" w:cs="Arial"/>
          <w:sz w:val="16"/>
          <w:szCs w:val="16"/>
        </w:rPr>
      </w:pPr>
      <w:r w:rsidRPr="00C55134">
        <w:rPr>
          <w:rFonts w:ascii="Arial" w:hAnsi="Arial" w:cs="Arial"/>
          <w:sz w:val="16"/>
          <w:szCs w:val="16"/>
        </w:rPr>
        <w:t>Воинов, В. В. Электромагнитное взаимодействие маловысотного летательного аппарата с поверхностью Земли / В. В.</w:t>
      </w:r>
      <w:r w:rsidRPr="00C55134">
        <w:rPr>
          <w:rFonts w:ascii="Arial" w:hAnsi="Arial" w:cs="Arial"/>
          <w:sz w:val="16"/>
          <w:szCs w:val="16"/>
          <w:lang w:val="en-US"/>
        </w:rPr>
        <w:t> </w:t>
      </w:r>
      <w:r w:rsidRPr="00C55134">
        <w:rPr>
          <w:rFonts w:ascii="Arial" w:hAnsi="Arial" w:cs="Arial"/>
          <w:sz w:val="16"/>
          <w:szCs w:val="16"/>
        </w:rPr>
        <w:t>Воинов, И. А.</w:t>
      </w:r>
      <w:r w:rsidRPr="00C55134">
        <w:rPr>
          <w:rFonts w:ascii="Arial" w:hAnsi="Arial" w:cs="Arial"/>
          <w:sz w:val="16"/>
          <w:szCs w:val="16"/>
          <w:lang w:val="en-US"/>
        </w:rPr>
        <w:t> </w:t>
      </w:r>
      <w:r w:rsidRPr="00C55134">
        <w:rPr>
          <w:rFonts w:ascii="Arial" w:hAnsi="Arial" w:cs="Arial"/>
          <w:sz w:val="16"/>
          <w:szCs w:val="16"/>
        </w:rPr>
        <w:t xml:space="preserve">Иващенко // </w:t>
      </w:r>
      <w:r w:rsidRPr="00C55134">
        <w:rPr>
          <w:rFonts w:ascii="Arial" w:hAnsi="Arial" w:cs="Arial"/>
          <w:sz w:val="16"/>
          <w:szCs w:val="16"/>
          <w:lang w:val="en-US"/>
        </w:rPr>
        <w:t>III</w:t>
      </w:r>
      <w:r w:rsidRPr="00C55134">
        <w:rPr>
          <w:rFonts w:ascii="Arial" w:hAnsi="Arial" w:cs="Arial"/>
          <w:sz w:val="16"/>
          <w:szCs w:val="16"/>
        </w:rPr>
        <w:t xml:space="preserve"> Конгресс физиков Беларуси: сб. тез. </w:t>
      </w:r>
      <w:proofErr w:type="spellStart"/>
      <w:r w:rsidRPr="00C55134">
        <w:rPr>
          <w:rFonts w:ascii="Arial" w:hAnsi="Arial" w:cs="Arial"/>
          <w:sz w:val="16"/>
          <w:szCs w:val="16"/>
        </w:rPr>
        <w:t>докл</w:t>
      </w:r>
      <w:proofErr w:type="spellEnd"/>
      <w:r w:rsidRPr="00C55134">
        <w:rPr>
          <w:rFonts w:ascii="Arial" w:hAnsi="Arial" w:cs="Arial"/>
          <w:sz w:val="16"/>
          <w:szCs w:val="16"/>
        </w:rPr>
        <w:t xml:space="preserve">. и </w:t>
      </w:r>
      <w:proofErr w:type="spellStart"/>
      <w:r w:rsidRPr="00C55134">
        <w:rPr>
          <w:rFonts w:ascii="Arial" w:hAnsi="Arial" w:cs="Arial"/>
          <w:sz w:val="16"/>
          <w:szCs w:val="16"/>
        </w:rPr>
        <w:t>прогр</w:t>
      </w:r>
      <w:proofErr w:type="spellEnd"/>
      <w:r w:rsidRPr="00C55134">
        <w:rPr>
          <w:rFonts w:ascii="Arial" w:hAnsi="Arial" w:cs="Arial"/>
          <w:sz w:val="16"/>
          <w:szCs w:val="16"/>
        </w:rPr>
        <w:t>. / НАНБ. – Минск, 2011. – С. 45.</w:t>
      </w:r>
    </w:p>
    <w:p w:rsidR="004C515C" w:rsidRPr="00C55134" w:rsidRDefault="004C515C" w:rsidP="00FB4930">
      <w:pPr>
        <w:pStyle w:val="af0"/>
        <w:numPr>
          <w:ilvl w:val="1"/>
          <w:numId w:val="13"/>
        </w:numPr>
        <w:tabs>
          <w:tab w:val="left" w:pos="-120"/>
          <w:tab w:val="left" w:pos="0"/>
          <w:tab w:val="left" w:pos="567"/>
          <w:tab w:val="left" w:pos="1080"/>
        </w:tabs>
        <w:suppressAutoHyphens/>
        <w:spacing w:after="0" w:line="240" w:lineRule="auto"/>
        <w:jc w:val="both"/>
        <w:rPr>
          <w:rFonts w:ascii="Arial" w:hAnsi="Arial" w:cs="Arial"/>
          <w:sz w:val="16"/>
          <w:szCs w:val="16"/>
        </w:rPr>
      </w:pPr>
      <w:r w:rsidRPr="00C55134">
        <w:rPr>
          <w:rFonts w:ascii="Arial" w:hAnsi="Arial" w:cs="Arial"/>
          <w:caps/>
          <w:sz w:val="16"/>
          <w:szCs w:val="16"/>
        </w:rPr>
        <w:t>э</w:t>
      </w:r>
      <w:r w:rsidRPr="00C55134">
        <w:rPr>
          <w:rFonts w:ascii="Arial" w:hAnsi="Arial" w:cs="Arial"/>
          <w:sz w:val="16"/>
          <w:szCs w:val="16"/>
        </w:rPr>
        <w:t xml:space="preserve">кспериментальное исследование электродинамической модели маловысотного летательного </w:t>
      </w:r>
      <w:proofErr w:type="spellStart"/>
      <w:r w:rsidRPr="00C55134">
        <w:rPr>
          <w:rFonts w:ascii="Arial" w:hAnsi="Arial" w:cs="Arial"/>
          <w:sz w:val="16"/>
          <w:szCs w:val="16"/>
        </w:rPr>
        <w:t>аппарарта</w:t>
      </w:r>
      <w:proofErr w:type="spellEnd"/>
      <w:r w:rsidRPr="00C55134">
        <w:rPr>
          <w:rFonts w:ascii="Arial" w:hAnsi="Arial" w:cs="Arial"/>
          <w:sz w:val="16"/>
          <w:szCs w:val="16"/>
        </w:rPr>
        <w:t xml:space="preserve"> аппарата / В. В. Воинов [и др.] // </w:t>
      </w:r>
      <w:proofErr w:type="spellStart"/>
      <w:r w:rsidRPr="00C55134">
        <w:rPr>
          <w:rFonts w:ascii="Arial" w:hAnsi="Arial" w:cs="Arial"/>
          <w:kern w:val="2"/>
          <w:sz w:val="16"/>
          <w:szCs w:val="16"/>
        </w:rPr>
        <w:t>Вестн</w:t>
      </w:r>
      <w:proofErr w:type="spellEnd"/>
      <w:r w:rsidRPr="00C55134">
        <w:rPr>
          <w:rFonts w:ascii="Arial" w:hAnsi="Arial" w:cs="Arial"/>
          <w:kern w:val="2"/>
          <w:sz w:val="16"/>
          <w:szCs w:val="16"/>
        </w:rPr>
        <w:t xml:space="preserve">. Воен. акад. </w:t>
      </w:r>
      <w:proofErr w:type="spellStart"/>
      <w:r w:rsidRPr="00C55134">
        <w:rPr>
          <w:rFonts w:ascii="Arial" w:hAnsi="Arial" w:cs="Arial"/>
          <w:kern w:val="2"/>
          <w:sz w:val="16"/>
          <w:szCs w:val="16"/>
        </w:rPr>
        <w:t>Респ</w:t>
      </w:r>
      <w:proofErr w:type="spellEnd"/>
      <w:r w:rsidRPr="00C55134">
        <w:rPr>
          <w:rFonts w:ascii="Arial" w:hAnsi="Arial" w:cs="Arial"/>
          <w:kern w:val="2"/>
          <w:sz w:val="16"/>
          <w:szCs w:val="16"/>
        </w:rPr>
        <w:t>. Беларусь. – 2011. – № 3 (32). – С. 101</w:t>
      </w:r>
      <w:r w:rsidRPr="00C55134">
        <w:rPr>
          <w:rFonts w:ascii="Arial" w:hAnsi="Arial" w:cs="Arial"/>
          <w:sz w:val="16"/>
          <w:szCs w:val="16"/>
        </w:rPr>
        <w:t>–111.</w:t>
      </w:r>
    </w:p>
    <w:p w:rsidR="004C515C" w:rsidRPr="00C55134" w:rsidRDefault="004C515C" w:rsidP="00FB4930">
      <w:pPr>
        <w:pStyle w:val="af0"/>
        <w:numPr>
          <w:ilvl w:val="1"/>
          <w:numId w:val="13"/>
        </w:numPr>
        <w:tabs>
          <w:tab w:val="left" w:pos="-120"/>
          <w:tab w:val="left" w:pos="567"/>
          <w:tab w:val="left" w:pos="1080"/>
        </w:tabs>
        <w:suppressAutoHyphens/>
        <w:spacing w:after="0" w:line="240" w:lineRule="auto"/>
        <w:jc w:val="both"/>
        <w:rPr>
          <w:rFonts w:ascii="Arial" w:hAnsi="Arial" w:cs="Arial"/>
          <w:sz w:val="16"/>
          <w:szCs w:val="16"/>
        </w:rPr>
      </w:pPr>
      <w:r w:rsidRPr="00C55134">
        <w:rPr>
          <w:rFonts w:ascii="Arial" w:hAnsi="Arial" w:cs="Arial"/>
          <w:sz w:val="16"/>
          <w:szCs w:val="16"/>
        </w:rPr>
        <w:t xml:space="preserve">Электродинамическая модель маловысотного летательного аппарата / В. В. Воинов [и др.] // Сб. науч. ст. Воен. акад. </w:t>
      </w:r>
      <w:proofErr w:type="spellStart"/>
      <w:r w:rsidRPr="00C55134">
        <w:rPr>
          <w:rFonts w:ascii="Arial" w:hAnsi="Arial" w:cs="Arial"/>
          <w:sz w:val="16"/>
          <w:szCs w:val="16"/>
        </w:rPr>
        <w:t>Респ</w:t>
      </w:r>
      <w:proofErr w:type="spellEnd"/>
      <w:r w:rsidRPr="00C55134">
        <w:rPr>
          <w:rFonts w:ascii="Arial" w:hAnsi="Arial" w:cs="Arial"/>
          <w:sz w:val="16"/>
          <w:szCs w:val="16"/>
        </w:rPr>
        <w:t>. Беларусь. – 2008. – № 15. – С. 62–66.</w:t>
      </w: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Pr="00ED097B" w:rsidRDefault="004C515C" w:rsidP="00ED097B">
      <w:pPr>
        <w:ind w:firstLine="567"/>
        <w:jc w:val="center"/>
        <w:rPr>
          <w:rFonts w:ascii="Arial" w:hAnsi="Arial" w:cs="Arial"/>
          <w:b/>
          <w:sz w:val="28"/>
          <w:szCs w:val="28"/>
          <w:lang w:val="ru-RU"/>
        </w:rPr>
      </w:pPr>
      <w:r w:rsidRPr="00ED097B">
        <w:rPr>
          <w:rFonts w:ascii="Arial" w:hAnsi="Arial" w:cs="Arial"/>
          <w:b/>
          <w:sz w:val="28"/>
          <w:szCs w:val="28"/>
          <w:lang w:val="ru-RU"/>
        </w:rPr>
        <w:lastRenderedPageBreak/>
        <w:t>ИЗМЕРЕНИЕ ГОРИЗОНТАЛЬНОЙ СОСТАВЛЯЮЩЕЙ НАПРЯЖЕННОСТИ ЭЛЕКТРИЧЕСКОГО ПОЛЯ МАЛОВЫСОТНОГО ЛЕТАТЕЛЬНОГО АППАРАТА</w:t>
      </w:r>
    </w:p>
    <w:p w:rsidR="004C515C" w:rsidRPr="00D33A5D" w:rsidRDefault="004C515C" w:rsidP="00ED097B">
      <w:pPr>
        <w:ind w:firstLine="709"/>
        <w:jc w:val="center"/>
        <w:rPr>
          <w:sz w:val="18"/>
          <w:szCs w:val="18"/>
          <w:lang w:val="be-BY"/>
        </w:rPr>
      </w:pPr>
    </w:p>
    <w:p w:rsidR="004C515C" w:rsidRPr="00ED097B" w:rsidRDefault="004C515C" w:rsidP="00ED097B">
      <w:pPr>
        <w:jc w:val="center"/>
        <w:rPr>
          <w:rFonts w:ascii="Arial" w:hAnsi="Arial" w:cs="Arial"/>
          <w:i/>
          <w:sz w:val="18"/>
          <w:szCs w:val="18"/>
          <w:lang w:val="ru-RU"/>
        </w:rPr>
      </w:pPr>
      <w:r w:rsidRPr="00ED097B">
        <w:rPr>
          <w:rFonts w:ascii="Arial" w:hAnsi="Arial" w:cs="Arial"/>
          <w:i/>
          <w:sz w:val="18"/>
          <w:szCs w:val="18"/>
          <w:lang w:val="ru-RU"/>
        </w:rPr>
        <w:t>УО «Военная академия Республики Беларусь»</w:t>
      </w:r>
    </w:p>
    <w:p w:rsidR="004C515C" w:rsidRDefault="004C515C" w:rsidP="00ED097B">
      <w:pPr>
        <w:jc w:val="center"/>
        <w:rPr>
          <w:rFonts w:ascii="Arial" w:hAnsi="Arial" w:cs="Arial"/>
          <w:i/>
          <w:sz w:val="18"/>
          <w:szCs w:val="18"/>
          <w:lang w:val="be-BY"/>
        </w:rPr>
      </w:pPr>
      <w:r w:rsidRPr="00ED097B">
        <w:rPr>
          <w:rFonts w:ascii="Arial" w:hAnsi="Arial" w:cs="Arial"/>
          <w:i/>
          <w:sz w:val="18"/>
          <w:szCs w:val="18"/>
          <w:lang w:val="ru-RU"/>
        </w:rPr>
        <w:t>г. Минск, Республика Беларусь</w:t>
      </w:r>
    </w:p>
    <w:p w:rsidR="004C515C" w:rsidRDefault="004C515C" w:rsidP="00ED097B">
      <w:pPr>
        <w:spacing w:before="120" w:after="120"/>
        <w:jc w:val="center"/>
        <w:rPr>
          <w:rFonts w:ascii="Arial" w:hAnsi="Arial" w:cs="Arial"/>
          <w:i/>
          <w:sz w:val="18"/>
          <w:szCs w:val="18"/>
          <w:lang w:val="be-BY"/>
        </w:rPr>
      </w:pPr>
      <w:r w:rsidRPr="00AF68FA">
        <w:rPr>
          <w:rFonts w:ascii="Arial" w:hAnsi="Arial" w:cs="Arial"/>
          <w:i/>
          <w:sz w:val="18"/>
          <w:szCs w:val="18"/>
          <w:lang w:val="be-BY"/>
        </w:rPr>
        <w:t>Ковалев</w:t>
      </w:r>
      <w:proofErr w:type="spellStart"/>
      <w:r w:rsidRPr="00ED097B">
        <w:rPr>
          <w:rFonts w:ascii="Arial" w:hAnsi="Arial" w:cs="Arial"/>
          <w:i/>
          <w:sz w:val="18"/>
          <w:szCs w:val="18"/>
          <w:lang w:val="ru-RU"/>
        </w:rPr>
        <w:t>ич</w:t>
      </w:r>
      <w:proofErr w:type="spellEnd"/>
      <w:r w:rsidRPr="00ED097B">
        <w:rPr>
          <w:rFonts w:ascii="Arial" w:hAnsi="Arial" w:cs="Arial"/>
          <w:i/>
          <w:sz w:val="18"/>
          <w:szCs w:val="18"/>
          <w:lang w:val="ru-RU"/>
        </w:rPr>
        <w:t xml:space="preserve"> В.</w:t>
      </w:r>
      <w:r w:rsidRPr="00AF68FA">
        <w:rPr>
          <w:rFonts w:ascii="Arial" w:hAnsi="Arial" w:cs="Arial"/>
          <w:i/>
          <w:sz w:val="18"/>
          <w:szCs w:val="18"/>
          <w:lang w:val="be-BY"/>
        </w:rPr>
        <w:t xml:space="preserve"> </w:t>
      </w:r>
      <w:r w:rsidRPr="00ED097B">
        <w:rPr>
          <w:rFonts w:ascii="Arial" w:hAnsi="Arial" w:cs="Arial"/>
          <w:i/>
          <w:sz w:val="18"/>
          <w:szCs w:val="18"/>
          <w:lang w:val="ru-RU"/>
        </w:rPr>
        <w:t>В.</w:t>
      </w:r>
    </w:p>
    <w:p w:rsidR="004C515C" w:rsidRPr="00ED097B" w:rsidRDefault="004C515C" w:rsidP="00ED097B">
      <w:pPr>
        <w:jc w:val="right"/>
        <w:rPr>
          <w:rFonts w:ascii="Arial" w:hAnsi="Arial" w:cs="Arial"/>
          <w:i/>
          <w:sz w:val="18"/>
          <w:szCs w:val="18"/>
          <w:lang w:val="ru-RU"/>
        </w:rPr>
      </w:pPr>
      <w:r w:rsidRPr="00ED097B">
        <w:rPr>
          <w:rFonts w:ascii="Arial" w:hAnsi="Arial" w:cs="Arial"/>
          <w:i/>
          <w:sz w:val="18"/>
          <w:szCs w:val="18"/>
          <w:lang w:val="ru-RU"/>
        </w:rPr>
        <w:t>Иващенко И.</w:t>
      </w:r>
      <w:r>
        <w:rPr>
          <w:rFonts w:ascii="Arial" w:hAnsi="Arial" w:cs="Arial"/>
          <w:i/>
          <w:sz w:val="18"/>
          <w:szCs w:val="18"/>
          <w:lang w:val="be-BY"/>
        </w:rPr>
        <w:t xml:space="preserve"> </w:t>
      </w:r>
      <w:r w:rsidRPr="00ED097B">
        <w:rPr>
          <w:rFonts w:ascii="Arial" w:hAnsi="Arial" w:cs="Arial"/>
          <w:i/>
          <w:sz w:val="18"/>
          <w:szCs w:val="18"/>
          <w:lang w:val="ru-RU"/>
        </w:rPr>
        <w:t xml:space="preserve">А. </w:t>
      </w:r>
      <w:r>
        <w:rPr>
          <w:rFonts w:ascii="Arial" w:hAnsi="Arial" w:cs="Arial"/>
          <w:i/>
          <w:sz w:val="18"/>
          <w:szCs w:val="18"/>
          <w:lang w:val="be-BY"/>
        </w:rPr>
        <w:t xml:space="preserve">– </w:t>
      </w:r>
      <w:r w:rsidRPr="00ED097B">
        <w:rPr>
          <w:rFonts w:ascii="Arial" w:hAnsi="Arial" w:cs="Arial"/>
          <w:i/>
          <w:sz w:val="18"/>
          <w:szCs w:val="18"/>
          <w:lang w:val="ru-RU"/>
        </w:rPr>
        <w:t xml:space="preserve"> к. т. н., доцент</w:t>
      </w:r>
    </w:p>
    <w:p w:rsidR="004C515C" w:rsidRPr="00ED097B" w:rsidRDefault="004C515C" w:rsidP="00ED097B">
      <w:pPr>
        <w:ind w:firstLine="709"/>
        <w:jc w:val="both"/>
        <w:rPr>
          <w:rFonts w:ascii="Arial" w:hAnsi="Arial" w:cs="Arial"/>
          <w:sz w:val="16"/>
          <w:szCs w:val="16"/>
          <w:lang w:val="ru-RU"/>
        </w:rPr>
      </w:pPr>
    </w:p>
    <w:p w:rsidR="004C515C" w:rsidRPr="00ED097B" w:rsidRDefault="004C515C" w:rsidP="00ED097B">
      <w:pPr>
        <w:ind w:firstLine="567"/>
        <w:jc w:val="both"/>
        <w:rPr>
          <w:rFonts w:ascii="Arial" w:hAnsi="Arial" w:cs="Arial"/>
          <w:sz w:val="16"/>
          <w:szCs w:val="16"/>
          <w:lang w:val="ru-RU"/>
        </w:rPr>
      </w:pPr>
      <w:r w:rsidRPr="00ED097B">
        <w:rPr>
          <w:rFonts w:ascii="Arial" w:hAnsi="Arial" w:cs="Arial"/>
          <w:sz w:val="16"/>
          <w:szCs w:val="16"/>
          <w:lang w:val="ru-RU"/>
        </w:rPr>
        <w:t xml:space="preserve">Представлены методика и устройство для измерения горизонтальной составляющей напряженности электрического поля </w:t>
      </w:r>
      <w:proofErr w:type="spellStart"/>
      <w:r w:rsidRPr="00ED097B">
        <w:rPr>
          <w:rFonts w:ascii="Arial" w:hAnsi="Arial" w:cs="Arial"/>
          <w:sz w:val="16"/>
          <w:szCs w:val="16"/>
          <w:lang w:val="ru-RU"/>
        </w:rPr>
        <w:t>нескомпенсированного</w:t>
      </w:r>
      <w:proofErr w:type="spellEnd"/>
      <w:r w:rsidRPr="00ED097B">
        <w:rPr>
          <w:rFonts w:ascii="Arial" w:hAnsi="Arial" w:cs="Arial"/>
          <w:sz w:val="16"/>
          <w:szCs w:val="16"/>
          <w:lang w:val="ru-RU"/>
        </w:rPr>
        <w:t xml:space="preserve"> заряда маловысотного летательного аппарата, разрабатываемые в целях использования в электростатической локации для обнаружения низколетящих целей.</w:t>
      </w:r>
    </w:p>
    <w:p w:rsidR="004C515C" w:rsidRPr="00ED097B" w:rsidRDefault="004C515C" w:rsidP="00ED097B">
      <w:pPr>
        <w:ind w:firstLine="709"/>
        <w:jc w:val="both"/>
        <w:rPr>
          <w:rFonts w:ascii="Arial" w:hAnsi="Arial" w:cs="Arial"/>
          <w:sz w:val="18"/>
          <w:szCs w:val="18"/>
          <w:lang w:val="ru-RU"/>
        </w:rPr>
      </w:pP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 xml:space="preserve">Развитие военной техники прежде всего связано с насыщением ее радиоэлектронными средствами (РЭС). Применение РЭС в военной технике очень разнообразно: в первую очередь это локация, электростатическая локация, управление оружием, управление войсками в целом. </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Одними из основных свойств РЭС, которые стремятся им придать разработчики являются скрытность применения и помехоустойчивость [1].</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 xml:space="preserve">Решающая роль отводится РЭС и в разрабатываемой теории будущих </w:t>
      </w:r>
      <w:proofErr w:type="spellStart"/>
      <w:r w:rsidRPr="00ED097B">
        <w:rPr>
          <w:rFonts w:ascii="Arial" w:hAnsi="Arial" w:cs="Arial"/>
          <w:sz w:val="18"/>
          <w:szCs w:val="18"/>
          <w:lang w:val="ru-RU"/>
        </w:rPr>
        <w:t>сетецентрических</w:t>
      </w:r>
      <w:proofErr w:type="spellEnd"/>
      <w:r w:rsidRPr="00ED097B">
        <w:rPr>
          <w:rFonts w:ascii="Arial" w:hAnsi="Arial" w:cs="Arial"/>
          <w:sz w:val="18"/>
          <w:szCs w:val="18"/>
          <w:lang w:val="ru-RU"/>
        </w:rPr>
        <w:t xml:space="preserve"> волн [2, 3].</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Активное стремление конфликтующих сторон подавить РЭС противника приводит к интенсивному развитию средств радиоэлектронной борьбы (РЭБ).</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Последнее означает, что войскам противовоздушной обороны (ПВО), РЭС которых являются самой существенной частью их вооружения, предстоит борьба в сложной помеховой обстановке.</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Для войск ПВО значительно осложняется задача борьбы с маловысотными летательными аппаратами (МЛА), и в первую очередь с крылатыми ракетами (КР).</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Совершенно очевидна в этих условиях возрастающая роль нетрадиционных, неожиданных для противника методов и средств ПВО.</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 xml:space="preserve">Одним из таких средств является электростатическая локация [4–6], на основе которой может быть реализована система ближнего боя (СББ) как организованная структура методов и средств поражения МЛА и КР [8–10]. </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Основной задачей электростатической локации является обнаружение МЛА и КР в зоне поражения противоракетных мин (ПМ), составляющих основу СББ.</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 xml:space="preserve">Вторая по значимости задача – организация сигнала подрыва ПМ, и третья – передача сигналов оперативной обстановки на командный пункт, решаются в рамках СББ как сопряженные со средствами обнаружения и средствами управления ПМ. </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 xml:space="preserve">Электростатическая локация является параметрической и о параметрах движения МЛА или КР (в дальнейшем – цели) судят по результатам измерения параметров электрического поля заряда, приобретенного целью при движении [11]. На этой основе уже разработаны способы определения дальности [12], радиальной и тангенциальной скорости [13, 14], азимута [15], курсового угла [16], высоты полета [17]. </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 xml:space="preserve">Обращает на себя внимание то, что во всех случаях дальность и надежность определения параметров движения цели существенно зависят от чувствительности прибора, измеряющего горизонтальную составляющую </w:t>
      </w:r>
      <w:r w:rsidRPr="00ED097B">
        <w:rPr>
          <w:rFonts w:ascii="Arial" w:hAnsi="Arial" w:cs="Arial"/>
          <w:i/>
          <w:sz w:val="18"/>
          <w:szCs w:val="18"/>
          <w:lang w:val="ru-RU"/>
        </w:rPr>
        <w:t>Е</w:t>
      </w:r>
      <w:r w:rsidRPr="00AF3F5D">
        <w:rPr>
          <w:rFonts w:ascii="Arial" w:hAnsi="Arial" w:cs="Arial"/>
          <w:sz w:val="18"/>
          <w:szCs w:val="18"/>
          <w:vertAlign w:val="subscript"/>
        </w:rPr>
        <w:t>z</w:t>
      </w:r>
      <w:r w:rsidRPr="00ED097B">
        <w:rPr>
          <w:rFonts w:ascii="Arial" w:hAnsi="Arial" w:cs="Arial"/>
          <w:sz w:val="18"/>
          <w:szCs w:val="18"/>
          <w:lang w:val="ru-RU"/>
        </w:rPr>
        <w:t>.</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 xml:space="preserve">Целью доклада является исследование возможности повышения чувствительности прибора при измерении горизонтальной составляющей напряженности электрического поля </w:t>
      </w:r>
      <w:proofErr w:type="spellStart"/>
      <w:r w:rsidRPr="00ED097B">
        <w:rPr>
          <w:rFonts w:ascii="Arial" w:hAnsi="Arial" w:cs="Arial"/>
          <w:sz w:val="18"/>
          <w:szCs w:val="18"/>
          <w:lang w:val="ru-RU"/>
        </w:rPr>
        <w:t>нескомпенсированного</w:t>
      </w:r>
      <w:proofErr w:type="spellEnd"/>
      <w:r w:rsidRPr="00ED097B">
        <w:rPr>
          <w:rFonts w:ascii="Arial" w:hAnsi="Arial" w:cs="Arial"/>
          <w:sz w:val="18"/>
          <w:szCs w:val="18"/>
          <w:lang w:val="ru-RU"/>
        </w:rPr>
        <w:t xml:space="preserve"> заряда цели. </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В докладе осуществлено сравнение горизонтальной и вертикальной составляющих электрического поля цели. На основе различия их формирования зарядом цели при расчете напряженности электрического поля методом зеркального отображения [18] предложена методика измерения горизонтальной составляющей напряженности электрического поля, обеспечивающая увеличение чувствительности измерения как минимум в 9 раз.</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Как следствие глубина зоны обнаружения цели электростатическим датчиком увеличивается в 4 раза.</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Таким образом, можно сделать следующие выводы.</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 xml:space="preserve">Результаты исследования позволяют за счет выбора режима измерения горизонтальной составляющей напряженности электрического поля цели увеличить глубину зоны поражения в 4 раза – с 50 до </w:t>
      </w:r>
      <w:smartTag w:uri="urn:schemas-microsoft-com:office:smarttags" w:element="metricconverter">
        <w:smartTagPr>
          <w:attr w:name="ProductID" w:val="200 метров"/>
        </w:smartTagPr>
        <w:r w:rsidRPr="00ED097B">
          <w:rPr>
            <w:rFonts w:ascii="Arial" w:hAnsi="Arial" w:cs="Arial"/>
            <w:sz w:val="18"/>
            <w:szCs w:val="18"/>
            <w:lang w:val="ru-RU"/>
          </w:rPr>
          <w:t>200 метров</w:t>
        </w:r>
      </w:smartTag>
      <w:r w:rsidRPr="00ED097B">
        <w:rPr>
          <w:rFonts w:ascii="Arial" w:hAnsi="Arial" w:cs="Arial"/>
          <w:sz w:val="18"/>
          <w:szCs w:val="18"/>
          <w:lang w:val="ru-RU"/>
        </w:rPr>
        <w:t>.</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Предложенный метод построения измерительного прибора полностью удовлетворяет потребностям СББ.</w:t>
      </w:r>
    </w:p>
    <w:p w:rsidR="004C515C" w:rsidRPr="00ED097B" w:rsidRDefault="004C515C" w:rsidP="00ED097B">
      <w:pPr>
        <w:ind w:firstLine="567"/>
        <w:jc w:val="both"/>
        <w:rPr>
          <w:rFonts w:ascii="Arial" w:hAnsi="Arial" w:cs="Arial"/>
          <w:sz w:val="18"/>
          <w:szCs w:val="18"/>
          <w:lang w:val="ru-RU"/>
        </w:rPr>
      </w:pPr>
      <w:r w:rsidRPr="00ED097B">
        <w:rPr>
          <w:rFonts w:ascii="Arial" w:hAnsi="Arial" w:cs="Arial"/>
          <w:sz w:val="18"/>
          <w:szCs w:val="18"/>
          <w:lang w:val="ru-RU"/>
        </w:rPr>
        <w:t xml:space="preserve">Полученные результаты позволяют приступить к конструированию электростатического локатора с элементами </w:t>
      </w:r>
      <w:proofErr w:type="spellStart"/>
      <w:r w:rsidRPr="00ED097B">
        <w:rPr>
          <w:rFonts w:ascii="Arial" w:hAnsi="Arial" w:cs="Arial"/>
          <w:sz w:val="18"/>
          <w:szCs w:val="18"/>
          <w:lang w:val="ru-RU"/>
        </w:rPr>
        <w:t>целеуказания</w:t>
      </w:r>
      <w:proofErr w:type="spellEnd"/>
      <w:r w:rsidRPr="00ED097B">
        <w:rPr>
          <w:rFonts w:ascii="Arial" w:hAnsi="Arial" w:cs="Arial"/>
          <w:sz w:val="18"/>
          <w:szCs w:val="18"/>
          <w:lang w:val="ru-RU"/>
        </w:rPr>
        <w:t>.</w:t>
      </w:r>
    </w:p>
    <w:p w:rsidR="004C515C" w:rsidRPr="00ED097B" w:rsidRDefault="004C515C" w:rsidP="00ED097B">
      <w:pPr>
        <w:pStyle w:val="01"/>
        <w:tabs>
          <w:tab w:val="left" w:pos="567"/>
        </w:tabs>
        <w:spacing w:before="120" w:after="120"/>
        <w:jc w:val="center"/>
        <w:rPr>
          <w:rFonts w:cs="Arial"/>
          <w:b/>
        </w:rPr>
      </w:pPr>
      <w:r w:rsidRPr="00ED097B">
        <w:rPr>
          <w:rFonts w:cs="Arial"/>
          <w:b/>
        </w:rPr>
        <w:t>Список использованных источников:</w:t>
      </w:r>
    </w:p>
    <w:p w:rsidR="004C515C" w:rsidRPr="00ED097B" w:rsidRDefault="004C515C" w:rsidP="00ED097B">
      <w:pPr>
        <w:numPr>
          <w:ilvl w:val="0"/>
          <w:numId w:val="17"/>
        </w:numPr>
        <w:shd w:val="clear" w:color="auto" w:fill="FFFFFF"/>
        <w:tabs>
          <w:tab w:val="left" w:pos="-120"/>
          <w:tab w:val="left" w:pos="0"/>
          <w:tab w:val="left" w:pos="567"/>
          <w:tab w:val="left" w:pos="1080"/>
          <w:tab w:val="left" w:pos="1134"/>
          <w:tab w:val="left" w:pos="1276"/>
        </w:tabs>
        <w:suppressAutoHyphens/>
        <w:autoSpaceDE w:val="0"/>
        <w:autoSpaceDN w:val="0"/>
        <w:adjustRightInd w:val="0"/>
        <w:jc w:val="both"/>
        <w:rPr>
          <w:rFonts w:ascii="Arial" w:hAnsi="Arial" w:cs="Arial"/>
          <w:sz w:val="16"/>
          <w:szCs w:val="16"/>
          <w:lang w:val="ru-RU"/>
        </w:rPr>
      </w:pPr>
      <w:r w:rsidRPr="00ED097B">
        <w:rPr>
          <w:rFonts w:ascii="Arial" w:hAnsi="Arial" w:cs="Arial"/>
          <w:sz w:val="16"/>
          <w:szCs w:val="16"/>
          <w:lang w:val="ru-RU"/>
        </w:rPr>
        <w:t>Палий,</w:t>
      </w:r>
      <w:r w:rsidRPr="00061DBF">
        <w:rPr>
          <w:rFonts w:ascii="Arial" w:hAnsi="Arial" w:cs="Arial"/>
          <w:sz w:val="16"/>
          <w:szCs w:val="16"/>
        </w:rPr>
        <w:t> </w:t>
      </w:r>
      <w:r w:rsidRPr="00ED097B">
        <w:rPr>
          <w:rFonts w:ascii="Arial" w:hAnsi="Arial" w:cs="Arial"/>
          <w:sz w:val="16"/>
          <w:szCs w:val="16"/>
          <w:lang w:val="ru-RU"/>
        </w:rPr>
        <w:t>А.</w:t>
      </w:r>
      <w:r w:rsidRPr="00061DBF">
        <w:rPr>
          <w:rFonts w:ascii="Arial" w:hAnsi="Arial" w:cs="Arial"/>
          <w:sz w:val="16"/>
          <w:szCs w:val="16"/>
        </w:rPr>
        <w:t> </w:t>
      </w:r>
      <w:r w:rsidRPr="00ED097B">
        <w:rPr>
          <w:rFonts w:ascii="Arial" w:hAnsi="Arial" w:cs="Arial"/>
          <w:sz w:val="16"/>
          <w:szCs w:val="16"/>
          <w:lang w:val="ru-RU"/>
        </w:rPr>
        <w:t>И. Радиоэлектронная борьба / А.</w:t>
      </w:r>
      <w:r w:rsidRPr="00061DBF">
        <w:rPr>
          <w:rFonts w:ascii="Arial" w:hAnsi="Arial" w:cs="Arial"/>
          <w:sz w:val="16"/>
          <w:szCs w:val="16"/>
        </w:rPr>
        <w:t> </w:t>
      </w:r>
      <w:r w:rsidRPr="00ED097B">
        <w:rPr>
          <w:rFonts w:ascii="Arial" w:hAnsi="Arial" w:cs="Arial"/>
          <w:sz w:val="16"/>
          <w:szCs w:val="16"/>
          <w:lang w:val="ru-RU"/>
        </w:rPr>
        <w:t>И.</w:t>
      </w:r>
      <w:r w:rsidRPr="00061DBF">
        <w:rPr>
          <w:rFonts w:ascii="Arial" w:hAnsi="Arial" w:cs="Arial"/>
          <w:sz w:val="16"/>
          <w:szCs w:val="16"/>
        </w:rPr>
        <w:t> </w:t>
      </w:r>
      <w:r w:rsidRPr="00ED097B">
        <w:rPr>
          <w:rFonts w:ascii="Arial" w:hAnsi="Arial" w:cs="Arial"/>
          <w:sz w:val="16"/>
          <w:szCs w:val="16"/>
          <w:lang w:val="ru-RU"/>
        </w:rPr>
        <w:t>Палий. – М.: Воениздат, 1989.</w:t>
      </w:r>
      <w:r w:rsidRPr="00ED097B">
        <w:rPr>
          <w:rFonts w:ascii="Arial" w:hAnsi="Arial" w:cs="Arial"/>
          <w:bCs/>
          <w:color w:val="000000"/>
          <w:sz w:val="16"/>
          <w:szCs w:val="16"/>
          <w:lang w:val="ru-RU"/>
        </w:rPr>
        <w:t xml:space="preserve"> – 350 с.</w:t>
      </w:r>
    </w:p>
    <w:p w:rsidR="004C515C" w:rsidRPr="00ED097B" w:rsidRDefault="004C515C" w:rsidP="00ED097B">
      <w:pPr>
        <w:numPr>
          <w:ilvl w:val="0"/>
          <w:numId w:val="17"/>
        </w:numPr>
        <w:shd w:val="clear" w:color="auto" w:fill="FFFFFF"/>
        <w:tabs>
          <w:tab w:val="left" w:pos="0"/>
          <w:tab w:val="left" w:pos="567"/>
          <w:tab w:val="left" w:pos="709"/>
          <w:tab w:val="num" w:pos="880"/>
          <w:tab w:val="left" w:pos="1134"/>
          <w:tab w:val="left" w:pos="1276"/>
        </w:tabs>
        <w:suppressAutoHyphens/>
        <w:autoSpaceDE w:val="0"/>
        <w:autoSpaceDN w:val="0"/>
        <w:adjustRightInd w:val="0"/>
        <w:ind w:left="0" w:firstLine="284"/>
        <w:jc w:val="both"/>
        <w:rPr>
          <w:rFonts w:ascii="Arial" w:hAnsi="Arial" w:cs="Arial"/>
          <w:sz w:val="16"/>
          <w:szCs w:val="16"/>
          <w:lang w:val="ru-RU"/>
        </w:rPr>
      </w:pPr>
      <w:r w:rsidRPr="00ED097B">
        <w:rPr>
          <w:rFonts w:ascii="Arial" w:hAnsi="Arial" w:cs="Arial"/>
          <w:sz w:val="16"/>
          <w:szCs w:val="16"/>
          <w:lang w:val="ru-RU"/>
        </w:rPr>
        <w:t xml:space="preserve">Буренок, В. М., Кравченко А. Ю., Смирнов С.С. Курс – на </w:t>
      </w:r>
      <w:proofErr w:type="spellStart"/>
      <w:r w:rsidRPr="00ED097B">
        <w:rPr>
          <w:rFonts w:ascii="Arial" w:hAnsi="Arial" w:cs="Arial"/>
          <w:sz w:val="16"/>
          <w:szCs w:val="16"/>
          <w:lang w:val="ru-RU"/>
        </w:rPr>
        <w:t>сетецентрическую</w:t>
      </w:r>
      <w:proofErr w:type="spellEnd"/>
      <w:r w:rsidRPr="00ED097B">
        <w:rPr>
          <w:rFonts w:ascii="Arial" w:hAnsi="Arial" w:cs="Arial"/>
          <w:sz w:val="16"/>
          <w:szCs w:val="16"/>
          <w:lang w:val="ru-RU"/>
        </w:rPr>
        <w:t xml:space="preserve"> систему вооружения / В.</w:t>
      </w:r>
      <w:r w:rsidRPr="00061DBF">
        <w:rPr>
          <w:rFonts w:ascii="Arial" w:hAnsi="Arial" w:cs="Arial"/>
          <w:sz w:val="16"/>
          <w:szCs w:val="16"/>
        </w:rPr>
        <w:t> </w:t>
      </w:r>
      <w:r w:rsidRPr="00ED097B">
        <w:rPr>
          <w:rFonts w:ascii="Arial" w:hAnsi="Arial" w:cs="Arial"/>
          <w:sz w:val="16"/>
          <w:szCs w:val="16"/>
          <w:lang w:val="ru-RU"/>
        </w:rPr>
        <w:t>М.</w:t>
      </w:r>
      <w:r w:rsidRPr="00061DBF">
        <w:rPr>
          <w:rFonts w:ascii="Arial" w:hAnsi="Arial" w:cs="Arial"/>
          <w:sz w:val="16"/>
          <w:szCs w:val="16"/>
        </w:rPr>
        <w:t> </w:t>
      </w:r>
      <w:r w:rsidRPr="00ED097B">
        <w:rPr>
          <w:rFonts w:ascii="Arial" w:hAnsi="Arial" w:cs="Arial"/>
          <w:sz w:val="16"/>
          <w:szCs w:val="16"/>
          <w:lang w:val="ru-RU"/>
        </w:rPr>
        <w:t>Буренок, А.</w:t>
      </w:r>
      <w:r w:rsidRPr="00061DBF">
        <w:rPr>
          <w:rFonts w:ascii="Arial" w:hAnsi="Arial" w:cs="Arial"/>
          <w:sz w:val="16"/>
          <w:szCs w:val="16"/>
        </w:rPr>
        <w:t> </w:t>
      </w:r>
      <w:r w:rsidRPr="00ED097B">
        <w:rPr>
          <w:rFonts w:ascii="Arial" w:hAnsi="Arial" w:cs="Arial"/>
          <w:sz w:val="16"/>
          <w:szCs w:val="16"/>
          <w:lang w:val="ru-RU"/>
        </w:rPr>
        <w:t>Ю.</w:t>
      </w:r>
      <w:r w:rsidRPr="00061DBF">
        <w:rPr>
          <w:rFonts w:ascii="Arial" w:hAnsi="Arial" w:cs="Arial"/>
          <w:sz w:val="16"/>
          <w:szCs w:val="16"/>
        </w:rPr>
        <w:t> </w:t>
      </w:r>
      <w:r w:rsidRPr="00ED097B">
        <w:rPr>
          <w:rFonts w:ascii="Arial" w:hAnsi="Arial" w:cs="Arial"/>
          <w:sz w:val="16"/>
          <w:szCs w:val="16"/>
          <w:lang w:val="ru-RU"/>
        </w:rPr>
        <w:t>Кравченко, С.</w:t>
      </w:r>
      <w:r w:rsidRPr="00061DBF">
        <w:rPr>
          <w:rFonts w:ascii="Arial" w:hAnsi="Arial" w:cs="Arial"/>
          <w:sz w:val="16"/>
          <w:szCs w:val="16"/>
        </w:rPr>
        <w:t> </w:t>
      </w:r>
      <w:r w:rsidRPr="00ED097B">
        <w:rPr>
          <w:rFonts w:ascii="Arial" w:hAnsi="Arial" w:cs="Arial"/>
          <w:sz w:val="16"/>
          <w:szCs w:val="16"/>
          <w:lang w:val="ru-RU"/>
        </w:rPr>
        <w:t>С.</w:t>
      </w:r>
      <w:r w:rsidRPr="00061DBF">
        <w:rPr>
          <w:rFonts w:ascii="Arial" w:hAnsi="Arial" w:cs="Arial"/>
          <w:sz w:val="16"/>
          <w:szCs w:val="16"/>
        </w:rPr>
        <w:t> </w:t>
      </w:r>
      <w:r w:rsidRPr="00ED097B">
        <w:rPr>
          <w:rFonts w:ascii="Arial" w:hAnsi="Arial" w:cs="Arial"/>
          <w:sz w:val="16"/>
          <w:szCs w:val="16"/>
          <w:lang w:val="ru-RU"/>
        </w:rPr>
        <w:t>Смирнов // Воздушно–космическая оборона. – 2009. – №5 (48) – С. 6–13.</w:t>
      </w:r>
    </w:p>
    <w:p w:rsidR="004C515C" w:rsidRPr="00061DBF" w:rsidRDefault="004C515C" w:rsidP="00ED097B">
      <w:pPr>
        <w:pStyle w:val="af0"/>
        <w:numPr>
          <w:ilvl w:val="0"/>
          <w:numId w:val="17"/>
        </w:numPr>
        <w:tabs>
          <w:tab w:val="left" w:pos="567"/>
          <w:tab w:val="left" w:pos="851"/>
          <w:tab w:val="num" w:pos="880"/>
          <w:tab w:val="left" w:pos="4950"/>
        </w:tabs>
        <w:spacing w:after="0" w:line="240" w:lineRule="auto"/>
        <w:ind w:left="0" w:firstLine="284"/>
        <w:jc w:val="both"/>
        <w:rPr>
          <w:rFonts w:ascii="Arial" w:hAnsi="Arial" w:cs="Arial"/>
          <w:sz w:val="16"/>
          <w:szCs w:val="16"/>
        </w:rPr>
      </w:pPr>
      <w:proofErr w:type="spellStart"/>
      <w:r w:rsidRPr="00061DBF">
        <w:rPr>
          <w:rFonts w:ascii="Arial" w:hAnsi="Arial" w:cs="Arial"/>
          <w:sz w:val="16"/>
          <w:szCs w:val="16"/>
        </w:rPr>
        <w:t>Косачев</w:t>
      </w:r>
      <w:proofErr w:type="spellEnd"/>
      <w:r w:rsidRPr="00061DBF">
        <w:rPr>
          <w:rFonts w:ascii="Arial" w:hAnsi="Arial" w:cs="Arial"/>
          <w:sz w:val="16"/>
          <w:szCs w:val="16"/>
        </w:rPr>
        <w:t xml:space="preserve">, И. М. Основные достоинства и недостатки </w:t>
      </w:r>
      <w:proofErr w:type="spellStart"/>
      <w:r w:rsidRPr="00061DBF">
        <w:rPr>
          <w:rFonts w:ascii="Arial" w:hAnsi="Arial" w:cs="Arial"/>
          <w:sz w:val="16"/>
          <w:szCs w:val="16"/>
        </w:rPr>
        <w:t>сетецентрического</w:t>
      </w:r>
      <w:proofErr w:type="spellEnd"/>
      <w:r w:rsidRPr="00061DBF">
        <w:rPr>
          <w:rFonts w:ascii="Arial" w:hAnsi="Arial" w:cs="Arial"/>
          <w:sz w:val="16"/>
          <w:szCs w:val="16"/>
        </w:rPr>
        <w:t xml:space="preserve"> способа ведения военных действий / И. М. </w:t>
      </w:r>
      <w:proofErr w:type="spellStart"/>
      <w:r w:rsidRPr="00061DBF">
        <w:rPr>
          <w:rFonts w:ascii="Arial" w:hAnsi="Arial" w:cs="Arial"/>
          <w:sz w:val="16"/>
          <w:szCs w:val="16"/>
        </w:rPr>
        <w:t>Косачев</w:t>
      </w:r>
      <w:proofErr w:type="spellEnd"/>
      <w:r w:rsidRPr="00061DBF">
        <w:rPr>
          <w:rFonts w:ascii="Arial" w:hAnsi="Arial" w:cs="Arial"/>
          <w:sz w:val="16"/>
          <w:szCs w:val="16"/>
        </w:rPr>
        <w:t xml:space="preserve"> // </w:t>
      </w:r>
      <w:proofErr w:type="spellStart"/>
      <w:r w:rsidRPr="00061DBF">
        <w:rPr>
          <w:rFonts w:ascii="Arial" w:hAnsi="Arial" w:cs="Arial"/>
          <w:sz w:val="16"/>
          <w:szCs w:val="16"/>
        </w:rPr>
        <w:t>Вестн</w:t>
      </w:r>
      <w:proofErr w:type="spellEnd"/>
      <w:r w:rsidRPr="00061DBF">
        <w:rPr>
          <w:rFonts w:ascii="Arial" w:hAnsi="Arial" w:cs="Arial"/>
          <w:sz w:val="16"/>
          <w:szCs w:val="16"/>
        </w:rPr>
        <w:t xml:space="preserve">. Воен. акад. </w:t>
      </w:r>
      <w:proofErr w:type="spellStart"/>
      <w:r w:rsidRPr="00061DBF">
        <w:rPr>
          <w:rFonts w:ascii="Arial" w:hAnsi="Arial" w:cs="Arial"/>
          <w:sz w:val="16"/>
          <w:szCs w:val="16"/>
        </w:rPr>
        <w:t>Респ</w:t>
      </w:r>
      <w:proofErr w:type="spellEnd"/>
      <w:r w:rsidRPr="00061DBF">
        <w:rPr>
          <w:rFonts w:ascii="Arial" w:hAnsi="Arial" w:cs="Arial"/>
          <w:sz w:val="16"/>
          <w:szCs w:val="16"/>
        </w:rPr>
        <w:t>. Беларусь. – 2010. – № 4. – С. 1–13.</w:t>
      </w:r>
    </w:p>
    <w:p w:rsidR="004C515C" w:rsidRPr="00061DBF" w:rsidRDefault="004C515C" w:rsidP="00ED097B">
      <w:pPr>
        <w:pStyle w:val="af0"/>
        <w:numPr>
          <w:ilvl w:val="0"/>
          <w:numId w:val="17"/>
        </w:numPr>
        <w:tabs>
          <w:tab w:val="left" w:pos="567"/>
        </w:tabs>
        <w:suppressAutoHyphens/>
        <w:spacing w:after="0" w:line="240" w:lineRule="auto"/>
        <w:ind w:left="0" w:firstLine="284"/>
        <w:jc w:val="both"/>
        <w:rPr>
          <w:rFonts w:ascii="Arial" w:hAnsi="Arial" w:cs="Arial"/>
          <w:sz w:val="16"/>
          <w:szCs w:val="16"/>
        </w:rPr>
      </w:pPr>
      <w:r w:rsidRPr="00061DBF">
        <w:rPr>
          <w:rFonts w:ascii="Arial" w:hAnsi="Arial" w:cs="Arial"/>
          <w:sz w:val="16"/>
          <w:szCs w:val="16"/>
        </w:rPr>
        <w:lastRenderedPageBreak/>
        <w:t>Воинов, В.</w:t>
      </w:r>
      <w:r>
        <w:rPr>
          <w:rFonts w:ascii="Arial" w:hAnsi="Arial" w:cs="Arial"/>
          <w:sz w:val="16"/>
          <w:szCs w:val="16"/>
          <w:lang w:val="en-US"/>
        </w:rPr>
        <w:t> </w:t>
      </w:r>
      <w:r w:rsidRPr="00061DBF">
        <w:rPr>
          <w:rFonts w:ascii="Arial" w:hAnsi="Arial" w:cs="Arial"/>
          <w:sz w:val="16"/>
          <w:szCs w:val="16"/>
        </w:rPr>
        <w:t xml:space="preserve">В. Возможности определения координат маловысотного </w:t>
      </w:r>
      <w:r w:rsidRPr="00061DBF">
        <w:rPr>
          <w:rFonts w:ascii="Arial" w:hAnsi="Arial" w:cs="Arial"/>
          <w:color w:val="000000"/>
          <w:sz w:val="16"/>
          <w:szCs w:val="16"/>
        </w:rPr>
        <w:t xml:space="preserve">летательного аппарата </w:t>
      </w:r>
      <w:r w:rsidRPr="00061DBF">
        <w:rPr>
          <w:rFonts w:ascii="Arial" w:hAnsi="Arial" w:cs="Arial"/>
          <w:sz w:val="16"/>
          <w:szCs w:val="16"/>
        </w:rPr>
        <w:t xml:space="preserve">по параметрам </w:t>
      </w:r>
      <w:r w:rsidRPr="00061DBF">
        <w:rPr>
          <w:rFonts w:ascii="Arial" w:hAnsi="Arial" w:cs="Arial"/>
          <w:color w:val="000000"/>
          <w:sz w:val="16"/>
          <w:szCs w:val="16"/>
        </w:rPr>
        <w:t>электрического поля /</w:t>
      </w:r>
      <w:r w:rsidRPr="00061DBF">
        <w:rPr>
          <w:rFonts w:ascii="Arial" w:hAnsi="Arial" w:cs="Arial"/>
          <w:sz w:val="16"/>
          <w:szCs w:val="16"/>
        </w:rPr>
        <w:t xml:space="preserve"> В.</w:t>
      </w:r>
      <w:r>
        <w:rPr>
          <w:rFonts w:ascii="Arial" w:hAnsi="Arial" w:cs="Arial"/>
          <w:sz w:val="16"/>
          <w:szCs w:val="16"/>
          <w:lang w:val="en-US"/>
        </w:rPr>
        <w:t> </w:t>
      </w:r>
      <w:r w:rsidRPr="00061DBF">
        <w:rPr>
          <w:rFonts w:ascii="Arial" w:hAnsi="Arial" w:cs="Arial"/>
          <w:sz w:val="16"/>
          <w:szCs w:val="16"/>
        </w:rPr>
        <w:t>В. Воинов, В.</w:t>
      </w:r>
      <w:r>
        <w:rPr>
          <w:rFonts w:ascii="Arial" w:hAnsi="Arial" w:cs="Arial"/>
          <w:sz w:val="16"/>
          <w:szCs w:val="16"/>
          <w:lang w:val="en-US"/>
        </w:rPr>
        <w:t> </w:t>
      </w:r>
      <w:r w:rsidRPr="00061DBF">
        <w:rPr>
          <w:rFonts w:ascii="Arial" w:hAnsi="Arial" w:cs="Arial"/>
          <w:sz w:val="16"/>
          <w:szCs w:val="16"/>
        </w:rPr>
        <w:t>В. </w:t>
      </w:r>
      <w:proofErr w:type="spellStart"/>
      <w:r w:rsidRPr="00061DBF">
        <w:rPr>
          <w:rFonts w:ascii="Arial" w:hAnsi="Arial" w:cs="Arial"/>
          <w:sz w:val="16"/>
          <w:szCs w:val="16"/>
        </w:rPr>
        <w:t>Мокринский</w:t>
      </w:r>
      <w:proofErr w:type="spellEnd"/>
      <w:r w:rsidRPr="00061DBF">
        <w:rPr>
          <w:rFonts w:ascii="Arial" w:hAnsi="Arial" w:cs="Arial"/>
          <w:sz w:val="16"/>
          <w:szCs w:val="16"/>
        </w:rPr>
        <w:t>, А.</w:t>
      </w:r>
      <w:r>
        <w:rPr>
          <w:rFonts w:ascii="Arial" w:hAnsi="Arial" w:cs="Arial"/>
          <w:sz w:val="16"/>
          <w:szCs w:val="16"/>
          <w:lang w:val="en-US"/>
        </w:rPr>
        <w:t> </w:t>
      </w:r>
      <w:r w:rsidRPr="00061DBF">
        <w:rPr>
          <w:rFonts w:ascii="Arial" w:hAnsi="Arial" w:cs="Arial"/>
          <w:sz w:val="16"/>
          <w:szCs w:val="16"/>
        </w:rPr>
        <w:t>Ф. </w:t>
      </w:r>
      <w:proofErr w:type="spellStart"/>
      <w:r w:rsidRPr="00061DBF">
        <w:rPr>
          <w:rFonts w:ascii="Arial" w:hAnsi="Arial" w:cs="Arial"/>
          <w:sz w:val="16"/>
          <w:szCs w:val="16"/>
        </w:rPr>
        <w:t>Мелец</w:t>
      </w:r>
      <w:proofErr w:type="spellEnd"/>
      <w:r w:rsidRPr="00061DBF">
        <w:rPr>
          <w:rFonts w:ascii="Arial" w:hAnsi="Arial" w:cs="Arial"/>
          <w:sz w:val="16"/>
          <w:szCs w:val="16"/>
        </w:rPr>
        <w:t xml:space="preserve"> </w:t>
      </w:r>
      <w:r w:rsidRPr="00061DBF">
        <w:rPr>
          <w:rFonts w:ascii="Arial" w:hAnsi="Arial" w:cs="Arial"/>
          <w:color w:val="000000"/>
          <w:sz w:val="16"/>
          <w:szCs w:val="16"/>
        </w:rPr>
        <w:t xml:space="preserve">// </w:t>
      </w:r>
      <w:proofErr w:type="spellStart"/>
      <w:r w:rsidRPr="00061DBF">
        <w:rPr>
          <w:rFonts w:ascii="Arial" w:hAnsi="Arial" w:cs="Arial"/>
          <w:sz w:val="16"/>
          <w:szCs w:val="16"/>
        </w:rPr>
        <w:t>Вестн</w:t>
      </w:r>
      <w:proofErr w:type="spellEnd"/>
      <w:r w:rsidRPr="00061DBF">
        <w:rPr>
          <w:rFonts w:ascii="Arial" w:hAnsi="Arial" w:cs="Arial"/>
          <w:sz w:val="16"/>
          <w:szCs w:val="16"/>
        </w:rPr>
        <w:t xml:space="preserve">. Воен. акад. </w:t>
      </w:r>
      <w:proofErr w:type="spellStart"/>
      <w:r w:rsidRPr="00061DBF">
        <w:rPr>
          <w:rFonts w:ascii="Arial" w:hAnsi="Arial" w:cs="Arial"/>
          <w:sz w:val="16"/>
          <w:szCs w:val="16"/>
        </w:rPr>
        <w:t>Респ</w:t>
      </w:r>
      <w:proofErr w:type="spellEnd"/>
      <w:r w:rsidRPr="00061DBF">
        <w:rPr>
          <w:rFonts w:ascii="Arial" w:hAnsi="Arial" w:cs="Arial"/>
          <w:sz w:val="16"/>
          <w:szCs w:val="16"/>
        </w:rPr>
        <w:t>. Беларусь. – 2008. – № 4(21). – С. 30–37.</w:t>
      </w:r>
    </w:p>
    <w:p w:rsidR="004C515C" w:rsidRPr="00061DBF" w:rsidRDefault="004C515C" w:rsidP="00ED097B">
      <w:pPr>
        <w:pStyle w:val="af0"/>
        <w:numPr>
          <w:ilvl w:val="0"/>
          <w:numId w:val="17"/>
        </w:numPr>
        <w:tabs>
          <w:tab w:val="left" w:pos="0"/>
          <w:tab w:val="left" w:pos="567"/>
          <w:tab w:val="left" w:pos="851"/>
          <w:tab w:val="num" w:pos="880"/>
          <w:tab w:val="left" w:pos="1134"/>
          <w:tab w:val="left" w:pos="1276"/>
        </w:tabs>
        <w:suppressAutoHyphens/>
        <w:spacing w:after="0" w:line="240" w:lineRule="auto"/>
        <w:ind w:left="0" w:firstLine="284"/>
        <w:jc w:val="both"/>
        <w:rPr>
          <w:rFonts w:ascii="Arial" w:hAnsi="Arial" w:cs="Arial"/>
          <w:sz w:val="16"/>
          <w:szCs w:val="16"/>
        </w:rPr>
      </w:pPr>
      <w:r w:rsidRPr="00061DBF">
        <w:rPr>
          <w:rFonts w:ascii="Arial" w:hAnsi="Arial" w:cs="Arial"/>
          <w:sz w:val="16"/>
          <w:szCs w:val="16"/>
        </w:rPr>
        <w:t xml:space="preserve">Способ обнаружения маловысотного летательного аппарата и устройство для его осуществления: пат. 10800 </w:t>
      </w:r>
      <w:proofErr w:type="spellStart"/>
      <w:r w:rsidRPr="00061DBF">
        <w:rPr>
          <w:rFonts w:ascii="Arial" w:hAnsi="Arial" w:cs="Arial"/>
          <w:sz w:val="16"/>
          <w:szCs w:val="16"/>
        </w:rPr>
        <w:t>Респ</w:t>
      </w:r>
      <w:proofErr w:type="spellEnd"/>
      <w:r w:rsidRPr="00061DBF">
        <w:rPr>
          <w:rFonts w:ascii="Arial" w:hAnsi="Arial" w:cs="Arial"/>
          <w:sz w:val="16"/>
          <w:szCs w:val="16"/>
        </w:rPr>
        <w:t xml:space="preserve">. Беларусь, МПК </w:t>
      </w:r>
      <w:r w:rsidRPr="00061DBF">
        <w:rPr>
          <w:rFonts w:ascii="Arial" w:hAnsi="Arial" w:cs="Arial"/>
          <w:sz w:val="16"/>
          <w:szCs w:val="16"/>
          <w:lang w:val="en-US"/>
        </w:rPr>
        <w:t>G</w:t>
      </w:r>
      <w:r w:rsidRPr="00061DBF">
        <w:rPr>
          <w:rFonts w:ascii="Arial" w:hAnsi="Arial" w:cs="Arial"/>
          <w:sz w:val="16"/>
          <w:szCs w:val="16"/>
        </w:rPr>
        <w:t>01</w:t>
      </w:r>
      <w:r w:rsidRPr="00061DBF">
        <w:rPr>
          <w:rFonts w:ascii="Arial" w:hAnsi="Arial" w:cs="Arial"/>
          <w:sz w:val="16"/>
          <w:szCs w:val="16"/>
          <w:lang w:val="en-US"/>
        </w:rPr>
        <w:t>R</w:t>
      </w:r>
      <w:r w:rsidRPr="00061DBF">
        <w:rPr>
          <w:rFonts w:ascii="Arial" w:hAnsi="Arial" w:cs="Arial"/>
          <w:sz w:val="16"/>
          <w:szCs w:val="16"/>
        </w:rPr>
        <w:t>29/12 / И. М. Быков, В. В. Воинов, В. В. </w:t>
      </w:r>
      <w:proofErr w:type="spellStart"/>
      <w:r w:rsidRPr="00061DBF">
        <w:rPr>
          <w:rFonts w:ascii="Arial" w:hAnsi="Arial" w:cs="Arial"/>
          <w:sz w:val="16"/>
          <w:szCs w:val="16"/>
        </w:rPr>
        <w:t>Мокринский</w:t>
      </w:r>
      <w:proofErr w:type="spellEnd"/>
      <w:r w:rsidRPr="00061DBF">
        <w:rPr>
          <w:rFonts w:ascii="Arial" w:hAnsi="Arial" w:cs="Arial"/>
          <w:sz w:val="16"/>
          <w:szCs w:val="16"/>
        </w:rPr>
        <w:t xml:space="preserve">; заявитель УО «ВА РБ». – № а20061146; </w:t>
      </w:r>
      <w:proofErr w:type="spellStart"/>
      <w:r w:rsidRPr="00061DBF">
        <w:rPr>
          <w:rFonts w:ascii="Arial" w:hAnsi="Arial" w:cs="Arial"/>
          <w:sz w:val="16"/>
          <w:szCs w:val="16"/>
        </w:rPr>
        <w:t>заявл</w:t>
      </w:r>
      <w:proofErr w:type="spellEnd"/>
      <w:r w:rsidRPr="00061DBF">
        <w:rPr>
          <w:rFonts w:ascii="Arial" w:hAnsi="Arial" w:cs="Arial"/>
          <w:sz w:val="16"/>
          <w:szCs w:val="16"/>
        </w:rPr>
        <w:t xml:space="preserve">. 17.11.2006; </w:t>
      </w:r>
      <w:proofErr w:type="spellStart"/>
      <w:r w:rsidRPr="00061DBF">
        <w:rPr>
          <w:rFonts w:ascii="Arial" w:hAnsi="Arial" w:cs="Arial"/>
          <w:sz w:val="16"/>
          <w:szCs w:val="16"/>
        </w:rPr>
        <w:t>опубл</w:t>
      </w:r>
      <w:proofErr w:type="spellEnd"/>
      <w:r w:rsidRPr="00061DBF">
        <w:rPr>
          <w:rFonts w:ascii="Arial" w:hAnsi="Arial" w:cs="Arial"/>
          <w:sz w:val="16"/>
          <w:szCs w:val="16"/>
        </w:rPr>
        <w:t xml:space="preserve">. 30.06.08 // </w:t>
      </w:r>
      <w:proofErr w:type="spellStart"/>
      <w:r w:rsidRPr="00061DBF">
        <w:rPr>
          <w:rFonts w:ascii="Arial" w:hAnsi="Arial" w:cs="Arial"/>
          <w:sz w:val="16"/>
          <w:szCs w:val="16"/>
        </w:rPr>
        <w:t>Бюл</w:t>
      </w:r>
      <w:proofErr w:type="spellEnd"/>
      <w:r w:rsidRPr="00061DBF">
        <w:rPr>
          <w:rFonts w:ascii="Arial" w:hAnsi="Arial" w:cs="Arial"/>
          <w:sz w:val="16"/>
          <w:szCs w:val="16"/>
        </w:rPr>
        <w:t>. – № 3.</w:t>
      </w:r>
    </w:p>
    <w:p w:rsidR="004C515C" w:rsidRPr="00061DBF" w:rsidRDefault="004C515C" w:rsidP="00ED097B">
      <w:pPr>
        <w:numPr>
          <w:ilvl w:val="0"/>
          <w:numId w:val="17"/>
        </w:numPr>
        <w:tabs>
          <w:tab w:val="left" w:pos="567"/>
          <w:tab w:val="num" w:pos="880"/>
          <w:tab w:val="left" w:pos="1134"/>
        </w:tabs>
        <w:autoSpaceDE w:val="0"/>
        <w:autoSpaceDN w:val="0"/>
        <w:ind w:left="0" w:firstLine="284"/>
        <w:jc w:val="both"/>
        <w:rPr>
          <w:rFonts w:ascii="Arial" w:hAnsi="Arial" w:cs="Arial"/>
          <w:sz w:val="16"/>
          <w:szCs w:val="16"/>
        </w:rPr>
      </w:pPr>
      <w:r w:rsidRPr="00ED097B">
        <w:rPr>
          <w:rFonts w:ascii="Arial" w:hAnsi="Arial" w:cs="Arial"/>
          <w:sz w:val="16"/>
          <w:szCs w:val="16"/>
          <w:lang w:val="ru-RU"/>
        </w:rPr>
        <w:t xml:space="preserve">Устройство обнаружения маловысотного летательного аппарата: пат. 4129 </w:t>
      </w:r>
      <w:proofErr w:type="spellStart"/>
      <w:r w:rsidRPr="00ED097B">
        <w:rPr>
          <w:rFonts w:ascii="Arial" w:hAnsi="Arial" w:cs="Arial"/>
          <w:sz w:val="16"/>
          <w:szCs w:val="16"/>
          <w:lang w:val="ru-RU"/>
        </w:rPr>
        <w:t>Респ</w:t>
      </w:r>
      <w:proofErr w:type="spellEnd"/>
      <w:r w:rsidRPr="00ED097B">
        <w:rPr>
          <w:rFonts w:ascii="Arial" w:hAnsi="Arial" w:cs="Arial"/>
          <w:sz w:val="16"/>
          <w:szCs w:val="16"/>
          <w:lang w:val="ru-RU"/>
        </w:rPr>
        <w:t xml:space="preserve">. Беларусь, МПК(2006) </w:t>
      </w:r>
      <w:r w:rsidRPr="00061DBF">
        <w:rPr>
          <w:rFonts w:ascii="Arial" w:hAnsi="Arial" w:cs="Arial"/>
          <w:sz w:val="16"/>
          <w:szCs w:val="16"/>
        </w:rPr>
        <w:t>G</w:t>
      </w:r>
      <w:r w:rsidRPr="00ED097B">
        <w:rPr>
          <w:rFonts w:ascii="Arial" w:hAnsi="Arial" w:cs="Arial"/>
          <w:sz w:val="16"/>
          <w:szCs w:val="16"/>
          <w:lang w:val="ru-RU"/>
        </w:rPr>
        <w:t>01</w:t>
      </w:r>
      <w:r w:rsidRPr="00061DBF">
        <w:rPr>
          <w:rFonts w:ascii="Arial" w:hAnsi="Arial" w:cs="Arial"/>
          <w:sz w:val="16"/>
          <w:szCs w:val="16"/>
        </w:rPr>
        <w:t>R</w:t>
      </w:r>
      <w:r w:rsidRPr="00ED097B">
        <w:rPr>
          <w:rFonts w:ascii="Arial" w:hAnsi="Arial" w:cs="Arial"/>
          <w:sz w:val="16"/>
          <w:szCs w:val="16"/>
          <w:lang w:val="ru-RU"/>
        </w:rPr>
        <w:t>29/12 / И.</w:t>
      </w:r>
      <w:r w:rsidRPr="00061DBF">
        <w:rPr>
          <w:rFonts w:ascii="Arial" w:hAnsi="Arial" w:cs="Arial"/>
          <w:sz w:val="16"/>
          <w:szCs w:val="16"/>
        </w:rPr>
        <w:t> </w:t>
      </w:r>
      <w:r w:rsidRPr="00ED097B">
        <w:rPr>
          <w:rFonts w:ascii="Arial" w:hAnsi="Arial" w:cs="Arial"/>
          <w:sz w:val="16"/>
          <w:szCs w:val="16"/>
          <w:lang w:val="ru-RU"/>
        </w:rPr>
        <w:t>М.</w:t>
      </w:r>
      <w:r w:rsidRPr="00061DBF">
        <w:rPr>
          <w:rFonts w:ascii="Arial" w:hAnsi="Arial" w:cs="Arial"/>
          <w:sz w:val="16"/>
          <w:szCs w:val="16"/>
        </w:rPr>
        <w:t> </w:t>
      </w:r>
      <w:r w:rsidRPr="00ED097B">
        <w:rPr>
          <w:rFonts w:ascii="Arial" w:hAnsi="Arial" w:cs="Arial"/>
          <w:sz w:val="16"/>
          <w:szCs w:val="16"/>
          <w:lang w:val="ru-RU"/>
        </w:rPr>
        <w:t>Быков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r w:rsidRPr="00ED097B">
        <w:rPr>
          <w:rFonts w:ascii="Arial" w:hAnsi="Arial" w:cs="Arial"/>
          <w:sz w:val="16"/>
          <w:szCs w:val="16"/>
          <w:lang w:val="ru-RU"/>
        </w:rPr>
        <w:t>Воинов,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proofErr w:type="spellStart"/>
      <w:r w:rsidRPr="00ED097B">
        <w:rPr>
          <w:rFonts w:ascii="Arial" w:hAnsi="Arial" w:cs="Arial"/>
          <w:sz w:val="16"/>
          <w:szCs w:val="16"/>
          <w:lang w:val="ru-RU"/>
        </w:rPr>
        <w:t>Мокринский</w:t>
      </w:r>
      <w:proofErr w:type="spellEnd"/>
      <w:r w:rsidRPr="00ED097B">
        <w:rPr>
          <w:rFonts w:ascii="Arial" w:hAnsi="Arial" w:cs="Arial"/>
          <w:sz w:val="16"/>
          <w:szCs w:val="16"/>
          <w:lang w:val="ru-RU"/>
        </w:rPr>
        <w:t>. – №</w:t>
      </w:r>
      <w:r w:rsidRPr="00061DBF">
        <w:rPr>
          <w:rFonts w:ascii="Arial" w:hAnsi="Arial" w:cs="Arial"/>
          <w:sz w:val="16"/>
          <w:szCs w:val="16"/>
        </w:rPr>
        <w:t> </w:t>
      </w:r>
      <w:r w:rsidRPr="00ED097B">
        <w:rPr>
          <w:rFonts w:ascii="Arial" w:hAnsi="Arial" w:cs="Arial"/>
          <w:sz w:val="16"/>
          <w:szCs w:val="16"/>
          <w:lang w:val="ru-RU"/>
        </w:rPr>
        <w:t xml:space="preserve">и20070523; </w:t>
      </w:r>
      <w:proofErr w:type="spellStart"/>
      <w:r w:rsidRPr="00ED097B">
        <w:rPr>
          <w:rFonts w:ascii="Arial" w:hAnsi="Arial" w:cs="Arial"/>
          <w:sz w:val="16"/>
          <w:szCs w:val="16"/>
          <w:lang w:val="ru-RU"/>
        </w:rPr>
        <w:t>заявл</w:t>
      </w:r>
      <w:proofErr w:type="spellEnd"/>
      <w:r w:rsidRPr="00ED097B">
        <w:rPr>
          <w:rFonts w:ascii="Arial" w:hAnsi="Arial" w:cs="Arial"/>
          <w:sz w:val="16"/>
          <w:szCs w:val="16"/>
          <w:lang w:val="ru-RU"/>
        </w:rPr>
        <w:t xml:space="preserve">. </w:t>
      </w:r>
      <w:r w:rsidRPr="00061DBF">
        <w:rPr>
          <w:rFonts w:ascii="Arial" w:hAnsi="Arial" w:cs="Arial"/>
          <w:sz w:val="16"/>
          <w:szCs w:val="16"/>
        </w:rPr>
        <w:t xml:space="preserve">16.07.2007; </w:t>
      </w:r>
      <w:proofErr w:type="spellStart"/>
      <w:r w:rsidRPr="00061DBF">
        <w:rPr>
          <w:rFonts w:ascii="Arial" w:hAnsi="Arial" w:cs="Arial"/>
          <w:sz w:val="16"/>
          <w:szCs w:val="16"/>
        </w:rPr>
        <w:t>опубл</w:t>
      </w:r>
      <w:proofErr w:type="spellEnd"/>
      <w:r w:rsidRPr="00061DBF">
        <w:rPr>
          <w:rFonts w:ascii="Arial" w:hAnsi="Arial" w:cs="Arial"/>
          <w:sz w:val="16"/>
          <w:szCs w:val="16"/>
        </w:rPr>
        <w:t xml:space="preserve">. 02.12.07 // </w:t>
      </w:r>
      <w:proofErr w:type="spellStart"/>
      <w:r w:rsidRPr="00061DBF">
        <w:rPr>
          <w:rFonts w:ascii="Arial" w:hAnsi="Arial" w:cs="Arial"/>
          <w:sz w:val="16"/>
          <w:szCs w:val="16"/>
        </w:rPr>
        <w:t>Бюл</w:t>
      </w:r>
      <w:proofErr w:type="spellEnd"/>
      <w:r w:rsidRPr="00061DBF">
        <w:rPr>
          <w:rFonts w:ascii="Arial" w:hAnsi="Arial" w:cs="Arial"/>
          <w:sz w:val="16"/>
          <w:szCs w:val="16"/>
        </w:rPr>
        <w:t>. – № 4.</w:t>
      </w:r>
    </w:p>
    <w:p w:rsidR="004C515C" w:rsidRPr="00061DBF" w:rsidRDefault="004C515C" w:rsidP="00ED097B">
      <w:pPr>
        <w:pStyle w:val="af0"/>
        <w:numPr>
          <w:ilvl w:val="0"/>
          <w:numId w:val="17"/>
        </w:numPr>
        <w:tabs>
          <w:tab w:val="left" w:pos="0"/>
          <w:tab w:val="left" w:pos="567"/>
          <w:tab w:val="left" w:pos="709"/>
          <w:tab w:val="num" w:pos="880"/>
          <w:tab w:val="left" w:pos="1134"/>
        </w:tabs>
        <w:suppressAutoHyphens/>
        <w:spacing w:after="0" w:line="240" w:lineRule="auto"/>
        <w:ind w:left="0" w:firstLine="284"/>
        <w:jc w:val="both"/>
        <w:rPr>
          <w:rFonts w:ascii="Arial" w:hAnsi="Arial" w:cs="Arial"/>
          <w:sz w:val="16"/>
          <w:szCs w:val="16"/>
        </w:rPr>
      </w:pPr>
      <w:r w:rsidRPr="00061DBF">
        <w:rPr>
          <w:rFonts w:ascii="Arial" w:hAnsi="Arial" w:cs="Arial"/>
          <w:sz w:val="16"/>
          <w:szCs w:val="16"/>
        </w:rPr>
        <w:t xml:space="preserve">Воинов, В.В. Система ближнего боя для ПВО в условиях применения противником крылатых ракет </w:t>
      </w:r>
      <w:r w:rsidRPr="00061DBF">
        <w:rPr>
          <w:rFonts w:ascii="Arial" w:hAnsi="Arial" w:cs="Arial"/>
          <w:color w:val="000000"/>
          <w:sz w:val="16"/>
          <w:szCs w:val="16"/>
        </w:rPr>
        <w:t>/</w:t>
      </w:r>
      <w:r w:rsidRPr="00061DBF">
        <w:rPr>
          <w:rFonts w:ascii="Arial" w:hAnsi="Arial" w:cs="Arial"/>
          <w:sz w:val="16"/>
          <w:szCs w:val="16"/>
        </w:rPr>
        <w:t xml:space="preserve"> В.В. Воинов, В.В. </w:t>
      </w:r>
      <w:proofErr w:type="spellStart"/>
      <w:r w:rsidRPr="00061DBF">
        <w:rPr>
          <w:rFonts w:ascii="Arial" w:hAnsi="Arial" w:cs="Arial"/>
          <w:sz w:val="16"/>
          <w:szCs w:val="16"/>
        </w:rPr>
        <w:t>Мокринский</w:t>
      </w:r>
      <w:proofErr w:type="spellEnd"/>
      <w:r w:rsidRPr="00061DBF">
        <w:rPr>
          <w:rFonts w:ascii="Arial" w:hAnsi="Arial" w:cs="Arial"/>
          <w:sz w:val="16"/>
          <w:szCs w:val="16"/>
        </w:rPr>
        <w:t xml:space="preserve"> </w:t>
      </w:r>
      <w:r w:rsidRPr="00061DBF">
        <w:rPr>
          <w:rFonts w:ascii="Arial" w:hAnsi="Arial" w:cs="Arial"/>
          <w:color w:val="000000"/>
          <w:sz w:val="16"/>
          <w:szCs w:val="16"/>
        </w:rPr>
        <w:t xml:space="preserve">// </w:t>
      </w:r>
      <w:r w:rsidRPr="00061DBF">
        <w:rPr>
          <w:rFonts w:ascii="Arial" w:hAnsi="Arial" w:cs="Arial"/>
          <w:sz w:val="16"/>
          <w:szCs w:val="16"/>
        </w:rPr>
        <w:t xml:space="preserve">Сб. науч. ст. Воен. акад. </w:t>
      </w:r>
      <w:proofErr w:type="spellStart"/>
      <w:r w:rsidRPr="00061DBF">
        <w:rPr>
          <w:rFonts w:ascii="Arial" w:hAnsi="Arial" w:cs="Arial"/>
          <w:sz w:val="16"/>
          <w:szCs w:val="16"/>
        </w:rPr>
        <w:t>Респ</w:t>
      </w:r>
      <w:proofErr w:type="spellEnd"/>
      <w:r w:rsidRPr="00061DBF">
        <w:rPr>
          <w:rFonts w:ascii="Arial" w:hAnsi="Arial" w:cs="Arial"/>
          <w:sz w:val="16"/>
          <w:szCs w:val="16"/>
        </w:rPr>
        <w:t>. Беларусь. – 2007. – № 13. – С. 28–33.</w:t>
      </w:r>
    </w:p>
    <w:p w:rsidR="004C515C" w:rsidRPr="00061DBF" w:rsidRDefault="004C515C" w:rsidP="00ED097B">
      <w:pPr>
        <w:widowControl w:val="0"/>
        <w:numPr>
          <w:ilvl w:val="0"/>
          <w:numId w:val="17"/>
        </w:numPr>
        <w:shd w:val="clear" w:color="auto" w:fill="FFFFFF"/>
        <w:tabs>
          <w:tab w:val="left" w:pos="0"/>
          <w:tab w:val="left" w:pos="567"/>
          <w:tab w:val="num" w:pos="880"/>
          <w:tab w:val="left" w:pos="1134"/>
          <w:tab w:val="left" w:pos="1276"/>
        </w:tabs>
        <w:suppressAutoHyphens/>
        <w:autoSpaceDE w:val="0"/>
        <w:autoSpaceDN w:val="0"/>
        <w:adjustRightInd w:val="0"/>
        <w:ind w:left="0" w:firstLine="284"/>
        <w:jc w:val="both"/>
        <w:rPr>
          <w:rFonts w:ascii="Arial" w:hAnsi="Arial" w:cs="Arial"/>
          <w:sz w:val="16"/>
          <w:szCs w:val="16"/>
        </w:rPr>
      </w:pPr>
      <w:r w:rsidRPr="00ED097B">
        <w:rPr>
          <w:rFonts w:ascii="Arial" w:hAnsi="Arial" w:cs="Arial"/>
          <w:sz w:val="16"/>
          <w:szCs w:val="16"/>
          <w:lang w:val="ru-RU"/>
        </w:rPr>
        <w:t xml:space="preserve">Способ поражения низколетящей цели: пат. 13147 </w:t>
      </w:r>
      <w:proofErr w:type="spellStart"/>
      <w:r w:rsidRPr="00ED097B">
        <w:rPr>
          <w:rFonts w:ascii="Arial" w:hAnsi="Arial" w:cs="Arial"/>
          <w:sz w:val="16"/>
          <w:szCs w:val="16"/>
          <w:lang w:val="ru-RU"/>
        </w:rPr>
        <w:t>Респ</w:t>
      </w:r>
      <w:proofErr w:type="spellEnd"/>
      <w:r w:rsidRPr="00ED097B">
        <w:rPr>
          <w:rFonts w:ascii="Arial" w:hAnsi="Arial" w:cs="Arial"/>
          <w:sz w:val="16"/>
          <w:szCs w:val="16"/>
          <w:lang w:val="ru-RU"/>
        </w:rPr>
        <w:t xml:space="preserve">. Беларусь, МПК </w:t>
      </w:r>
      <w:r w:rsidRPr="00061DBF">
        <w:rPr>
          <w:rFonts w:ascii="Arial" w:hAnsi="Arial" w:cs="Arial"/>
          <w:sz w:val="16"/>
          <w:szCs w:val="16"/>
        </w:rPr>
        <w:t>F</w:t>
      </w:r>
      <w:r w:rsidRPr="00ED097B">
        <w:rPr>
          <w:rFonts w:ascii="Arial" w:hAnsi="Arial" w:cs="Arial"/>
          <w:sz w:val="16"/>
          <w:szCs w:val="16"/>
          <w:lang w:val="ru-RU"/>
        </w:rPr>
        <w:t>41</w:t>
      </w:r>
      <w:r w:rsidRPr="00061DBF">
        <w:rPr>
          <w:rFonts w:ascii="Arial" w:hAnsi="Arial" w:cs="Arial"/>
          <w:sz w:val="16"/>
          <w:szCs w:val="16"/>
        </w:rPr>
        <w:t>H</w:t>
      </w:r>
      <w:r w:rsidRPr="00ED097B">
        <w:rPr>
          <w:rFonts w:ascii="Arial" w:hAnsi="Arial" w:cs="Arial"/>
          <w:sz w:val="16"/>
          <w:szCs w:val="16"/>
          <w:lang w:val="ru-RU"/>
        </w:rPr>
        <w:t xml:space="preserve">11/00, </w:t>
      </w:r>
      <w:r w:rsidRPr="00061DBF">
        <w:rPr>
          <w:rFonts w:ascii="Arial" w:hAnsi="Arial" w:cs="Arial"/>
          <w:sz w:val="16"/>
          <w:szCs w:val="16"/>
        </w:rPr>
        <w:t>F</w:t>
      </w:r>
      <w:r w:rsidRPr="00ED097B">
        <w:rPr>
          <w:rFonts w:ascii="Arial" w:hAnsi="Arial" w:cs="Arial"/>
          <w:sz w:val="16"/>
          <w:szCs w:val="16"/>
          <w:lang w:val="ru-RU"/>
        </w:rPr>
        <w:t>42</w:t>
      </w:r>
      <w:r w:rsidRPr="00061DBF">
        <w:rPr>
          <w:rFonts w:ascii="Arial" w:hAnsi="Arial" w:cs="Arial"/>
          <w:sz w:val="16"/>
          <w:szCs w:val="16"/>
        </w:rPr>
        <w:t>B</w:t>
      </w:r>
      <w:r w:rsidRPr="00ED097B">
        <w:rPr>
          <w:rFonts w:ascii="Arial" w:hAnsi="Arial" w:cs="Arial"/>
          <w:sz w:val="16"/>
          <w:szCs w:val="16"/>
          <w:lang w:val="ru-RU"/>
        </w:rPr>
        <w:t>23/00 /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r w:rsidRPr="00ED097B">
        <w:rPr>
          <w:rFonts w:ascii="Arial" w:hAnsi="Arial" w:cs="Arial"/>
          <w:sz w:val="16"/>
          <w:szCs w:val="16"/>
          <w:lang w:val="ru-RU"/>
        </w:rPr>
        <w:t>Воинов,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proofErr w:type="spellStart"/>
      <w:r w:rsidRPr="00ED097B">
        <w:rPr>
          <w:rFonts w:ascii="Arial" w:hAnsi="Arial" w:cs="Arial"/>
          <w:sz w:val="16"/>
          <w:szCs w:val="16"/>
          <w:lang w:val="ru-RU"/>
        </w:rPr>
        <w:t>Мокринский</w:t>
      </w:r>
      <w:proofErr w:type="spellEnd"/>
      <w:r w:rsidRPr="00ED097B">
        <w:rPr>
          <w:rFonts w:ascii="Arial" w:hAnsi="Arial" w:cs="Arial"/>
          <w:sz w:val="16"/>
          <w:szCs w:val="16"/>
          <w:lang w:val="ru-RU"/>
        </w:rPr>
        <w:t>, И.</w:t>
      </w:r>
      <w:r w:rsidRPr="00061DBF">
        <w:rPr>
          <w:rFonts w:ascii="Arial" w:hAnsi="Arial" w:cs="Arial"/>
          <w:sz w:val="16"/>
          <w:szCs w:val="16"/>
        </w:rPr>
        <w:t> </w:t>
      </w:r>
      <w:r w:rsidRPr="00ED097B">
        <w:rPr>
          <w:rFonts w:ascii="Arial" w:hAnsi="Arial" w:cs="Arial"/>
          <w:sz w:val="16"/>
          <w:szCs w:val="16"/>
          <w:lang w:val="ru-RU"/>
        </w:rPr>
        <w:t>М.</w:t>
      </w:r>
      <w:r w:rsidRPr="00061DBF">
        <w:rPr>
          <w:rFonts w:ascii="Arial" w:hAnsi="Arial" w:cs="Arial"/>
          <w:sz w:val="16"/>
          <w:szCs w:val="16"/>
        </w:rPr>
        <w:t> </w:t>
      </w:r>
      <w:r w:rsidRPr="00ED097B">
        <w:rPr>
          <w:rFonts w:ascii="Arial" w:hAnsi="Arial" w:cs="Arial"/>
          <w:sz w:val="16"/>
          <w:szCs w:val="16"/>
          <w:lang w:val="ru-RU"/>
        </w:rPr>
        <w:t>Быков, Н.</w:t>
      </w:r>
      <w:r w:rsidRPr="00061DBF">
        <w:rPr>
          <w:rFonts w:ascii="Arial" w:hAnsi="Arial" w:cs="Arial"/>
          <w:sz w:val="16"/>
          <w:szCs w:val="16"/>
        </w:rPr>
        <w:t> </w:t>
      </w:r>
      <w:r w:rsidRPr="00ED097B">
        <w:rPr>
          <w:rFonts w:ascii="Arial" w:hAnsi="Arial" w:cs="Arial"/>
          <w:sz w:val="16"/>
          <w:szCs w:val="16"/>
          <w:lang w:val="ru-RU"/>
        </w:rPr>
        <w:t xml:space="preserve">М. Слюсарь. – № а 20080892; </w:t>
      </w:r>
      <w:proofErr w:type="spellStart"/>
      <w:r w:rsidRPr="00ED097B">
        <w:rPr>
          <w:rFonts w:ascii="Arial" w:hAnsi="Arial" w:cs="Arial"/>
          <w:sz w:val="16"/>
          <w:szCs w:val="16"/>
          <w:lang w:val="ru-RU"/>
        </w:rPr>
        <w:t>заявл</w:t>
      </w:r>
      <w:proofErr w:type="spellEnd"/>
      <w:r w:rsidRPr="00ED097B">
        <w:rPr>
          <w:rFonts w:ascii="Arial" w:hAnsi="Arial" w:cs="Arial"/>
          <w:sz w:val="16"/>
          <w:szCs w:val="16"/>
          <w:lang w:val="ru-RU"/>
        </w:rPr>
        <w:t xml:space="preserve">. </w:t>
      </w:r>
      <w:r w:rsidRPr="00061DBF">
        <w:rPr>
          <w:rFonts w:ascii="Arial" w:hAnsi="Arial" w:cs="Arial"/>
          <w:sz w:val="16"/>
          <w:szCs w:val="16"/>
        </w:rPr>
        <w:t xml:space="preserve">07.08.2008; </w:t>
      </w:r>
      <w:proofErr w:type="spellStart"/>
      <w:r w:rsidRPr="00061DBF">
        <w:rPr>
          <w:rFonts w:ascii="Arial" w:hAnsi="Arial" w:cs="Arial"/>
          <w:sz w:val="16"/>
          <w:szCs w:val="16"/>
        </w:rPr>
        <w:t>опубл</w:t>
      </w:r>
      <w:proofErr w:type="spellEnd"/>
      <w:r w:rsidRPr="00061DBF">
        <w:rPr>
          <w:rFonts w:ascii="Arial" w:hAnsi="Arial" w:cs="Arial"/>
          <w:sz w:val="16"/>
          <w:szCs w:val="16"/>
        </w:rPr>
        <w:t xml:space="preserve">. 04.02.10 // </w:t>
      </w:r>
      <w:proofErr w:type="spellStart"/>
      <w:r w:rsidRPr="00061DBF">
        <w:rPr>
          <w:rFonts w:ascii="Arial" w:hAnsi="Arial" w:cs="Arial"/>
          <w:sz w:val="16"/>
          <w:szCs w:val="16"/>
        </w:rPr>
        <w:t>Бюл</w:t>
      </w:r>
      <w:proofErr w:type="spellEnd"/>
      <w:r w:rsidRPr="00061DBF">
        <w:rPr>
          <w:rFonts w:ascii="Arial" w:hAnsi="Arial" w:cs="Arial"/>
          <w:sz w:val="16"/>
          <w:szCs w:val="16"/>
        </w:rPr>
        <w:t>. – № 1.</w:t>
      </w:r>
    </w:p>
    <w:p w:rsidR="004C515C" w:rsidRPr="00061DBF" w:rsidRDefault="004C515C" w:rsidP="00ED097B">
      <w:pPr>
        <w:pStyle w:val="af0"/>
        <w:numPr>
          <w:ilvl w:val="0"/>
          <w:numId w:val="17"/>
        </w:numPr>
        <w:tabs>
          <w:tab w:val="left" w:pos="0"/>
          <w:tab w:val="left" w:pos="567"/>
          <w:tab w:val="num" w:pos="880"/>
          <w:tab w:val="left" w:pos="1134"/>
          <w:tab w:val="left" w:pos="1276"/>
        </w:tabs>
        <w:suppressAutoHyphens/>
        <w:spacing w:after="0" w:line="240" w:lineRule="auto"/>
        <w:ind w:left="0" w:firstLine="284"/>
        <w:jc w:val="both"/>
        <w:rPr>
          <w:rFonts w:ascii="Arial" w:hAnsi="Arial" w:cs="Arial"/>
          <w:sz w:val="16"/>
          <w:szCs w:val="16"/>
        </w:rPr>
      </w:pPr>
      <w:r w:rsidRPr="00061DBF">
        <w:rPr>
          <w:rFonts w:ascii="Arial" w:hAnsi="Arial" w:cs="Arial"/>
          <w:sz w:val="16"/>
          <w:szCs w:val="16"/>
        </w:rPr>
        <w:t xml:space="preserve">Способ поражения низколетящей цели противоракетными минами: пат. 13480 </w:t>
      </w:r>
      <w:proofErr w:type="spellStart"/>
      <w:r w:rsidRPr="00061DBF">
        <w:rPr>
          <w:rFonts w:ascii="Arial" w:hAnsi="Arial" w:cs="Arial"/>
          <w:sz w:val="16"/>
          <w:szCs w:val="16"/>
        </w:rPr>
        <w:t>Респ</w:t>
      </w:r>
      <w:proofErr w:type="spellEnd"/>
      <w:r w:rsidRPr="00061DBF">
        <w:rPr>
          <w:rFonts w:ascii="Arial" w:hAnsi="Arial" w:cs="Arial"/>
          <w:sz w:val="16"/>
          <w:szCs w:val="16"/>
        </w:rPr>
        <w:t xml:space="preserve">. Беларусь, МПК </w:t>
      </w:r>
      <w:r w:rsidRPr="00061DBF">
        <w:rPr>
          <w:rFonts w:ascii="Arial" w:hAnsi="Arial" w:cs="Arial"/>
          <w:sz w:val="16"/>
          <w:szCs w:val="16"/>
          <w:lang w:val="en-US"/>
        </w:rPr>
        <w:t>F</w:t>
      </w:r>
      <w:r w:rsidRPr="00061DBF">
        <w:rPr>
          <w:rFonts w:ascii="Arial" w:hAnsi="Arial" w:cs="Arial"/>
          <w:sz w:val="16"/>
          <w:szCs w:val="16"/>
        </w:rPr>
        <w:t>41</w:t>
      </w:r>
      <w:r w:rsidRPr="00061DBF">
        <w:rPr>
          <w:rFonts w:ascii="Arial" w:hAnsi="Arial" w:cs="Arial"/>
          <w:sz w:val="16"/>
          <w:szCs w:val="16"/>
          <w:lang w:val="en-US"/>
        </w:rPr>
        <w:t>H</w:t>
      </w:r>
      <w:r w:rsidRPr="00061DBF">
        <w:rPr>
          <w:rFonts w:ascii="Arial" w:hAnsi="Arial" w:cs="Arial"/>
          <w:sz w:val="16"/>
          <w:szCs w:val="16"/>
        </w:rPr>
        <w:t>11/00 / В.</w:t>
      </w:r>
      <w:r w:rsidRPr="00061DBF">
        <w:rPr>
          <w:rFonts w:ascii="Arial" w:hAnsi="Arial" w:cs="Arial"/>
          <w:sz w:val="16"/>
          <w:szCs w:val="16"/>
          <w:lang w:val="en-US"/>
        </w:rPr>
        <w:t> </w:t>
      </w:r>
      <w:r w:rsidRPr="00061DBF">
        <w:rPr>
          <w:rFonts w:ascii="Arial" w:hAnsi="Arial" w:cs="Arial"/>
          <w:sz w:val="16"/>
          <w:szCs w:val="16"/>
        </w:rPr>
        <w:t>В. Воинов, В.</w:t>
      </w:r>
      <w:r w:rsidRPr="00061DBF">
        <w:rPr>
          <w:rFonts w:ascii="Arial" w:hAnsi="Arial" w:cs="Arial"/>
          <w:sz w:val="16"/>
          <w:szCs w:val="16"/>
          <w:lang w:val="en-US"/>
        </w:rPr>
        <w:t> </w:t>
      </w:r>
      <w:r w:rsidRPr="00061DBF">
        <w:rPr>
          <w:rFonts w:ascii="Arial" w:hAnsi="Arial" w:cs="Arial"/>
          <w:sz w:val="16"/>
          <w:szCs w:val="16"/>
        </w:rPr>
        <w:t>В. </w:t>
      </w:r>
      <w:proofErr w:type="spellStart"/>
      <w:r w:rsidRPr="00061DBF">
        <w:rPr>
          <w:rFonts w:ascii="Arial" w:hAnsi="Arial" w:cs="Arial"/>
          <w:sz w:val="16"/>
          <w:szCs w:val="16"/>
        </w:rPr>
        <w:t>Мокринский</w:t>
      </w:r>
      <w:proofErr w:type="spellEnd"/>
      <w:r w:rsidRPr="00061DBF">
        <w:rPr>
          <w:rFonts w:ascii="Arial" w:hAnsi="Arial" w:cs="Arial"/>
          <w:sz w:val="16"/>
          <w:szCs w:val="16"/>
        </w:rPr>
        <w:t xml:space="preserve">. – № а 20081397; </w:t>
      </w:r>
      <w:proofErr w:type="spellStart"/>
      <w:r w:rsidRPr="00061DBF">
        <w:rPr>
          <w:rFonts w:ascii="Arial" w:hAnsi="Arial" w:cs="Arial"/>
          <w:sz w:val="16"/>
          <w:szCs w:val="16"/>
        </w:rPr>
        <w:t>заявл</w:t>
      </w:r>
      <w:proofErr w:type="spellEnd"/>
      <w:r w:rsidRPr="00061DBF">
        <w:rPr>
          <w:rFonts w:ascii="Arial" w:hAnsi="Arial" w:cs="Arial"/>
          <w:sz w:val="16"/>
          <w:szCs w:val="16"/>
        </w:rPr>
        <w:t xml:space="preserve">. 11.05.2008; </w:t>
      </w:r>
      <w:proofErr w:type="spellStart"/>
      <w:r w:rsidRPr="00061DBF">
        <w:rPr>
          <w:rFonts w:ascii="Arial" w:hAnsi="Arial" w:cs="Arial"/>
          <w:sz w:val="16"/>
          <w:szCs w:val="16"/>
        </w:rPr>
        <w:t>опубл</w:t>
      </w:r>
      <w:proofErr w:type="spellEnd"/>
      <w:r w:rsidRPr="00061DBF">
        <w:rPr>
          <w:rFonts w:ascii="Arial" w:hAnsi="Arial" w:cs="Arial"/>
          <w:sz w:val="16"/>
          <w:szCs w:val="16"/>
        </w:rPr>
        <w:t xml:space="preserve">. 22.02.2010 // </w:t>
      </w:r>
      <w:proofErr w:type="spellStart"/>
      <w:r w:rsidRPr="00061DBF">
        <w:rPr>
          <w:rFonts w:ascii="Arial" w:hAnsi="Arial" w:cs="Arial"/>
          <w:sz w:val="16"/>
          <w:szCs w:val="16"/>
        </w:rPr>
        <w:t>Бюл</w:t>
      </w:r>
      <w:proofErr w:type="spellEnd"/>
      <w:r w:rsidRPr="00061DBF">
        <w:rPr>
          <w:rFonts w:ascii="Arial" w:hAnsi="Arial" w:cs="Arial"/>
          <w:sz w:val="16"/>
          <w:szCs w:val="16"/>
        </w:rPr>
        <w:t>.</w:t>
      </w:r>
      <w:r w:rsidRPr="00061DBF">
        <w:rPr>
          <w:rFonts w:ascii="Arial" w:hAnsi="Arial" w:cs="Arial"/>
          <w:sz w:val="16"/>
          <w:szCs w:val="16"/>
          <w:lang w:val="en-US"/>
        </w:rPr>
        <w:t> </w:t>
      </w:r>
      <w:r w:rsidRPr="00061DBF">
        <w:rPr>
          <w:rFonts w:ascii="Arial" w:hAnsi="Arial" w:cs="Arial"/>
          <w:sz w:val="16"/>
          <w:szCs w:val="16"/>
        </w:rPr>
        <w:t>– № 1.</w:t>
      </w:r>
    </w:p>
    <w:p w:rsidR="004C515C" w:rsidRPr="00061DBF" w:rsidRDefault="004C515C" w:rsidP="00ED097B">
      <w:pPr>
        <w:numPr>
          <w:ilvl w:val="0"/>
          <w:numId w:val="17"/>
        </w:numPr>
        <w:shd w:val="clear" w:color="auto" w:fill="FFFFFF"/>
        <w:tabs>
          <w:tab w:val="left" w:pos="0"/>
          <w:tab w:val="left" w:pos="567"/>
          <w:tab w:val="left" w:pos="709"/>
          <w:tab w:val="num" w:pos="880"/>
          <w:tab w:val="left" w:pos="1134"/>
          <w:tab w:val="left" w:pos="1276"/>
        </w:tabs>
        <w:suppressAutoHyphens/>
        <w:autoSpaceDE w:val="0"/>
        <w:autoSpaceDN w:val="0"/>
        <w:adjustRightInd w:val="0"/>
        <w:ind w:left="0" w:firstLine="284"/>
        <w:jc w:val="both"/>
        <w:rPr>
          <w:rFonts w:ascii="Arial" w:hAnsi="Arial" w:cs="Arial"/>
          <w:sz w:val="16"/>
          <w:szCs w:val="16"/>
        </w:rPr>
      </w:pPr>
      <w:r w:rsidRPr="00ED097B">
        <w:rPr>
          <w:rFonts w:ascii="Arial" w:hAnsi="Arial" w:cs="Arial"/>
          <w:sz w:val="16"/>
          <w:szCs w:val="16"/>
          <w:lang w:val="ru-RU"/>
        </w:rPr>
        <w:t xml:space="preserve">Устройство поражения маловысотного летательного аппарата: пат. 5727 </w:t>
      </w:r>
      <w:proofErr w:type="spellStart"/>
      <w:r w:rsidRPr="00ED097B">
        <w:rPr>
          <w:rFonts w:ascii="Arial" w:hAnsi="Arial" w:cs="Arial"/>
          <w:sz w:val="16"/>
          <w:szCs w:val="16"/>
          <w:lang w:val="ru-RU"/>
        </w:rPr>
        <w:t>Респ</w:t>
      </w:r>
      <w:proofErr w:type="spellEnd"/>
      <w:r w:rsidRPr="00ED097B">
        <w:rPr>
          <w:rFonts w:ascii="Arial" w:hAnsi="Arial" w:cs="Arial"/>
          <w:sz w:val="16"/>
          <w:szCs w:val="16"/>
          <w:lang w:val="ru-RU"/>
        </w:rPr>
        <w:t xml:space="preserve">. Беларусь, МПК </w:t>
      </w:r>
      <w:r w:rsidRPr="00061DBF">
        <w:rPr>
          <w:rFonts w:ascii="Arial" w:hAnsi="Arial" w:cs="Arial"/>
          <w:sz w:val="16"/>
          <w:szCs w:val="16"/>
        </w:rPr>
        <w:t>G</w:t>
      </w:r>
      <w:r w:rsidRPr="00ED097B">
        <w:rPr>
          <w:rFonts w:ascii="Arial" w:hAnsi="Arial" w:cs="Arial"/>
          <w:sz w:val="16"/>
          <w:szCs w:val="16"/>
          <w:lang w:val="ru-RU"/>
        </w:rPr>
        <w:t>05</w:t>
      </w:r>
      <w:r w:rsidRPr="00061DBF">
        <w:rPr>
          <w:rFonts w:ascii="Arial" w:hAnsi="Arial" w:cs="Arial"/>
          <w:sz w:val="16"/>
          <w:szCs w:val="16"/>
        </w:rPr>
        <w:t>D</w:t>
      </w:r>
      <w:r w:rsidRPr="00ED097B">
        <w:rPr>
          <w:rFonts w:ascii="Arial" w:hAnsi="Arial" w:cs="Arial"/>
          <w:sz w:val="16"/>
          <w:szCs w:val="16"/>
          <w:lang w:val="ru-RU"/>
        </w:rPr>
        <w:t xml:space="preserve">9/12, </w:t>
      </w:r>
      <w:r w:rsidRPr="00061DBF">
        <w:rPr>
          <w:rFonts w:ascii="Arial" w:hAnsi="Arial" w:cs="Arial"/>
          <w:sz w:val="16"/>
          <w:szCs w:val="16"/>
        </w:rPr>
        <w:t>F</w:t>
      </w:r>
      <w:r w:rsidRPr="00ED097B">
        <w:rPr>
          <w:rFonts w:ascii="Arial" w:hAnsi="Arial" w:cs="Arial"/>
          <w:sz w:val="16"/>
          <w:szCs w:val="16"/>
          <w:lang w:val="ru-RU"/>
        </w:rPr>
        <w:t>42</w:t>
      </w:r>
      <w:r w:rsidRPr="00061DBF">
        <w:rPr>
          <w:rFonts w:ascii="Arial" w:hAnsi="Arial" w:cs="Arial"/>
          <w:sz w:val="16"/>
          <w:szCs w:val="16"/>
        </w:rPr>
        <w:t>B</w:t>
      </w:r>
      <w:r w:rsidRPr="00ED097B">
        <w:rPr>
          <w:rFonts w:ascii="Arial" w:hAnsi="Arial" w:cs="Arial"/>
          <w:sz w:val="16"/>
          <w:szCs w:val="16"/>
          <w:lang w:val="ru-RU"/>
        </w:rPr>
        <w:t>23/00 /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r w:rsidRPr="00ED097B">
        <w:rPr>
          <w:rFonts w:ascii="Arial" w:hAnsi="Arial" w:cs="Arial"/>
          <w:sz w:val="16"/>
          <w:szCs w:val="16"/>
          <w:lang w:val="ru-RU"/>
        </w:rPr>
        <w:t>Воинов, Д.</w:t>
      </w:r>
      <w:r w:rsidRPr="00061DBF">
        <w:rPr>
          <w:rFonts w:ascii="Arial" w:hAnsi="Arial" w:cs="Arial"/>
          <w:sz w:val="16"/>
          <w:szCs w:val="16"/>
        </w:rPr>
        <w:t> </w:t>
      </w:r>
      <w:r w:rsidRPr="00ED097B">
        <w:rPr>
          <w:rFonts w:ascii="Arial" w:hAnsi="Arial" w:cs="Arial"/>
          <w:sz w:val="16"/>
          <w:szCs w:val="16"/>
          <w:lang w:val="ru-RU"/>
        </w:rPr>
        <w:t>М.</w:t>
      </w:r>
      <w:r w:rsidRPr="00061DBF">
        <w:rPr>
          <w:rFonts w:ascii="Arial" w:hAnsi="Arial" w:cs="Arial"/>
          <w:sz w:val="16"/>
          <w:szCs w:val="16"/>
        </w:rPr>
        <w:t> </w:t>
      </w:r>
      <w:r w:rsidRPr="00ED097B">
        <w:rPr>
          <w:rFonts w:ascii="Arial" w:hAnsi="Arial" w:cs="Arial"/>
          <w:sz w:val="16"/>
          <w:szCs w:val="16"/>
          <w:lang w:val="ru-RU"/>
        </w:rPr>
        <w:t>Мицкевич, Е.</w:t>
      </w:r>
      <w:r w:rsidRPr="00061DBF">
        <w:rPr>
          <w:rFonts w:ascii="Arial" w:hAnsi="Arial" w:cs="Arial"/>
          <w:sz w:val="16"/>
          <w:szCs w:val="16"/>
        </w:rPr>
        <w:t> </w:t>
      </w:r>
      <w:r w:rsidRPr="00ED097B">
        <w:rPr>
          <w:rFonts w:ascii="Arial" w:hAnsi="Arial" w:cs="Arial"/>
          <w:sz w:val="16"/>
          <w:szCs w:val="16"/>
          <w:lang w:val="ru-RU"/>
        </w:rPr>
        <w:t>Н.</w:t>
      </w:r>
      <w:r w:rsidRPr="00061DBF">
        <w:rPr>
          <w:rFonts w:ascii="Arial" w:hAnsi="Arial" w:cs="Arial"/>
          <w:sz w:val="16"/>
          <w:szCs w:val="16"/>
        </w:rPr>
        <w:t> </w:t>
      </w:r>
      <w:proofErr w:type="spellStart"/>
      <w:r w:rsidRPr="00ED097B">
        <w:rPr>
          <w:rFonts w:ascii="Arial" w:hAnsi="Arial" w:cs="Arial"/>
          <w:sz w:val="16"/>
          <w:szCs w:val="16"/>
          <w:lang w:val="ru-RU"/>
        </w:rPr>
        <w:t>Сасим</w:t>
      </w:r>
      <w:proofErr w:type="spellEnd"/>
      <w:r w:rsidRPr="00ED097B">
        <w:rPr>
          <w:rFonts w:ascii="Arial" w:hAnsi="Arial" w:cs="Arial"/>
          <w:sz w:val="16"/>
          <w:szCs w:val="16"/>
          <w:lang w:val="ru-RU"/>
        </w:rPr>
        <w:t>,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proofErr w:type="spellStart"/>
      <w:r w:rsidRPr="00ED097B">
        <w:rPr>
          <w:rFonts w:ascii="Arial" w:hAnsi="Arial" w:cs="Arial"/>
          <w:sz w:val="16"/>
          <w:szCs w:val="16"/>
          <w:lang w:val="ru-RU"/>
        </w:rPr>
        <w:t>Мокринский</w:t>
      </w:r>
      <w:proofErr w:type="spellEnd"/>
      <w:r w:rsidRPr="00ED097B">
        <w:rPr>
          <w:rFonts w:ascii="Arial" w:hAnsi="Arial" w:cs="Arial"/>
          <w:sz w:val="16"/>
          <w:szCs w:val="16"/>
          <w:lang w:val="ru-RU"/>
        </w:rPr>
        <w:t xml:space="preserve">. – № и 20090348; </w:t>
      </w:r>
      <w:proofErr w:type="spellStart"/>
      <w:r w:rsidRPr="00ED097B">
        <w:rPr>
          <w:rFonts w:ascii="Arial" w:hAnsi="Arial" w:cs="Arial"/>
          <w:sz w:val="16"/>
          <w:szCs w:val="16"/>
          <w:lang w:val="ru-RU"/>
        </w:rPr>
        <w:t>заявл</w:t>
      </w:r>
      <w:proofErr w:type="spellEnd"/>
      <w:r w:rsidRPr="00ED097B">
        <w:rPr>
          <w:rFonts w:ascii="Arial" w:hAnsi="Arial" w:cs="Arial"/>
          <w:sz w:val="16"/>
          <w:szCs w:val="16"/>
          <w:lang w:val="ru-RU"/>
        </w:rPr>
        <w:t xml:space="preserve">. </w:t>
      </w:r>
      <w:r w:rsidRPr="00061DBF">
        <w:rPr>
          <w:rFonts w:ascii="Arial" w:hAnsi="Arial" w:cs="Arial"/>
          <w:sz w:val="16"/>
          <w:szCs w:val="16"/>
        </w:rPr>
        <w:t xml:space="preserve">04.04.09; </w:t>
      </w:r>
      <w:proofErr w:type="spellStart"/>
      <w:r w:rsidRPr="00061DBF">
        <w:rPr>
          <w:rFonts w:ascii="Arial" w:hAnsi="Arial" w:cs="Arial"/>
          <w:sz w:val="16"/>
          <w:szCs w:val="16"/>
        </w:rPr>
        <w:t>опубл</w:t>
      </w:r>
      <w:proofErr w:type="spellEnd"/>
      <w:r w:rsidRPr="00061DBF">
        <w:rPr>
          <w:rFonts w:ascii="Arial" w:hAnsi="Arial" w:cs="Arial"/>
          <w:sz w:val="16"/>
          <w:szCs w:val="16"/>
        </w:rPr>
        <w:t xml:space="preserve">. 30.12.09 // </w:t>
      </w:r>
      <w:proofErr w:type="spellStart"/>
      <w:r w:rsidRPr="00061DBF">
        <w:rPr>
          <w:rFonts w:ascii="Arial" w:hAnsi="Arial" w:cs="Arial"/>
          <w:sz w:val="16"/>
          <w:szCs w:val="16"/>
        </w:rPr>
        <w:t>Бюл</w:t>
      </w:r>
      <w:proofErr w:type="spellEnd"/>
      <w:r w:rsidRPr="00061DBF">
        <w:rPr>
          <w:rFonts w:ascii="Arial" w:hAnsi="Arial" w:cs="Arial"/>
          <w:sz w:val="16"/>
          <w:szCs w:val="16"/>
        </w:rPr>
        <w:t>. – № 6, 2009.</w:t>
      </w:r>
    </w:p>
    <w:p w:rsidR="004C515C" w:rsidRPr="00ED097B" w:rsidRDefault="004C515C" w:rsidP="00ED097B">
      <w:pPr>
        <w:numPr>
          <w:ilvl w:val="0"/>
          <w:numId w:val="17"/>
        </w:numPr>
        <w:shd w:val="clear" w:color="auto" w:fill="FFFFFF"/>
        <w:tabs>
          <w:tab w:val="left" w:pos="567"/>
          <w:tab w:val="num" w:pos="880"/>
        </w:tabs>
        <w:suppressAutoHyphens/>
        <w:autoSpaceDE w:val="0"/>
        <w:autoSpaceDN w:val="0"/>
        <w:adjustRightInd w:val="0"/>
        <w:ind w:left="0" w:firstLine="284"/>
        <w:jc w:val="both"/>
        <w:rPr>
          <w:rFonts w:ascii="Arial" w:hAnsi="Arial" w:cs="Arial"/>
          <w:sz w:val="16"/>
          <w:szCs w:val="16"/>
          <w:lang w:val="ru-RU"/>
        </w:rPr>
      </w:pPr>
      <w:proofErr w:type="spellStart"/>
      <w:r w:rsidRPr="00ED097B">
        <w:rPr>
          <w:rFonts w:ascii="Arial" w:hAnsi="Arial" w:cs="Arial"/>
          <w:sz w:val="16"/>
          <w:szCs w:val="16"/>
          <w:lang w:val="ru-RU"/>
        </w:rPr>
        <w:t>Имянитов</w:t>
      </w:r>
      <w:proofErr w:type="spellEnd"/>
      <w:r w:rsidRPr="00ED097B">
        <w:rPr>
          <w:rFonts w:ascii="Arial" w:hAnsi="Arial" w:cs="Arial"/>
          <w:sz w:val="16"/>
          <w:szCs w:val="16"/>
          <w:lang w:val="ru-RU"/>
        </w:rPr>
        <w:t xml:space="preserve"> И.М. Электризация самолетов в облаках и осадках. – Л.: </w:t>
      </w:r>
      <w:proofErr w:type="spellStart"/>
      <w:r w:rsidRPr="00ED097B">
        <w:rPr>
          <w:rFonts w:ascii="Arial" w:hAnsi="Arial" w:cs="Arial"/>
          <w:sz w:val="16"/>
          <w:szCs w:val="16"/>
          <w:lang w:val="ru-RU"/>
        </w:rPr>
        <w:t>Гидрометеоиздат</w:t>
      </w:r>
      <w:proofErr w:type="spellEnd"/>
      <w:r w:rsidRPr="00ED097B">
        <w:rPr>
          <w:rFonts w:ascii="Arial" w:hAnsi="Arial" w:cs="Arial"/>
          <w:sz w:val="16"/>
          <w:szCs w:val="16"/>
          <w:lang w:val="ru-RU"/>
        </w:rPr>
        <w:t>, 1970.</w:t>
      </w:r>
      <w:r w:rsidRPr="00ED097B">
        <w:rPr>
          <w:rFonts w:ascii="Arial" w:hAnsi="Arial" w:cs="Arial"/>
          <w:spacing w:val="-6"/>
          <w:sz w:val="16"/>
          <w:szCs w:val="16"/>
          <w:lang w:val="ru-RU"/>
        </w:rPr>
        <w:t xml:space="preserve"> – 211 с.</w:t>
      </w:r>
    </w:p>
    <w:p w:rsidR="004C515C" w:rsidRPr="00ED097B" w:rsidRDefault="004C515C" w:rsidP="00ED097B">
      <w:pPr>
        <w:numPr>
          <w:ilvl w:val="0"/>
          <w:numId w:val="17"/>
        </w:numPr>
        <w:tabs>
          <w:tab w:val="left" w:pos="567"/>
          <w:tab w:val="left" w:pos="851"/>
          <w:tab w:val="num" w:pos="880"/>
          <w:tab w:val="left" w:pos="1134"/>
        </w:tabs>
        <w:ind w:left="0" w:firstLine="284"/>
        <w:jc w:val="both"/>
        <w:rPr>
          <w:rFonts w:ascii="Arial" w:hAnsi="Arial" w:cs="Arial"/>
          <w:sz w:val="16"/>
          <w:szCs w:val="16"/>
          <w:lang w:val="ru-RU"/>
        </w:rPr>
      </w:pPr>
      <w:r w:rsidRPr="00ED097B">
        <w:rPr>
          <w:rFonts w:ascii="Arial" w:hAnsi="Arial" w:cs="Arial"/>
          <w:sz w:val="16"/>
          <w:szCs w:val="16"/>
          <w:lang w:val="ru-RU"/>
        </w:rPr>
        <w:t xml:space="preserve">Способ определения горизонтальной дальности маловысотного летательного аппарата: пат. № 10923 РБ. МПК </w:t>
      </w:r>
      <w:r w:rsidRPr="00061DBF">
        <w:rPr>
          <w:rFonts w:ascii="Arial" w:hAnsi="Arial" w:cs="Arial"/>
          <w:sz w:val="16"/>
          <w:szCs w:val="16"/>
        </w:rPr>
        <w:t>G</w:t>
      </w:r>
      <w:r w:rsidRPr="00ED097B">
        <w:rPr>
          <w:rFonts w:ascii="Arial" w:hAnsi="Arial" w:cs="Arial"/>
          <w:sz w:val="16"/>
          <w:szCs w:val="16"/>
          <w:lang w:val="ru-RU"/>
        </w:rPr>
        <w:t>01</w:t>
      </w:r>
      <w:r w:rsidRPr="00061DBF">
        <w:rPr>
          <w:rFonts w:ascii="Arial" w:hAnsi="Arial" w:cs="Arial"/>
          <w:sz w:val="16"/>
          <w:szCs w:val="16"/>
        </w:rPr>
        <w:t>S</w:t>
      </w:r>
      <w:r w:rsidRPr="00ED097B">
        <w:rPr>
          <w:rFonts w:ascii="Arial" w:hAnsi="Arial" w:cs="Arial"/>
          <w:sz w:val="16"/>
          <w:szCs w:val="16"/>
          <w:lang w:val="ru-RU"/>
        </w:rPr>
        <w:t>11/00 /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proofErr w:type="spellStart"/>
      <w:r w:rsidRPr="00ED097B">
        <w:rPr>
          <w:rFonts w:ascii="Arial" w:hAnsi="Arial" w:cs="Arial"/>
          <w:sz w:val="16"/>
          <w:szCs w:val="16"/>
          <w:lang w:val="ru-RU"/>
        </w:rPr>
        <w:t>Мокринский</w:t>
      </w:r>
      <w:proofErr w:type="spellEnd"/>
      <w:r w:rsidRPr="00ED097B">
        <w:rPr>
          <w:rFonts w:ascii="Arial" w:hAnsi="Arial" w:cs="Arial"/>
          <w:sz w:val="16"/>
          <w:szCs w:val="16"/>
          <w:lang w:val="ru-RU"/>
        </w:rPr>
        <w:t>,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r w:rsidRPr="00ED097B">
        <w:rPr>
          <w:rFonts w:ascii="Arial" w:hAnsi="Arial" w:cs="Arial"/>
          <w:sz w:val="16"/>
          <w:szCs w:val="16"/>
          <w:lang w:val="ru-RU"/>
        </w:rPr>
        <w:t xml:space="preserve">Воинов; УО "ВА РБ" – </w:t>
      </w:r>
      <w:proofErr w:type="spellStart"/>
      <w:r w:rsidRPr="00ED097B">
        <w:rPr>
          <w:rFonts w:ascii="Arial" w:hAnsi="Arial" w:cs="Arial"/>
          <w:sz w:val="16"/>
          <w:szCs w:val="16"/>
          <w:lang w:val="ru-RU"/>
        </w:rPr>
        <w:t>Бюл</w:t>
      </w:r>
      <w:proofErr w:type="spellEnd"/>
      <w:r w:rsidRPr="00ED097B">
        <w:rPr>
          <w:rFonts w:ascii="Arial" w:hAnsi="Arial" w:cs="Arial"/>
          <w:sz w:val="16"/>
          <w:szCs w:val="16"/>
          <w:lang w:val="ru-RU"/>
        </w:rPr>
        <w:t>. № 4, 2008.</w:t>
      </w:r>
    </w:p>
    <w:p w:rsidR="004C515C" w:rsidRPr="00061DBF" w:rsidRDefault="004C515C" w:rsidP="00ED097B">
      <w:pPr>
        <w:numPr>
          <w:ilvl w:val="0"/>
          <w:numId w:val="17"/>
        </w:numPr>
        <w:shd w:val="clear" w:color="auto" w:fill="FFFFFF"/>
        <w:tabs>
          <w:tab w:val="left" w:pos="0"/>
          <w:tab w:val="left" w:pos="567"/>
          <w:tab w:val="left" w:pos="851"/>
          <w:tab w:val="num" w:pos="880"/>
          <w:tab w:val="left" w:pos="1134"/>
          <w:tab w:val="left" w:pos="1276"/>
        </w:tabs>
        <w:suppressAutoHyphens/>
        <w:autoSpaceDE w:val="0"/>
        <w:autoSpaceDN w:val="0"/>
        <w:adjustRightInd w:val="0"/>
        <w:ind w:left="0" w:firstLine="284"/>
        <w:jc w:val="both"/>
        <w:rPr>
          <w:rFonts w:ascii="Arial" w:hAnsi="Arial" w:cs="Arial"/>
          <w:sz w:val="16"/>
          <w:szCs w:val="16"/>
        </w:rPr>
      </w:pPr>
      <w:r w:rsidRPr="00ED097B">
        <w:rPr>
          <w:rFonts w:ascii="Arial" w:hAnsi="Arial" w:cs="Arial"/>
          <w:sz w:val="16"/>
          <w:szCs w:val="16"/>
          <w:lang w:val="ru-RU"/>
        </w:rPr>
        <w:t xml:space="preserve">Способ определения радиальной скорости маловысотного летательного аппарата: пат. 13611 </w:t>
      </w:r>
      <w:proofErr w:type="spellStart"/>
      <w:r w:rsidRPr="00ED097B">
        <w:rPr>
          <w:rFonts w:ascii="Arial" w:hAnsi="Arial" w:cs="Arial"/>
          <w:sz w:val="16"/>
          <w:szCs w:val="16"/>
          <w:lang w:val="ru-RU"/>
        </w:rPr>
        <w:t>Респ</w:t>
      </w:r>
      <w:proofErr w:type="spellEnd"/>
      <w:r w:rsidRPr="00ED097B">
        <w:rPr>
          <w:rFonts w:ascii="Arial" w:hAnsi="Arial" w:cs="Arial"/>
          <w:sz w:val="16"/>
          <w:szCs w:val="16"/>
          <w:lang w:val="ru-RU"/>
        </w:rPr>
        <w:t xml:space="preserve">. Беларусь, МПК </w:t>
      </w:r>
      <w:r w:rsidRPr="00061DBF">
        <w:rPr>
          <w:rFonts w:ascii="Arial" w:hAnsi="Arial" w:cs="Arial"/>
          <w:sz w:val="16"/>
          <w:szCs w:val="16"/>
        </w:rPr>
        <w:t>G</w:t>
      </w:r>
      <w:r w:rsidRPr="00ED097B">
        <w:rPr>
          <w:rFonts w:ascii="Arial" w:hAnsi="Arial" w:cs="Arial"/>
          <w:sz w:val="16"/>
          <w:szCs w:val="16"/>
          <w:lang w:val="ru-RU"/>
        </w:rPr>
        <w:t>01</w:t>
      </w:r>
      <w:r w:rsidRPr="00061DBF">
        <w:rPr>
          <w:rFonts w:ascii="Arial" w:hAnsi="Arial" w:cs="Arial"/>
          <w:sz w:val="16"/>
          <w:szCs w:val="16"/>
        </w:rPr>
        <w:t>S</w:t>
      </w:r>
      <w:r w:rsidRPr="00ED097B">
        <w:rPr>
          <w:rFonts w:ascii="Arial" w:hAnsi="Arial" w:cs="Arial"/>
          <w:sz w:val="16"/>
          <w:szCs w:val="16"/>
          <w:lang w:val="ru-RU"/>
        </w:rPr>
        <w:t>13/00 /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r w:rsidRPr="00ED097B">
        <w:rPr>
          <w:rFonts w:ascii="Arial" w:hAnsi="Arial" w:cs="Arial"/>
          <w:sz w:val="16"/>
          <w:szCs w:val="16"/>
          <w:lang w:val="ru-RU"/>
        </w:rPr>
        <w:t>Воинов, Д.</w:t>
      </w:r>
      <w:r w:rsidRPr="00061DBF">
        <w:rPr>
          <w:rFonts w:ascii="Arial" w:hAnsi="Arial" w:cs="Arial"/>
          <w:sz w:val="16"/>
          <w:szCs w:val="16"/>
        </w:rPr>
        <w:t> </w:t>
      </w:r>
      <w:r w:rsidRPr="00ED097B">
        <w:rPr>
          <w:rFonts w:ascii="Arial" w:hAnsi="Arial" w:cs="Arial"/>
          <w:sz w:val="16"/>
          <w:szCs w:val="16"/>
          <w:lang w:val="ru-RU"/>
        </w:rPr>
        <w:t>М.</w:t>
      </w:r>
      <w:r w:rsidRPr="00061DBF">
        <w:rPr>
          <w:rFonts w:ascii="Arial" w:hAnsi="Arial" w:cs="Arial"/>
          <w:sz w:val="16"/>
          <w:szCs w:val="16"/>
        </w:rPr>
        <w:t> </w:t>
      </w:r>
      <w:r w:rsidRPr="00ED097B">
        <w:rPr>
          <w:rFonts w:ascii="Arial" w:hAnsi="Arial" w:cs="Arial"/>
          <w:sz w:val="16"/>
          <w:szCs w:val="16"/>
          <w:lang w:val="ru-RU"/>
        </w:rPr>
        <w:t>Мицкевич, Е.</w:t>
      </w:r>
      <w:r w:rsidRPr="00061DBF">
        <w:rPr>
          <w:rFonts w:ascii="Arial" w:hAnsi="Arial" w:cs="Arial"/>
          <w:sz w:val="16"/>
          <w:szCs w:val="16"/>
        </w:rPr>
        <w:t> </w:t>
      </w:r>
      <w:r w:rsidRPr="00ED097B">
        <w:rPr>
          <w:rFonts w:ascii="Arial" w:hAnsi="Arial" w:cs="Arial"/>
          <w:sz w:val="16"/>
          <w:szCs w:val="16"/>
          <w:lang w:val="ru-RU"/>
        </w:rPr>
        <w:t>Н.</w:t>
      </w:r>
      <w:r w:rsidRPr="00061DBF">
        <w:rPr>
          <w:rFonts w:ascii="Arial" w:hAnsi="Arial" w:cs="Arial"/>
          <w:sz w:val="16"/>
          <w:szCs w:val="16"/>
        </w:rPr>
        <w:t> </w:t>
      </w:r>
      <w:proofErr w:type="spellStart"/>
      <w:r w:rsidRPr="00ED097B">
        <w:rPr>
          <w:rFonts w:ascii="Arial" w:hAnsi="Arial" w:cs="Arial"/>
          <w:sz w:val="16"/>
          <w:szCs w:val="16"/>
          <w:lang w:val="ru-RU"/>
        </w:rPr>
        <w:t>Сасим</w:t>
      </w:r>
      <w:proofErr w:type="spellEnd"/>
      <w:r w:rsidRPr="00ED097B">
        <w:rPr>
          <w:rFonts w:ascii="Arial" w:hAnsi="Arial" w:cs="Arial"/>
          <w:sz w:val="16"/>
          <w:szCs w:val="16"/>
          <w:lang w:val="ru-RU"/>
        </w:rPr>
        <w:t>,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proofErr w:type="spellStart"/>
      <w:r w:rsidRPr="00ED097B">
        <w:rPr>
          <w:rFonts w:ascii="Arial" w:hAnsi="Arial" w:cs="Arial"/>
          <w:sz w:val="16"/>
          <w:szCs w:val="16"/>
          <w:lang w:val="ru-RU"/>
        </w:rPr>
        <w:t>Мокринский</w:t>
      </w:r>
      <w:proofErr w:type="spellEnd"/>
      <w:r w:rsidRPr="00ED097B">
        <w:rPr>
          <w:rFonts w:ascii="Arial" w:hAnsi="Arial" w:cs="Arial"/>
          <w:sz w:val="16"/>
          <w:szCs w:val="16"/>
          <w:lang w:val="ru-RU"/>
        </w:rPr>
        <w:t xml:space="preserve">. – № а 20081530; </w:t>
      </w:r>
      <w:proofErr w:type="spellStart"/>
      <w:r w:rsidRPr="00ED097B">
        <w:rPr>
          <w:rFonts w:ascii="Arial" w:hAnsi="Arial" w:cs="Arial"/>
          <w:sz w:val="16"/>
          <w:szCs w:val="16"/>
          <w:lang w:val="ru-RU"/>
        </w:rPr>
        <w:t>заявл</w:t>
      </w:r>
      <w:proofErr w:type="spellEnd"/>
      <w:r w:rsidRPr="00ED097B">
        <w:rPr>
          <w:rFonts w:ascii="Arial" w:hAnsi="Arial" w:cs="Arial"/>
          <w:sz w:val="16"/>
          <w:szCs w:val="16"/>
          <w:lang w:val="ru-RU"/>
        </w:rPr>
        <w:t xml:space="preserve">. </w:t>
      </w:r>
      <w:r w:rsidRPr="00061DBF">
        <w:rPr>
          <w:rFonts w:ascii="Arial" w:hAnsi="Arial" w:cs="Arial"/>
          <w:sz w:val="16"/>
          <w:szCs w:val="16"/>
        </w:rPr>
        <w:t xml:space="preserve">3.12.08; </w:t>
      </w:r>
      <w:proofErr w:type="spellStart"/>
      <w:r w:rsidRPr="00061DBF">
        <w:rPr>
          <w:rFonts w:ascii="Arial" w:hAnsi="Arial" w:cs="Arial"/>
          <w:sz w:val="16"/>
          <w:szCs w:val="16"/>
        </w:rPr>
        <w:t>опубл</w:t>
      </w:r>
      <w:proofErr w:type="spellEnd"/>
      <w:r w:rsidRPr="00061DBF">
        <w:rPr>
          <w:rFonts w:ascii="Arial" w:hAnsi="Arial" w:cs="Arial"/>
          <w:sz w:val="16"/>
          <w:szCs w:val="16"/>
        </w:rPr>
        <w:t xml:space="preserve">. 30.10.10 // </w:t>
      </w:r>
      <w:proofErr w:type="spellStart"/>
      <w:r w:rsidRPr="00061DBF">
        <w:rPr>
          <w:rFonts w:ascii="Arial" w:hAnsi="Arial" w:cs="Arial"/>
          <w:sz w:val="16"/>
          <w:szCs w:val="16"/>
        </w:rPr>
        <w:t>Бюл</w:t>
      </w:r>
      <w:proofErr w:type="spellEnd"/>
      <w:r w:rsidRPr="00061DBF">
        <w:rPr>
          <w:rFonts w:ascii="Arial" w:hAnsi="Arial" w:cs="Arial"/>
          <w:sz w:val="16"/>
          <w:szCs w:val="16"/>
        </w:rPr>
        <w:t>. – № 5, 2010.</w:t>
      </w:r>
    </w:p>
    <w:p w:rsidR="004C515C" w:rsidRPr="00061DBF" w:rsidRDefault="004C515C" w:rsidP="00ED097B">
      <w:pPr>
        <w:numPr>
          <w:ilvl w:val="0"/>
          <w:numId w:val="17"/>
        </w:numPr>
        <w:shd w:val="clear" w:color="auto" w:fill="FFFFFF"/>
        <w:tabs>
          <w:tab w:val="left" w:pos="0"/>
          <w:tab w:val="left" w:pos="567"/>
          <w:tab w:val="left" w:pos="709"/>
          <w:tab w:val="num" w:pos="880"/>
          <w:tab w:val="left" w:pos="1134"/>
          <w:tab w:val="left" w:pos="1276"/>
        </w:tabs>
        <w:suppressAutoHyphens/>
        <w:autoSpaceDE w:val="0"/>
        <w:autoSpaceDN w:val="0"/>
        <w:adjustRightInd w:val="0"/>
        <w:ind w:left="0" w:firstLine="284"/>
        <w:jc w:val="both"/>
        <w:rPr>
          <w:rFonts w:ascii="Arial" w:hAnsi="Arial" w:cs="Arial"/>
          <w:sz w:val="16"/>
          <w:szCs w:val="16"/>
        </w:rPr>
      </w:pPr>
      <w:r w:rsidRPr="00ED097B">
        <w:rPr>
          <w:rFonts w:ascii="Arial" w:hAnsi="Arial" w:cs="Arial"/>
          <w:sz w:val="16"/>
          <w:szCs w:val="16"/>
          <w:lang w:val="ru-RU"/>
        </w:rPr>
        <w:t xml:space="preserve">Устройство определения азимутальной скорости маловысотного летательного аппарата: пат. 4434 </w:t>
      </w:r>
      <w:proofErr w:type="spellStart"/>
      <w:r w:rsidRPr="00ED097B">
        <w:rPr>
          <w:rFonts w:ascii="Arial" w:hAnsi="Arial" w:cs="Arial"/>
          <w:sz w:val="16"/>
          <w:szCs w:val="16"/>
          <w:lang w:val="ru-RU"/>
        </w:rPr>
        <w:t>Респ</w:t>
      </w:r>
      <w:proofErr w:type="spellEnd"/>
      <w:r w:rsidRPr="00ED097B">
        <w:rPr>
          <w:rFonts w:ascii="Arial" w:hAnsi="Arial" w:cs="Arial"/>
          <w:sz w:val="16"/>
          <w:szCs w:val="16"/>
          <w:lang w:val="ru-RU"/>
        </w:rPr>
        <w:t xml:space="preserve">. Беларусь, МПК </w:t>
      </w:r>
      <w:r w:rsidRPr="00061DBF">
        <w:rPr>
          <w:rFonts w:ascii="Arial" w:hAnsi="Arial" w:cs="Arial"/>
          <w:sz w:val="16"/>
          <w:szCs w:val="16"/>
        </w:rPr>
        <w:t>G</w:t>
      </w:r>
      <w:r w:rsidRPr="00ED097B">
        <w:rPr>
          <w:rFonts w:ascii="Arial" w:hAnsi="Arial" w:cs="Arial"/>
          <w:sz w:val="16"/>
          <w:szCs w:val="16"/>
          <w:lang w:val="ru-RU"/>
        </w:rPr>
        <w:t>01</w:t>
      </w:r>
      <w:r w:rsidRPr="00061DBF">
        <w:rPr>
          <w:rFonts w:ascii="Arial" w:hAnsi="Arial" w:cs="Arial"/>
          <w:sz w:val="16"/>
          <w:szCs w:val="16"/>
        </w:rPr>
        <w:t>S</w:t>
      </w:r>
      <w:r w:rsidRPr="00ED097B">
        <w:rPr>
          <w:rFonts w:ascii="Arial" w:hAnsi="Arial" w:cs="Arial"/>
          <w:sz w:val="16"/>
          <w:szCs w:val="16"/>
          <w:lang w:val="ru-RU"/>
        </w:rPr>
        <w:t>13/00 /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r w:rsidRPr="00ED097B">
        <w:rPr>
          <w:rFonts w:ascii="Arial" w:hAnsi="Arial" w:cs="Arial"/>
          <w:sz w:val="16"/>
          <w:szCs w:val="16"/>
          <w:lang w:val="ru-RU"/>
        </w:rPr>
        <w:t>Воинов,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proofErr w:type="spellStart"/>
      <w:r w:rsidRPr="00ED097B">
        <w:rPr>
          <w:rFonts w:ascii="Arial" w:hAnsi="Arial" w:cs="Arial"/>
          <w:sz w:val="16"/>
          <w:szCs w:val="16"/>
          <w:lang w:val="ru-RU"/>
        </w:rPr>
        <w:t>Мокринский</w:t>
      </w:r>
      <w:proofErr w:type="spellEnd"/>
      <w:r w:rsidRPr="00ED097B">
        <w:rPr>
          <w:rFonts w:ascii="Arial" w:hAnsi="Arial" w:cs="Arial"/>
          <w:sz w:val="16"/>
          <w:szCs w:val="16"/>
          <w:lang w:val="ru-RU"/>
        </w:rPr>
        <w:t xml:space="preserve">. – № и 20070844; </w:t>
      </w:r>
      <w:proofErr w:type="spellStart"/>
      <w:r w:rsidRPr="00ED097B">
        <w:rPr>
          <w:rFonts w:ascii="Arial" w:hAnsi="Arial" w:cs="Arial"/>
          <w:sz w:val="16"/>
          <w:szCs w:val="16"/>
          <w:lang w:val="ru-RU"/>
        </w:rPr>
        <w:t>заявл</w:t>
      </w:r>
      <w:proofErr w:type="spellEnd"/>
      <w:r w:rsidRPr="00ED097B">
        <w:rPr>
          <w:rFonts w:ascii="Arial" w:hAnsi="Arial" w:cs="Arial"/>
          <w:sz w:val="16"/>
          <w:szCs w:val="16"/>
          <w:lang w:val="ru-RU"/>
        </w:rPr>
        <w:t xml:space="preserve">. </w:t>
      </w:r>
      <w:r w:rsidRPr="00061DBF">
        <w:rPr>
          <w:rFonts w:ascii="Arial" w:hAnsi="Arial" w:cs="Arial"/>
          <w:sz w:val="16"/>
          <w:szCs w:val="16"/>
        </w:rPr>
        <w:t xml:space="preserve">27.11.07; </w:t>
      </w:r>
      <w:proofErr w:type="spellStart"/>
      <w:r w:rsidRPr="00061DBF">
        <w:rPr>
          <w:rFonts w:ascii="Arial" w:hAnsi="Arial" w:cs="Arial"/>
          <w:sz w:val="16"/>
          <w:szCs w:val="16"/>
        </w:rPr>
        <w:t>опубл</w:t>
      </w:r>
      <w:proofErr w:type="spellEnd"/>
      <w:r w:rsidRPr="00061DBF">
        <w:rPr>
          <w:rFonts w:ascii="Arial" w:hAnsi="Arial" w:cs="Arial"/>
          <w:sz w:val="16"/>
          <w:szCs w:val="16"/>
        </w:rPr>
        <w:t xml:space="preserve">. 30.06.08 // </w:t>
      </w:r>
      <w:proofErr w:type="spellStart"/>
      <w:r w:rsidRPr="00061DBF">
        <w:rPr>
          <w:rFonts w:ascii="Arial" w:hAnsi="Arial" w:cs="Arial"/>
          <w:sz w:val="16"/>
          <w:szCs w:val="16"/>
        </w:rPr>
        <w:t>Бюл</w:t>
      </w:r>
      <w:proofErr w:type="spellEnd"/>
      <w:r w:rsidRPr="00061DBF">
        <w:rPr>
          <w:rFonts w:ascii="Arial" w:hAnsi="Arial" w:cs="Arial"/>
          <w:sz w:val="16"/>
          <w:szCs w:val="16"/>
        </w:rPr>
        <w:t>. – № 3, 2008.</w:t>
      </w:r>
    </w:p>
    <w:p w:rsidR="004C515C" w:rsidRPr="00061DBF" w:rsidRDefault="004C515C" w:rsidP="00ED097B">
      <w:pPr>
        <w:numPr>
          <w:ilvl w:val="0"/>
          <w:numId w:val="17"/>
        </w:numPr>
        <w:shd w:val="clear" w:color="auto" w:fill="FFFFFF"/>
        <w:tabs>
          <w:tab w:val="left" w:pos="0"/>
          <w:tab w:val="left" w:pos="567"/>
          <w:tab w:val="left" w:pos="709"/>
          <w:tab w:val="num" w:pos="880"/>
          <w:tab w:val="left" w:pos="1134"/>
          <w:tab w:val="left" w:pos="1276"/>
        </w:tabs>
        <w:suppressAutoHyphens/>
        <w:autoSpaceDE w:val="0"/>
        <w:autoSpaceDN w:val="0"/>
        <w:adjustRightInd w:val="0"/>
        <w:ind w:left="0" w:firstLine="284"/>
        <w:jc w:val="both"/>
        <w:rPr>
          <w:rFonts w:ascii="Arial" w:hAnsi="Arial" w:cs="Arial"/>
          <w:sz w:val="16"/>
          <w:szCs w:val="16"/>
        </w:rPr>
      </w:pPr>
      <w:r w:rsidRPr="00ED097B">
        <w:rPr>
          <w:rFonts w:ascii="Arial" w:hAnsi="Arial" w:cs="Arial"/>
          <w:sz w:val="16"/>
          <w:szCs w:val="16"/>
          <w:lang w:val="ru-RU"/>
        </w:rPr>
        <w:t xml:space="preserve">Устройство измерения азимута маловысотного летательного аппарата: пат. 4471 </w:t>
      </w:r>
      <w:proofErr w:type="spellStart"/>
      <w:r w:rsidRPr="00ED097B">
        <w:rPr>
          <w:rFonts w:ascii="Arial" w:hAnsi="Arial" w:cs="Arial"/>
          <w:sz w:val="16"/>
          <w:szCs w:val="16"/>
          <w:lang w:val="ru-RU"/>
        </w:rPr>
        <w:t>Респ</w:t>
      </w:r>
      <w:proofErr w:type="spellEnd"/>
      <w:r w:rsidRPr="00ED097B">
        <w:rPr>
          <w:rFonts w:ascii="Arial" w:hAnsi="Arial" w:cs="Arial"/>
          <w:sz w:val="16"/>
          <w:szCs w:val="16"/>
          <w:lang w:val="ru-RU"/>
        </w:rPr>
        <w:t xml:space="preserve">. Беларусь, МПК </w:t>
      </w:r>
      <w:r w:rsidRPr="00061DBF">
        <w:rPr>
          <w:rFonts w:ascii="Arial" w:hAnsi="Arial" w:cs="Arial"/>
          <w:sz w:val="16"/>
          <w:szCs w:val="16"/>
        </w:rPr>
        <w:t>G</w:t>
      </w:r>
      <w:r w:rsidRPr="00ED097B">
        <w:rPr>
          <w:rFonts w:ascii="Arial" w:hAnsi="Arial" w:cs="Arial"/>
          <w:sz w:val="16"/>
          <w:szCs w:val="16"/>
          <w:lang w:val="ru-RU"/>
        </w:rPr>
        <w:t>01</w:t>
      </w:r>
      <w:r w:rsidRPr="00061DBF">
        <w:rPr>
          <w:rFonts w:ascii="Arial" w:hAnsi="Arial" w:cs="Arial"/>
          <w:sz w:val="16"/>
          <w:szCs w:val="16"/>
        </w:rPr>
        <w:t>S</w:t>
      </w:r>
      <w:r w:rsidRPr="00ED097B">
        <w:rPr>
          <w:rFonts w:ascii="Arial" w:hAnsi="Arial" w:cs="Arial"/>
          <w:sz w:val="16"/>
          <w:szCs w:val="16"/>
          <w:lang w:val="ru-RU"/>
        </w:rPr>
        <w:t>13/00 /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r w:rsidRPr="00ED097B">
        <w:rPr>
          <w:rFonts w:ascii="Arial" w:hAnsi="Arial" w:cs="Arial"/>
          <w:sz w:val="16"/>
          <w:szCs w:val="16"/>
          <w:lang w:val="ru-RU"/>
        </w:rPr>
        <w:t>Воинов,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proofErr w:type="spellStart"/>
      <w:r w:rsidRPr="00ED097B">
        <w:rPr>
          <w:rFonts w:ascii="Arial" w:hAnsi="Arial" w:cs="Arial"/>
          <w:sz w:val="16"/>
          <w:szCs w:val="16"/>
          <w:lang w:val="ru-RU"/>
        </w:rPr>
        <w:t>Мокринский</w:t>
      </w:r>
      <w:proofErr w:type="spellEnd"/>
      <w:r w:rsidRPr="00ED097B">
        <w:rPr>
          <w:rFonts w:ascii="Arial" w:hAnsi="Arial" w:cs="Arial"/>
          <w:sz w:val="16"/>
          <w:szCs w:val="16"/>
          <w:lang w:val="ru-RU"/>
        </w:rPr>
        <w:t>, П.</w:t>
      </w:r>
      <w:r w:rsidRPr="00061DBF">
        <w:rPr>
          <w:rFonts w:ascii="Arial" w:hAnsi="Arial" w:cs="Arial"/>
          <w:sz w:val="16"/>
          <w:szCs w:val="16"/>
        </w:rPr>
        <w:t> </w:t>
      </w:r>
      <w:r w:rsidRPr="00ED097B">
        <w:rPr>
          <w:rFonts w:ascii="Arial" w:hAnsi="Arial" w:cs="Arial"/>
          <w:sz w:val="16"/>
          <w:szCs w:val="16"/>
          <w:lang w:val="ru-RU"/>
        </w:rPr>
        <w:t>П.</w:t>
      </w:r>
      <w:r w:rsidRPr="00061DBF">
        <w:rPr>
          <w:rFonts w:ascii="Arial" w:hAnsi="Arial" w:cs="Arial"/>
          <w:sz w:val="16"/>
          <w:szCs w:val="16"/>
        </w:rPr>
        <w:t> </w:t>
      </w:r>
      <w:proofErr w:type="spellStart"/>
      <w:r w:rsidRPr="00ED097B">
        <w:rPr>
          <w:rFonts w:ascii="Arial" w:hAnsi="Arial" w:cs="Arial"/>
          <w:sz w:val="16"/>
          <w:szCs w:val="16"/>
          <w:lang w:val="ru-RU"/>
        </w:rPr>
        <w:t>Трухан</w:t>
      </w:r>
      <w:proofErr w:type="spellEnd"/>
      <w:r w:rsidRPr="00ED097B">
        <w:rPr>
          <w:rFonts w:ascii="Arial" w:hAnsi="Arial" w:cs="Arial"/>
          <w:sz w:val="16"/>
          <w:szCs w:val="16"/>
          <w:lang w:val="ru-RU"/>
        </w:rPr>
        <w:t xml:space="preserve">. – № и 20070938; </w:t>
      </w:r>
      <w:proofErr w:type="spellStart"/>
      <w:r w:rsidRPr="00ED097B">
        <w:rPr>
          <w:rFonts w:ascii="Arial" w:hAnsi="Arial" w:cs="Arial"/>
          <w:sz w:val="16"/>
          <w:szCs w:val="16"/>
          <w:lang w:val="ru-RU"/>
        </w:rPr>
        <w:t>заявл</w:t>
      </w:r>
      <w:proofErr w:type="spellEnd"/>
      <w:r w:rsidRPr="00ED097B">
        <w:rPr>
          <w:rFonts w:ascii="Arial" w:hAnsi="Arial" w:cs="Arial"/>
          <w:sz w:val="16"/>
          <w:szCs w:val="16"/>
          <w:lang w:val="ru-RU"/>
        </w:rPr>
        <w:t xml:space="preserve">. </w:t>
      </w:r>
      <w:r w:rsidRPr="00061DBF">
        <w:rPr>
          <w:rFonts w:ascii="Arial" w:hAnsi="Arial" w:cs="Arial"/>
          <w:sz w:val="16"/>
          <w:szCs w:val="16"/>
        </w:rPr>
        <w:t xml:space="preserve">29.12.07; </w:t>
      </w:r>
      <w:proofErr w:type="spellStart"/>
      <w:r w:rsidRPr="00061DBF">
        <w:rPr>
          <w:rFonts w:ascii="Arial" w:hAnsi="Arial" w:cs="Arial"/>
          <w:sz w:val="16"/>
          <w:szCs w:val="16"/>
        </w:rPr>
        <w:t>опубл</w:t>
      </w:r>
      <w:proofErr w:type="spellEnd"/>
      <w:r w:rsidRPr="00061DBF">
        <w:rPr>
          <w:rFonts w:ascii="Arial" w:hAnsi="Arial" w:cs="Arial"/>
          <w:sz w:val="16"/>
          <w:szCs w:val="16"/>
        </w:rPr>
        <w:t xml:space="preserve">. 30.06.08 // </w:t>
      </w:r>
      <w:proofErr w:type="spellStart"/>
      <w:r w:rsidRPr="00061DBF">
        <w:rPr>
          <w:rFonts w:ascii="Arial" w:hAnsi="Arial" w:cs="Arial"/>
          <w:sz w:val="16"/>
          <w:szCs w:val="16"/>
        </w:rPr>
        <w:t>Бюл</w:t>
      </w:r>
      <w:proofErr w:type="spellEnd"/>
      <w:r w:rsidRPr="00061DBF">
        <w:rPr>
          <w:rFonts w:ascii="Arial" w:hAnsi="Arial" w:cs="Arial"/>
          <w:sz w:val="16"/>
          <w:szCs w:val="16"/>
        </w:rPr>
        <w:t>. – № 3, 2008.</w:t>
      </w:r>
    </w:p>
    <w:p w:rsidR="004C515C" w:rsidRPr="00061DBF" w:rsidRDefault="004C515C" w:rsidP="00ED097B">
      <w:pPr>
        <w:numPr>
          <w:ilvl w:val="0"/>
          <w:numId w:val="17"/>
        </w:numPr>
        <w:shd w:val="clear" w:color="auto" w:fill="FFFFFF"/>
        <w:tabs>
          <w:tab w:val="left" w:pos="0"/>
          <w:tab w:val="left" w:pos="567"/>
          <w:tab w:val="left" w:pos="851"/>
          <w:tab w:val="num" w:pos="880"/>
          <w:tab w:val="left" w:pos="1134"/>
          <w:tab w:val="left" w:pos="1276"/>
        </w:tabs>
        <w:suppressAutoHyphens/>
        <w:autoSpaceDE w:val="0"/>
        <w:autoSpaceDN w:val="0"/>
        <w:adjustRightInd w:val="0"/>
        <w:ind w:left="0" w:firstLine="284"/>
        <w:jc w:val="both"/>
        <w:rPr>
          <w:rFonts w:ascii="Arial" w:hAnsi="Arial" w:cs="Arial"/>
          <w:sz w:val="16"/>
          <w:szCs w:val="16"/>
        </w:rPr>
      </w:pPr>
      <w:r w:rsidRPr="00ED097B">
        <w:rPr>
          <w:rFonts w:ascii="Arial" w:hAnsi="Arial" w:cs="Arial"/>
          <w:sz w:val="16"/>
          <w:szCs w:val="16"/>
          <w:lang w:val="ru-RU"/>
        </w:rPr>
        <w:t xml:space="preserve">Способ определения курсового угла маловысотного летательного аппарата: пат. 13750 </w:t>
      </w:r>
      <w:proofErr w:type="spellStart"/>
      <w:r w:rsidRPr="00ED097B">
        <w:rPr>
          <w:rFonts w:ascii="Arial" w:hAnsi="Arial" w:cs="Arial"/>
          <w:sz w:val="16"/>
          <w:szCs w:val="16"/>
          <w:lang w:val="ru-RU"/>
        </w:rPr>
        <w:t>Респ</w:t>
      </w:r>
      <w:proofErr w:type="spellEnd"/>
      <w:r w:rsidRPr="00ED097B">
        <w:rPr>
          <w:rFonts w:ascii="Arial" w:hAnsi="Arial" w:cs="Arial"/>
          <w:sz w:val="16"/>
          <w:szCs w:val="16"/>
          <w:lang w:val="ru-RU"/>
        </w:rPr>
        <w:t xml:space="preserve">. Беларусь, МПК </w:t>
      </w:r>
      <w:r w:rsidRPr="00061DBF">
        <w:rPr>
          <w:rFonts w:ascii="Arial" w:hAnsi="Arial" w:cs="Arial"/>
          <w:sz w:val="16"/>
          <w:szCs w:val="16"/>
        </w:rPr>
        <w:t>G</w:t>
      </w:r>
      <w:r w:rsidRPr="00ED097B">
        <w:rPr>
          <w:rFonts w:ascii="Arial" w:hAnsi="Arial" w:cs="Arial"/>
          <w:sz w:val="16"/>
          <w:szCs w:val="16"/>
          <w:lang w:val="ru-RU"/>
        </w:rPr>
        <w:t>01</w:t>
      </w:r>
      <w:r w:rsidRPr="00061DBF">
        <w:rPr>
          <w:rFonts w:ascii="Arial" w:hAnsi="Arial" w:cs="Arial"/>
          <w:sz w:val="16"/>
          <w:szCs w:val="16"/>
        </w:rPr>
        <w:t>S</w:t>
      </w:r>
      <w:r w:rsidRPr="00ED097B">
        <w:rPr>
          <w:rFonts w:ascii="Arial" w:hAnsi="Arial" w:cs="Arial"/>
          <w:sz w:val="16"/>
          <w:szCs w:val="16"/>
          <w:lang w:val="ru-RU"/>
        </w:rPr>
        <w:t>13/00 /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r w:rsidRPr="00ED097B">
        <w:rPr>
          <w:rFonts w:ascii="Arial" w:hAnsi="Arial" w:cs="Arial"/>
          <w:sz w:val="16"/>
          <w:szCs w:val="16"/>
          <w:lang w:val="ru-RU"/>
        </w:rPr>
        <w:t>Воинов,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proofErr w:type="spellStart"/>
      <w:r w:rsidRPr="00ED097B">
        <w:rPr>
          <w:rFonts w:ascii="Arial" w:hAnsi="Arial" w:cs="Arial"/>
          <w:sz w:val="16"/>
          <w:szCs w:val="16"/>
          <w:lang w:val="ru-RU"/>
        </w:rPr>
        <w:t>Мокринский</w:t>
      </w:r>
      <w:proofErr w:type="spellEnd"/>
      <w:r w:rsidRPr="00ED097B">
        <w:rPr>
          <w:rFonts w:ascii="Arial" w:hAnsi="Arial" w:cs="Arial"/>
          <w:sz w:val="16"/>
          <w:szCs w:val="16"/>
          <w:lang w:val="ru-RU"/>
        </w:rPr>
        <w:t xml:space="preserve">. – № а20090113; </w:t>
      </w:r>
      <w:proofErr w:type="spellStart"/>
      <w:r w:rsidRPr="00ED097B">
        <w:rPr>
          <w:rFonts w:ascii="Arial" w:hAnsi="Arial" w:cs="Arial"/>
          <w:sz w:val="16"/>
          <w:szCs w:val="16"/>
          <w:lang w:val="ru-RU"/>
        </w:rPr>
        <w:t>заявл</w:t>
      </w:r>
      <w:proofErr w:type="spellEnd"/>
      <w:r w:rsidRPr="00ED097B">
        <w:rPr>
          <w:rFonts w:ascii="Arial" w:hAnsi="Arial" w:cs="Arial"/>
          <w:sz w:val="16"/>
          <w:szCs w:val="16"/>
          <w:lang w:val="ru-RU"/>
        </w:rPr>
        <w:t xml:space="preserve">. </w:t>
      </w:r>
      <w:r w:rsidRPr="00061DBF">
        <w:rPr>
          <w:rFonts w:ascii="Arial" w:hAnsi="Arial" w:cs="Arial"/>
          <w:sz w:val="16"/>
          <w:szCs w:val="16"/>
        </w:rPr>
        <w:t xml:space="preserve">29.01.2009; </w:t>
      </w:r>
      <w:proofErr w:type="spellStart"/>
      <w:r w:rsidRPr="00061DBF">
        <w:rPr>
          <w:rFonts w:ascii="Arial" w:hAnsi="Arial" w:cs="Arial"/>
          <w:sz w:val="16"/>
          <w:szCs w:val="16"/>
        </w:rPr>
        <w:t>опубл</w:t>
      </w:r>
      <w:proofErr w:type="spellEnd"/>
      <w:r w:rsidRPr="00061DBF">
        <w:rPr>
          <w:rFonts w:ascii="Arial" w:hAnsi="Arial" w:cs="Arial"/>
          <w:sz w:val="16"/>
          <w:szCs w:val="16"/>
        </w:rPr>
        <w:t xml:space="preserve">. 30.10.10 // </w:t>
      </w:r>
      <w:proofErr w:type="spellStart"/>
      <w:r w:rsidRPr="00061DBF">
        <w:rPr>
          <w:rFonts w:ascii="Arial" w:hAnsi="Arial" w:cs="Arial"/>
          <w:sz w:val="16"/>
          <w:szCs w:val="16"/>
        </w:rPr>
        <w:t>Бюл</w:t>
      </w:r>
      <w:proofErr w:type="spellEnd"/>
      <w:r w:rsidRPr="00061DBF">
        <w:rPr>
          <w:rFonts w:ascii="Arial" w:hAnsi="Arial" w:cs="Arial"/>
          <w:sz w:val="16"/>
          <w:szCs w:val="16"/>
        </w:rPr>
        <w:t>. – № 5, 2010.</w:t>
      </w:r>
    </w:p>
    <w:p w:rsidR="004C515C" w:rsidRPr="00ED097B" w:rsidRDefault="004C515C" w:rsidP="00ED097B">
      <w:pPr>
        <w:numPr>
          <w:ilvl w:val="0"/>
          <w:numId w:val="17"/>
        </w:numPr>
        <w:tabs>
          <w:tab w:val="left" w:pos="567"/>
          <w:tab w:val="left" w:pos="851"/>
          <w:tab w:val="num" w:pos="880"/>
          <w:tab w:val="left" w:pos="1134"/>
        </w:tabs>
        <w:ind w:left="0" w:firstLine="284"/>
        <w:jc w:val="both"/>
        <w:rPr>
          <w:rFonts w:ascii="Arial" w:hAnsi="Arial" w:cs="Arial"/>
          <w:sz w:val="16"/>
          <w:szCs w:val="16"/>
          <w:lang w:val="ru-RU"/>
        </w:rPr>
      </w:pPr>
      <w:r w:rsidRPr="00ED097B">
        <w:rPr>
          <w:rFonts w:ascii="Arial" w:hAnsi="Arial" w:cs="Arial"/>
          <w:sz w:val="16"/>
          <w:szCs w:val="16"/>
          <w:lang w:val="ru-RU"/>
        </w:rPr>
        <w:t>Способ определения высоты полета маловысотного летательного аппарата: пат. №</w:t>
      </w:r>
      <w:r w:rsidRPr="00061DBF">
        <w:rPr>
          <w:rFonts w:ascii="Arial" w:hAnsi="Arial" w:cs="Arial"/>
          <w:sz w:val="16"/>
          <w:szCs w:val="16"/>
        </w:rPr>
        <w:t> </w:t>
      </w:r>
      <w:r w:rsidRPr="00ED097B">
        <w:rPr>
          <w:rFonts w:ascii="Arial" w:hAnsi="Arial" w:cs="Arial"/>
          <w:sz w:val="16"/>
          <w:szCs w:val="16"/>
          <w:lang w:val="ru-RU"/>
        </w:rPr>
        <w:t xml:space="preserve">12209 РБ. МПК </w:t>
      </w:r>
      <w:r w:rsidRPr="00061DBF">
        <w:rPr>
          <w:rFonts w:ascii="Arial" w:hAnsi="Arial" w:cs="Arial"/>
          <w:sz w:val="16"/>
          <w:szCs w:val="16"/>
        </w:rPr>
        <w:t>G</w:t>
      </w:r>
      <w:r w:rsidRPr="00ED097B">
        <w:rPr>
          <w:rFonts w:ascii="Arial" w:hAnsi="Arial" w:cs="Arial"/>
          <w:sz w:val="16"/>
          <w:szCs w:val="16"/>
          <w:lang w:val="ru-RU"/>
        </w:rPr>
        <w:t>01</w:t>
      </w:r>
      <w:r w:rsidRPr="00061DBF">
        <w:rPr>
          <w:rFonts w:ascii="Arial" w:hAnsi="Arial" w:cs="Arial"/>
          <w:sz w:val="16"/>
          <w:szCs w:val="16"/>
        </w:rPr>
        <w:t>S</w:t>
      </w:r>
      <w:r w:rsidRPr="00ED097B">
        <w:rPr>
          <w:rFonts w:ascii="Arial" w:hAnsi="Arial" w:cs="Arial"/>
          <w:sz w:val="16"/>
          <w:szCs w:val="16"/>
          <w:lang w:val="ru-RU"/>
        </w:rPr>
        <w:t>13/00 /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r w:rsidRPr="00ED097B">
        <w:rPr>
          <w:rFonts w:ascii="Arial" w:hAnsi="Arial" w:cs="Arial"/>
          <w:sz w:val="16"/>
          <w:szCs w:val="16"/>
          <w:lang w:val="ru-RU"/>
        </w:rPr>
        <w:t>Воинов, В.</w:t>
      </w:r>
      <w:r w:rsidRPr="00061DBF">
        <w:rPr>
          <w:rFonts w:ascii="Arial" w:hAnsi="Arial" w:cs="Arial"/>
          <w:sz w:val="16"/>
          <w:szCs w:val="16"/>
        </w:rPr>
        <w:t> </w:t>
      </w:r>
      <w:r w:rsidRPr="00ED097B">
        <w:rPr>
          <w:rFonts w:ascii="Arial" w:hAnsi="Arial" w:cs="Arial"/>
          <w:sz w:val="16"/>
          <w:szCs w:val="16"/>
          <w:lang w:val="ru-RU"/>
        </w:rPr>
        <w:t>В.</w:t>
      </w:r>
      <w:r w:rsidRPr="00061DBF">
        <w:rPr>
          <w:rFonts w:ascii="Arial" w:hAnsi="Arial" w:cs="Arial"/>
          <w:sz w:val="16"/>
          <w:szCs w:val="16"/>
        </w:rPr>
        <w:t> </w:t>
      </w:r>
      <w:proofErr w:type="spellStart"/>
      <w:r w:rsidRPr="00ED097B">
        <w:rPr>
          <w:rFonts w:ascii="Arial" w:hAnsi="Arial" w:cs="Arial"/>
          <w:sz w:val="16"/>
          <w:szCs w:val="16"/>
          <w:lang w:val="ru-RU"/>
        </w:rPr>
        <w:t>Мокринский</w:t>
      </w:r>
      <w:proofErr w:type="spellEnd"/>
      <w:r w:rsidRPr="00ED097B">
        <w:rPr>
          <w:rFonts w:ascii="Arial" w:hAnsi="Arial" w:cs="Arial"/>
          <w:sz w:val="16"/>
          <w:szCs w:val="16"/>
          <w:lang w:val="ru-RU"/>
        </w:rPr>
        <w:t xml:space="preserve">; УО "ВА РБ". – </w:t>
      </w:r>
      <w:proofErr w:type="spellStart"/>
      <w:r w:rsidRPr="00ED097B">
        <w:rPr>
          <w:rFonts w:ascii="Arial" w:hAnsi="Arial" w:cs="Arial"/>
          <w:sz w:val="16"/>
          <w:szCs w:val="16"/>
          <w:lang w:val="ru-RU"/>
        </w:rPr>
        <w:t>Бюл</w:t>
      </w:r>
      <w:proofErr w:type="spellEnd"/>
      <w:r w:rsidRPr="00ED097B">
        <w:rPr>
          <w:rFonts w:ascii="Arial" w:hAnsi="Arial" w:cs="Arial"/>
          <w:sz w:val="16"/>
          <w:szCs w:val="16"/>
          <w:lang w:val="ru-RU"/>
        </w:rPr>
        <w:t>. № 4, 2009.</w:t>
      </w:r>
    </w:p>
    <w:p w:rsidR="004C515C" w:rsidRPr="00ED097B" w:rsidRDefault="004C515C" w:rsidP="00ED097B">
      <w:pPr>
        <w:numPr>
          <w:ilvl w:val="0"/>
          <w:numId w:val="17"/>
        </w:numPr>
        <w:shd w:val="clear" w:color="auto" w:fill="FFFFFF"/>
        <w:tabs>
          <w:tab w:val="left" w:pos="567"/>
          <w:tab w:val="num" w:pos="880"/>
        </w:tabs>
        <w:suppressAutoHyphens/>
        <w:autoSpaceDE w:val="0"/>
        <w:autoSpaceDN w:val="0"/>
        <w:adjustRightInd w:val="0"/>
        <w:ind w:left="0" w:firstLine="284"/>
        <w:jc w:val="both"/>
        <w:rPr>
          <w:rFonts w:ascii="Arial" w:hAnsi="Arial" w:cs="Arial"/>
          <w:sz w:val="16"/>
          <w:szCs w:val="16"/>
          <w:lang w:val="ru-RU"/>
        </w:rPr>
      </w:pPr>
      <w:r w:rsidRPr="00ED097B">
        <w:rPr>
          <w:rFonts w:ascii="Arial" w:hAnsi="Arial" w:cs="Arial"/>
          <w:sz w:val="16"/>
          <w:szCs w:val="16"/>
          <w:lang w:val="ru-RU"/>
        </w:rPr>
        <w:t>Тамм И.Е. Основы теории электричества. – М.: Наука, 1966. – 624 с.</w:t>
      </w: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Pr="00983BD9" w:rsidRDefault="004C515C" w:rsidP="00983BD9">
      <w:pPr>
        <w:ind w:right="-2"/>
        <w:jc w:val="center"/>
        <w:rPr>
          <w:rFonts w:ascii="Arial" w:eastAsia="ArialMT" w:hAnsi="Arial" w:cs="Arial"/>
          <w:b/>
          <w:sz w:val="28"/>
          <w:szCs w:val="28"/>
          <w:lang w:val="ru-RU"/>
        </w:rPr>
      </w:pPr>
      <w:r w:rsidRPr="00983BD9">
        <w:rPr>
          <w:rFonts w:ascii="Arial" w:eastAsia="ArialMT" w:hAnsi="Arial" w:cs="Arial"/>
          <w:b/>
          <w:sz w:val="28"/>
          <w:szCs w:val="28"/>
          <w:lang w:val="ru-RU"/>
        </w:rPr>
        <w:lastRenderedPageBreak/>
        <w:t>ИСТОРИЯ</w:t>
      </w:r>
      <w:r>
        <w:rPr>
          <w:rFonts w:ascii="Arial" w:eastAsia="ArialMT" w:hAnsi="Arial" w:cs="Arial"/>
          <w:b/>
          <w:sz w:val="28"/>
          <w:szCs w:val="28"/>
          <w:lang w:val="ru-RU"/>
        </w:rPr>
        <w:t xml:space="preserve"> ВОЗНИКНОВЕНИЯ</w:t>
      </w:r>
      <w:r w:rsidRPr="00983BD9">
        <w:rPr>
          <w:rFonts w:ascii="Arial" w:eastAsia="ArialMT" w:hAnsi="Arial" w:cs="Arial"/>
          <w:b/>
          <w:sz w:val="28"/>
          <w:szCs w:val="28"/>
          <w:lang w:val="ru-RU"/>
        </w:rPr>
        <w:t xml:space="preserve"> СИСТЕМ С РАСШИРЕНИЕМ СПЕКТРА СИГНАЛОВ</w:t>
      </w:r>
    </w:p>
    <w:p w:rsidR="004C515C" w:rsidRPr="00983BD9" w:rsidRDefault="004C515C" w:rsidP="00983BD9">
      <w:pPr>
        <w:ind w:right="-2"/>
        <w:jc w:val="center"/>
        <w:rPr>
          <w:rFonts w:ascii="Arial" w:eastAsia="ArialMT" w:hAnsi="Arial" w:cs="Arial"/>
          <w:b/>
          <w:sz w:val="18"/>
          <w:szCs w:val="18"/>
          <w:lang w:val="ru-RU"/>
        </w:rPr>
      </w:pPr>
    </w:p>
    <w:p w:rsidR="004C515C" w:rsidRPr="00983BD9" w:rsidRDefault="004C515C" w:rsidP="00983BD9">
      <w:pPr>
        <w:ind w:right="-2"/>
        <w:jc w:val="center"/>
        <w:rPr>
          <w:rFonts w:ascii="Arial" w:hAnsi="Arial" w:cs="Arial"/>
          <w:i/>
          <w:iCs/>
          <w:sz w:val="18"/>
          <w:szCs w:val="18"/>
          <w:lang w:val="ru-RU"/>
        </w:rPr>
      </w:pPr>
      <w:r w:rsidRPr="00983BD9">
        <w:rPr>
          <w:rFonts w:ascii="Arial" w:hAnsi="Arial" w:cs="Arial"/>
          <w:i/>
          <w:iCs/>
          <w:sz w:val="18"/>
          <w:szCs w:val="18"/>
          <w:lang w:val="ru-RU"/>
        </w:rPr>
        <w:t>Белорусский государственный университет информатики и радиоэлектроники</w:t>
      </w:r>
    </w:p>
    <w:p w:rsidR="004C515C" w:rsidRPr="00983BD9" w:rsidRDefault="004C515C" w:rsidP="00983BD9">
      <w:pPr>
        <w:autoSpaceDE w:val="0"/>
        <w:autoSpaceDN w:val="0"/>
        <w:adjustRightInd w:val="0"/>
        <w:ind w:right="-2"/>
        <w:jc w:val="center"/>
        <w:rPr>
          <w:rFonts w:ascii="Arial" w:hAnsi="Arial" w:cs="Arial"/>
          <w:i/>
          <w:iCs/>
          <w:sz w:val="18"/>
          <w:szCs w:val="18"/>
          <w:lang w:val="ru-RU"/>
        </w:rPr>
      </w:pPr>
      <w:r w:rsidRPr="00983BD9">
        <w:rPr>
          <w:rFonts w:ascii="Arial" w:hAnsi="Arial" w:cs="Arial"/>
          <w:i/>
          <w:iCs/>
          <w:sz w:val="18"/>
          <w:szCs w:val="18"/>
          <w:lang w:val="ru-RU"/>
        </w:rPr>
        <w:t>г. Минск, Республика Беларусь</w:t>
      </w:r>
    </w:p>
    <w:p w:rsidR="004C515C" w:rsidRPr="00983BD9" w:rsidRDefault="004C515C" w:rsidP="00983BD9">
      <w:pPr>
        <w:autoSpaceDE w:val="0"/>
        <w:autoSpaceDN w:val="0"/>
        <w:adjustRightInd w:val="0"/>
        <w:spacing w:before="120" w:after="120"/>
        <w:jc w:val="center"/>
        <w:rPr>
          <w:rFonts w:ascii="Arial" w:eastAsia="Arial-ItalicMT" w:hAnsi="Arial" w:cs="Arial"/>
          <w:i/>
          <w:iCs/>
          <w:sz w:val="18"/>
          <w:szCs w:val="18"/>
          <w:lang w:val="ru-RU"/>
        </w:rPr>
      </w:pPr>
      <w:proofErr w:type="spellStart"/>
      <w:r>
        <w:rPr>
          <w:rFonts w:ascii="Arial" w:eastAsia="Arial-ItalicMT" w:hAnsi="Arial" w:cs="Arial"/>
          <w:i/>
          <w:iCs/>
          <w:sz w:val="18"/>
          <w:szCs w:val="18"/>
          <w:lang w:val="ru-RU"/>
        </w:rPr>
        <w:t>Асламов</w:t>
      </w:r>
      <w:proofErr w:type="spellEnd"/>
      <w:r>
        <w:rPr>
          <w:rFonts w:ascii="Arial" w:eastAsia="Arial-ItalicMT" w:hAnsi="Arial" w:cs="Arial"/>
          <w:i/>
          <w:iCs/>
          <w:sz w:val="18"/>
          <w:szCs w:val="18"/>
          <w:lang w:val="ru-RU"/>
        </w:rPr>
        <w:t xml:space="preserve"> А.П., </w:t>
      </w:r>
      <w:proofErr w:type="spellStart"/>
      <w:r>
        <w:rPr>
          <w:rFonts w:ascii="Arial" w:eastAsia="Arial-ItalicMT" w:hAnsi="Arial" w:cs="Arial"/>
          <w:i/>
          <w:iCs/>
          <w:sz w:val="18"/>
          <w:szCs w:val="18"/>
          <w:lang w:val="ru-RU"/>
        </w:rPr>
        <w:t>Асламов</w:t>
      </w:r>
      <w:proofErr w:type="spellEnd"/>
      <w:r>
        <w:rPr>
          <w:rFonts w:ascii="Arial" w:eastAsia="Arial-ItalicMT" w:hAnsi="Arial" w:cs="Arial"/>
          <w:i/>
          <w:iCs/>
          <w:sz w:val="18"/>
          <w:szCs w:val="18"/>
          <w:lang w:val="ru-RU"/>
        </w:rPr>
        <w:t xml:space="preserve"> Ю.</w:t>
      </w:r>
      <w:r w:rsidRPr="00983BD9">
        <w:rPr>
          <w:rFonts w:ascii="Arial" w:eastAsia="Arial-ItalicMT" w:hAnsi="Arial" w:cs="Arial"/>
          <w:i/>
          <w:iCs/>
          <w:sz w:val="18"/>
          <w:szCs w:val="18"/>
          <w:lang w:val="ru-RU"/>
        </w:rPr>
        <w:t>П.</w:t>
      </w:r>
    </w:p>
    <w:p w:rsidR="004C515C" w:rsidRPr="00983BD9" w:rsidRDefault="004C515C" w:rsidP="00983BD9">
      <w:pPr>
        <w:ind w:left="851" w:right="-2"/>
        <w:jc w:val="right"/>
        <w:rPr>
          <w:rFonts w:ascii="Arial" w:eastAsia="Arial-ItalicMT" w:hAnsi="Arial" w:cs="Arial"/>
          <w:i/>
          <w:iCs/>
          <w:sz w:val="18"/>
          <w:szCs w:val="18"/>
          <w:lang w:val="ru-RU"/>
        </w:rPr>
      </w:pPr>
      <w:r>
        <w:rPr>
          <w:rFonts w:ascii="Arial" w:eastAsia="Arial-ItalicMT" w:hAnsi="Arial" w:cs="Arial"/>
          <w:i/>
          <w:iCs/>
          <w:sz w:val="18"/>
          <w:szCs w:val="18"/>
          <w:lang w:val="ru-RU"/>
        </w:rPr>
        <w:t xml:space="preserve">Чердынцев В.А. − </w:t>
      </w:r>
      <w:proofErr w:type="spellStart"/>
      <w:r>
        <w:rPr>
          <w:rFonts w:ascii="Arial" w:eastAsia="Arial-ItalicMT" w:hAnsi="Arial" w:cs="Arial"/>
          <w:i/>
          <w:iCs/>
          <w:sz w:val="18"/>
          <w:szCs w:val="18"/>
          <w:lang w:val="ru-RU"/>
        </w:rPr>
        <w:t>д.т</w:t>
      </w:r>
      <w:proofErr w:type="spellEnd"/>
      <w:r w:rsidRPr="00983BD9">
        <w:rPr>
          <w:rFonts w:ascii="Arial" w:eastAsia="Arial-ItalicMT" w:hAnsi="Arial" w:cs="Arial"/>
          <w:i/>
          <w:iCs/>
          <w:sz w:val="18"/>
          <w:szCs w:val="18"/>
          <w:lang w:val="ru-RU"/>
        </w:rPr>
        <w:t xml:space="preserve"> н., профессор</w:t>
      </w:r>
    </w:p>
    <w:p w:rsidR="004C515C" w:rsidRPr="00983BD9" w:rsidRDefault="004C515C" w:rsidP="00983BD9">
      <w:pPr>
        <w:ind w:left="851" w:right="-2"/>
        <w:jc w:val="right"/>
        <w:rPr>
          <w:rFonts w:ascii="Arial" w:eastAsia="Arial-ItalicMT" w:hAnsi="Arial" w:cs="Arial"/>
          <w:i/>
          <w:iCs/>
          <w:sz w:val="18"/>
          <w:szCs w:val="18"/>
          <w:lang w:val="ru-RU"/>
        </w:rPr>
      </w:pPr>
    </w:p>
    <w:p w:rsidR="004C515C" w:rsidRDefault="004C515C" w:rsidP="00983BD9">
      <w:pPr>
        <w:ind w:right="-2" w:firstLine="567"/>
        <w:jc w:val="both"/>
        <w:rPr>
          <w:rFonts w:ascii="Arial" w:eastAsia="ArialMT" w:hAnsi="Arial" w:cs="Arial"/>
          <w:i/>
          <w:sz w:val="16"/>
          <w:szCs w:val="16"/>
          <w:lang w:val="ru-RU"/>
        </w:rPr>
      </w:pPr>
      <w:r w:rsidRPr="00983BD9">
        <w:rPr>
          <w:rFonts w:ascii="Arial" w:eastAsia="ArialMT" w:hAnsi="Arial" w:cs="Arial"/>
          <w:i/>
          <w:sz w:val="16"/>
          <w:szCs w:val="16"/>
          <w:lang w:val="ru-RU"/>
        </w:rPr>
        <w:t>С 1920-х по 1950-е стали изучаться многие информационные системы, в том числе системы с расширением спектра сигналов.</w:t>
      </w:r>
    </w:p>
    <w:p w:rsidR="004C515C" w:rsidRPr="00983BD9" w:rsidRDefault="004C515C" w:rsidP="00983BD9">
      <w:pPr>
        <w:ind w:right="-2" w:firstLine="567"/>
        <w:jc w:val="both"/>
        <w:rPr>
          <w:rFonts w:ascii="Arial" w:eastAsia="ArialMT" w:hAnsi="Arial" w:cs="Arial"/>
          <w:i/>
          <w:sz w:val="16"/>
          <w:szCs w:val="16"/>
          <w:lang w:val="ru-RU"/>
        </w:rPr>
      </w:pPr>
    </w:p>
    <w:p w:rsidR="004C515C" w:rsidRPr="00983BD9" w:rsidRDefault="004C515C" w:rsidP="00983BD9">
      <w:pPr>
        <w:ind w:right="-2" w:firstLine="567"/>
        <w:jc w:val="both"/>
        <w:rPr>
          <w:rFonts w:ascii="Arial" w:eastAsia="ArialMT" w:hAnsi="Arial" w:cs="Arial"/>
          <w:sz w:val="18"/>
          <w:szCs w:val="18"/>
          <w:lang w:val="ru-RU"/>
        </w:rPr>
      </w:pPr>
      <w:r w:rsidRPr="00983BD9">
        <w:rPr>
          <w:rFonts w:ascii="Arial" w:eastAsia="ArialMT" w:hAnsi="Arial" w:cs="Arial"/>
          <w:sz w:val="18"/>
          <w:szCs w:val="18"/>
          <w:lang w:val="ru-RU"/>
        </w:rPr>
        <w:t xml:space="preserve"> Первый радар появился в 1920 году, когда ученые Э. </w:t>
      </w:r>
      <w:proofErr w:type="spellStart"/>
      <w:r w:rsidRPr="00983BD9">
        <w:rPr>
          <w:rFonts w:ascii="Arial" w:eastAsia="ArialMT" w:hAnsi="Arial" w:cs="Arial"/>
          <w:sz w:val="18"/>
          <w:szCs w:val="18"/>
          <w:lang w:val="ru-RU"/>
        </w:rPr>
        <w:t>Апплетон</w:t>
      </w:r>
      <w:proofErr w:type="spellEnd"/>
      <w:r w:rsidRPr="00983BD9">
        <w:rPr>
          <w:rFonts w:ascii="Arial" w:eastAsia="ArialMT" w:hAnsi="Arial" w:cs="Arial"/>
          <w:sz w:val="18"/>
          <w:szCs w:val="18"/>
          <w:lang w:val="ru-RU"/>
        </w:rPr>
        <w:t xml:space="preserve"> и М. </w:t>
      </w:r>
      <w:proofErr w:type="spellStart"/>
      <w:r w:rsidRPr="00983BD9">
        <w:rPr>
          <w:rFonts w:ascii="Arial" w:eastAsia="ArialMT" w:hAnsi="Arial" w:cs="Arial"/>
          <w:sz w:val="18"/>
          <w:szCs w:val="18"/>
          <w:lang w:val="ru-RU"/>
        </w:rPr>
        <w:t>Барнетт</w:t>
      </w:r>
      <w:proofErr w:type="spellEnd"/>
      <w:r w:rsidRPr="00983BD9">
        <w:rPr>
          <w:rFonts w:ascii="Arial" w:eastAsia="ArialMT" w:hAnsi="Arial" w:cs="Arial"/>
          <w:sz w:val="18"/>
          <w:szCs w:val="18"/>
          <w:lang w:val="ru-RU"/>
        </w:rPr>
        <w:t xml:space="preserve"> пытались доказать существование ионизированного газа в верхних слоях атмосферы посредством передачи частотно модулированных сигналов и ожидания возвращающегося эхо. Эта методика получила распространение в авиационных системах, где использовались сигналы с частотной, линейно-пилообразной и синусоидальной модуляцией.</w:t>
      </w:r>
    </w:p>
    <w:p w:rsidR="004C515C" w:rsidRPr="00983BD9" w:rsidRDefault="004C515C" w:rsidP="00983BD9">
      <w:pPr>
        <w:ind w:right="-2" w:firstLine="567"/>
        <w:jc w:val="both"/>
        <w:rPr>
          <w:rFonts w:ascii="Arial" w:eastAsia="ArialMT" w:hAnsi="Arial" w:cs="Arial"/>
          <w:sz w:val="18"/>
          <w:szCs w:val="18"/>
          <w:lang w:val="ru-RU"/>
        </w:rPr>
      </w:pPr>
      <w:smartTag w:uri="urn:schemas-microsoft-com:office:smarttags" w:element="metricconverter">
        <w:smartTagPr>
          <w:attr w:name="ProductID" w:val="1924 г"/>
        </w:smartTagPr>
        <w:r w:rsidRPr="00983BD9">
          <w:rPr>
            <w:rFonts w:ascii="Arial" w:eastAsia="ArialMT" w:hAnsi="Arial" w:cs="Arial"/>
            <w:sz w:val="18"/>
            <w:szCs w:val="18"/>
            <w:lang w:val="ru-RU"/>
          </w:rPr>
          <w:t>1924 г</w:t>
        </w:r>
      </w:smartTag>
      <w:r w:rsidRPr="00983BD9">
        <w:rPr>
          <w:rFonts w:ascii="Arial" w:eastAsia="ArialMT" w:hAnsi="Arial" w:cs="Arial"/>
          <w:sz w:val="18"/>
          <w:szCs w:val="18"/>
          <w:lang w:val="ru-RU"/>
        </w:rPr>
        <w:t xml:space="preserve">. Самый ранний патент в области систем с расширением спектра сигналов получил А. </w:t>
      </w:r>
      <w:proofErr w:type="spellStart"/>
      <w:r w:rsidRPr="00983BD9">
        <w:rPr>
          <w:rFonts w:ascii="Arial" w:eastAsia="ArialMT" w:hAnsi="Arial" w:cs="Arial"/>
          <w:sz w:val="18"/>
          <w:szCs w:val="18"/>
          <w:lang w:val="ru-RU"/>
        </w:rPr>
        <w:t>Голдсмит</w:t>
      </w:r>
      <w:proofErr w:type="spellEnd"/>
      <w:r w:rsidRPr="00983BD9">
        <w:rPr>
          <w:rFonts w:ascii="Arial" w:eastAsia="ArialMT" w:hAnsi="Arial" w:cs="Arial"/>
          <w:sz w:val="18"/>
          <w:szCs w:val="18"/>
          <w:lang w:val="ru-RU"/>
        </w:rPr>
        <w:t>, который предложил использовать частотную модуляцию для передаваемых сообщений.</w:t>
      </w:r>
    </w:p>
    <w:p w:rsidR="004C515C" w:rsidRPr="00983BD9" w:rsidRDefault="004C515C" w:rsidP="00983BD9">
      <w:pPr>
        <w:ind w:right="-2" w:firstLine="567"/>
        <w:jc w:val="both"/>
        <w:rPr>
          <w:rFonts w:ascii="Arial" w:eastAsia="ArialMT" w:hAnsi="Arial" w:cs="Arial"/>
          <w:sz w:val="18"/>
          <w:szCs w:val="18"/>
          <w:lang w:val="ru-RU"/>
        </w:rPr>
      </w:pPr>
      <w:smartTag w:uri="urn:schemas-microsoft-com:office:smarttags" w:element="metricconverter">
        <w:smartTagPr>
          <w:attr w:name="ProductID" w:val="1933 г"/>
        </w:smartTagPr>
        <w:r w:rsidRPr="00983BD9">
          <w:rPr>
            <w:rFonts w:ascii="Arial" w:eastAsia="ArialMT" w:hAnsi="Arial" w:cs="Arial"/>
            <w:sz w:val="18"/>
            <w:szCs w:val="18"/>
            <w:lang w:val="ru-RU"/>
          </w:rPr>
          <w:t>1933 г</w:t>
        </w:r>
      </w:smartTag>
      <w:r w:rsidRPr="00983BD9">
        <w:rPr>
          <w:rFonts w:ascii="Arial" w:eastAsia="ArialMT" w:hAnsi="Arial" w:cs="Arial"/>
          <w:sz w:val="18"/>
          <w:szCs w:val="18"/>
          <w:lang w:val="ru-RU"/>
        </w:rPr>
        <w:t>. Советский ученый Котельников В. А. предложил и доказал теорему, которая гласит</w:t>
      </w:r>
      <w:r w:rsidRPr="00983BD9">
        <w:rPr>
          <w:rFonts w:ascii="Arial" w:hAnsi="Arial" w:cs="Arial"/>
          <w:sz w:val="18"/>
          <w:szCs w:val="18"/>
          <w:lang w:val="ru-RU"/>
        </w:rPr>
        <w:t xml:space="preserve">, что если аналоговый сигнал имеет ограниченный по ширине спектр, то он может быть восстановлен однозначно и без потерь по своим дискретным отсчетам, взятым с частотой, </w:t>
      </w:r>
      <w:r w:rsidRPr="00983BD9">
        <w:rPr>
          <w:rFonts w:ascii="Arial" w:hAnsi="Arial" w:cs="Arial"/>
          <w:bCs/>
          <w:sz w:val="18"/>
          <w:szCs w:val="18"/>
          <w:lang w:val="ru-RU"/>
        </w:rPr>
        <w:t>строго большей</w:t>
      </w:r>
      <w:r w:rsidRPr="00983BD9">
        <w:rPr>
          <w:rFonts w:ascii="Arial" w:hAnsi="Arial" w:cs="Arial"/>
          <w:sz w:val="18"/>
          <w:szCs w:val="18"/>
          <w:lang w:val="ru-RU"/>
        </w:rPr>
        <w:t xml:space="preserve"> удвоенной верхней частоты.</w:t>
      </w:r>
    </w:p>
    <w:p w:rsidR="004C515C" w:rsidRPr="00983BD9" w:rsidRDefault="004C515C" w:rsidP="00983BD9">
      <w:pPr>
        <w:ind w:right="-2" w:firstLine="567"/>
        <w:jc w:val="both"/>
        <w:rPr>
          <w:rFonts w:ascii="Arial" w:eastAsia="ArialMT" w:hAnsi="Arial" w:cs="Arial"/>
          <w:sz w:val="18"/>
          <w:szCs w:val="18"/>
          <w:lang w:val="ru-RU"/>
        </w:rPr>
      </w:pPr>
      <w:smartTag w:uri="urn:schemas-microsoft-com:office:smarttags" w:element="metricconverter">
        <w:smartTagPr>
          <w:attr w:name="ProductID" w:val="1935 г"/>
        </w:smartTagPr>
        <w:r w:rsidRPr="00983BD9">
          <w:rPr>
            <w:rFonts w:ascii="Arial" w:eastAsia="ArialMT" w:hAnsi="Arial" w:cs="Arial"/>
            <w:sz w:val="18"/>
            <w:szCs w:val="18"/>
            <w:lang w:val="ru-RU"/>
          </w:rPr>
          <w:t>1935 г</w:t>
        </w:r>
      </w:smartTag>
      <w:r w:rsidRPr="00983BD9">
        <w:rPr>
          <w:rFonts w:ascii="Arial" w:eastAsia="ArialMT" w:hAnsi="Arial" w:cs="Arial"/>
          <w:sz w:val="18"/>
          <w:szCs w:val="18"/>
          <w:lang w:val="ru-RU"/>
        </w:rPr>
        <w:t xml:space="preserve">. Инженеры П. Котовский и К. </w:t>
      </w:r>
      <w:proofErr w:type="spellStart"/>
      <w:r w:rsidRPr="00983BD9">
        <w:rPr>
          <w:rFonts w:ascii="Arial" w:eastAsia="ArialMT" w:hAnsi="Arial" w:cs="Arial"/>
          <w:sz w:val="18"/>
          <w:szCs w:val="18"/>
          <w:lang w:val="ru-RU"/>
        </w:rPr>
        <w:t>Даннел</w:t>
      </w:r>
      <w:proofErr w:type="spellEnd"/>
      <w:r w:rsidRPr="00983BD9">
        <w:rPr>
          <w:rFonts w:ascii="Arial" w:eastAsia="ArialMT" w:hAnsi="Arial" w:cs="Arial"/>
          <w:sz w:val="18"/>
          <w:szCs w:val="18"/>
          <w:lang w:val="ru-RU"/>
        </w:rPr>
        <w:t xml:space="preserve"> разработали устройство, которое маскировало  голосовые  сигналы,  объединяя их с шумом, создаваемым генератором, который в свою очередь имел синхронизированный аналог для расшифровки на принимающей стороне.</w:t>
      </w:r>
    </w:p>
    <w:p w:rsidR="004C515C" w:rsidRPr="00983BD9" w:rsidRDefault="004C515C" w:rsidP="00983BD9">
      <w:pPr>
        <w:ind w:right="-2" w:firstLine="567"/>
        <w:jc w:val="both"/>
        <w:rPr>
          <w:rFonts w:ascii="Arial" w:eastAsia="ArialMT" w:hAnsi="Arial" w:cs="Arial"/>
          <w:sz w:val="18"/>
          <w:szCs w:val="18"/>
          <w:lang w:val="ru-RU"/>
        </w:rPr>
      </w:pPr>
      <w:r w:rsidRPr="00983BD9">
        <w:rPr>
          <w:rFonts w:ascii="Arial" w:eastAsia="ArialMT" w:hAnsi="Arial" w:cs="Arial"/>
          <w:sz w:val="18"/>
          <w:szCs w:val="18"/>
          <w:lang w:val="ru-RU"/>
        </w:rPr>
        <w:t>Во время 2-ой мировой войны в США была создана система речевых коммуникаций (Х-система), использующая псевдослучайные ключи, сжатие полосы частот речи и расширение в формат импульсно-кодовой модуляции для использования всей ширины телефонного канала. Наиболее важной частью Х-системы было то, что она применяла неповторяющиеся ключи с тщательно генерируемыми примерами речи. Копии каждого ключа были записаны на граммофонные пластинки и воспроизводились с помощью радиостанции, состоящей из 30 стоек, весящей 8 тонн, общей стоимостью около 1 млн. долларов.</w:t>
      </w:r>
    </w:p>
    <w:p w:rsidR="004C515C" w:rsidRPr="00983BD9" w:rsidRDefault="004C515C" w:rsidP="00983BD9">
      <w:pPr>
        <w:ind w:right="-2" w:firstLine="567"/>
        <w:jc w:val="both"/>
        <w:rPr>
          <w:rFonts w:ascii="Arial" w:eastAsia="ArialMT" w:hAnsi="Arial" w:cs="Arial"/>
          <w:sz w:val="18"/>
          <w:szCs w:val="18"/>
          <w:lang w:val="ru-RU"/>
        </w:rPr>
      </w:pPr>
      <w:smartTag w:uri="urn:schemas-microsoft-com:office:smarttags" w:element="metricconverter">
        <w:smartTagPr>
          <w:attr w:name="ProductID" w:val="1941 г"/>
        </w:smartTagPr>
        <w:r w:rsidRPr="00983BD9">
          <w:rPr>
            <w:rFonts w:ascii="Arial" w:eastAsia="ArialMT" w:hAnsi="Arial" w:cs="Arial"/>
            <w:sz w:val="18"/>
            <w:szCs w:val="18"/>
            <w:lang w:val="ru-RU"/>
          </w:rPr>
          <w:t>1941 г</w:t>
        </w:r>
      </w:smartTag>
      <w:r w:rsidRPr="00983BD9">
        <w:rPr>
          <w:rFonts w:ascii="Arial" w:eastAsia="ArialMT" w:hAnsi="Arial" w:cs="Arial"/>
          <w:sz w:val="18"/>
          <w:szCs w:val="18"/>
          <w:lang w:val="ru-RU"/>
        </w:rPr>
        <w:t xml:space="preserve">. Киноактриса Х. </w:t>
      </w:r>
      <w:proofErr w:type="spellStart"/>
      <w:r w:rsidRPr="00983BD9">
        <w:rPr>
          <w:rFonts w:ascii="Arial" w:eastAsia="ArialMT" w:hAnsi="Arial" w:cs="Arial"/>
          <w:sz w:val="18"/>
          <w:szCs w:val="18"/>
          <w:lang w:val="ru-RU"/>
        </w:rPr>
        <w:t>Ламарр</w:t>
      </w:r>
      <w:proofErr w:type="spellEnd"/>
      <w:r w:rsidRPr="00983BD9">
        <w:rPr>
          <w:rFonts w:ascii="Arial" w:eastAsia="ArialMT" w:hAnsi="Arial" w:cs="Arial"/>
          <w:sz w:val="18"/>
          <w:szCs w:val="18"/>
          <w:lang w:val="ru-RU"/>
        </w:rPr>
        <w:t xml:space="preserve"> и композитор Д. </w:t>
      </w:r>
      <w:proofErr w:type="spellStart"/>
      <w:r w:rsidRPr="00983BD9">
        <w:rPr>
          <w:rFonts w:ascii="Arial" w:eastAsia="ArialMT" w:hAnsi="Arial" w:cs="Arial"/>
          <w:sz w:val="18"/>
          <w:szCs w:val="18"/>
          <w:lang w:val="ru-RU"/>
        </w:rPr>
        <w:t>Анталь</w:t>
      </w:r>
      <w:proofErr w:type="spellEnd"/>
      <w:r w:rsidRPr="00983BD9">
        <w:rPr>
          <w:rFonts w:ascii="Arial" w:eastAsia="ArialMT" w:hAnsi="Arial" w:cs="Arial"/>
          <w:sz w:val="18"/>
          <w:szCs w:val="18"/>
          <w:lang w:val="ru-RU"/>
        </w:rPr>
        <w:t xml:space="preserve"> предложили принцип помехоустойчивого радиоуправления противокорабельной торпедой, основанный на передаче сигналов с псевдослучайной перестройкой рабочей частоты с самолетов и запоминанием опорного сигнала.  Синхронизация принимающего и передающего устройств осуществлялась посредством 2-ух барабанов, на каждый из которых наматывалась лента с кодом - прорезями.</w:t>
      </w:r>
    </w:p>
    <w:p w:rsidR="004C515C" w:rsidRPr="00983BD9" w:rsidRDefault="004C515C" w:rsidP="00983BD9">
      <w:pPr>
        <w:ind w:right="-2" w:firstLine="567"/>
        <w:jc w:val="both"/>
        <w:rPr>
          <w:rFonts w:ascii="Arial" w:eastAsia="ArialMT" w:hAnsi="Arial" w:cs="Arial"/>
          <w:sz w:val="18"/>
          <w:szCs w:val="18"/>
          <w:lang w:val="ru-RU"/>
        </w:rPr>
      </w:pPr>
      <w:smartTag w:uri="urn:schemas-microsoft-com:office:smarttags" w:element="metricconverter">
        <w:smartTagPr>
          <w:attr w:name="ProductID" w:val="1943 г"/>
        </w:smartTagPr>
        <w:r w:rsidRPr="00983BD9">
          <w:rPr>
            <w:rFonts w:ascii="Arial" w:eastAsia="ArialMT" w:hAnsi="Arial" w:cs="Arial"/>
            <w:sz w:val="18"/>
            <w:szCs w:val="18"/>
            <w:lang w:val="ru-RU"/>
          </w:rPr>
          <w:t>1943 г</w:t>
        </w:r>
      </w:smartTag>
      <w:r w:rsidRPr="00983BD9">
        <w:rPr>
          <w:rFonts w:ascii="Arial" w:eastAsia="ArialMT" w:hAnsi="Arial" w:cs="Arial"/>
          <w:sz w:val="18"/>
          <w:szCs w:val="18"/>
          <w:lang w:val="ru-RU"/>
        </w:rPr>
        <w:t xml:space="preserve">. У. </w:t>
      </w:r>
      <w:proofErr w:type="spellStart"/>
      <w:r w:rsidRPr="00983BD9">
        <w:rPr>
          <w:rFonts w:ascii="Arial" w:eastAsia="ArialMT" w:hAnsi="Arial" w:cs="Arial"/>
          <w:sz w:val="18"/>
          <w:szCs w:val="18"/>
          <w:lang w:val="ru-RU"/>
        </w:rPr>
        <w:t>Хансен</w:t>
      </w:r>
      <w:proofErr w:type="spellEnd"/>
      <w:r w:rsidRPr="00983BD9">
        <w:rPr>
          <w:rFonts w:ascii="Arial" w:eastAsia="ArialMT" w:hAnsi="Arial" w:cs="Arial"/>
          <w:sz w:val="18"/>
          <w:szCs w:val="18"/>
          <w:lang w:val="ru-RU"/>
        </w:rPr>
        <w:t xml:space="preserve"> описал двухканальную систему с информационным каналом для передачи сообщения и каналом связи с шумовым сигналом. В данной системе, как и в последующих, передавался опорный сигнал, который  облегчал демодуляцию полезного. Следует отметить, что информационный канал не мог прослушиваться узкополосными  приемниками.</w:t>
      </w:r>
    </w:p>
    <w:p w:rsidR="004C515C" w:rsidRPr="00983BD9" w:rsidRDefault="004C515C" w:rsidP="00983BD9">
      <w:pPr>
        <w:ind w:right="-2" w:firstLine="567"/>
        <w:jc w:val="both"/>
        <w:rPr>
          <w:rFonts w:ascii="Arial" w:eastAsia="ArialMT" w:hAnsi="Arial" w:cs="Arial"/>
          <w:sz w:val="18"/>
          <w:szCs w:val="18"/>
          <w:lang w:val="ru-RU"/>
        </w:rPr>
      </w:pPr>
      <w:r w:rsidRPr="00983BD9">
        <w:rPr>
          <w:rFonts w:ascii="Arial" w:eastAsia="ArialMT" w:hAnsi="Arial" w:cs="Arial"/>
          <w:sz w:val="18"/>
          <w:szCs w:val="18"/>
          <w:lang w:val="ru-RU"/>
        </w:rPr>
        <w:t xml:space="preserve">В конце 2-ой мировой войны в Германии изобрели радар </w:t>
      </w:r>
      <w:proofErr w:type="spellStart"/>
      <w:r w:rsidRPr="00C2034A">
        <w:rPr>
          <w:rFonts w:ascii="Arial" w:eastAsia="ArialMT" w:hAnsi="Arial" w:cs="Arial"/>
          <w:sz w:val="18"/>
          <w:szCs w:val="18"/>
        </w:rPr>
        <w:t>Reisslaus</w:t>
      </w:r>
      <w:proofErr w:type="spellEnd"/>
      <w:r w:rsidRPr="00983BD9">
        <w:rPr>
          <w:rFonts w:ascii="Arial" w:eastAsia="ArialMT" w:hAnsi="Arial" w:cs="Arial"/>
          <w:sz w:val="18"/>
          <w:szCs w:val="18"/>
          <w:lang w:val="ru-RU"/>
        </w:rPr>
        <w:t>, сигнал которого имел скачкообразно перестраиваемую частоту, и в то же время бомбардировщики союзников были оборудованы как минимум двумя станциями активных помех.</w:t>
      </w:r>
    </w:p>
    <w:p w:rsidR="004C515C" w:rsidRPr="00983BD9" w:rsidRDefault="004C515C" w:rsidP="00983BD9">
      <w:pPr>
        <w:ind w:right="-2" w:firstLine="567"/>
        <w:jc w:val="both"/>
        <w:rPr>
          <w:rFonts w:ascii="Arial" w:eastAsia="ArialMT" w:hAnsi="Arial" w:cs="Arial"/>
          <w:sz w:val="18"/>
          <w:szCs w:val="18"/>
          <w:lang w:val="ru-RU"/>
        </w:rPr>
      </w:pPr>
      <w:r w:rsidRPr="00983BD9">
        <w:rPr>
          <w:rFonts w:ascii="Arial" w:eastAsia="ArialMT" w:hAnsi="Arial" w:cs="Arial"/>
          <w:sz w:val="18"/>
          <w:szCs w:val="18"/>
          <w:lang w:val="ru-RU"/>
        </w:rPr>
        <w:t xml:space="preserve">В послевоенное время один из патентов швейцарского ученого Г. </w:t>
      </w:r>
      <w:proofErr w:type="spellStart"/>
      <w:r w:rsidRPr="00983BD9">
        <w:rPr>
          <w:rFonts w:ascii="Arial" w:eastAsia="ArialMT" w:hAnsi="Arial" w:cs="Arial"/>
          <w:sz w:val="18"/>
          <w:szCs w:val="18"/>
          <w:lang w:val="ru-RU"/>
        </w:rPr>
        <w:t>Гуанелло</w:t>
      </w:r>
      <w:proofErr w:type="spellEnd"/>
      <w:r w:rsidRPr="00983BD9">
        <w:rPr>
          <w:rFonts w:ascii="Arial" w:eastAsia="ArialMT" w:hAnsi="Arial" w:cs="Arial"/>
          <w:sz w:val="18"/>
          <w:szCs w:val="18"/>
          <w:lang w:val="ru-RU"/>
        </w:rPr>
        <w:t xml:space="preserve"> содержал описание технических характеристик радара с расширением спектра сигналов, излучаемый сигнал которого напоминал электрический шум. Патент данного радара указывал на улучшенную защищенность от помех.</w:t>
      </w:r>
    </w:p>
    <w:p w:rsidR="004C515C" w:rsidRPr="00983BD9" w:rsidRDefault="004C515C" w:rsidP="00983BD9">
      <w:pPr>
        <w:ind w:right="-2" w:firstLine="567"/>
        <w:jc w:val="both"/>
        <w:rPr>
          <w:rFonts w:ascii="Arial" w:eastAsia="ArialMT" w:hAnsi="Arial" w:cs="Arial"/>
          <w:sz w:val="18"/>
          <w:szCs w:val="18"/>
          <w:lang w:val="ru-RU"/>
        </w:rPr>
      </w:pPr>
      <w:r w:rsidRPr="00983BD9">
        <w:rPr>
          <w:rFonts w:ascii="Arial" w:eastAsia="ArialMT" w:hAnsi="Arial" w:cs="Arial"/>
          <w:sz w:val="18"/>
          <w:szCs w:val="18"/>
          <w:lang w:val="ru-RU"/>
        </w:rPr>
        <w:t>В середине 1940-х разрабатывалась концепция согласованного фильтра с максимальным отношением сигнал-шум, и она показала, что оптимальный прием сигнала в присутствии белого шума зависит только от отношения энергии сигнала к спектральной плотности мощности шума.</w:t>
      </w:r>
    </w:p>
    <w:p w:rsidR="004C515C" w:rsidRDefault="004C515C" w:rsidP="00983BD9">
      <w:pPr>
        <w:ind w:right="-2" w:firstLine="567"/>
        <w:jc w:val="both"/>
        <w:rPr>
          <w:rFonts w:ascii="Arial" w:eastAsia="ArialMT" w:hAnsi="Arial" w:cs="Arial"/>
          <w:sz w:val="18"/>
          <w:szCs w:val="18"/>
          <w:lang w:val="ru-RU"/>
        </w:rPr>
      </w:pPr>
      <w:smartTag w:uri="urn:schemas-microsoft-com:office:smarttags" w:element="metricconverter">
        <w:smartTagPr>
          <w:attr w:name="ProductID" w:val="1947 г"/>
        </w:smartTagPr>
        <w:r w:rsidRPr="00983BD9">
          <w:rPr>
            <w:rFonts w:ascii="Arial" w:eastAsia="ArialMT" w:hAnsi="Arial" w:cs="Arial"/>
            <w:sz w:val="18"/>
            <w:szCs w:val="18"/>
            <w:lang w:val="ru-RU"/>
          </w:rPr>
          <w:t>1947 г</w:t>
        </w:r>
      </w:smartTag>
      <w:r w:rsidRPr="00983BD9">
        <w:rPr>
          <w:rFonts w:ascii="Arial" w:eastAsia="ArialMT" w:hAnsi="Arial" w:cs="Arial"/>
          <w:sz w:val="18"/>
          <w:szCs w:val="18"/>
          <w:lang w:val="ru-RU"/>
        </w:rPr>
        <w:t>. К. Шеннон предложил свою теорему для канала с шумами, которая связывала пропускную способность канала передачи информации с кодом, который можно использовать для передачи сообщения по каналу с ошибкой, стремящейся к нулю. Вследствие большого интереса к его теории, в радиотехнических университетах были сформированы профессиональные группы по теории информации.</w:t>
      </w:r>
    </w:p>
    <w:p w:rsidR="004C515C" w:rsidRDefault="004C515C" w:rsidP="00983BD9">
      <w:pPr>
        <w:ind w:right="-2" w:firstLine="567"/>
        <w:jc w:val="both"/>
        <w:rPr>
          <w:rFonts w:ascii="Arial" w:eastAsia="ArialMT" w:hAnsi="Arial" w:cs="Arial"/>
          <w:sz w:val="18"/>
          <w:szCs w:val="18"/>
          <w:lang w:val="ru-RU"/>
        </w:rPr>
      </w:pPr>
    </w:p>
    <w:p w:rsidR="004C515C" w:rsidRPr="00983BD9" w:rsidRDefault="004C515C" w:rsidP="00983BD9">
      <w:pPr>
        <w:ind w:right="-2" w:firstLine="567"/>
        <w:jc w:val="both"/>
        <w:rPr>
          <w:rFonts w:ascii="Arial" w:eastAsia="ArialMT" w:hAnsi="Arial" w:cs="Arial"/>
          <w:sz w:val="18"/>
          <w:szCs w:val="18"/>
          <w:lang w:val="ru-RU"/>
        </w:rPr>
      </w:pPr>
    </w:p>
    <w:p w:rsidR="004C515C" w:rsidRPr="00983BD9" w:rsidRDefault="004C515C" w:rsidP="00983BD9">
      <w:pPr>
        <w:spacing w:before="120" w:after="120"/>
        <w:jc w:val="center"/>
        <w:rPr>
          <w:rFonts w:ascii="Arial" w:eastAsia="ArialMT" w:hAnsi="Arial" w:cs="Arial"/>
          <w:b/>
          <w:sz w:val="18"/>
          <w:szCs w:val="18"/>
        </w:rPr>
      </w:pPr>
      <w:proofErr w:type="spellStart"/>
      <w:r w:rsidRPr="00983BD9">
        <w:rPr>
          <w:rFonts w:ascii="Arial" w:hAnsi="Arial" w:cs="Arial"/>
          <w:b/>
          <w:sz w:val="16"/>
          <w:szCs w:val="16"/>
        </w:rPr>
        <w:t>Список</w:t>
      </w:r>
      <w:proofErr w:type="spellEnd"/>
      <w:r w:rsidRPr="00983BD9">
        <w:rPr>
          <w:rFonts w:ascii="Arial" w:hAnsi="Arial" w:cs="Arial"/>
          <w:b/>
          <w:sz w:val="16"/>
          <w:szCs w:val="16"/>
        </w:rPr>
        <w:t xml:space="preserve"> </w:t>
      </w:r>
      <w:proofErr w:type="spellStart"/>
      <w:r w:rsidRPr="00983BD9">
        <w:rPr>
          <w:rFonts w:ascii="Arial" w:hAnsi="Arial" w:cs="Arial"/>
          <w:b/>
          <w:sz w:val="16"/>
          <w:szCs w:val="16"/>
        </w:rPr>
        <w:t>использованных</w:t>
      </w:r>
      <w:proofErr w:type="spellEnd"/>
      <w:r w:rsidRPr="00983BD9">
        <w:rPr>
          <w:rFonts w:ascii="Arial" w:hAnsi="Arial" w:cs="Arial"/>
          <w:b/>
          <w:sz w:val="16"/>
          <w:szCs w:val="16"/>
        </w:rPr>
        <w:t xml:space="preserve"> </w:t>
      </w:r>
      <w:proofErr w:type="spellStart"/>
      <w:r w:rsidRPr="00983BD9">
        <w:rPr>
          <w:rFonts w:ascii="Arial" w:hAnsi="Arial" w:cs="Arial"/>
          <w:b/>
          <w:sz w:val="16"/>
          <w:szCs w:val="16"/>
        </w:rPr>
        <w:t>источников</w:t>
      </w:r>
      <w:proofErr w:type="spellEnd"/>
      <w:r w:rsidRPr="00983BD9">
        <w:rPr>
          <w:rFonts w:ascii="Arial" w:hAnsi="Arial" w:cs="Arial"/>
          <w:b/>
          <w:sz w:val="16"/>
          <w:szCs w:val="16"/>
        </w:rPr>
        <w:t>:</w:t>
      </w:r>
    </w:p>
    <w:p w:rsidR="004C515C" w:rsidRPr="007609C0" w:rsidRDefault="004C515C" w:rsidP="00983BD9">
      <w:pPr>
        <w:pStyle w:val="af0"/>
        <w:numPr>
          <w:ilvl w:val="0"/>
          <w:numId w:val="18"/>
        </w:numPr>
        <w:spacing w:after="0"/>
        <w:ind w:left="0" w:right="-2" w:firstLine="284"/>
        <w:jc w:val="both"/>
        <w:rPr>
          <w:rFonts w:ascii="Arial" w:eastAsia="ArialMT" w:hAnsi="Arial" w:cs="Arial"/>
          <w:sz w:val="16"/>
          <w:szCs w:val="16"/>
          <w:lang w:val="en-US"/>
        </w:rPr>
      </w:pPr>
      <w:r w:rsidRPr="007609C0">
        <w:rPr>
          <w:rFonts w:ascii="Arial" w:eastAsia="ArialMT" w:hAnsi="Arial" w:cs="Arial"/>
          <w:sz w:val="16"/>
          <w:szCs w:val="16"/>
          <w:lang w:val="en-US"/>
        </w:rPr>
        <w:t xml:space="preserve">M. Simon, </w:t>
      </w:r>
      <w:r>
        <w:rPr>
          <w:rFonts w:ascii="Arial" w:eastAsia="ArialMT" w:hAnsi="Arial" w:cs="Arial"/>
          <w:sz w:val="16"/>
          <w:szCs w:val="16"/>
          <w:lang w:val="en-US"/>
        </w:rPr>
        <w:t xml:space="preserve">J. </w:t>
      </w:r>
      <w:proofErr w:type="spellStart"/>
      <w:r>
        <w:rPr>
          <w:rFonts w:ascii="Arial" w:eastAsia="ArialMT" w:hAnsi="Arial" w:cs="Arial"/>
          <w:sz w:val="16"/>
          <w:szCs w:val="16"/>
          <w:lang w:val="en-US"/>
        </w:rPr>
        <w:t>Omura</w:t>
      </w:r>
      <w:proofErr w:type="spellEnd"/>
      <w:r>
        <w:rPr>
          <w:rFonts w:ascii="Arial" w:eastAsia="ArialMT" w:hAnsi="Arial" w:cs="Arial"/>
          <w:sz w:val="16"/>
          <w:szCs w:val="16"/>
          <w:lang w:val="en-US"/>
        </w:rPr>
        <w:t xml:space="preserve">, R. </w:t>
      </w:r>
      <w:proofErr w:type="spellStart"/>
      <w:r>
        <w:rPr>
          <w:rFonts w:ascii="Arial" w:eastAsia="ArialMT" w:hAnsi="Arial" w:cs="Arial"/>
          <w:sz w:val="16"/>
          <w:szCs w:val="16"/>
          <w:lang w:val="en-US"/>
        </w:rPr>
        <w:t>Scholtz</w:t>
      </w:r>
      <w:proofErr w:type="spellEnd"/>
      <w:r>
        <w:rPr>
          <w:rFonts w:ascii="Arial" w:eastAsia="ArialMT" w:hAnsi="Arial" w:cs="Arial"/>
          <w:sz w:val="16"/>
          <w:szCs w:val="16"/>
          <w:lang w:val="en-US"/>
        </w:rPr>
        <w:t>, B. Levitt</w:t>
      </w:r>
      <w:r w:rsidRPr="007609C0">
        <w:rPr>
          <w:rFonts w:ascii="Arial" w:eastAsia="ArialMT" w:hAnsi="Arial" w:cs="Arial"/>
          <w:sz w:val="16"/>
          <w:szCs w:val="16"/>
          <w:lang w:val="en-US"/>
        </w:rPr>
        <w:t xml:space="preserve"> “Spread spectrum communications handbook” – </w:t>
      </w:r>
      <w:smartTag w:uri="urn:schemas-microsoft-com:office:smarttags" w:element="place">
        <w:smartTag w:uri="urn:schemas-microsoft-com:office:smarttags" w:element="State">
          <w:r w:rsidRPr="007609C0">
            <w:rPr>
              <w:rFonts w:ascii="Arial" w:eastAsia="ArialMT" w:hAnsi="Arial" w:cs="Arial"/>
              <w:sz w:val="16"/>
              <w:szCs w:val="16"/>
              <w:lang w:val="en-US"/>
            </w:rPr>
            <w:t>New York</w:t>
          </w:r>
        </w:smartTag>
      </w:smartTag>
      <w:r w:rsidRPr="007609C0">
        <w:rPr>
          <w:rFonts w:ascii="Arial" w:eastAsia="ArialMT" w:hAnsi="Arial" w:cs="Arial"/>
          <w:sz w:val="16"/>
          <w:szCs w:val="16"/>
          <w:lang w:val="en-US"/>
        </w:rPr>
        <w:t xml:space="preserve">, 1994. </w:t>
      </w:r>
      <w:r>
        <w:rPr>
          <w:rFonts w:ascii="Arial" w:eastAsia="ArialMT" w:hAnsi="Arial" w:cs="Arial"/>
          <w:sz w:val="16"/>
          <w:szCs w:val="16"/>
          <w:lang w:val="en-US"/>
        </w:rPr>
        <w:t>–</w:t>
      </w:r>
      <w:r w:rsidRPr="007609C0">
        <w:rPr>
          <w:rFonts w:ascii="Arial" w:eastAsia="ArialMT" w:hAnsi="Arial" w:cs="Arial"/>
          <w:sz w:val="16"/>
          <w:szCs w:val="16"/>
          <w:lang w:val="en-US"/>
        </w:rPr>
        <w:t xml:space="preserve"> 1248 </w:t>
      </w:r>
      <w:r>
        <w:rPr>
          <w:rFonts w:ascii="Arial" w:eastAsia="ArialMT" w:hAnsi="Arial" w:cs="Arial"/>
          <w:sz w:val="16"/>
          <w:szCs w:val="16"/>
        </w:rPr>
        <w:t>с</w:t>
      </w:r>
      <w:r w:rsidRPr="007609C0">
        <w:rPr>
          <w:rFonts w:ascii="Arial" w:eastAsia="ArialMT" w:hAnsi="Arial" w:cs="Arial"/>
          <w:sz w:val="16"/>
          <w:szCs w:val="16"/>
          <w:lang w:val="en-US"/>
        </w:rPr>
        <w:t>.</w:t>
      </w:r>
    </w:p>
    <w:p w:rsidR="004C515C" w:rsidRPr="007609C0" w:rsidRDefault="004C515C" w:rsidP="00983BD9">
      <w:pPr>
        <w:pStyle w:val="af0"/>
        <w:numPr>
          <w:ilvl w:val="0"/>
          <w:numId w:val="18"/>
        </w:numPr>
        <w:spacing w:after="0"/>
        <w:ind w:left="0" w:right="-2" w:firstLine="284"/>
        <w:jc w:val="both"/>
        <w:rPr>
          <w:rFonts w:ascii="Arial" w:eastAsia="ArialMT" w:hAnsi="Arial" w:cs="Arial"/>
          <w:sz w:val="16"/>
          <w:szCs w:val="16"/>
        </w:rPr>
      </w:pPr>
      <w:r w:rsidRPr="007609C0">
        <w:rPr>
          <w:rFonts w:ascii="Arial" w:eastAsia="ArialMT" w:hAnsi="Arial" w:cs="Arial"/>
          <w:sz w:val="16"/>
          <w:szCs w:val="16"/>
        </w:rPr>
        <w:t>Борисов</w:t>
      </w:r>
      <w:r w:rsidRPr="000C2428">
        <w:rPr>
          <w:rFonts w:ascii="Arial" w:eastAsia="ArialMT" w:hAnsi="Arial" w:cs="Arial"/>
          <w:sz w:val="16"/>
          <w:szCs w:val="16"/>
        </w:rPr>
        <w:t xml:space="preserve"> </w:t>
      </w:r>
      <w:r w:rsidRPr="007609C0">
        <w:rPr>
          <w:rFonts w:ascii="Arial" w:eastAsia="ArialMT" w:hAnsi="Arial" w:cs="Arial"/>
          <w:sz w:val="16"/>
          <w:szCs w:val="16"/>
        </w:rPr>
        <w:t>В</w:t>
      </w:r>
      <w:r w:rsidRPr="000C2428">
        <w:rPr>
          <w:rFonts w:ascii="Arial" w:eastAsia="ArialMT" w:hAnsi="Arial" w:cs="Arial"/>
          <w:sz w:val="16"/>
          <w:szCs w:val="16"/>
        </w:rPr>
        <w:t>.</w:t>
      </w:r>
      <w:r>
        <w:rPr>
          <w:rFonts w:ascii="Arial" w:eastAsia="ArialMT" w:hAnsi="Arial" w:cs="Arial"/>
          <w:sz w:val="16"/>
          <w:szCs w:val="16"/>
        </w:rPr>
        <w:t xml:space="preserve"> </w:t>
      </w:r>
      <w:r w:rsidRPr="007609C0">
        <w:rPr>
          <w:rFonts w:ascii="Arial" w:eastAsia="ArialMT" w:hAnsi="Arial" w:cs="Arial"/>
          <w:sz w:val="16"/>
          <w:szCs w:val="16"/>
        </w:rPr>
        <w:t>И</w:t>
      </w:r>
      <w:r w:rsidRPr="000C2428">
        <w:rPr>
          <w:rFonts w:ascii="Arial" w:eastAsia="ArialMT" w:hAnsi="Arial" w:cs="Arial"/>
          <w:sz w:val="16"/>
          <w:szCs w:val="16"/>
        </w:rPr>
        <w:t xml:space="preserve">., </w:t>
      </w:r>
      <w:proofErr w:type="spellStart"/>
      <w:r w:rsidRPr="007609C0">
        <w:rPr>
          <w:rFonts w:ascii="Arial" w:eastAsia="ArialMT" w:hAnsi="Arial" w:cs="Arial"/>
          <w:sz w:val="16"/>
          <w:szCs w:val="16"/>
        </w:rPr>
        <w:t>Зимчук</w:t>
      </w:r>
      <w:proofErr w:type="spellEnd"/>
      <w:r w:rsidRPr="000C2428">
        <w:rPr>
          <w:rFonts w:ascii="Arial" w:eastAsia="ArialMT" w:hAnsi="Arial" w:cs="Arial"/>
          <w:sz w:val="16"/>
          <w:szCs w:val="16"/>
        </w:rPr>
        <w:t xml:space="preserve"> </w:t>
      </w:r>
      <w:r w:rsidRPr="007609C0">
        <w:rPr>
          <w:rFonts w:ascii="Arial" w:eastAsia="ArialMT" w:hAnsi="Arial" w:cs="Arial"/>
          <w:sz w:val="16"/>
          <w:szCs w:val="16"/>
        </w:rPr>
        <w:t>В</w:t>
      </w:r>
      <w:r w:rsidRPr="000C2428">
        <w:rPr>
          <w:rFonts w:ascii="Arial" w:eastAsia="ArialMT" w:hAnsi="Arial" w:cs="Arial"/>
          <w:sz w:val="16"/>
          <w:szCs w:val="16"/>
        </w:rPr>
        <w:t>.</w:t>
      </w:r>
      <w:r>
        <w:rPr>
          <w:rFonts w:ascii="Arial" w:eastAsia="ArialMT" w:hAnsi="Arial" w:cs="Arial"/>
          <w:sz w:val="16"/>
          <w:szCs w:val="16"/>
        </w:rPr>
        <w:t xml:space="preserve"> </w:t>
      </w:r>
      <w:r w:rsidRPr="007609C0">
        <w:rPr>
          <w:rFonts w:ascii="Arial" w:eastAsia="ArialMT" w:hAnsi="Arial" w:cs="Arial"/>
          <w:sz w:val="16"/>
          <w:szCs w:val="16"/>
        </w:rPr>
        <w:t>М</w:t>
      </w:r>
      <w:r w:rsidRPr="000C2428">
        <w:rPr>
          <w:rFonts w:ascii="Arial" w:eastAsia="ArialMT" w:hAnsi="Arial" w:cs="Arial"/>
          <w:sz w:val="16"/>
          <w:szCs w:val="16"/>
        </w:rPr>
        <w:t xml:space="preserve">., </w:t>
      </w:r>
      <w:r w:rsidRPr="007609C0">
        <w:rPr>
          <w:rFonts w:ascii="Arial" w:eastAsia="ArialMT" w:hAnsi="Arial" w:cs="Arial"/>
          <w:sz w:val="16"/>
          <w:szCs w:val="16"/>
        </w:rPr>
        <w:t>Лимарев</w:t>
      </w:r>
      <w:r w:rsidRPr="000C2428">
        <w:rPr>
          <w:rFonts w:ascii="Arial" w:eastAsia="ArialMT" w:hAnsi="Arial" w:cs="Arial"/>
          <w:sz w:val="16"/>
          <w:szCs w:val="16"/>
        </w:rPr>
        <w:t xml:space="preserve"> </w:t>
      </w:r>
      <w:r w:rsidRPr="007609C0">
        <w:rPr>
          <w:rFonts w:ascii="Arial" w:eastAsia="ArialMT" w:hAnsi="Arial" w:cs="Arial"/>
          <w:sz w:val="16"/>
          <w:szCs w:val="16"/>
        </w:rPr>
        <w:t>А</w:t>
      </w:r>
      <w:r w:rsidRPr="000C2428">
        <w:rPr>
          <w:rFonts w:ascii="Arial" w:eastAsia="ArialMT" w:hAnsi="Arial" w:cs="Arial"/>
          <w:sz w:val="16"/>
          <w:szCs w:val="16"/>
        </w:rPr>
        <w:t>.</w:t>
      </w:r>
      <w:r>
        <w:rPr>
          <w:rFonts w:ascii="Arial" w:eastAsia="ArialMT" w:hAnsi="Arial" w:cs="Arial"/>
          <w:sz w:val="16"/>
          <w:szCs w:val="16"/>
        </w:rPr>
        <w:t xml:space="preserve"> </w:t>
      </w:r>
      <w:r w:rsidRPr="007609C0">
        <w:rPr>
          <w:rFonts w:ascii="Arial" w:eastAsia="ArialMT" w:hAnsi="Arial" w:cs="Arial"/>
          <w:sz w:val="16"/>
          <w:szCs w:val="16"/>
        </w:rPr>
        <w:t>Е</w:t>
      </w:r>
      <w:r w:rsidRPr="000C2428">
        <w:rPr>
          <w:rFonts w:ascii="Arial" w:eastAsia="ArialMT" w:hAnsi="Arial" w:cs="Arial"/>
          <w:sz w:val="16"/>
          <w:szCs w:val="16"/>
        </w:rPr>
        <w:t>. “</w:t>
      </w:r>
      <w:r w:rsidRPr="007609C0">
        <w:rPr>
          <w:rFonts w:ascii="Arial" w:eastAsia="ArialMT" w:hAnsi="Arial" w:cs="Arial"/>
          <w:sz w:val="16"/>
          <w:szCs w:val="16"/>
        </w:rPr>
        <w:t>Помехозащищенность</w:t>
      </w:r>
      <w:r w:rsidRPr="000C2428">
        <w:rPr>
          <w:rFonts w:ascii="Arial" w:eastAsia="ArialMT" w:hAnsi="Arial" w:cs="Arial"/>
          <w:sz w:val="16"/>
          <w:szCs w:val="16"/>
        </w:rPr>
        <w:t xml:space="preserve"> </w:t>
      </w:r>
      <w:r w:rsidRPr="007609C0">
        <w:rPr>
          <w:rFonts w:ascii="Arial" w:eastAsia="ArialMT" w:hAnsi="Arial" w:cs="Arial"/>
          <w:sz w:val="16"/>
          <w:szCs w:val="16"/>
        </w:rPr>
        <w:t>систем</w:t>
      </w:r>
      <w:r w:rsidRPr="000C2428">
        <w:rPr>
          <w:rFonts w:ascii="Arial" w:eastAsia="ArialMT" w:hAnsi="Arial" w:cs="Arial"/>
          <w:sz w:val="16"/>
          <w:szCs w:val="16"/>
        </w:rPr>
        <w:t xml:space="preserve"> </w:t>
      </w:r>
      <w:r w:rsidRPr="007609C0">
        <w:rPr>
          <w:rFonts w:ascii="Arial" w:eastAsia="ArialMT" w:hAnsi="Arial" w:cs="Arial"/>
          <w:sz w:val="16"/>
          <w:szCs w:val="16"/>
        </w:rPr>
        <w:t>радиосвязи</w:t>
      </w:r>
      <w:r w:rsidRPr="000C2428">
        <w:rPr>
          <w:rFonts w:ascii="Arial" w:eastAsia="ArialMT" w:hAnsi="Arial" w:cs="Arial"/>
          <w:sz w:val="16"/>
          <w:szCs w:val="16"/>
        </w:rPr>
        <w:t xml:space="preserve"> </w:t>
      </w:r>
      <w:r w:rsidRPr="007609C0">
        <w:rPr>
          <w:rFonts w:ascii="Arial" w:eastAsia="ArialMT" w:hAnsi="Arial" w:cs="Arial"/>
          <w:sz w:val="16"/>
          <w:szCs w:val="16"/>
        </w:rPr>
        <w:t>с</w:t>
      </w:r>
      <w:r w:rsidRPr="000C2428">
        <w:rPr>
          <w:rFonts w:ascii="Arial" w:eastAsia="ArialMT" w:hAnsi="Arial" w:cs="Arial"/>
          <w:sz w:val="16"/>
          <w:szCs w:val="16"/>
        </w:rPr>
        <w:t xml:space="preserve"> </w:t>
      </w:r>
      <w:r w:rsidRPr="007609C0">
        <w:rPr>
          <w:rFonts w:ascii="Arial" w:eastAsia="ArialMT" w:hAnsi="Arial" w:cs="Arial"/>
          <w:sz w:val="16"/>
          <w:szCs w:val="16"/>
        </w:rPr>
        <w:t>расширением</w:t>
      </w:r>
      <w:r w:rsidRPr="000C2428">
        <w:rPr>
          <w:rFonts w:ascii="Arial" w:eastAsia="ArialMT" w:hAnsi="Arial" w:cs="Arial"/>
          <w:sz w:val="16"/>
          <w:szCs w:val="16"/>
        </w:rPr>
        <w:t xml:space="preserve"> </w:t>
      </w:r>
      <w:r w:rsidRPr="007609C0">
        <w:rPr>
          <w:rFonts w:ascii="Arial" w:eastAsia="ArialMT" w:hAnsi="Arial" w:cs="Arial"/>
          <w:sz w:val="16"/>
          <w:szCs w:val="16"/>
        </w:rPr>
        <w:t>спектра</w:t>
      </w:r>
      <w:r w:rsidRPr="000C2428">
        <w:rPr>
          <w:rFonts w:ascii="Arial" w:eastAsia="ArialMT" w:hAnsi="Arial" w:cs="Arial"/>
          <w:sz w:val="16"/>
          <w:szCs w:val="16"/>
        </w:rPr>
        <w:t xml:space="preserve"> </w:t>
      </w:r>
      <w:r w:rsidRPr="007609C0">
        <w:rPr>
          <w:rFonts w:ascii="Arial" w:eastAsia="ArialMT" w:hAnsi="Arial" w:cs="Arial"/>
          <w:sz w:val="16"/>
          <w:szCs w:val="16"/>
        </w:rPr>
        <w:t>сигналов</w:t>
      </w:r>
      <w:r w:rsidRPr="000C2428">
        <w:rPr>
          <w:rFonts w:ascii="Arial" w:eastAsia="ArialMT" w:hAnsi="Arial" w:cs="Arial"/>
          <w:sz w:val="16"/>
          <w:szCs w:val="16"/>
        </w:rPr>
        <w:t xml:space="preserve"> </w:t>
      </w:r>
      <w:r w:rsidRPr="007609C0">
        <w:rPr>
          <w:rFonts w:ascii="Arial" w:eastAsia="ArialMT" w:hAnsi="Arial" w:cs="Arial"/>
          <w:sz w:val="16"/>
          <w:szCs w:val="16"/>
        </w:rPr>
        <w:t>модуляцией</w:t>
      </w:r>
      <w:r w:rsidRPr="000C2428">
        <w:rPr>
          <w:rFonts w:ascii="Arial" w:eastAsia="ArialMT" w:hAnsi="Arial" w:cs="Arial"/>
          <w:sz w:val="16"/>
          <w:szCs w:val="16"/>
        </w:rPr>
        <w:t xml:space="preserve"> </w:t>
      </w:r>
      <w:r w:rsidRPr="007609C0">
        <w:rPr>
          <w:rFonts w:ascii="Arial" w:eastAsia="ArialMT" w:hAnsi="Arial" w:cs="Arial"/>
          <w:sz w:val="16"/>
          <w:szCs w:val="16"/>
        </w:rPr>
        <w:t>несущей псевдослучайной последовательностью” – Москва, 2003. - 640 с.</w:t>
      </w: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Default="004C515C" w:rsidP="00F01909">
      <w:pPr>
        <w:pStyle w:val="02"/>
        <w:tabs>
          <w:tab w:val="left" w:pos="567"/>
        </w:tabs>
        <w:ind w:left="0"/>
        <w:rPr>
          <w:rFonts w:cs="Arial"/>
        </w:rPr>
      </w:pPr>
    </w:p>
    <w:p w:rsidR="004C515C" w:rsidRPr="00983BD9" w:rsidRDefault="004C515C" w:rsidP="00983BD9">
      <w:pPr>
        <w:pStyle w:val="0"/>
      </w:pPr>
      <w:r w:rsidRPr="00983BD9">
        <w:t xml:space="preserve">ОПИСАНИЕ МОДУЛЯ  </w:t>
      </w:r>
      <w:r w:rsidRPr="00802C57">
        <w:t>ETHERNET</w:t>
      </w:r>
      <w:r w:rsidRPr="00983BD9">
        <w:t xml:space="preserve"> </w:t>
      </w:r>
      <w:r w:rsidRPr="00802C57">
        <w:t>MAC</w:t>
      </w:r>
      <w:r w:rsidRPr="00983BD9">
        <w:t xml:space="preserve"> </w:t>
      </w:r>
      <w:r w:rsidRPr="00802C57">
        <w:t>LITE</w:t>
      </w:r>
    </w:p>
    <w:p w:rsidR="004C515C" w:rsidRPr="00983BD9" w:rsidRDefault="004C515C" w:rsidP="00983BD9">
      <w:pPr>
        <w:pStyle w:val="0"/>
      </w:pPr>
      <w:r w:rsidRPr="00983BD9">
        <w:t xml:space="preserve">НА </w:t>
      </w:r>
      <w:r w:rsidRPr="00802C57">
        <w:t>VHDL</w:t>
      </w:r>
      <w:r w:rsidRPr="00983BD9">
        <w:t xml:space="preserve"> С РЕАЛИЗАЦИЕЙ НА ПЛИС </w:t>
      </w:r>
      <w:r w:rsidRPr="000728DD">
        <w:rPr>
          <w:caps/>
        </w:rPr>
        <w:t>фирмы</w:t>
      </w:r>
      <w:r>
        <w:t xml:space="preserve"> </w:t>
      </w:r>
      <w:r w:rsidRPr="00802C57">
        <w:t>XILINX</w:t>
      </w:r>
    </w:p>
    <w:p w:rsidR="004C515C" w:rsidRPr="00983BD9" w:rsidRDefault="004C515C" w:rsidP="00983BD9">
      <w:pPr>
        <w:jc w:val="center"/>
        <w:rPr>
          <w:b/>
          <w:sz w:val="18"/>
          <w:szCs w:val="18"/>
          <w:lang w:val="ru-RU"/>
        </w:rPr>
      </w:pPr>
    </w:p>
    <w:p w:rsidR="004C515C" w:rsidRPr="00983BD9" w:rsidRDefault="004C515C" w:rsidP="00983BD9">
      <w:pPr>
        <w:jc w:val="center"/>
        <w:rPr>
          <w:rFonts w:ascii="Arial" w:hAnsi="Arial" w:cs="Arial"/>
          <w:i/>
          <w:iCs/>
          <w:sz w:val="18"/>
          <w:szCs w:val="18"/>
          <w:lang w:val="ru-RU"/>
        </w:rPr>
      </w:pPr>
      <w:r w:rsidRPr="00983BD9">
        <w:rPr>
          <w:rFonts w:ascii="Arial" w:hAnsi="Arial" w:cs="Arial"/>
          <w:i/>
          <w:iCs/>
          <w:sz w:val="18"/>
          <w:szCs w:val="18"/>
          <w:lang w:val="ru-RU"/>
        </w:rPr>
        <w:t>Белорусский государственный университет информатики и радиоэлектроники</w:t>
      </w:r>
    </w:p>
    <w:p w:rsidR="004C515C" w:rsidRPr="00983BD9" w:rsidRDefault="004C515C" w:rsidP="00983BD9">
      <w:pPr>
        <w:jc w:val="center"/>
        <w:rPr>
          <w:rFonts w:ascii="Arial" w:hAnsi="Arial" w:cs="Arial"/>
          <w:i/>
          <w:iCs/>
          <w:sz w:val="18"/>
          <w:szCs w:val="18"/>
          <w:lang w:val="ru-RU"/>
        </w:rPr>
      </w:pPr>
      <w:r w:rsidRPr="00983BD9">
        <w:rPr>
          <w:rFonts w:ascii="Arial" w:hAnsi="Arial" w:cs="Arial"/>
          <w:i/>
          <w:iCs/>
          <w:sz w:val="18"/>
          <w:szCs w:val="18"/>
          <w:lang w:val="ru-RU"/>
        </w:rPr>
        <w:t>г. Минск, Республика Беларусь</w:t>
      </w:r>
    </w:p>
    <w:p w:rsidR="004C515C" w:rsidRPr="00983BD9" w:rsidRDefault="004C515C" w:rsidP="00983BD9">
      <w:pPr>
        <w:spacing w:before="120" w:after="120"/>
        <w:jc w:val="center"/>
        <w:rPr>
          <w:rFonts w:ascii="Arial" w:hAnsi="Arial" w:cs="Arial"/>
          <w:i/>
          <w:iCs/>
          <w:sz w:val="18"/>
          <w:szCs w:val="18"/>
          <w:lang w:val="ru-RU"/>
        </w:rPr>
      </w:pPr>
      <w:proofErr w:type="spellStart"/>
      <w:r w:rsidRPr="00983BD9">
        <w:rPr>
          <w:rFonts w:ascii="Arial" w:hAnsi="Arial" w:cs="Arial"/>
          <w:i/>
          <w:iCs/>
          <w:sz w:val="18"/>
          <w:szCs w:val="18"/>
          <w:lang w:val="ru-RU"/>
        </w:rPr>
        <w:t>Васюкевич</w:t>
      </w:r>
      <w:proofErr w:type="spellEnd"/>
      <w:r w:rsidRPr="00983BD9">
        <w:rPr>
          <w:rFonts w:ascii="Arial" w:hAnsi="Arial" w:cs="Arial"/>
          <w:i/>
          <w:iCs/>
          <w:sz w:val="18"/>
          <w:szCs w:val="18"/>
          <w:lang w:val="ru-RU"/>
        </w:rPr>
        <w:t xml:space="preserve"> С.Ю., </w:t>
      </w:r>
      <w:proofErr w:type="spellStart"/>
      <w:r w:rsidRPr="00983BD9">
        <w:rPr>
          <w:rFonts w:ascii="Arial" w:hAnsi="Arial" w:cs="Arial"/>
          <w:i/>
          <w:iCs/>
          <w:sz w:val="18"/>
          <w:szCs w:val="18"/>
          <w:lang w:val="ru-RU"/>
        </w:rPr>
        <w:t>Ращинский</w:t>
      </w:r>
      <w:proofErr w:type="spellEnd"/>
      <w:r w:rsidRPr="00983BD9">
        <w:rPr>
          <w:rFonts w:ascii="Arial" w:hAnsi="Arial" w:cs="Arial"/>
          <w:i/>
          <w:iCs/>
          <w:sz w:val="18"/>
          <w:szCs w:val="18"/>
          <w:lang w:val="ru-RU"/>
        </w:rPr>
        <w:t xml:space="preserve"> П.Н., </w:t>
      </w:r>
      <w:proofErr w:type="spellStart"/>
      <w:r w:rsidRPr="00983BD9">
        <w:rPr>
          <w:rFonts w:ascii="Arial" w:hAnsi="Arial" w:cs="Arial"/>
          <w:i/>
          <w:iCs/>
          <w:sz w:val="18"/>
          <w:szCs w:val="18"/>
          <w:lang w:val="ru-RU"/>
        </w:rPr>
        <w:t>Цурко</w:t>
      </w:r>
      <w:proofErr w:type="spellEnd"/>
      <w:r w:rsidRPr="00983BD9">
        <w:rPr>
          <w:rFonts w:ascii="Arial" w:hAnsi="Arial" w:cs="Arial"/>
          <w:i/>
          <w:iCs/>
          <w:sz w:val="18"/>
          <w:szCs w:val="18"/>
          <w:lang w:val="ru-RU"/>
        </w:rPr>
        <w:t xml:space="preserve"> А.В.</w:t>
      </w:r>
    </w:p>
    <w:p w:rsidR="004C515C" w:rsidRPr="00983BD9" w:rsidRDefault="004C515C" w:rsidP="00983BD9">
      <w:pPr>
        <w:jc w:val="right"/>
        <w:rPr>
          <w:rFonts w:ascii="Arial" w:hAnsi="Arial" w:cs="Arial"/>
          <w:i/>
          <w:iCs/>
          <w:sz w:val="18"/>
          <w:szCs w:val="18"/>
          <w:lang w:val="ru-RU"/>
        </w:rPr>
      </w:pPr>
      <w:r w:rsidRPr="00983BD9">
        <w:rPr>
          <w:rFonts w:ascii="Arial" w:hAnsi="Arial" w:cs="Arial"/>
          <w:i/>
          <w:iCs/>
          <w:sz w:val="18"/>
          <w:szCs w:val="18"/>
          <w:lang w:val="ru-RU"/>
        </w:rPr>
        <w:t xml:space="preserve">Давыдов И. Г. – </w:t>
      </w:r>
      <w:proofErr w:type="spellStart"/>
      <w:r w:rsidRPr="00983BD9">
        <w:rPr>
          <w:rFonts w:ascii="Arial" w:hAnsi="Arial" w:cs="Arial"/>
          <w:i/>
          <w:iCs/>
          <w:sz w:val="18"/>
          <w:szCs w:val="18"/>
          <w:lang w:val="ru-RU"/>
        </w:rPr>
        <w:t>к.т.н</w:t>
      </w:r>
      <w:proofErr w:type="spellEnd"/>
    </w:p>
    <w:p w:rsidR="004C515C" w:rsidRPr="00983BD9" w:rsidRDefault="004C515C" w:rsidP="00983BD9">
      <w:pPr>
        <w:jc w:val="right"/>
        <w:rPr>
          <w:rFonts w:ascii="Arial" w:hAnsi="Arial" w:cs="Arial"/>
          <w:i/>
          <w:iCs/>
          <w:sz w:val="16"/>
          <w:szCs w:val="16"/>
          <w:lang w:val="ru-RU"/>
        </w:rPr>
      </w:pPr>
    </w:p>
    <w:p w:rsidR="004C515C" w:rsidRPr="00983BD9" w:rsidRDefault="004C515C" w:rsidP="00983BD9">
      <w:pPr>
        <w:spacing w:after="120"/>
        <w:ind w:firstLine="567"/>
        <w:rPr>
          <w:rFonts w:ascii="Arial" w:hAnsi="Arial" w:cs="Arial"/>
          <w:sz w:val="16"/>
          <w:szCs w:val="16"/>
          <w:lang w:val="ru-RU"/>
        </w:rPr>
      </w:pPr>
      <w:r w:rsidRPr="00983BD9">
        <w:rPr>
          <w:rFonts w:ascii="Arial" w:hAnsi="Arial" w:cs="Arial"/>
          <w:sz w:val="16"/>
          <w:szCs w:val="16"/>
          <w:lang w:val="ru-RU"/>
        </w:rPr>
        <w:t xml:space="preserve">В рамках данной работы решалась задача разработки эффективной реализации на программируемой логической  интегральной схеме (ПЛИС) модуля </w:t>
      </w:r>
      <w:r w:rsidRPr="00342F82">
        <w:rPr>
          <w:rFonts w:ascii="Arial" w:hAnsi="Arial" w:cs="Arial"/>
          <w:sz w:val="16"/>
          <w:szCs w:val="16"/>
        </w:rPr>
        <w:t>Ethernet</w:t>
      </w:r>
      <w:r w:rsidRPr="00983BD9">
        <w:rPr>
          <w:rFonts w:ascii="Arial" w:hAnsi="Arial" w:cs="Arial"/>
          <w:sz w:val="16"/>
          <w:szCs w:val="16"/>
          <w:lang w:val="ru-RU"/>
        </w:rPr>
        <w:t xml:space="preserve"> </w:t>
      </w:r>
      <w:r w:rsidRPr="00A553B0">
        <w:rPr>
          <w:rFonts w:ascii="Arial" w:hAnsi="Arial" w:cs="Arial"/>
          <w:sz w:val="16"/>
          <w:szCs w:val="16"/>
        </w:rPr>
        <w:t>MAC</w:t>
      </w:r>
      <w:r w:rsidRPr="00983BD9">
        <w:rPr>
          <w:rFonts w:ascii="Arial" w:hAnsi="Arial" w:cs="Arial"/>
          <w:sz w:val="16"/>
          <w:szCs w:val="16"/>
          <w:lang w:val="ru-RU"/>
        </w:rPr>
        <w:t xml:space="preserve"> </w:t>
      </w:r>
      <w:r w:rsidRPr="00342F82">
        <w:rPr>
          <w:rFonts w:ascii="Arial" w:hAnsi="Arial" w:cs="Arial"/>
          <w:sz w:val="16"/>
          <w:szCs w:val="16"/>
        </w:rPr>
        <w:t>Lite</w:t>
      </w:r>
      <w:r w:rsidRPr="00983BD9">
        <w:rPr>
          <w:rFonts w:ascii="Arial" w:hAnsi="Arial" w:cs="Arial"/>
          <w:sz w:val="16"/>
          <w:szCs w:val="16"/>
          <w:lang w:val="ru-RU"/>
        </w:rPr>
        <w:t xml:space="preserve"> на языке </w:t>
      </w:r>
      <w:r w:rsidRPr="00A553B0">
        <w:rPr>
          <w:rFonts w:ascii="Arial" w:hAnsi="Arial" w:cs="Arial"/>
          <w:sz w:val="16"/>
          <w:szCs w:val="16"/>
        </w:rPr>
        <w:t>VHDL</w:t>
      </w:r>
      <w:r w:rsidRPr="00983BD9">
        <w:rPr>
          <w:rFonts w:ascii="Arial" w:hAnsi="Arial" w:cs="Arial"/>
          <w:sz w:val="16"/>
          <w:szCs w:val="16"/>
          <w:lang w:val="ru-RU"/>
        </w:rPr>
        <w:t xml:space="preserve">, проведена проверка его совместимости с различными моделями ПЛИС фирмы </w:t>
      </w:r>
      <w:r w:rsidRPr="00A553B0">
        <w:rPr>
          <w:rFonts w:ascii="Arial" w:hAnsi="Arial" w:cs="Arial"/>
          <w:sz w:val="16"/>
          <w:szCs w:val="16"/>
        </w:rPr>
        <w:t>Xilinx</w:t>
      </w:r>
      <w:r w:rsidRPr="00983BD9">
        <w:rPr>
          <w:rFonts w:ascii="Arial" w:hAnsi="Arial" w:cs="Arial"/>
          <w:sz w:val="16"/>
          <w:szCs w:val="16"/>
          <w:lang w:val="ru-RU"/>
        </w:rPr>
        <w:t xml:space="preserve">, соответствие разработанного модуля со стандартами модели </w:t>
      </w:r>
      <w:r w:rsidRPr="00A553B0">
        <w:rPr>
          <w:rFonts w:ascii="Arial" w:hAnsi="Arial" w:cs="Arial"/>
          <w:sz w:val="16"/>
          <w:szCs w:val="16"/>
        </w:rPr>
        <w:t>TCP</w:t>
      </w:r>
      <w:r w:rsidRPr="00983BD9">
        <w:rPr>
          <w:rFonts w:ascii="Arial" w:hAnsi="Arial" w:cs="Arial"/>
          <w:sz w:val="16"/>
          <w:szCs w:val="16"/>
          <w:lang w:val="ru-RU"/>
        </w:rPr>
        <w:t>/</w:t>
      </w:r>
      <w:r w:rsidRPr="00A553B0">
        <w:rPr>
          <w:rFonts w:ascii="Arial" w:hAnsi="Arial" w:cs="Arial"/>
          <w:sz w:val="16"/>
          <w:szCs w:val="16"/>
        </w:rPr>
        <w:t>IP</w:t>
      </w:r>
      <w:r w:rsidRPr="00983BD9">
        <w:rPr>
          <w:rFonts w:ascii="Arial" w:hAnsi="Arial" w:cs="Arial"/>
          <w:sz w:val="16"/>
          <w:szCs w:val="16"/>
          <w:lang w:val="ru-RU"/>
        </w:rPr>
        <w:t xml:space="preserve">.  </w:t>
      </w:r>
    </w:p>
    <w:p w:rsidR="004C515C" w:rsidRPr="00983BD9" w:rsidRDefault="004C515C" w:rsidP="00983BD9">
      <w:pPr>
        <w:pStyle w:val="03"/>
        <w:ind w:firstLine="562"/>
      </w:pPr>
      <w:r w:rsidRPr="00983BD9">
        <w:t xml:space="preserve">Необходимость объединения различных вычислительных устройств в сети обмена информации привела к появление интерфейсов, не зависящих от физической среды передачи данных. Для этого был разработан интерфейс </w:t>
      </w:r>
      <w:r w:rsidRPr="00764E86">
        <w:t>MII</w:t>
      </w:r>
      <w:r w:rsidRPr="00983BD9">
        <w:t xml:space="preserve"> (</w:t>
      </w:r>
      <w:proofErr w:type="spellStart"/>
      <w:r w:rsidRPr="00342F82">
        <w:t>Media</w:t>
      </w:r>
      <w:proofErr w:type="spellEnd"/>
      <w:r w:rsidRPr="00983BD9">
        <w:t xml:space="preserve"> </w:t>
      </w:r>
      <w:proofErr w:type="spellStart"/>
      <w:r w:rsidRPr="00342F82">
        <w:t>Independent</w:t>
      </w:r>
      <w:proofErr w:type="spellEnd"/>
      <w:r w:rsidRPr="00983BD9">
        <w:t xml:space="preserve"> </w:t>
      </w:r>
      <w:proofErr w:type="spellStart"/>
      <w:r w:rsidRPr="00342F82">
        <w:t>Interface</w:t>
      </w:r>
      <w:proofErr w:type="spellEnd"/>
      <w:r w:rsidRPr="00983BD9">
        <w:t xml:space="preserve"> </w:t>
      </w:r>
      <w:r>
        <w:t>-</w:t>
      </w:r>
      <w:r w:rsidRPr="00983BD9">
        <w:t xml:space="preserve"> независящий от среды передачи интерфейс), который </w:t>
      </w:r>
      <w:r>
        <w:t>используется</w:t>
      </w:r>
      <w:r w:rsidRPr="00983BD9">
        <w:t xml:space="preserve"> как связующие звено между </w:t>
      </w:r>
      <w:r w:rsidRPr="00764E86">
        <w:t>PHY</w:t>
      </w:r>
      <w:r w:rsidRPr="00983BD9">
        <w:t xml:space="preserve"> устройствами (физический уровень) и </w:t>
      </w:r>
      <w:r w:rsidRPr="00764E86">
        <w:t>MAC</w:t>
      </w:r>
      <w:r w:rsidRPr="00983BD9">
        <w:t xml:space="preserve"> устройствами (канальный уровень) для скорости передачи в </w:t>
      </w:r>
      <w:r w:rsidRPr="00764E86">
        <w:t>10/</w:t>
      </w:r>
      <w:r w:rsidRPr="00983BD9">
        <w:t xml:space="preserve">100 Мбит/с. </w:t>
      </w:r>
    </w:p>
    <w:p w:rsidR="004C515C" w:rsidRDefault="004C515C" w:rsidP="00983BD9">
      <w:pPr>
        <w:pStyle w:val="03"/>
        <w:spacing w:after="160"/>
      </w:pPr>
      <w:r w:rsidRPr="00764E86">
        <w:t>В ходе работы</w:t>
      </w:r>
      <w:r w:rsidRPr="00983BD9">
        <w:t xml:space="preserve"> </w:t>
      </w:r>
      <w:r w:rsidRPr="00764E86">
        <w:t xml:space="preserve">рассматривались различные подходы к </w:t>
      </w:r>
      <w:r w:rsidRPr="00983BD9">
        <w:t>описани</w:t>
      </w:r>
      <w:r w:rsidRPr="00764E86">
        <w:t>ю</w:t>
      </w:r>
      <w:r w:rsidRPr="00983BD9">
        <w:t xml:space="preserve"> модуля </w:t>
      </w:r>
      <w:proofErr w:type="spellStart"/>
      <w:r w:rsidRPr="00764E86">
        <w:t>Ethernet</w:t>
      </w:r>
      <w:proofErr w:type="spellEnd"/>
      <w:r w:rsidRPr="00983BD9">
        <w:t xml:space="preserve"> </w:t>
      </w:r>
      <w:r w:rsidRPr="00764E86">
        <w:t>MAC</w:t>
      </w:r>
      <w:r w:rsidRPr="00983BD9">
        <w:t xml:space="preserve"> </w:t>
      </w:r>
      <w:proofErr w:type="spellStart"/>
      <w:r w:rsidRPr="00764E86">
        <w:t>Lite</w:t>
      </w:r>
      <w:proofErr w:type="spellEnd"/>
      <w:r w:rsidRPr="00983BD9">
        <w:t xml:space="preserve">, который использует </w:t>
      </w:r>
      <w:r w:rsidRPr="00764E86">
        <w:t>стек</w:t>
      </w:r>
      <w:r w:rsidRPr="00983BD9">
        <w:t xml:space="preserve"> </w:t>
      </w:r>
      <w:r w:rsidRPr="00764E86">
        <w:t>TCP</w:t>
      </w:r>
      <w:r w:rsidRPr="00983BD9">
        <w:t>/</w:t>
      </w:r>
      <w:r w:rsidRPr="00764E86">
        <w:t xml:space="preserve">IP </w:t>
      </w:r>
      <w:r w:rsidRPr="00983BD9">
        <w:t xml:space="preserve">и обеспечивает работу с микросхемами </w:t>
      </w:r>
      <w:r w:rsidRPr="00764E86">
        <w:t>MII</w:t>
      </w:r>
      <w:r w:rsidRPr="00983BD9">
        <w:t xml:space="preserve"> интерфейса</w:t>
      </w:r>
      <w:r w:rsidRPr="00E223D1">
        <w:t>[1]</w:t>
      </w:r>
      <w:r w:rsidRPr="00983BD9">
        <w:t xml:space="preserve">. </w:t>
      </w:r>
      <w:r w:rsidRPr="00764E86">
        <w:t>На рисунке 1 представлена структурная схема модуля.</w:t>
      </w:r>
    </w:p>
    <w:p w:rsidR="004C515C" w:rsidRPr="00BD3AD3" w:rsidRDefault="00F6551F" w:rsidP="00983BD9">
      <w:pPr>
        <w:pStyle w:val="03"/>
        <w:jc w:val="center"/>
      </w:pPr>
      <w:r>
        <w:pict>
          <v:shape id="_x0000_i1148" type="#_x0000_t75" style="width:326.8pt;height:182.2pt">
            <v:imagedata r:id="rId231" o:title=""/>
          </v:shape>
        </w:pict>
      </w:r>
    </w:p>
    <w:p w:rsidR="004C515C" w:rsidRPr="00983BD9" w:rsidRDefault="004C515C" w:rsidP="00983BD9">
      <w:pPr>
        <w:spacing w:before="100"/>
        <w:jc w:val="center"/>
        <w:rPr>
          <w:rFonts w:ascii="Arial" w:hAnsi="Arial" w:cs="Arial"/>
          <w:sz w:val="18"/>
          <w:szCs w:val="18"/>
          <w:lang w:val="ru-RU"/>
        </w:rPr>
      </w:pPr>
      <w:r w:rsidRPr="00983BD9">
        <w:rPr>
          <w:rFonts w:ascii="Arial" w:hAnsi="Arial" w:cs="Arial"/>
          <w:sz w:val="18"/>
          <w:szCs w:val="18"/>
          <w:lang w:val="ru-RU"/>
        </w:rPr>
        <w:t xml:space="preserve">Рисунок 1 – Структурная схема модуля </w:t>
      </w:r>
      <w:r w:rsidRPr="00342F82">
        <w:rPr>
          <w:rFonts w:ascii="Arial" w:hAnsi="Arial" w:cs="Arial"/>
          <w:sz w:val="18"/>
          <w:szCs w:val="18"/>
        </w:rPr>
        <w:t>Ethernet</w:t>
      </w:r>
      <w:r w:rsidRPr="00983BD9">
        <w:rPr>
          <w:rFonts w:ascii="Arial" w:hAnsi="Arial" w:cs="Arial"/>
          <w:sz w:val="18"/>
          <w:szCs w:val="18"/>
          <w:lang w:val="ru-RU"/>
        </w:rPr>
        <w:t xml:space="preserve"> </w:t>
      </w:r>
      <w:r w:rsidRPr="0009545F">
        <w:rPr>
          <w:rFonts w:ascii="Arial" w:hAnsi="Arial" w:cs="Arial"/>
          <w:sz w:val="18"/>
          <w:szCs w:val="18"/>
        </w:rPr>
        <w:t>MAC</w:t>
      </w:r>
      <w:r w:rsidRPr="00983BD9">
        <w:rPr>
          <w:rFonts w:ascii="Arial" w:hAnsi="Arial" w:cs="Arial"/>
          <w:sz w:val="18"/>
          <w:szCs w:val="18"/>
          <w:lang w:val="ru-RU"/>
        </w:rPr>
        <w:t xml:space="preserve"> </w:t>
      </w:r>
      <w:r w:rsidRPr="00342F82">
        <w:rPr>
          <w:rFonts w:ascii="Arial" w:hAnsi="Arial" w:cs="Arial"/>
          <w:sz w:val="18"/>
          <w:szCs w:val="18"/>
        </w:rPr>
        <w:t>Lite</w:t>
      </w:r>
    </w:p>
    <w:p w:rsidR="004C515C" w:rsidRPr="00983BD9" w:rsidRDefault="004C515C" w:rsidP="00983BD9">
      <w:pPr>
        <w:jc w:val="center"/>
        <w:rPr>
          <w:rFonts w:ascii="Arial" w:hAnsi="Arial" w:cs="Arial"/>
          <w:sz w:val="18"/>
          <w:szCs w:val="18"/>
          <w:lang w:val="ru-RU"/>
        </w:rPr>
      </w:pPr>
    </w:p>
    <w:p w:rsidR="004C515C" w:rsidRPr="00983BD9" w:rsidRDefault="004C515C" w:rsidP="00983BD9">
      <w:pPr>
        <w:pStyle w:val="03"/>
      </w:pPr>
      <w:r w:rsidRPr="00983BD9">
        <w:t>Модуль осуществляет независимый прием и передачу данных</w:t>
      </w:r>
      <w:r>
        <w:t xml:space="preserve"> (дуплекс)</w:t>
      </w:r>
      <w:r w:rsidRPr="00983BD9">
        <w:t xml:space="preserve">. Тактирование поступает с сигналами </w:t>
      </w:r>
      <w:r w:rsidRPr="0009545F">
        <w:t>PHY</w:t>
      </w:r>
      <w:r w:rsidRPr="00983BD9">
        <w:t>_</w:t>
      </w:r>
      <w:r w:rsidRPr="0009545F">
        <w:t>TX</w:t>
      </w:r>
      <w:r w:rsidRPr="00983BD9">
        <w:t>_</w:t>
      </w:r>
      <w:r w:rsidRPr="0009545F">
        <w:t>CLK</w:t>
      </w:r>
      <w:r w:rsidRPr="00983BD9">
        <w:t xml:space="preserve"> и </w:t>
      </w:r>
      <w:r w:rsidRPr="0009545F">
        <w:t>PHY</w:t>
      </w:r>
      <w:r w:rsidRPr="00983BD9">
        <w:t>_</w:t>
      </w:r>
      <w:r w:rsidRPr="0009545F">
        <w:t>RX</w:t>
      </w:r>
      <w:r w:rsidRPr="00983BD9">
        <w:t>_</w:t>
      </w:r>
      <w:r w:rsidRPr="0009545F">
        <w:t>CLK</w:t>
      </w:r>
      <w:r w:rsidRPr="00983BD9">
        <w:t xml:space="preserve">. Данные поступаю в модуль по шине </w:t>
      </w:r>
      <w:r w:rsidRPr="0009545F">
        <w:t>PHY</w:t>
      </w:r>
      <w:r w:rsidRPr="00983BD9">
        <w:t>_</w:t>
      </w:r>
      <w:r w:rsidRPr="0009545F">
        <w:t>RX</w:t>
      </w:r>
      <w:r w:rsidRPr="00983BD9">
        <w:t>_</w:t>
      </w:r>
      <w:r w:rsidRPr="0009545F">
        <w:t>DATA</w:t>
      </w:r>
      <w:r w:rsidRPr="00983BD9">
        <w:t xml:space="preserve">. Сигнал </w:t>
      </w:r>
      <w:r w:rsidRPr="0009545F">
        <w:t>PHY</w:t>
      </w:r>
      <w:r w:rsidRPr="00983BD9">
        <w:t>_</w:t>
      </w:r>
      <w:r w:rsidRPr="0009545F">
        <w:t>RX</w:t>
      </w:r>
      <w:r w:rsidRPr="00983BD9">
        <w:t>_</w:t>
      </w:r>
      <w:r w:rsidRPr="0009545F">
        <w:t>EN</w:t>
      </w:r>
      <w:r w:rsidRPr="00983BD9">
        <w:t xml:space="preserve"> указывает на наличие или отсутствие данных на шине приема. Сигнал ошибки приема </w:t>
      </w:r>
      <w:r w:rsidRPr="0009545F">
        <w:t>PHY</w:t>
      </w:r>
      <w:r w:rsidRPr="00983BD9">
        <w:t>_</w:t>
      </w:r>
      <w:r w:rsidRPr="0009545F">
        <w:t>RX</w:t>
      </w:r>
      <w:r w:rsidRPr="00983BD9">
        <w:t>_</w:t>
      </w:r>
      <w:r w:rsidRPr="0009545F">
        <w:t>ER</w:t>
      </w:r>
      <w:r w:rsidRPr="00983BD9">
        <w:t xml:space="preserve"> указывает на ошибочный принятый символ. При приеме данных осуществляется проверка контрольной суммы </w:t>
      </w:r>
      <w:r w:rsidRPr="0009545F">
        <w:t>CRC</w:t>
      </w:r>
      <w:r w:rsidRPr="00983BD9">
        <w:t xml:space="preserve"> 32. При не совпадении рассчитанной и полученной контрольных сумм модуль сообщит об ошибке. При передаче данные поступают на шину </w:t>
      </w:r>
      <w:r w:rsidRPr="0009545F">
        <w:t>PHY</w:t>
      </w:r>
      <w:r w:rsidRPr="00983BD9">
        <w:t>_</w:t>
      </w:r>
      <w:r w:rsidRPr="0009545F">
        <w:t>TX</w:t>
      </w:r>
      <w:r w:rsidRPr="00983BD9">
        <w:t>_</w:t>
      </w:r>
      <w:r w:rsidRPr="0009545F">
        <w:t>DATA</w:t>
      </w:r>
      <w:r w:rsidRPr="00983BD9">
        <w:t xml:space="preserve">. Управляет передачей сигнал </w:t>
      </w:r>
      <w:r w:rsidRPr="0009545F">
        <w:t>PHY</w:t>
      </w:r>
      <w:r w:rsidRPr="00983BD9">
        <w:t>_</w:t>
      </w:r>
      <w:r w:rsidRPr="0009545F">
        <w:t>TX</w:t>
      </w:r>
      <w:r w:rsidRPr="00983BD9">
        <w:t>_</w:t>
      </w:r>
      <w:r w:rsidRPr="0009545F">
        <w:t>EN</w:t>
      </w:r>
      <w:r w:rsidRPr="00983BD9">
        <w:t xml:space="preserve">. Присутствует сигнал </w:t>
      </w:r>
      <w:r w:rsidRPr="0009545F">
        <w:t>PHY</w:t>
      </w:r>
      <w:r w:rsidRPr="00983BD9">
        <w:t>_</w:t>
      </w:r>
      <w:r w:rsidRPr="0009545F">
        <w:t>TX</w:t>
      </w:r>
      <w:r w:rsidRPr="00983BD9">
        <w:t>_</w:t>
      </w:r>
      <w:r w:rsidRPr="0009545F">
        <w:t>ER</w:t>
      </w:r>
      <w:r w:rsidRPr="00983BD9">
        <w:t>, если во время передачи возникла ошибка. Вместе с данными передается подсчитанная контрольная сумма.</w:t>
      </w:r>
    </w:p>
    <w:p w:rsidR="004C515C" w:rsidRPr="00983BD9" w:rsidRDefault="004C515C" w:rsidP="00983BD9">
      <w:pPr>
        <w:pStyle w:val="03"/>
      </w:pPr>
      <w:r w:rsidRPr="00983BD9">
        <w:t>Особенности модуля:</w:t>
      </w:r>
    </w:p>
    <w:p w:rsidR="004C515C" w:rsidRPr="00983BD9" w:rsidRDefault="004C515C" w:rsidP="00983BD9">
      <w:pPr>
        <w:pStyle w:val="03"/>
        <w:ind w:firstLine="708"/>
      </w:pPr>
      <w:r w:rsidRPr="00983BD9">
        <w:t>- работа в «сокращенном» режиме (</w:t>
      </w:r>
      <w:r w:rsidRPr="0009545F">
        <w:t>RMII</w:t>
      </w:r>
      <w:r w:rsidRPr="00983BD9">
        <w:t>);</w:t>
      </w:r>
    </w:p>
    <w:p w:rsidR="004C515C" w:rsidRPr="00983BD9" w:rsidRDefault="004C515C" w:rsidP="00983BD9">
      <w:pPr>
        <w:pStyle w:val="03"/>
        <w:ind w:firstLine="708"/>
      </w:pPr>
      <w:r w:rsidRPr="00983BD9">
        <w:t>- 4 битная входная шина, 8 битная выходная шина данных;</w:t>
      </w:r>
    </w:p>
    <w:p w:rsidR="004C515C" w:rsidRPr="00983BD9" w:rsidRDefault="004C515C" w:rsidP="00983BD9">
      <w:pPr>
        <w:pStyle w:val="03"/>
        <w:ind w:firstLine="708"/>
      </w:pPr>
      <w:r w:rsidRPr="00983BD9">
        <w:t>- поддержка режимов работы 10/100 Мбит/с;</w:t>
      </w:r>
    </w:p>
    <w:p w:rsidR="004C515C" w:rsidRPr="00A553B0" w:rsidRDefault="004C515C" w:rsidP="00983BD9">
      <w:pPr>
        <w:pStyle w:val="03"/>
        <w:ind w:firstLine="706"/>
      </w:pPr>
      <w:r w:rsidRPr="00983BD9">
        <w:t xml:space="preserve">- полная совместимость с </w:t>
      </w:r>
      <w:r w:rsidRPr="0009545F">
        <w:t>IEEE</w:t>
      </w:r>
      <w:r w:rsidRPr="00983BD9">
        <w:t xml:space="preserve"> 802.3</w:t>
      </w:r>
      <w:r w:rsidRPr="0009545F">
        <w:t>u</w:t>
      </w:r>
      <w:r w:rsidRPr="00983BD9">
        <w:t>[2</w:t>
      </w:r>
      <w:r w:rsidRPr="00A553B0">
        <w:t>];</w:t>
      </w:r>
    </w:p>
    <w:p w:rsidR="004C515C" w:rsidRPr="00A553B0" w:rsidRDefault="004C515C" w:rsidP="00983BD9">
      <w:pPr>
        <w:pStyle w:val="03"/>
        <w:ind w:firstLine="706"/>
      </w:pPr>
      <w:r>
        <w:t xml:space="preserve">- совместимость с ПЛИС фирмы </w:t>
      </w:r>
      <w:proofErr w:type="spellStart"/>
      <w:r>
        <w:t>Xilinx</w:t>
      </w:r>
      <w:proofErr w:type="spellEnd"/>
      <w:r>
        <w:t>.</w:t>
      </w:r>
    </w:p>
    <w:p w:rsidR="004C515C" w:rsidRPr="00983BD9" w:rsidRDefault="004C515C" w:rsidP="00983BD9">
      <w:pPr>
        <w:pStyle w:val="03"/>
        <w:ind w:firstLine="562"/>
      </w:pPr>
      <w:r>
        <w:t>В результате работы</w:t>
      </w:r>
      <w:r w:rsidRPr="00ED485E">
        <w:t xml:space="preserve"> </w:t>
      </w:r>
      <w:r w:rsidRPr="00983BD9">
        <w:t xml:space="preserve">был </w:t>
      </w:r>
      <w:r w:rsidRPr="00ED485E">
        <w:t>разработан</w:t>
      </w:r>
      <w:r w:rsidRPr="00983BD9">
        <w:t xml:space="preserve"> </w:t>
      </w:r>
      <w:r w:rsidRPr="00ED485E">
        <w:t xml:space="preserve">универсальный </w:t>
      </w:r>
      <w:r w:rsidRPr="00983BD9">
        <w:t xml:space="preserve">модуль </w:t>
      </w:r>
      <w:proofErr w:type="spellStart"/>
      <w:r w:rsidRPr="00ED485E">
        <w:t>Ethernet</w:t>
      </w:r>
      <w:proofErr w:type="spellEnd"/>
      <w:r w:rsidRPr="00983BD9">
        <w:t xml:space="preserve"> </w:t>
      </w:r>
      <w:proofErr w:type="spellStart"/>
      <w:r w:rsidRPr="00ED485E">
        <w:t>Lite</w:t>
      </w:r>
      <w:proofErr w:type="spellEnd"/>
      <w:r w:rsidRPr="00983BD9">
        <w:t xml:space="preserve"> </w:t>
      </w:r>
      <w:r w:rsidRPr="00ED485E">
        <w:t>MAC</w:t>
      </w:r>
      <w:r w:rsidRPr="00983BD9">
        <w:t xml:space="preserve">, описан принцип его функционирования. Данный модуль может использоваться </w:t>
      </w:r>
      <w:r w:rsidRPr="00ED485E">
        <w:t>при разработке</w:t>
      </w:r>
      <w:r w:rsidRPr="00983BD9">
        <w:t xml:space="preserve"> различных устройств и систем, где необходим</w:t>
      </w:r>
      <w:r w:rsidRPr="00ED485E">
        <w:t>а</w:t>
      </w:r>
      <w:r w:rsidRPr="00983BD9">
        <w:t xml:space="preserve"> передача информации </w:t>
      </w:r>
      <w:r w:rsidRPr="00ED485E">
        <w:t>с</w:t>
      </w:r>
      <w:r w:rsidRPr="00983BD9">
        <w:t xml:space="preserve"> построение локальных сетей, сбор и обработка данных.</w:t>
      </w:r>
    </w:p>
    <w:p w:rsidR="004C515C" w:rsidRPr="00983BD9" w:rsidRDefault="004C515C" w:rsidP="00983BD9">
      <w:pPr>
        <w:pStyle w:val="01"/>
        <w:spacing w:before="120" w:after="120"/>
        <w:jc w:val="center"/>
        <w:rPr>
          <w:rFonts w:cs="Arial"/>
          <w:b/>
          <w:color w:val="auto"/>
        </w:rPr>
      </w:pPr>
      <w:r w:rsidRPr="00983BD9">
        <w:rPr>
          <w:rFonts w:cs="Arial"/>
          <w:b/>
          <w:color w:val="auto"/>
        </w:rPr>
        <w:t>Список использованных источников:</w:t>
      </w:r>
    </w:p>
    <w:p w:rsidR="004C515C" w:rsidRPr="00645FB2" w:rsidRDefault="004C515C" w:rsidP="00645FB2">
      <w:pPr>
        <w:pStyle w:val="02"/>
        <w:tabs>
          <w:tab w:val="left" w:pos="567"/>
        </w:tabs>
        <w:ind w:left="0"/>
        <w:rPr>
          <w:color w:val="auto"/>
        </w:rPr>
      </w:pPr>
      <w:r>
        <w:rPr>
          <w:color w:val="auto"/>
        </w:rPr>
        <w:tab/>
      </w:r>
      <w:r w:rsidRPr="00645FB2">
        <w:rPr>
          <w:color w:val="auto"/>
        </w:rPr>
        <w:t xml:space="preserve">1. </w:t>
      </w:r>
      <w:proofErr w:type="spellStart"/>
      <w:r w:rsidRPr="007E17D0">
        <w:rPr>
          <w:color w:val="auto"/>
        </w:rPr>
        <w:t>Xilinx</w:t>
      </w:r>
      <w:proofErr w:type="spellEnd"/>
      <w:r w:rsidRPr="00645FB2">
        <w:rPr>
          <w:color w:val="auto"/>
        </w:rPr>
        <w:t xml:space="preserve"> </w:t>
      </w:r>
      <w:r w:rsidRPr="00645FB2">
        <w:rPr>
          <w:rFonts w:cs="Arial"/>
          <w:color w:val="auto"/>
        </w:rPr>
        <w:t>®</w:t>
      </w:r>
      <w:r w:rsidRPr="00645FB2">
        <w:rPr>
          <w:color w:val="auto"/>
        </w:rPr>
        <w:t xml:space="preserve"> </w:t>
      </w:r>
      <w:proofErr w:type="spellStart"/>
      <w:r w:rsidRPr="007E17D0">
        <w:rPr>
          <w:color w:val="auto"/>
        </w:rPr>
        <w:t>LogiCORE</w:t>
      </w:r>
      <w:proofErr w:type="spellEnd"/>
      <w:r w:rsidRPr="00645FB2">
        <w:rPr>
          <w:color w:val="auto"/>
        </w:rPr>
        <w:t xml:space="preserve"> </w:t>
      </w:r>
      <w:r w:rsidRPr="007E17D0">
        <w:rPr>
          <w:color w:val="auto"/>
        </w:rPr>
        <w:t>IP</w:t>
      </w:r>
      <w:r w:rsidRPr="00645FB2">
        <w:rPr>
          <w:color w:val="auto"/>
        </w:rPr>
        <w:t xml:space="preserve"> </w:t>
      </w:r>
      <w:r w:rsidRPr="007E17D0">
        <w:rPr>
          <w:color w:val="auto"/>
        </w:rPr>
        <w:t>XPS</w:t>
      </w:r>
      <w:r w:rsidRPr="00645FB2">
        <w:rPr>
          <w:color w:val="auto"/>
        </w:rPr>
        <w:t xml:space="preserve"> </w:t>
      </w:r>
      <w:proofErr w:type="spellStart"/>
      <w:r w:rsidRPr="007E17D0">
        <w:rPr>
          <w:color w:val="auto"/>
        </w:rPr>
        <w:t>Ethernet</w:t>
      </w:r>
      <w:proofErr w:type="spellEnd"/>
      <w:r w:rsidRPr="00645FB2">
        <w:rPr>
          <w:color w:val="auto"/>
        </w:rPr>
        <w:t xml:space="preserve"> </w:t>
      </w:r>
      <w:proofErr w:type="spellStart"/>
      <w:r w:rsidRPr="007E17D0">
        <w:rPr>
          <w:color w:val="auto"/>
        </w:rPr>
        <w:t>Lite</w:t>
      </w:r>
      <w:proofErr w:type="spellEnd"/>
      <w:r w:rsidRPr="00645FB2">
        <w:rPr>
          <w:color w:val="auto"/>
        </w:rPr>
        <w:t xml:space="preserve"> </w:t>
      </w:r>
      <w:proofErr w:type="spellStart"/>
      <w:r w:rsidRPr="007E17D0">
        <w:rPr>
          <w:color w:val="auto"/>
        </w:rPr>
        <w:t>Media</w:t>
      </w:r>
      <w:proofErr w:type="spellEnd"/>
      <w:r w:rsidRPr="00645FB2">
        <w:rPr>
          <w:color w:val="auto"/>
        </w:rPr>
        <w:t xml:space="preserve"> </w:t>
      </w:r>
      <w:proofErr w:type="spellStart"/>
      <w:r w:rsidRPr="007E17D0">
        <w:rPr>
          <w:color w:val="auto"/>
        </w:rPr>
        <w:t>Access</w:t>
      </w:r>
      <w:proofErr w:type="spellEnd"/>
      <w:r w:rsidRPr="00645FB2">
        <w:rPr>
          <w:color w:val="auto"/>
        </w:rPr>
        <w:t xml:space="preserve"> </w:t>
      </w:r>
      <w:proofErr w:type="spellStart"/>
      <w:r w:rsidRPr="007E17D0">
        <w:rPr>
          <w:color w:val="auto"/>
        </w:rPr>
        <w:t>Controller</w:t>
      </w:r>
      <w:proofErr w:type="spellEnd"/>
      <w:r w:rsidRPr="00645FB2">
        <w:rPr>
          <w:color w:val="auto"/>
        </w:rPr>
        <w:t xml:space="preserve"> [</w:t>
      </w:r>
      <w:r w:rsidRPr="00983BD9">
        <w:rPr>
          <w:color w:val="auto"/>
        </w:rPr>
        <w:t>Электронный</w:t>
      </w:r>
      <w:r w:rsidRPr="00645FB2">
        <w:rPr>
          <w:color w:val="auto"/>
        </w:rPr>
        <w:t xml:space="preserve"> </w:t>
      </w:r>
      <w:r w:rsidRPr="00983BD9">
        <w:rPr>
          <w:color w:val="auto"/>
        </w:rPr>
        <w:t>ресурс</w:t>
      </w:r>
      <w:r w:rsidRPr="00645FB2">
        <w:rPr>
          <w:color w:val="auto"/>
        </w:rPr>
        <w:t xml:space="preserve">]: </w:t>
      </w:r>
      <w:proofErr w:type="spellStart"/>
      <w:r w:rsidRPr="007E17D0">
        <w:rPr>
          <w:color w:val="auto"/>
        </w:rPr>
        <w:t>Datasheet</w:t>
      </w:r>
      <w:proofErr w:type="spellEnd"/>
      <w:r w:rsidRPr="00645FB2">
        <w:rPr>
          <w:color w:val="auto"/>
        </w:rPr>
        <w:t xml:space="preserve"> / </w:t>
      </w:r>
      <w:proofErr w:type="spellStart"/>
      <w:r w:rsidRPr="007E17D0">
        <w:rPr>
          <w:color w:val="auto"/>
        </w:rPr>
        <w:t>Xilinx</w:t>
      </w:r>
      <w:proofErr w:type="spellEnd"/>
      <w:r w:rsidRPr="00645FB2">
        <w:rPr>
          <w:color w:val="auto"/>
        </w:rPr>
        <w:t xml:space="preserve"> </w:t>
      </w:r>
      <w:proofErr w:type="spellStart"/>
      <w:r w:rsidRPr="007E17D0">
        <w:rPr>
          <w:color w:val="auto"/>
        </w:rPr>
        <w:t>Corporation</w:t>
      </w:r>
      <w:proofErr w:type="spellEnd"/>
      <w:r w:rsidRPr="00645FB2">
        <w:rPr>
          <w:color w:val="auto"/>
        </w:rPr>
        <w:t xml:space="preserve">. – </w:t>
      </w:r>
      <w:r w:rsidRPr="00983BD9">
        <w:rPr>
          <w:color w:val="auto"/>
        </w:rPr>
        <w:t>Электронные</w:t>
      </w:r>
      <w:r w:rsidRPr="00645FB2">
        <w:rPr>
          <w:color w:val="auto"/>
        </w:rPr>
        <w:t xml:space="preserve"> </w:t>
      </w:r>
      <w:r w:rsidRPr="00983BD9">
        <w:rPr>
          <w:color w:val="auto"/>
        </w:rPr>
        <w:t>данные</w:t>
      </w:r>
      <w:r w:rsidRPr="00645FB2">
        <w:rPr>
          <w:color w:val="auto"/>
        </w:rPr>
        <w:t xml:space="preserve">. – </w:t>
      </w:r>
      <w:r w:rsidRPr="007E17D0">
        <w:rPr>
          <w:color w:val="auto"/>
        </w:rPr>
        <w:t>Режим</w:t>
      </w:r>
      <w:r w:rsidRPr="00645FB2">
        <w:rPr>
          <w:color w:val="auto"/>
        </w:rPr>
        <w:t xml:space="preserve"> </w:t>
      </w:r>
      <w:r w:rsidRPr="007E17D0">
        <w:rPr>
          <w:color w:val="auto"/>
        </w:rPr>
        <w:t>доступа</w:t>
      </w:r>
      <w:r w:rsidRPr="00645FB2">
        <w:rPr>
          <w:color w:val="auto"/>
        </w:rPr>
        <w:t xml:space="preserve"> : </w:t>
      </w:r>
      <w:r w:rsidRPr="007E17D0">
        <w:rPr>
          <w:color w:val="auto"/>
        </w:rPr>
        <w:t>xps</w:t>
      </w:r>
      <w:r w:rsidRPr="00645FB2">
        <w:rPr>
          <w:color w:val="auto"/>
        </w:rPr>
        <w:t>_</w:t>
      </w:r>
      <w:r w:rsidRPr="007E17D0">
        <w:rPr>
          <w:color w:val="auto"/>
        </w:rPr>
        <w:t>ethernetlite</w:t>
      </w:r>
      <w:r w:rsidRPr="00645FB2">
        <w:rPr>
          <w:color w:val="auto"/>
        </w:rPr>
        <w:t>.</w:t>
      </w:r>
      <w:r w:rsidRPr="007E17D0">
        <w:rPr>
          <w:color w:val="auto"/>
        </w:rPr>
        <w:t>pdf</w:t>
      </w:r>
      <w:r w:rsidRPr="00645FB2">
        <w:rPr>
          <w:color w:val="auto"/>
        </w:rPr>
        <w:t>.</w:t>
      </w:r>
    </w:p>
    <w:p w:rsidR="004C515C" w:rsidRPr="00B76BA1" w:rsidRDefault="004C515C" w:rsidP="00645FB2">
      <w:pPr>
        <w:pStyle w:val="02"/>
        <w:tabs>
          <w:tab w:val="left" w:pos="567"/>
        </w:tabs>
        <w:ind w:left="0"/>
        <w:rPr>
          <w:color w:val="auto"/>
          <w:lang w:val="en-US"/>
        </w:rPr>
      </w:pPr>
      <w:r>
        <w:rPr>
          <w:color w:val="auto"/>
        </w:rPr>
        <w:tab/>
      </w:r>
      <w:r w:rsidRPr="00B76BA1">
        <w:rPr>
          <w:color w:val="auto"/>
          <w:lang w:val="en-US"/>
        </w:rPr>
        <w:t>2. IEEE 802.3u. 100BASE-TX Fast Ethernet</w:t>
      </w:r>
    </w:p>
    <w:p w:rsidR="004C515C" w:rsidRPr="00B76BA1" w:rsidRDefault="004C515C" w:rsidP="00983BD9">
      <w:pPr>
        <w:pStyle w:val="02"/>
        <w:tabs>
          <w:tab w:val="left" w:pos="567"/>
        </w:tabs>
        <w:ind w:left="0"/>
        <w:rPr>
          <w:lang w:val="en-US"/>
        </w:rPr>
      </w:pPr>
      <w:r w:rsidRPr="00B76BA1">
        <w:rPr>
          <w:lang w:val="en-US"/>
        </w:rPr>
        <w:tab/>
        <w:t xml:space="preserve">3.  Richard E. </w:t>
      </w:r>
      <w:proofErr w:type="spellStart"/>
      <w:r w:rsidRPr="00B76BA1">
        <w:rPr>
          <w:lang w:val="en-US"/>
        </w:rPr>
        <w:t>Hackel</w:t>
      </w:r>
      <w:proofErr w:type="spellEnd"/>
      <w:r w:rsidRPr="00B76BA1">
        <w:rPr>
          <w:lang w:val="en-US"/>
        </w:rPr>
        <w:t xml:space="preserve">, Darrin M. Hanna. Digital Design. Using </w:t>
      </w:r>
      <w:proofErr w:type="spellStart"/>
      <w:r w:rsidRPr="00B76BA1">
        <w:rPr>
          <w:lang w:val="en-US"/>
        </w:rPr>
        <w:t>Digilent</w:t>
      </w:r>
      <w:proofErr w:type="spellEnd"/>
      <w:r w:rsidRPr="00B76BA1">
        <w:rPr>
          <w:lang w:val="en-US"/>
        </w:rPr>
        <w:t xml:space="preserve"> FPGA Boards – VHDL/Active-HDL Edition : </w:t>
      </w:r>
      <w:r w:rsidRPr="00A5553E">
        <w:t>учебное</w:t>
      </w:r>
      <w:r w:rsidRPr="00B76BA1">
        <w:rPr>
          <w:lang w:val="en-US"/>
        </w:rPr>
        <w:t xml:space="preserve"> </w:t>
      </w:r>
      <w:r w:rsidRPr="00A5553E">
        <w:t>пособие</w:t>
      </w:r>
      <w:r w:rsidRPr="00B76BA1">
        <w:rPr>
          <w:lang w:val="en-US"/>
        </w:rPr>
        <w:t xml:space="preserve"> / Richard E. </w:t>
      </w:r>
      <w:proofErr w:type="spellStart"/>
      <w:r w:rsidRPr="00B76BA1">
        <w:rPr>
          <w:lang w:val="en-US"/>
        </w:rPr>
        <w:t>Hackel</w:t>
      </w:r>
      <w:proofErr w:type="spellEnd"/>
      <w:r w:rsidRPr="00B76BA1">
        <w:rPr>
          <w:lang w:val="en-US"/>
        </w:rPr>
        <w:t xml:space="preserve">, Darrin M. Hanna. – </w:t>
      </w:r>
      <w:smartTag w:uri="urn:schemas-microsoft-com:office:smarttags" w:element="place">
        <w:smartTag w:uri="urn:schemas-microsoft-com:office:smarttags" w:element="City">
          <w:r w:rsidRPr="00B76BA1">
            <w:rPr>
              <w:lang w:val="en-US"/>
            </w:rPr>
            <w:t>Rochester Hills</w:t>
          </w:r>
        </w:smartTag>
        <w:r w:rsidRPr="00B76BA1">
          <w:rPr>
            <w:lang w:val="en-US"/>
          </w:rPr>
          <w:t xml:space="preserve">, </w:t>
        </w:r>
        <w:smartTag w:uri="urn:schemas-microsoft-com:office:smarttags" w:element="State">
          <w:r w:rsidRPr="00B76BA1">
            <w:rPr>
              <w:lang w:val="en-US"/>
            </w:rPr>
            <w:t>MI</w:t>
          </w:r>
        </w:smartTag>
      </w:smartTag>
      <w:r w:rsidRPr="00B76BA1">
        <w:rPr>
          <w:lang w:val="en-US"/>
        </w:rPr>
        <w:t xml:space="preserve"> : LBE books, 2010 – 392 c.</w:t>
      </w:r>
    </w:p>
    <w:p w:rsidR="004C515C" w:rsidRPr="00B76BA1" w:rsidRDefault="004C515C" w:rsidP="00983BD9">
      <w:pPr>
        <w:pStyle w:val="02"/>
        <w:tabs>
          <w:tab w:val="left" w:pos="567"/>
        </w:tabs>
        <w:ind w:left="0"/>
        <w:rPr>
          <w:lang w:val="en-US"/>
        </w:rPr>
      </w:pPr>
    </w:p>
    <w:p w:rsidR="004C515C" w:rsidRPr="00B76BA1" w:rsidRDefault="004C515C" w:rsidP="00983BD9">
      <w:pPr>
        <w:pStyle w:val="02"/>
        <w:tabs>
          <w:tab w:val="left" w:pos="567"/>
        </w:tabs>
        <w:ind w:left="0"/>
        <w:rPr>
          <w:lang w:val="en-US"/>
        </w:rPr>
      </w:pPr>
    </w:p>
    <w:p w:rsidR="004C515C" w:rsidRPr="00B96684" w:rsidRDefault="004C515C" w:rsidP="00B96684">
      <w:pPr>
        <w:pStyle w:val="0"/>
        <w:rPr>
          <w:sz w:val="18"/>
          <w:szCs w:val="18"/>
        </w:rPr>
      </w:pPr>
      <w:r w:rsidRPr="00B96684">
        <w:lastRenderedPageBreak/>
        <w:t>ПРИМЕНЕНИЕ ПРЕОБРАЗОВАНИЯ ГИЛЬБЕРТА-ХУАНГА ДЛЯ ДИАГНОСТИКИ ДЕФЕКТОВ ПРОМЫШЛЕННОГО ОБОРУДОВАНИЯ</w:t>
      </w:r>
    </w:p>
    <w:p w:rsidR="004C515C" w:rsidRPr="00B96684" w:rsidRDefault="004C515C" w:rsidP="00B96684">
      <w:pPr>
        <w:jc w:val="center"/>
        <w:rPr>
          <w:b/>
          <w:sz w:val="18"/>
          <w:szCs w:val="18"/>
          <w:lang w:val="ru-RU"/>
        </w:rPr>
      </w:pPr>
    </w:p>
    <w:p w:rsidR="004C515C" w:rsidRPr="00B96684" w:rsidRDefault="004C515C" w:rsidP="00B96684">
      <w:pPr>
        <w:jc w:val="center"/>
        <w:rPr>
          <w:rFonts w:ascii="Arial" w:hAnsi="Arial" w:cs="Arial"/>
          <w:i/>
          <w:iCs/>
          <w:sz w:val="18"/>
          <w:szCs w:val="18"/>
          <w:lang w:val="ru-RU"/>
        </w:rPr>
      </w:pPr>
      <w:r w:rsidRPr="00B96684">
        <w:rPr>
          <w:rFonts w:ascii="Arial" w:hAnsi="Arial" w:cs="Arial"/>
          <w:i/>
          <w:iCs/>
          <w:sz w:val="18"/>
          <w:szCs w:val="18"/>
          <w:lang w:val="ru-RU"/>
        </w:rPr>
        <w:t>Белорусский государственный университет информатики и радиоэлектроники</w:t>
      </w:r>
    </w:p>
    <w:p w:rsidR="004C515C" w:rsidRPr="00B96684" w:rsidRDefault="004C515C" w:rsidP="00B96684">
      <w:pPr>
        <w:jc w:val="center"/>
        <w:rPr>
          <w:rFonts w:ascii="Arial" w:hAnsi="Arial" w:cs="Arial"/>
          <w:i/>
          <w:iCs/>
          <w:sz w:val="18"/>
          <w:szCs w:val="18"/>
          <w:lang w:val="ru-RU"/>
        </w:rPr>
      </w:pPr>
      <w:r w:rsidRPr="00B96684">
        <w:rPr>
          <w:rFonts w:ascii="Arial" w:hAnsi="Arial" w:cs="Arial"/>
          <w:i/>
          <w:iCs/>
          <w:sz w:val="18"/>
          <w:szCs w:val="18"/>
          <w:lang w:val="ru-RU"/>
        </w:rPr>
        <w:t>г. Минск, Республика Беларусь</w:t>
      </w:r>
    </w:p>
    <w:p w:rsidR="004C515C" w:rsidRPr="00B96684" w:rsidRDefault="004C515C" w:rsidP="00B96684">
      <w:pPr>
        <w:spacing w:before="120" w:after="120"/>
        <w:jc w:val="center"/>
        <w:rPr>
          <w:rFonts w:ascii="Arial" w:hAnsi="Arial" w:cs="Arial"/>
          <w:i/>
          <w:iCs/>
          <w:sz w:val="18"/>
          <w:szCs w:val="18"/>
          <w:lang w:val="ru-RU"/>
        </w:rPr>
      </w:pPr>
      <w:r w:rsidRPr="00B96684">
        <w:rPr>
          <w:rFonts w:ascii="Arial" w:hAnsi="Arial" w:cs="Arial"/>
          <w:i/>
          <w:iCs/>
          <w:sz w:val="18"/>
          <w:szCs w:val="18"/>
          <w:lang w:val="ru-RU"/>
        </w:rPr>
        <w:t>Борисенко С.Ю.</w:t>
      </w:r>
    </w:p>
    <w:p w:rsidR="004C515C" w:rsidRPr="00B96684" w:rsidRDefault="004C515C" w:rsidP="00B96684">
      <w:pPr>
        <w:jc w:val="right"/>
        <w:rPr>
          <w:rFonts w:ascii="Arial" w:hAnsi="Arial" w:cs="Arial"/>
          <w:i/>
          <w:iCs/>
          <w:sz w:val="18"/>
          <w:szCs w:val="18"/>
          <w:lang w:val="ru-RU"/>
        </w:rPr>
      </w:pPr>
      <w:r w:rsidRPr="00B96684">
        <w:rPr>
          <w:rFonts w:ascii="Arial" w:hAnsi="Arial" w:cs="Arial"/>
          <w:i/>
          <w:iCs/>
          <w:sz w:val="18"/>
          <w:szCs w:val="18"/>
          <w:lang w:val="ru-RU"/>
        </w:rPr>
        <w:t>Давыдов И.Г. − к</w:t>
      </w:r>
      <w:r>
        <w:rPr>
          <w:rFonts w:ascii="Arial" w:hAnsi="Arial" w:cs="Arial"/>
          <w:i/>
          <w:iCs/>
          <w:sz w:val="18"/>
          <w:szCs w:val="18"/>
          <w:lang w:val="ru-RU"/>
        </w:rPr>
        <w:t>.т.н.</w:t>
      </w:r>
    </w:p>
    <w:p w:rsidR="004C515C" w:rsidRPr="00B96684" w:rsidRDefault="004C515C" w:rsidP="00B96684">
      <w:pPr>
        <w:jc w:val="right"/>
        <w:rPr>
          <w:rFonts w:ascii="Arial" w:hAnsi="Arial" w:cs="Arial"/>
          <w:i/>
          <w:iCs/>
          <w:sz w:val="18"/>
          <w:szCs w:val="18"/>
          <w:lang w:val="ru-RU"/>
        </w:rPr>
      </w:pPr>
    </w:p>
    <w:p w:rsidR="004C515C" w:rsidRPr="00B96684" w:rsidRDefault="004C515C" w:rsidP="00B96684">
      <w:pPr>
        <w:spacing w:after="120"/>
        <w:ind w:firstLine="567"/>
        <w:rPr>
          <w:rFonts w:ascii="Arial" w:hAnsi="Arial" w:cs="Arial"/>
          <w:sz w:val="16"/>
          <w:szCs w:val="16"/>
          <w:lang w:val="ru-RU"/>
        </w:rPr>
      </w:pPr>
      <w:r w:rsidRPr="00B96684">
        <w:rPr>
          <w:rStyle w:val="06"/>
          <w:lang w:val="ru-RU"/>
        </w:rPr>
        <w:t>В статье исследуется эффективность использования спектра Гильберта при анализе вибрационных сигналов на основе преобразования Гильберта-</w:t>
      </w:r>
      <w:proofErr w:type="spellStart"/>
      <w:r w:rsidRPr="00B96684">
        <w:rPr>
          <w:rStyle w:val="06"/>
          <w:lang w:val="ru-RU"/>
        </w:rPr>
        <w:t>Хуанга</w:t>
      </w:r>
      <w:proofErr w:type="spellEnd"/>
      <w:r w:rsidRPr="00B96684">
        <w:rPr>
          <w:rStyle w:val="06"/>
          <w:lang w:val="ru-RU"/>
        </w:rPr>
        <w:t>, базисные функции для которого непосредственно зависят от характера анализируемых данных и определяются адаптивно в процессе обработки.</w:t>
      </w:r>
    </w:p>
    <w:p w:rsidR="004C515C" w:rsidRPr="00B96684" w:rsidRDefault="004C515C" w:rsidP="00B96684">
      <w:pPr>
        <w:pStyle w:val="03"/>
      </w:pPr>
      <w:r w:rsidRPr="00B96684">
        <w:t>Вибрационные сигналы</w:t>
      </w:r>
      <w:r>
        <w:t>, в которых проявляются информативные признаки дефектов промышленного оборудования,</w:t>
      </w:r>
      <w:r w:rsidRPr="00B96684">
        <w:t xml:space="preserve"> являются реализацией нестационарных процессов</w:t>
      </w:r>
      <w:r w:rsidRPr="00887972">
        <w:t xml:space="preserve"> [1]</w:t>
      </w:r>
      <w:r w:rsidRPr="00B96684">
        <w:t xml:space="preserve">. </w:t>
      </w:r>
      <w:r>
        <w:t xml:space="preserve">Как правило, классические виды анализа сигналов, такие как Фурье- либо </w:t>
      </w:r>
      <w:proofErr w:type="spellStart"/>
      <w:r>
        <w:t>вейвлет</w:t>
      </w:r>
      <w:proofErr w:type="spellEnd"/>
      <w:r>
        <w:t>-анализ, оперируют заранее выбранным набором базисных функций, на основе которых производится обработка сигналов. Заранее выбранный базис не позволяет адаптироваться ко всем явлениям нестационарного характера, которые имеют место для вибрационных сигналов.</w:t>
      </w:r>
      <w:r w:rsidRPr="00B96684">
        <w:t xml:space="preserve"> Одним из </w:t>
      </w:r>
      <w:r>
        <w:t xml:space="preserve">адаптивных </w:t>
      </w:r>
      <w:r w:rsidRPr="00B96684">
        <w:t xml:space="preserve">способов анализа нестационарных </w:t>
      </w:r>
      <w:r>
        <w:t>сигналов</w:t>
      </w:r>
      <w:r w:rsidRPr="00B96684">
        <w:t xml:space="preserve"> является использование преобразования Гильберта-</w:t>
      </w:r>
      <w:proofErr w:type="spellStart"/>
      <w:r w:rsidRPr="00B96684">
        <w:t>Хуанга</w:t>
      </w:r>
      <w:proofErr w:type="spellEnd"/>
      <w:r w:rsidRPr="00B96684">
        <w:t xml:space="preserve">, базисные функции для которого формируются непосредственно из самих данных. </w:t>
      </w:r>
    </w:p>
    <w:p w:rsidR="004C515C" w:rsidRPr="000F42BE" w:rsidRDefault="004C515C" w:rsidP="00B96684">
      <w:pPr>
        <w:pStyle w:val="03"/>
      </w:pPr>
      <w:r w:rsidRPr="00B96684">
        <w:t>Преобразование Гильберта-</w:t>
      </w:r>
      <w:proofErr w:type="spellStart"/>
      <w:r w:rsidRPr="00B96684">
        <w:t>Хуанга</w:t>
      </w:r>
      <w:proofErr w:type="spellEnd"/>
      <w:r w:rsidRPr="00B96684">
        <w:t xml:space="preserve"> основано на применении метода эмпирической декомпозиции мод анализируемого сигнала, совокупность которых впоследствии используется как набор базисных функций для вычисления спектра Гильберта. </w:t>
      </w:r>
      <w:r>
        <w:t xml:space="preserve">Процесс формирования эмпирических мод подробно описан в </w:t>
      </w:r>
      <w:r w:rsidRPr="00887972">
        <w:t xml:space="preserve">[2] </w:t>
      </w:r>
      <w:r>
        <w:t>и представляет собой итерационный процесс, который не имеет строгого математического описания, однако имеет алгоритмическую реализацию</w:t>
      </w:r>
      <w:r w:rsidRPr="00887972">
        <w:t>.</w:t>
      </w:r>
      <w:r w:rsidRPr="00B96684">
        <w:t xml:space="preserve"> </w:t>
      </w:r>
      <w:r w:rsidRPr="0043375C">
        <w:t>При проведении операции декомпозиции сигнала на эмпирические моды устраняются перекрывающиеся колебания, что способствует увеличению значимости мгновенной частоты при анализе. Также происходит сглаживание неравномерности амплитуд в случае, если амплитуды соседних колебаний сильно различаются между собой.</w:t>
      </w:r>
      <w:r w:rsidRPr="00887972">
        <w:t xml:space="preserve"> </w:t>
      </w:r>
      <w:r w:rsidRPr="00B96684">
        <w:t>Для наглядного представления эффективности использования спектра Гильберта в сравнении со спектром Фурье произведем моделирование результатов преобразования Гильберта-</w:t>
      </w:r>
      <w:proofErr w:type="spellStart"/>
      <w:r w:rsidRPr="00B96684">
        <w:t>Хуанга</w:t>
      </w:r>
      <w:proofErr w:type="spellEnd"/>
      <w:r w:rsidRPr="00B96684">
        <w:t xml:space="preserve"> для тестового сигнала. Тестовый сигнал представляет собой суперпозицию гармонического колебания с частотой 200 Гц и сигнала с амплитудной и частотной модуляцией синусоидальной несущей с частотой 60 Гц. Амплитуда несущей модулируется тональным колебанием с частотой 15 Гц, частота изменяется по закону гармонического колебания с частотой 30 Гц. Тестовый сигнал сформирован из соображений присутствия в вибрационном сигнале различных видов модуляции при наличии зарождающихся дефектов оборудования. </w:t>
      </w:r>
      <w:r>
        <w:t xml:space="preserve">Аналитическое выражение для тестового сигнала </w:t>
      </w:r>
      <w:r w:rsidRPr="000F42BE">
        <w:rPr>
          <w:position w:val="-10"/>
        </w:rPr>
        <w:object w:dxaOrig="400" w:dyaOrig="340">
          <v:shape id="_x0000_i1149" type="#_x0000_t75" style="width:16.3pt;height:11.9pt" o:ole="">
            <v:imagedata r:id="rId232" o:title=""/>
          </v:shape>
          <o:OLEObject Type="Embed" ProgID="Equation.3" ShapeID="_x0000_i1149" DrawAspect="Content" ObjectID="_1407840451" r:id="rId233"/>
        </w:object>
      </w:r>
      <w:r>
        <w:rPr>
          <w:position w:val="-10"/>
        </w:rPr>
        <w:t xml:space="preserve"> </w:t>
      </w:r>
      <w:r>
        <w:t>имеет вид</w:t>
      </w:r>
    </w:p>
    <w:p w:rsidR="004C515C" w:rsidRPr="00B96684" w:rsidRDefault="004C515C" w:rsidP="00B96684">
      <w:pPr>
        <w:pStyle w:val="03"/>
        <w:jc w:val="center"/>
      </w:pPr>
      <w:r w:rsidRPr="006D4BA7">
        <w:rPr>
          <w:position w:val="-10"/>
        </w:rPr>
        <w:object w:dxaOrig="6860" w:dyaOrig="340">
          <v:shape id="_x0000_i1150" type="#_x0000_t75" style="width:274.25pt;height:13.75pt" o:ole="">
            <v:imagedata r:id="rId234" o:title=""/>
          </v:shape>
          <o:OLEObject Type="Embed" ProgID="Equation.3" ShapeID="_x0000_i1150" DrawAspect="Content" ObjectID="_1407840452" r:id="rId235"/>
        </w:object>
      </w:r>
      <w:r w:rsidRPr="00B96684">
        <w:t>.</w:t>
      </w:r>
    </w:p>
    <w:p w:rsidR="004C515C" w:rsidRPr="001F32A1" w:rsidRDefault="004C515C" w:rsidP="00B96684">
      <w:pPr>
        <w:pStyle w:val="03"/>
      </w:pPr>
      <w:r>
        <w:t xml:space="preserve">Изменение мгновенной частоты сигнала </w:t>
      </w:r>
      <w:r w:rsidRPr="000F42BE">
        <w:rPr>
          <w:position w:val="-10"/>
        </w:rPr>
        <w:object w:dxaOrig="400" w:dyaOrig="340">
          <v:shape id="_x0000_i1151" type="#_x0000_t75" style="width:16.3pt;height:11.9pt" o:ole="">
            <v:imagedata r:id="rId232" o:title=""/>
          </v:shape>
          <o:OLEObject Type="Embed" ProgID="Equation.3" ShapeID="_x0000_i1151" DrawAspect="Content" ObjectID="_1407840453" r:id="rId236"/>
        </w:object>
      </w:r>
      <w:r>
        <w:rPr>
          <w:position w:val="-10"/>
        </w:rPr>
        <w:t xml:space="preserve"> </w:t>
      </w:r>
      <w:r>
        <w:t>происходит по закону</w:t>
      </w:r>
    </w:p>
    <w:p w:rsidR="004C515C" w:rsidRPr="00B96684" w:rsidRDefault="004C515C" w:rsidP="00B96684">
      <w:pPr>
        <w:pStyle w:val="03"/>
        <w:jc w:val="center"/>
      </w:pPr>
      <w:r w:rsidRPr="001F32A1">
        <w:rPr>
          <w:position w:val="-24"/>
        </w:rPr>
        <w:object w:dxaOrig="5960" w:dyaOrig="620">
          <v:shape id="_x0000_i1152" type="#_x0000_t75" style="width:238.55pt;height:25.05pt" o:ole="">
            <v:imagedata r:id="rId237" o:title=""/>
          </v:shape>
          <o:OLEObject Type="Embed" ProgID="Equation.3" ShapeID="_x0000_i1152" DrawAspect="Content" ObjectID="_1407840454" r:id="rId238"/>
        </w:object>
      </w:r>
      <w:r w:rsidRPr="00B96684">
        <w:t>.</w:t>
      </w:r>
    </w:p>
    <w:p w:rsidR="004C515C" w:rsidRPr="00B96684" w:rsidRDefault="004C515C" w:rsidP="00B96684">
      <w:pPr>
        <w:pStyle w:val="03"/>
        <w:spacing w:after="240"/>
      </w:pPr>
      <w:r>
        <w:t>Из этого выражения следует, что диапазон изменения мгновенной частоты находится в промежутке</w:t>
      </w:r>
      <w:r w:rsidRPr="00B96684">
        <w:t xml:space="preserve"> </w:t>
      </w:r>
      <w:r w:rsidRPr="000F42BE">
        <w:rPr>
          <w:position w:val="-10"/>
        </w:rPr>
        <w:object w:dxaOrig="1340" w:dyaOrig="340">
          <v:shape id="_x0000_i1153" type="#_x0000_t75" style="width:53.2pt;height:11.9pt" o:ole="">
            <v:imagedata r:id="rId239" o:title=""/>
          </v:shape>
          <o:OLEObject Type="Embed" ProgID="Equation.3" ShapeID="_x0000_i1153" DrawAspect="Content" ObjectID="_1407840455" r:id="rId240"/>
        </w:object>
      </w:r>
      <w:r w:rsidRPr="00B96684">
        <w:t xml:space="preserve"> </w:t>
      </w:r>
      <w:proofErr w:type="gramStart"/>
      <w:r w:rsidRPr="00B96684">
        <w:t>Гц</w:t>
      </w:r>
      <w:proofErr w:type="gramEnd"/>
      <w:r w:rsidRPr="00B96684">
        <w:t>. На рисунке 1 показаны графики тестового сигнала</w:t>
      </w:r>
      <w:r>
        <w:t>, а также</w:t>
      </w:r>
      <w:r w:rsidRPr="00B96684">
        <w:t xml:space="preserve"> </w:t>
      </w:r>
      <w:r>
        <w:t xml:space="preserve">его </w:t>
      </w:r>
      <w:r w:rsidRPr="00B96684">
        <w:t>спектр</w:t>
      </w:r>
      <w:r>
        <w:t>ы Фурье и Гильберта</w:t>
      </w:r>
      <w:r w:rsidRPr="00B96684">
        <w:t>.</w:t>
      </w:r>
    </w:p>
    <w:p w:rsidR="004C515C" w:rsidRDefault="00F6551F" w:rsidP="00B96684">
      <w:pPr>
        <w:pStyle w:val="03"/>
        <w:spacing w:after="240"/>
        <w:ind w:firstLine="0"/>
        <w:jc w:val="center"/>
      </w:pPr>
      <w:r>
        <w:pict>
          <v:shape id="_x0000_i1154" type="#_x0000_t75" style="width:463.3pt;height:191.6pt">
            <v:imagedata r:id="rId241" o:title=""/>
          </v:shape>
        </w:pict>
      </w:r>
    </w:p>
    <w:p w:rsidR="004C515C" w:rsidRPr="00B96684" w:rsidRDefault="004C515C" w:rsidP="00B96684">
      <w:pPr>
        <w:pStyle w:val="03"/>
        <w:jc w:val="center"/>
      </w:pPr>
      <w:r w:rsidRPr="00B96684">
        <w:rPr>
          <w:rFonts w:cs="Arial"/>
          <w:sz w:val="16"/>
        </w:rPr>
        <w:t>Рис. 1 – Амплитудный спектр Фурье и маргинальный спектр Гильберта</w:t>
      </w:r>
    </w:p>
    <w:p w:rsidR="004C515C" w:rsidRDefault="004C515C" w:rsidP="00983BD9">
      <w:pPr>
        <w:pStyle w:val="02"/>
        <w:tabs>
          <w:tab w:val="left" w:pos="567"/>
        </w:tabs>
        <w:ind w:left="0"/>
        <w:rPr>
          <w:rFonts w:cs="Arial"/>
        </w:rPr>
      </w:pPr>
    </w:p>
    <w:p w:rsidR="004C515C" w:rsidRPr="001F32A1" w:rsidRDefault="004C515C" w:rsidP="00B96684">
      <w:pPr>
        <w:pStyle w:val="03"/>
      </w:pPr>
      <w:r w:rsidRPr="00B96684">
        <w:t xml:space="preserve">Как видно из рисунка 1, частотные представления Гильберта и Фурье, полученные для тестового сигнала </w:t>
      </w:r>
      <w:r w:rsidRPr="000F42BE">
        <w:rPr>
          <w:position w:val="-10"/>
        </w:rPr>
        <w:object w:dxaOrig="400" w:dyaOrig="340">
          <v:shape id="_x0000_i1155" type="#_x0000_t75" style="width:16.3pt;height:11.9pt" o:ole="">
            <v:imagedata r:id="rId232" o:title=""/>
          </v:shape>
          <o:OLEObject Type="Embed" ProgID="Equation.3" ShapeID="_x0000_i1155" DrawAspect="Content" ObjectID="_1407840456" r:id="rId242"/>
        </w:object>
      </w:r>
      <w:r w:rsidRPr="00B96684">
        <w:t>, позволяют выделить гармоническое колебание на частоте около 200 Гц</w:t>
      </w:r>
      <w:r>
        <w:t>,</w:t>
      </w:r>
      <w:r w:rsidRPr="00B96684">
        <w:t xml:space="preserve"> что соответствует </w:t>
      </w:r>
      <w:r w:rsidRPr="00B96684">
        <w:lastRenderedPageBreak/>
        <w:t xml:space="preserve">синусоидальной гармонике с частотой 200 Гц, входящей в уравнение </w:t>
      </w:r>
      <w:proofErr w:type="gramStart"/>
      <w:r>
        <w:t>для</w:t>
      </w:r>
      <w:proofErr w:type="gramEnd"/>
      <w:r>
        <w:t xml:space="preserve"> </w:t>
      </w:r>
      <w:r w:rsidRPr="000F42BE">
        <w:rPr>
          <w:position w:val="-10"/>
        </w:rPr>
        <w:object w:dxaOrig="400" w:dyaOrig="340">
          <v:shape id="_x0000_i1156" type="#_x0000_t75" style="width:16.3pt;height:11.9pt" o:ole="">
            <v:imagedata r:id="rId232" o:title=""/>
          </v:shape>
          <o:OLEObject Type="Embed" ProgID="Equation.3" ShapeID="_x0000_i1156" DrawAspect="Content" ObjectID="_1407840457" r:id="rId243"/>
        </w:object>
      </w:r>
      <w:r>
        <w:t xml:space="preserve"> </w:t>
      </w:r>
      <w:r w:rsidRPr="00B96684">
        <w:t>без модуляции. Результат амплитудно-</w:t>
      </w:r>
      <w:proofErr w:type="spellStart"/>
      <w:r w:rsidRPr="00B96684">
        <w:t>частототной</w:t>
      </w:r>
      <w:proofErr w:type="spellEnd"/>
      <w:r w:rsidRPr="00B96684">
        <w:t xml:space="preserve"> модуляции имеет различные представления для Фурье-спектра и спектра Гильберта.</w:t>
      </w:r>
      <w:r>
        <w:t xml:space="preserve"> </w:t>
      </w:r>
      <w:r w:rsidRPr="00B96684">
        <w:t xml:space="preserve">Рисунок 1, б показывает, что распределение частот составляющих модуляции Фурье-спектра выходит за пределы диапазона </w:t>
      </w:r>
      <w:r w:rsidRPr="000F42BE">
        <w:rPr>
          <w:position w:val="-10"/>
        </w:rPr>
        <w:object w:dxaOrig="460" w:dyaOrig="340">
          <v:shape id="_x0000_i1157" type="#_x0000_t75" style="width:18.8pt;height:11.9pt" o:ole="">
            <v:imagedata r:id="rId244" o:title=""/>
          </v:shape>
          <o:OLEObject Type="Embed" ProgID="Equation.3" ShapeID="_x0000_i1157" DrawAspect="Content" ObjectID="_1407840458" r:id="rId245"/>
        </w:object>
      </w:r>
      <w:r w:rsidRPr="00B96684">
        <w:rPr>
          <w:position w:val="-10"/>
        </w:rPr>
        <w:t xml:space="preserve"> </w:t>
      </w:r>
      <w:r w:rsidRPr="00B96684">
        <w:t xml:space="preserve">изменения мгновенной частоты, тогда как распределение частот модуляции маргинального спектра Гильберта, показанного на рисунке 1, </w:t>
      </w:r>
      <w:proofErr w:type="gramStart"/>
      <w:r w:rsidRPr="00B96684">
        <w:t>в</w:t>
      </w:r>
      <w:proofErr w:type="gramEnd"/>
      <w:r w:rsidRPr="00B96684">
        <w:t>, соответствует этому частотному диапазону. Из этих соображений можно сделать вывод, что спектр Гильберта для нестационарных сигналов позволяет получить более точное распределение частот, возникающих при модуляции, чем распределение частот, получаемое при Фурье-анализе.</w:t>
      </w:r>
    </w:p>
    <w:p w:rsidR="004C515C" w:rsidRDefault="004C515C" w:rsidP="00B96684">
      <w:pPr>
        <w:pStyle w:val="03"/>
        <w:spacing w:after="240"/>
      </w:pPr>
      <w:r>
        <w:t>Иногда удобно пользоваться двумерным представлением спектра Гильберта-</w:t>
      </w:r>
      <w:proofErr w:type="spellStart"/>
      <w:r>
        <w:t>Хуанга</w:t>
      </w:r>
      <w:proofErr w:type="spellEnd"/>
      <w:r>
        <w:t>, по оси абсцисс которого откладывается время, а по оси ординат – значения мгновенной частоты. Двумерный спектр Гильберта-</w:t>
      </w:r>
      <w:proofErr w:type="spellStart"/>
      <w:r>
        <w:t>Хуанга</w:t>
      </w:r>
      <w:proofErr w:type="spellEnd"/>
      <w:r>
        <w:t xml:space="preserve"> анализируемого сигнала </w:t>
      </w:r>
      <w:r w:rsidRPr="000F42BE">
        <w:rPr>
          <w:position w:val="-10"/>
        </w:rPr>
        <w:object w:dxaOrig="400" w:dyaOrig="340">
          <v:shape id="_x0000_i1158" type="#_x0000_t75" style="width:16.3pt;height:11.9pt" o:ole="">
            <v:imagedata r:id="rId232" o:title=""/>
          </v:shape>
          <o:OLEObject Type="Embed" ProgID="Equation.3" ShapeID="_x0000_i1158" DrawAspect="Content" ObjectID="_1407840459" r:id="rId246"/>
        </w:object>
      </w:r>
      <w:r>
        <w:t xml:space="preserve"> представлен на рисунке 2.</w:t>
      </w:r>
    </w:p>
    <w:p w:rsidR="004C515C" w:rsidRDefault="00F6551F" w:rsidP="00B96684">
      <w:pPr>
        <w:pStyle w:val="03"/>
        <w:spacing w:after="240"/>
        <w:jc w:val="center"/>
      </w:pPr>
      <w:r>
        <w:pict>
          <v:shape id="_x0000_i1159" type="#_x0000_t75" style="width:355pt;height:254.2pt">
            <v:imagedata r:id="rId247" o:title=""/>
          </v:shape>
        </w:pict>
      </w:r>
    </w:p>
    <w:p w:rsidR="004C515C" w:rsidRPr="001E1133" w:rsidRDefault="004C515C" w:rsidP="00B96684">
      <w:pPr>
        <w:pStyle w:val="03"/>
        <w:jc w:val="center"/>
      </w:pPr>
      <w:r w:rsidRPr="00B96684">
        <w:rPr>
          <w:rFonts w:cs="Arial"/>
          <w:sz w:val="16"/>
        </w:rPr>
        <w:t xml:space="preserve">Рис. </w:t>
      </w:r>
      <w:r>
        <w:rPr>
          <w:rFonts w:cs="Arial"/>
          <w:sz w:val="16"/>
        </w:rPr>
        <w:t>2</w:t>
      </w:r>
      <w:r w:rsidRPr="00B96684">
        <w:rPr>
          <w:rFonts w:cs="Arial"/>
          <w:sz w:val="16"/>
        </w:rPr>
        <w:t xml:space="preserve"> – </w:t>
      </w:r>
      <w:r>
        <w:rPr>
          <w:rFonts w:cs="Arial"/>
          <w:sz w:val="16"/>
        </w:rPr>
        <w:t>Двумерный спектр Гильберта-</w:t>
      </w:r>
      <w:proofErr w:type="spellStart"/>
      <w:r>
        <w:rPr>
          <w:rFonts w:cs="Arial"/>
          <w:sz w:val="16"/>
        </w:rPr>
        <w:t>Хуанга</w:t>
      </w:r>
      <w:proofErr w:type="spellEnd"/>
    </w:p>
    <w:p w:rsidR="004C515C" w:rsidRPr="00B96684" w:rsidRDefault="004C515C" w:rsidP="00B96684">
      <w:pPr>
        <w:pStyle w:val="03"/>
      </w:pPr>
    </w:p>
    <w:p w:rsidR="004C515C" w:rsidRPr="001F32A1" w:rsidRDefault="004C515C" w:rsidP="00B96684">
      <w:pPr>
        <w:pStyle w:val="03"/>
      </w:pPr>
      <w:r>
        <w:t xml:space="preserve">Рисунок 2 наглядно показывает наличие в структуре тестового сигнала изменяющейся во времени мгновенной частоты в диапазоне </w:t>
      </w:r>
      <w:r w:rsidRPr="000F42BE">
        <w:rPr>
          <w:position w:val="-10"/>
        </w:rPr>
        <w:object w:dxaOrig="1340" w:dyaOrig="340">
          <v:shape id="_x0000_i1160" type="#_x0000_t75" style="width:53.2pt;height:11.9pt" o:ole="">
            <v:imagedata r:id="rId239" o:title=""/>
          </v:shape>
          <o:OLEObject Type="Embed" ProgID="Equation.3" ShapeID="_x0000_i1160" DrawAspect="Content" ObjectID="_1407840460" r:id="rId248"/>
        </w:object>
      </w:r>
      <w:r>
        <w:t xml:space="preserve"> </w:t>
      </w:r>
      <w:proofErr w:type="gramStart"/>
      <w:r>
        <w:t>Гц</w:t>
      </w:r>
      <w:proofErr w:type="gramEnd"/>
      <w:r>
        <w:t xml:space="preserve">. Закон изменения частоты близок к гармоническому, что согласуется с аналитическим выражением для сигнала </w:t>
      </w:r>
      <w:r w:rsidRPr="000F42BE">
        <w:rPr>
          <w:position w:val="-10"/>
        </w:rPr>
        <w:object w:dxaOrig="400" w:dyaOrig="340">
          <v:shape id="_x0000_i1161" type="#_x0000_t75" style="width:16.3pt;height:11.9pt" o:ole="">
            <v:imagedata r:id="rId232" o:title=""/>
          </v:shape>
          <o:OLEObject Type="Embed" ProgID="Equation.3" ShapeID="_x0000_i1161" DrawAspect="Content" ObjectID="_1407840461" r:id="rId249"/>
        </w:object>
      </w:r>
      <w:r>
        <w:t xml:space="preserve">. Также рисунок 2 показывает наличие энергии сигнала на частоте 200 Гц, что также соответствует выражению </w:t>
      </w:r>
      <w:r w:rsidRPr="000F42BE">
        <w:rPr>
          <w:position w:val="-10"/>
        </w:rPr>
        <w:object w:dxaOrig="400" w:dyaOrig="340">
          <v:shape id="_x0000_i1162" type="#_x0000_t75" style="width:16.3pt;height:11.9pt" o:ole="">
            <v:imagedata r:id="rId232" o:title=""/>
          </v:shape>
          <o:OLEObject Type="Embed" ProgID="Equation.3" ShapeID="_x0000_i1162" DrawAspect="Content" ObjectID="_1407840462" r:id="rId250"/>
        </w:object>
      </w:r>
      <w:r>
        <w:rPr>
          <w:position w:val="-10"/>
        </w:rPr>
        <w:t xml:space="preserve"> </w:t>
      </w:r>
      <w:r>
        <w:t>для тестового сигнала. Кардинальное различие спектров Гильберта и Фурье объясняется физическим смыслом спектра Гильберта, который отражает вероятностное распределение энергии сигнала. Это означает, что величина составляющих спектра Гильберта пропорциональна вероятности появления энергии сигнала на конкретной частоте, что является преимуществом метода Гильберта-</w:t>
      </w:r>
      <w:proofErr w:type="spellStart"/>
      <w:r>
        <w:t>Хуанга</w:t>
      </w:r>
      <w:proofErr w:type="spellEnd"/>
      <w:r>
        <w:t xml:space="preserve"> для анализа нестационарных сигналов</w:t>
      </w:r>
      <w:r w:rsidRPr="00B96684">
        <w:t>.</w:t>
      </w:r>
    </w:p>
    <w:p w:rsidR="004C515C" w:rsidRDefault="004C515C" w:rsidP="00B96684">
      <w:pPr>
        <w:pStyle w:val="03"/>
      </w:pPr>
      <w:r>
        <w:t>В дальнейшем на основе преобразования Гильберта-</w:t>
      </w:r>
      <w:proofErr w:type="spellStart"/>
      <w:r>
        <w:t>Хуанга</w:t>
      </w:r>
      <w:proofErr w:type="spellEnd"/>
      <w:r>
        <w:t xml:space="preserve"> предполагается построить алгоритм автоматической классификации дефектов промышленного оборудования, например, с помощью машины на опорных векторах. Информационные векторы для классификатора вычисляются на основе эмпирических мод, получаемых при вычислении преобразования Гильберта-</w:t>
      </w:r>
      <w:proofErr w:type="spellStart"/>
      <w:r>
        <w:t>Хуанга</w:t>
      </w:r>
      <w:proofErr w:type="spellEnd"/>
      <w:r>
        <w:t>. Поскольку метод показал высокую эффективность обнаружения различных видов модуляции в структуре нестационарных сигналов, с высокой степенью вероятности можно говорить о построении на основе него эффективного классификатора дефектов промышленного оборудования.</w:t>
      </w:r>
    </w:p>
    <w:p w:rsidR="004C515C" w:rsidRPr="0027765B" w:rsidRDefault="004C515C" w:rsidP="00B96684">
      <w:pPr>
        <w:pStyle w:val="03"/>
      </w:pPr>
    </w:p>
    <w:p w:rsidR="004C515C" w:rsidRPr="00B96684" w:rsidRDefault="004C515C" w:rsidP="00B96684">
      <w:pPr>
        <w:pStyle w:val="01"/>
        <w:spacing w:before="120" w:after="120"/>
        <w:jc w:val="center"/>
        <w:rPr>
          <w:b/>
        </w:rPr>
      </w:pPr>
      <w:r w:rsidRPr="00B96684">
        <w:rPr>
          <w:rFonts w:cs="Arial"/>
          <w:b/>
        </w:rPr>
        <w:t>Список использованных источников:</w:t>
      </w:r>
    </w:p>
    <w:p w:rsidR="004C515C" w:rsidRDefault="004C515C" w:rsidP="00B96684">
      <w:pPr>
        <w:pStyle w:val="02"/>
        <w:tabs>
          <w:tab w:val="left" w:pos="567"/>
        </w:tabs>
        <w:ind w:left="0"/>
      </w:pPr>
      <w:r>
        <w:tab/>
      </w:r>
      <w:r w:rsidRPr="00B96684">
        <w:t xml:space="preserve">1. </w:t>
      </w:r>
      <w:proofErr w:type="spellStart"/>
      <w:r w:rsidRPr="00B96684">
        <w:t>Шоучян</w:t>
      </w:r>
      <w:proofErr w:type="spellEnd"/>
      <w:r w:rsidRPr="00B96684">
        <w:t xml:space="preserve">, К. Обнаружение дефектов вращающихся механических узлов на основе эмпирической декомпозиции мод вибрационных сигналов и машин на опорных векторах / К. </w:t>
      </w:r>
      <w:proofErr w:type="spellStart"/>
      <w:r w:rsidRPr="00B96684">
        <w:t>Шоучян</w:t>
      </w:r>
      <w:proofErr w:type="spellEnd"/>
      <w:r w:rsidRPr="00B96684">
        <w:t>. – Минск : РИВШ, 2011. – 138 с.</w:t>
      </w:r>
    </w:p>
    <w:p w:rsidR="004C515C" w:rsidRPr="00B76BA1" w:rsidRDefault="004C515C" w:rsidP="00B96684">
      <w:pPr>
        <w:pStyle w:val="02"/>
        <w:tabs>
          <w:tab w:val="left" w:pos="567"/>
        </w:tabs>
        <w:ind w:left="0"/>
        <w:rPr>
          <w:lang w:val="en-US"/>
        </w:rPr>
      </w:pPr>
      <w:r>
        <w:tab/>
      </w:r>
      <w:r w:rsidRPr="00B76BA1">
        <w:rPr>
          <w:lang w:val="en-US"/>
        </w:rPr>
        <w:t xml:space="preserve">2. Huang, N. E. The empirical mode decomposition and the Hilbert spectrum for nonlinear and non-stationary time series analysis / N.E. Huang, Z. </w:t>
      </w:r>
      <w:proofErr w:type="spellStart"/>
      <w:r w:rsidRPr="00B76BA1">
        <w:rPr>
          <w:lang w:val="en-US"/>
        </w:rPr>
        <w:t>Shen</w:t>
      </w:r>
      <w:proofErr w:type="spellEnd"/>
      <w:r w:rsidRPr="00B76BA1">
        <w:rPr>
          <w:lang w:val="en-US"/>
        </w:rPr>
        <w:t xml:space="preserve">, S. R. Long // Proc. of the Royal Society A : Mathematical, Physical and Engineering Sciences. – 1998. – №454. – </w:t>
      </w:r>
      <w:r w:rsidRPr="00E87B70">
        <w:t>С</w:t>
      </w:r>
      <w:r w:rsidRPr="00B76BA1">
        <w:rPr>
          <w:lang w:val="en-US"/>
        </w:rPr>
        <w:t>. 903 – 995.</w:t>
      </w:r>
    </w:p>
    <w:p w:rsidR="004C515C" w:rsidRPr="00B76BA1" w:rsidRDefault="004C515C" w:rsidP="00983BD9">
      <w:pPr>
        <w:pStyle w:val="02"/>
        <w:tabs>
          <w:tab w:val="left" w:pos="567"/>
        </w:tabs>
        <w:ind w:left="0"/>
        <w:rPr>
          <w:rFonts w:cs="Arial"/>
          <w:lang w:val="en-US"/>
        </w:rPr>
      </w:pPr>
    </w:p>
    <w:p w:rsidR="004C515C" w:rsidRPr="00B76BA1" w:rsidRDefault="004C515C" w:rsidP="00983BD9">
      <w:pPr>
        <w:pStyle w:val="02"/>
        <w:tabs>
          <w:tab w:val="left" w:pos="567"/>
        </w:tabs>
        <w:ind w:left="0"/>
        <w:rPr>
          <w:rFonts w:cs="Arial"/>
          <w:lang w:val="en-US"/>
        </w:rPr>
      </w:pPr>
    </w:p>
    <w:p w:rsidR="004C515C" w:rsidRPr="00B76BA1" w:rsidRDefault="004C515C" w:rsidP="00983BD9">
      <w:pPr>
        <w:pStyle w:val="02"/>
        <w:tabs>
          <w:tab w:val="left" w:pos="567"/>
        </w:tabs>
        <w:ind w:left="0"/>
        <w:rPr>
          <w:rFonts w:cs="Arial"/>
          <w:lang w:val="en-US"/>
        </w:rPr>
      </w:pPr>
    </w:p>
    <w:p w:rsidR="004C515C" w:rsidRPr="00B76BA1" w:rsidRDefault="004C515C" w:rsidP="00983BD9">
      <w:pPr>
        <w:pStyle w:val="02"/>
        <w:tabs>
          <w:tab w:val="left" w:pos="567"/>
        </w:tabs>
        <w:ind w:left="0"/>
        <w:rPr>
          <w:rFonts w:cs="Arial"/>
          <w:lang w:val="en-US"/>
        </w:rPr>
      </w:pPr>
    </w:p>
    <w:p w:rsidR="004C515C" w:rsidRPr="00B76BA1" w:rsidRDefault="004C515C" w:rsidP="00983BD9">
      <w:pPr>
        <w:pStyle w:val="02"/>
        <w:tabs>
          <w:tab w:val="left" w:pos="567"/>
        </w:tabs>
        <w:ind w:left="0"/>
        <w:rPr>
          <w:rFonts w:cs="Arial"/>
          <w:lang w:val="en-US"/>
        </w:rPr>
      </w:pPr>
    </w:p>
    <w:p w:rsidR="004C515C" w:rsidRPr="00A767EA" w:rsidRDefault="004C515C" w:rsidP="00A767EA">
      <w:pPr>
        <w:pStyle w:val="0"/>
        <w:rPr>
          <w:sz w:val="18"/>
          <w:szCs w:val="18"/>
        </w:rPr>
      </w:pPr>
      <w:r w:rsidRPr="00A767EA">
        <w:lastRenderedPageBreak/>
        <w:t xml:space="preserve">РЕАЛИЗАЦИЯ ТРАКТА ПРЕДВАРИТЕЛЬНОЙ ОБРАБОТКИ ПЕРЕДАТЧИКА </w:t>
      </w:r>
      <w:r>
        <w:t>DVB</w:t>
      </w:r>
      <w:r w:rsidRPr="00A767EA">
        <w:t>-</w:t>
      </w:r>
      <w:r>
        <w:t>S</w:t>
      </w:r>
      <w:r w:rsidRPr="00A767EA">
        <w:t xml:space="preserve"> НА БАЗЕ </w:t>
      </w:r>
      <w:r>
        <w:t>FPGA</w:t>
      </w:r>
    </w:p>
    <w:p w:rsidR="004C515C" w:rsidRPr="00A767EA" w:rsidRDefault="004C515C" w:rsidP="00A767EA">
      <w:pPr>
        <w:jc w:val="center"/>
        <w:rPr>
          <w:b/>
          <w:sz w:val="18"/>
          <w:szCs w:val="18"/>
          <w:lang w:val="ru-RU"/>
        </w:rPr>
      </w:pPr>
    </w:p>
    <w:p w:rsidR="004C515C" w:rsidRPr="00A767EA" w:rsidRDefault="004C515C" w:rsidP="00A767EA">
      <w:pPr>
        <w:jc w:val="center"/>
        <w:rPr>
          <w:rFonts w:ascii="Arial" w:hAnsi="Arial" w:cs="Arial"/>
          <w:i/>
          <w:iCs/>
          <w:sz w:val="18"/>
          <w:szCs w:val="18"/>
          <w:lang w:val="ru-RU"/>
        </w:rPr>
      </w:pPr>
      <w:r w:rsidRPr="00A767EA">
        <w:rPr>
          <w:rFonts w:ascii="Arial" w:hAnsi="Arial" w:cs="Arial"/>
          <w:i/>
          <w:iCs/>
          <w:sz w:val="18"/>
          <w:szCs w:val="18"/>
          <w:lang w:val="ru-RU"/>
        </w:rPr>
        <w:t>Белорусский государственный университет информатики и радиоэлектроники</w:t>
      </w:r>
    </w:p>
    <w:p w:rsidR="004C515C" w:rsidRPr="00A767EA" w:rsidRDefault="004C515C" w:rsidP="00A767EA">
      <w:pPr>
        <w:jc w:val="center"/>
        <w:rPr>
          <w:rFonts w:ascii="Arial" w:hAnsi="Arial" w:cs="Arial"/>
          <w:i/>
          <w:iCs/>
          <w:sz w:val="18"/>
          <w:szCs w:val="18"/>
          <w:lang w:val="ru-RU"/>
        </w:rPr>
      </w:pPr>
      <w:r w:rsidRPr="00A767EA">
        <w:rPr>
          <w:rFonts w:ascii="Arial" w:hAnsi="Arial" w:cs="Arial"/>
          <w:i/>
          <w:iCs/>
          <w:sz w:val="18"/>
          <w:szCs w:val="18"/>
          <w:lang w:val="ru-RU"/>
        </w:rPr>
        <w:t>г. Минск, Республика Беларусь</w:t>
      </w:r>
    </w:p>
    <w:p w:rsidR="004C515C" w:rsidRPr="00A767EA" w:rsidRDefault="004C515C" w:rsidP="00A767EA">
      <w:pPr>
        <w:spacing w:before="120" w:after="120"/>
        <w:jc w:val="center"/>
        <w:rPr>
          <w:rFonts w:ascii="Arial" w:hAnsi="Arial" w:cs="Arial"/>
          <w:i/>
          <w:iCs/>
          <w:sz w:val="18"/>
          <w:szCs w:val="18"/>
          <w:lang w:val="ru-RU"/>
        </w:rPr>
      </w:pPr>
      <w:proofErr w:type="spellStart"/>
      <w:r w:rsidRPr="00A767EA">
        <w:rPr>
          <w:rFonts w:ascii="Arial" w:hAnsi="Arial" w:cs="Arial"/>
          <w:i/>
          <w:iCs/>
          <w:sz w:val="18"/>
          <w:szCs w:val="18"/>
          <w:lang w:val="ru-RU"/>
        </w:rPr>
        <w:t>Васюкевич</w:t>
      </w:r>
      <w:proofErr w:type="spellEnd"/>
      <w:r w:rsidRPr="00A767EA">
        <w:rPr>
          <w:rFonts w:ascii="Arial" w:hAnsi="Arial" w:cs="Arial"/>
          <w:i/>
          <w:iCs/>
          <w:sz w:val="18"/>
          <w:szCs w:val="18"/>
          <w:lang w:val="ru-RU"/>
        </w:rPr>
        <w:t xml:space="preserve"> С.Ю., </w:t>
      </w:r>
      <w:proofErr w:type="spellStart"/>
      <w:r w:rsidRPr="00A767EA">
        <w:rPr>
          <w:rFonts w:ascii="Arial" w:hAnsi="Arial" w:cs="Arial"/>
          <w:i/>
          <w:iCs/>
          <w:sz w:val="18"/>
          <w:szCs w:val="18"/>
          <w:lang w:val="ru-RU"/>
        </w:rPr>
        <w:t>Цурко</w:t>
      </w:r>
      <w:proofErr w:type="spellEnd"/>
      <w:r w:rsidRPr="00A767EA">
        <w:rPr>
          <w:rFonts w:ascii="Arial" w:hAnsi="Arial" w:cs="Arial"/>
          <w:i/>
          <w:iCs/>
          <w:sz w:val="18"/>
          <w:szCs w:val="18"/>
          <w:lang w:val="ru-RU"/>
        </w:rPr>
        <w:t xml:space="preserve"> А.В., </w:t>
      </w:r>
      <w:proofErr w:type="spellStart"/>
      <w:r w:rsidRPr="00A767EA">
        <w:rPr>
          <w:rFonts w:ascii="Arial" w:hAnsi="Arial" w:cs="Arial"/>
          <w:i/>
          <w:iCs/>
          <w:sz w:val="18"/>
          <w:szCs w:val="18"/>
          <w:lang w:val="ru-RU"/>
        </w:rPr>
        <w:t>Ращинский</w:t>
      </w:r>
      <w:proofErr w:type="spellEnd"/>
      <w:r w:rsidRPr="00A767EA">
        <w:rPr>
          <w:rFonts w:ascii="Arial" w:hAnsi="Arial" w:cs="Arial"/>
          <w:i/>
          <w:iCs/>
          <w:sz w:val="18"/>
          <w:szCs w:val="18"/>
          <w:lang w:val="ru-RU"/>
        </w:rPr>
        <w:t xml:space="preserve"> П.Н.</w:t>
      </w:r>
    </w:p>
    <w:p w:rsidR="004C515C" w:rsidRPr="00A767EA" w:rsidRDefault="004C515C" w:rsidP="00A767EA">
      <w:pPr>
        <w:jc w:val="right"/>
        <w:rPr>
          <w:rFonts w:ascii="Arial" w:hAnsi="Arial" w:cs="Arial"/>
          <w:i/>
          <w:iCs/>
          <w:sz w:val="18"/>
          <w:szCs w:val="18"/>
          <w:lang w:val="ru-RU"/>
        </w:rPr>
      </w:pPr>
      <w:r w:rsidRPr="00A767EA">
        <w:rPr>
          <w:rFonts w:ascii="Arial" w:hAnsi="Arial" w:cs="Arial"/>
          <w:i/>
          <w:iCs/>
          <w:sz w:val="18"/>
          <w:szCs w:val="18"/>
          <w:lang w:val="ru-RU"/>
        </w:rPr>
        <w:t>Давыдов И. Г. − к. т. н.</w:t>
      </w:r>
    </w:p>
    <w:p w:rsidR="004C515C" w:rsidRPr="00A767EA" w:rsidRDefault="004C515C" w:rsidP="00A767EA">
      <w:pPr>
        <w:jc w:val="right"/>
        <w:rPr>
          <w:rFonts w:ascii="Arial" w:hAnsi="Arial" w:cs="Arial"/>
          <w:i/>
          <w:iCs/>
          <w:sz w:val="16"/>
          <w:szCs w:val="16"/>
          <w:lang w:val="ru-RU"/>
        </w:rPr>
      </w:pPr>
    </w:p>
    <w:p w:rsidR="004C515C" w:rsidRPr="00A767EA" w:rsidRDefault="004C515C" w:rsidP="00A767EA">
      <w:pPr>
        <w:spacing w:after="120"/>
        <w:ind w:firstLine="567"/>
        <w:rPr>
          <w:rFonts w:ascii="Arial" w:hAnsi="Arial"/>
          <w:color w:val="000000"/>
          <w:sz w:val="16"/>
          <w:szCs w:val="16"/>
          <w:lang w:val="ru-RU"/>
        </w:rPr>
      </w:pPr>
      <w:r w:rsidRPr="00A767EA">
        <w:rPr>
          <w:rStyle w:val="06"/>
          <w:lang w:val="ru-RU"/>
        </w:rPr>
        <w:t xml:space="preserve">В докладе описан способ реализации тракта предварительной обработки передатчика </w:t>
      </w:r>
      <w:r>
        <w:rPr>
          <w:rStyle w:val="06"/>
        </w:rPr>
        <w:t>DVB</w:t>
      </w:r>
      <w:r w:rsidRPr="00A767EA">
        <w:rPr>
          <w:rStyle w:val="06"/>
          <w:lang w:val="ru-RU"/>
        </w:rPr>
        <w:t>-</w:t>
      </w:r>
      <w:r>
        <w:rPr>
          <w:rStyle w:val="06"/>
        </w:rPr>
        <w:t>S</w:t>
      </w:r>
      <w:r w:rsidRPr="00A767EA">
        <w:rPr>
          <w:rStyle w:val="06"/>
          <w:lang w:val="ru-RU"/>
        </w:rPr>
        <w:t xml:space="preserve"> на современной элементной базе ПЛИС. Разработано описание системы на языке </w:t>
      </w:r>
      <w:r>
        <w:rPr>
          <w:rStyle w:val="06"/>
        </w:rPr>
        <w:t>VHDL</w:t>
      </w:r>
      <w:r w:rsidRPr="00A767EA">
        <w:rPr>
          <w:rStyle w:val="06"/>
          <w:lang w:val="ru-RU"/>
        </w:rPr>
        <w:t xml:space="preserve">, оценена возможность реализации на базе </w:t>
      </w:r>
      <w:r>
        <w:rPr>
          <w:rStyle w:val="06"/>
        </w:rPr>
        <w:t>Xilinx</w:t>
      </w:r>
      <w:r w:rsidRPr="00A767EA">
        <w:rPr>
          <w:rStyle w:val="06"/>
          <w:lang w:val="ru-RU"/>
        </w:rPr>
        <w:t xml:space="preserve"> </w:t>
      </w:r>
      <w:r>
        <w:rPr>
          <w:rStyle w:val="06"/>
        </w:rPr>
        <w:t>Spartan</w:t>
      </w:r>
      <w:r w:rsidRPr="00A767EA">
        <w:rPr>
          <w:rStyle w:val="06"/>
          <w:lang w:val="ru-RU"/>
        </w:rPr>
        <w:t>3</w:t>
      </w:r>
      <w:r>
        <w:rPr>
          <w:rStyle w:val="06"/>
        </w:rPr>
        <w:t>E</w:t>
      </w:r>
      <w:r w:rsidRPr="00A767EA">
        <w:rPr>
          <w:rStyle w:val="06"/>
          <w:lang w:val="ru-RU"/>
        </w:rPr>
        <w:t xml:space="preserve"> </w:t>
      </w:r>
      <w:r>
        <w:rPr>
          <w:rStyle w:val="06"/>
        </w:rPr>
        <w:t>FPGA</w:t>
      </w:r>
      <w:r w:rsidRPr="00A767EA">
        <w:rPr>
          <w:rStyle w:val="06"/>
          <w:lang w:val="ru-RU"/>
        </w:rPr>
        <w:t>.</w:t>
      </w:r>
    </w:p>
    <w:p w:rsidR="004C515C" w:rsidRPr="00A767EA" w:rsidRDefault="004C515C" w:rsidP="00A767EA">
      <w:pPr>
        <w:pStyle w:val="03"/>
        <w:ind w:firstLine="562"/>
      </w:pPr>
      <w:r w:rsidRPr="00A767EA">
        <w:t xml:space="preserve">В современных системах передачи информации для обеспечения помехоустойчивости используются различные комбинации способов кодирования и модуляции. Стандарт </w:t>
      </w:r>
      <w:r w:rsidRPr="00D06D29">
        <w:t>DVB</w:t>
      </w:r>
      <w:r w:rsidRPr="00A767EA">
        <w:t>-</w:t>
      </w:r>
      <w:r w:rsidRPr="00D06D29">
        <w:t>S</w:t>
      </w:r>
      <w:r w:rsidRPr="00A767EA">
        <w:t xml:space="preserve"> определяет структуру процессов канального кодирования и модуляции, выполняющих адаптацию передаваемого сигнала к свойствам спутникового канала. Эффективная реализация процесса канального кодирования может быть сосредоточена в тракте предварительной обработки передатчика, построенном на базе ПЛИС.</w:t>
      </w:r>
    </w:p>
    <w:p w:rsidR="004C515C" w:rsidRPr="00A767EA" w:rsidRDefault="004C515C" w:rsidP="00A767EA">
      <w:pPr>
        <w:pStyle w:val="03"/>
        <w:spacing w:after="120"/>
      </w:pPr>
      <w:r w:rsidRPr="00A767EA">
        <w:t xml:space="preserve">В соответствии со стандартом </w:t>
      </w:r>
      <w:r>
        <w:t>DVB</w:t>
      </w:r>
      <w:r w:rsidRPr="00A767EA">
        <w:t>-</w:t>
      </w:r>
      <w:r>
        <w:t>S</w:t>
      </w:r>
      <w:r w:rsidRPr="00A767EA">
        <w:t xml:space="preserve"> [1], в структурной схеме тракта предварительной обработки передатчика можно выделить пять функциональных блоков, как это изображено на рисунке 1. Эти блоки осуществляют скремблирование данных </w:t>
      </w:r>
      <w:r>
        <w:t>MPEG</w:t>
      </w:r>
      <w:r w:rsidRPr="00A767EA">
        <w:t>-</w:t>
      </w:r>
      <w:r>
        <w:t>TS</w:t>
      </w:r>
      <w:r w:rsidRPr="00A767EA">
        <w:t xml:space="preserve"> [2] псевдослучайной последовательностью (ПСП), кодирование укороченным кодом Рида-Соломона (204, 188, </w:t>
      </w:r>
      <w:r>
        <w:t>T</w:t>
      </w:r>
      <w:r w:rsidRPr="00A767EA">
        <w:t xml:space="preserve">=8), перемежение данных на глубину 12 байт, </w:t>
      </w:r>
      <w:proofErr w:type="spellStart"/>
      <w:r w:rsidRPr="00A767EA">
        <w:t>сверточное</w:t>
      </w:r>
      <w:proofErr w:type="spellEnd"/>
      <w:r w:rsidRPr="00A767EA">
        <w:t xml:space="preserve"> кодирование в два битовых потока и выбор в процессе </w:t>
      </w:r>
      <w:proofErr w:type="spellStart"/>
      <w:r w:rsidRPr="00A767EA">
        <w:t>маппинга</w:t>
      </w:r>
      <w:proofErr w:type="spellEnd"/>
      <w:r w:rsidRPr="00A767EA">
        <w:t xml:space="preserve"> пар бит для </w:t>
      </w:r>
      <w:r>
        <w:t>QPSK</w:t>
      </w:r>
      <w:r w:rsidRPr="00A767EA">
        <w:t xml:space="preserve"> модуляции.</w:t>
      </w:r>
    </w:p>
    <w:p w:rsidR="004C515C" w:rsidRDefault="004C515C" w:rsidP="00A767EA">
      <w:pPr>
        <w:pStyle w:val="03"/>
        <w:spacing w:after="120"/>
        <w:ind w:firstLine="0"/>
      </w:pPr>
      <w:r>
        <w:object w:dxaOrig="13680" w:dyaOrig="1222">
          <v:shape id="_x0000_i1163" type="#_x0000_t75" style="width:465.2pt;height:41.3pt" o:ole="">
            <v:imagedata r:id="rId251" o:title=""/>
          </v:shape>
          <o:OLEObject Type="Embed" ProgID="Visio.Drawing.11" ShapeID="_x0000_i1163" DrawAspect="Content" ObjectID="_1407840463" r:id="rId252"/>
        </w:object>
      </w:r>
    </w:p>
    <w:p w:rsidR="004C515C" w:rsidRPr="00A767EA" w:rsidRDefault="004C515C" w:rsidP="00A767EA">
      <w:pPr>
        <w:spacing w:after="120"/>
        <w:jc w:val="center"/>
        <w:rPr>
          <w:lang w:val="ru-RU"/>
        </w:rPr>
      </w:pPr>
      <w:r w:rsidRPr="00A767EA">
        <w:rPr>
          <w:rFonts w:ascii="Arial" w:hAnsi="Arial" w:cs="Arial"/>
          <w:sz w:val="16"/>
          <w:szCs w:val="18"/>
          <w:lang w:val="ru-RU" w:eastAsia="ru-RU"/>
        </w:rPr>
        <w:t xml:space="preserve">Рисунок 1 – Структурная схема тракта предварительной обработки передатчика </w:t>
      </w:r>
      <w:r>
        <w:rPr>
          <w:rFonts w:ascii="Arial" w:hAnsi="Arial" w:cs="Arial"/>
          <w:sz w:val="16"/>
          <w:szCs w:val="18"/>
          <w:lang w:eastAsia="ru-RU"/>
        </w:rPr>
        <w:t>DVB</w:t>
      </w:r>
      <w:r w:rsidRPr="00A767EA">
        <w:rPr>
          <w:rFonts w:ascii="Arial" w:hAnsi="Arial" w:cs="Arial"/>
          <w:sz w:val="16"/>
          <w:szCs w:val="18"/>
          <w:lang w:val="ru-RU" w:eastAsia="ru-RU"/>
        </w:rPr>
        <w:t>-</w:t>
      </w:r>
      <w:r>
        <w:rPr>
          <w:rFonts w:ascii="Arial" w:hAnsi="Arial" w:cs="Arial"/>
          <w:sz w:val="16"/>
          <w:szCs w:val="18"/>
          <w:lang w:eastAsia="ru-RU"/>
        </w:rPr>
        <w:t>S</w:t>
      </w:r>
    </w:p>
    <w:p w:rsidR="004C515C" w:rsidRPr="00A767EA" w:rsidRDefault="004C515C" w:rsidP="00A767EA">
      <w:pPr>
        <w:pStyle w:val="03"/>
      </w:pPr>
      <w:r w:rsidRPr="00A767EA">
        <w:t xml:space="preserve">Применение </w:t>
      </w:r>
      <w:r>
        <w:t>FPGA</w:t>
      </w:r>
      <w:r w:rsidRPr="00A767EA">
        <w:t xml:space="preserve"> позволяет решить все задачи канального кодирования в рамках одной микросхемы, используя небольшую часть её ресурсов. Кроме блоков канального кодирования на кристалле размещаются блоки управления и синхронизации, также можно реализовать другие, дополнительные функции. В канале кодирования наиболее эффективной является обработка данных параллельно по восемь бит, для чего доработаны примеры схем скремблирования и выкалывания из стандарта </w:t>
      </w:r>
      <w:r>
        <w:t>DVB</w:t>
      </w:r>
      <w:r w:rsidRPr="00A767EA">
        <w:t>-</w:t>
      </w:r>
      <w:r>
        <w:t>S</w:t>
      </w:r>
      <w:r w:rsidRPr="00A767EA">
        <w:t>.</w:t>
      </w:r>
    </w:p>
    <w:p w:rsidR="004C515C" w:rsidRPr="00A767EA" w:rsidRDefault="004C515C" w:rsidP="00A767EA">
      <w:pPr>
        <w:pStyle w:val="03"/>
      </w:pPr>
      <w:r w:rsidRPr="00A767EA">
        <w:t xml:space="preserve">Скремблер реализуется при помощи параллельного </w:t>
      </w:r>
      <w:proofErr w:type="spellStart"/>
      <w:r w:rsidRPr="00A767EA">
        <w:t>восьмибитного</w:t>
      </w:r>
      <w:proofErr w:type="spellEnd"/>
      <w:r w:rsidRPr="00A767EA">
        <w:t xml:space="preserve"> генератора ПСП на регистре сдвига с линейной обратной связью и мультиплексора с управляющей логикой.</w:t>
      </w:r>
    </w:p>
    <w:p w:rsidR="004C515C" w:rsidRPr="00A767EA" w:rsidRDefault="004C515C" w:rsidP="00A767EA">
      <w:pPr>
        <w:pStyle w:val="03"/>
      </w:pPr>
      <w:r w:rsidRPr="00A767EA">
        <w:t xml:space="preserve">Кодер Рида-Соломона реализуется стандартно, по схеме цифрового КИХ фильтра. Умножение в поле Галуа на коэффициенты кодового полинома выполняется специальными арифметическими блоками. Изменение скорости потока данных компенсируется при помощи </w:t>
      </w:r>
      <w:proofErr w:type="spellStart"/>
      <w:r>
        <w:t>BlockRAM</w:t>
      </w:r>
      <w:proofErr w:type="spellEnd"/>
      <w:r w:rsidRPr="00A767EA">
        <w:t xml:space="preserve"> с двойным тактированием.</w:t>
      </w:r>
    </w:p>
    <w:p w:rsidR="004C515C" w:rsidRPr="00A767EA" w:rsidRDefault="004C515C" w:rsidP="00A767EA">
      <w:pPr>
        <w:pStyle w:val="03"/>
      </w:pPr>
      <w:proofErr w:type="spellStart"/>
      <w:r w:rsidRPr="00A767EA">
        <w:t>Перемежитель</w:t>
      </w:r>
      <w:proofErr w:type="spellEnd"/>
      <w:r w:rsidRPr="00A767EA">
        <w:t xml:space="preserve"> реализуется при помощи буфера на базе </w:t>
      </w:r>
      <w:proofErr w:type="spellStart"/>
      <w:r>
        <w:t>BlockRAM</w:t>
      </w:r>
      <w:proofErr w:type="spellEnd"/>
      <w:r w:rsidRPr="00A767EA">
        <w:t>, чтение/запись в память осуществляется с применением специального алгоритма вычисления адресов.</w:t>
      </w:r>
    </w:p>
    <w:p w:rsidR="004C515C" w:rsidRPr="00A767EA" w:rsidRDefault="004C515C" w:rsidP="00A767EA">
      <w:pPr>
        <w:pStyle w:val="03"/>
      </w:pPr>
      <w:proofErr w:type="spellStart"/>
      <w:r w:rsidRPr="00A767EA">
        <w:t>Сверточный</w:t>
      </w:r>
      <w:proofErr w:type="spellEnd"/>
      <w:r w:rsidRPr="00A767EA">
        <w:t xml:space="preserve"> кодер и </w:t>
      </w:r>
      <w:proofErr w:type="spellStart"/>
      <w:r w:rsidRPr="00A767EA">
        <w:t>маппер</w:t>
      </w:r>
      <w:proofErr w:type="spellEnd"/>
      <w:r w:rsidRPr="00A767EA">
        <w:t xml:space="preserve"> реализуются в формате единого блока с двойным тактированием. Входные данные кодируются в процессе сдвига двух регистров. Выходные данные парами бит выбираются из этих регистров по специальному алгоритму, в соответствии с заданной скоростью передачи данных.</w:t>
      </w:r>
    </w:p>
    <w:p w:rsidR="004C515C" w:rsidRPr="00A767EA" w:rsidRDefault="004C515C" w:rsidP="00A767EA">
      <w:pPr>
        <w:pStyle w:val="03"/>
        <w:spacing w:after="120"/>
        <w:ind w:firstLine="561"/>
      </w:pPr>
      <w:r w:rsidRPr="00A767EA">
        <w:t xml:space="preserve">Описанная реализация на базе </w:t>
      </w:r>
      <w:r>
        <w:t>FPGA</w:t>
      </w:r>
      <w:r w:rsidRPr="00A767EA">
        <w:t xml:space="preserve"> обладает оптимальной производительностью при минимальных необходимых затратах ресурсов ПЛИС.</w:t>
      </w:r>
    </w:p>
    <w:p w:rsidR="004C515C" w:rsidRPr="00A767EA" w:rsidRDefault="004C515C" w:rsidP="00A767EA">
      <w:pPr>
        <w:pStyle w:val="03"/>
      </w:pPr>
      <w:r w:rsidRPr="00A767EA">
        <w:t xml:space="preserve">Таким образом, на основании проведённого исследования различных вариантов реализации тракта предварительной обработки передатчика </w:t>
      </w:r>
      <w:r w:rsidRPr="003D5CD1">
        <w:t>DVB</w:t>
      </w:r>
      <w:r w:rsidRPr="00A767EA">
        <w:t>-</w:t>
      </w:r>
      <w:r w:rsidRPr="003D5CD1">
        <w:t>S</w:t>
      </w:r>
      <w:r w:rsidRPr="00A767EA">
        <w:t xml:space="preserve"> был определён оптимальный, с точки зрения производительности и ресурсосбережения, вариант реализации системы на базе ПЛИС.</w:t>
      </w:r>
    </w:p>
    <w:p w:rsidR="004C515C" w:rsidRPr="00A767EA" w:rsidRDefault="004C515C" w:rsidP="00A767EA">
      <w:pPr>
        <w:pStyle w:val="03"/>
        <w:spacing w:after="120"/>
        <w:rPr>
          <w:sz w:val="16"/>
          <w:szCs w:val="16"/>
        </w:rPr>
      </w:pPr>
      <w:r w:rsidRPr="00A767EA">
        <w:t xml:space="preserve">При помощи [3] разработано описание модуля тракта предварительной обработки </w:t>
      </w:r>
      <w:r w:rsidRPr="003D5CD1">
        <w:t>DVB</w:t>
      </w:r>
      <w:r w:rsidRPr="00A767EA">
        <w:t>-</w:t>
      </w:r>
      <w:r w:rsidRPr="003D5CD1">
        <w:t>S</w:t>
      </w:r>
      <w:r w:rsidRPr="00A767EA">
        <w:t xml:space="preserve"> на языке </w:t>
      </w:r>
      <w:r w:rsidRPr="003D5CD1">
        <w:t>VHDL</w:t>
      </w:r>
      <w:r w:rsidRPr="00A767EA">
        <w:t xml:space="preserve"> и проверена возможность реализации разработанной системы на базе </w:t>
      </w:r>
      <w:proofErr w:type="spellStart"/>
      <w:r w:rsidRPr="003D5CD1">
        <w:t>Xilinx</w:t>
      </w:r>
      <w:proofErr w:type="spellEnd"/>
      <w:r w:rsidRPr="00A767EA">
        <w:t xml:space="preserve"> </w:t>
      </w:r>
      <w:proofErr w:type="spellStart"/>
      <w:r w:rsidRPr="003D5CD1">
        <w:t>Spartan</w:t>
      </w:r>
      <w:proofErr w:type="spellEnd"/>
      <w:r w:rsidRPr="00A767EA">
        <w:t xml:space="preserve"> 3</w:t>
      </w:r>
      <w:r w:rsidRPr="003D5CD1">
        <w:t>E</w:t>
      </w:r>
      <w:r w:rsidRPr="00A767EA">
        <w:t xml:space="preserve"> </w:t>
      </w:r>
      <w:r>
        <w:t>FPGA</w:t>
      </w:r>
      <w:r w:rsidRPr="00A767EA">
        <w:t xml:space="preserve">, при этом задействовано 450 логических ячеек, 2 блока </w:t>
      </w:r>
      <w:r w:rsidRPr="003D5CD1">
        <w:t>RAM</w:t>
      </w:r>
      <w:r w:rsidRPr="00A767EA">
        <w:t xml:space="preserve"> и 0 блоков </w:t>
      </w:r>
      <w:r w:rsidRPr="003D5CD1">
        <w:t>DSP</w:t>
      </w:r>
      <w:r w:rsidRPr="00A767EA">
        <w:t>, что составляет 10% ресурсов ПЛИС.</w:t>
      </w:r>
    </w:p>
    <w:p w:rsidR="004C515C" w:rsidRDefault="004C515C" w:rsidP="00A767EA">
      <w:pPr>
        <w:pStyle w:val="01"/>
        <w:spacing w:before="120" w:after="120"/>
        <w:jc w:val="center"/>
        <w:rPr>
          <w:rFonts w:cs="Arial"/>
          <w:b/>
          <w:color w:val="auto"/>
        </w:rPr>
      </w:pPr>
    </w:p>
    <w:p w:rsidR="004C515C" w:rsidRPr="00A767EA" w:rsidRDefault="004C515C" w:rsidP="00A767EA">
      <w:pPr>
        <w:pStyle w:val="01"/>
        <w:spacing w:before="120" w:after="120"/>
        <w:jc w:val="center"/>
        <w:rPr>
          <w:b/>
          <w:color w:val="auto"/>
        </w:rPr>
      </w:pPr>
      <w:r w:rsidRPr="00A767EA">
        <w:rPr>
          <w:rFonts w:cs="Arial"/>
          <w:b/>
          <w:color w:val="auto"/>
        </w:rPr>
        <w:t>Список использованных источников:</w:t>
      </w:r>
    </w:p>
    <w:p w:rsidR="004C515C" w:rsidRPr="00B76BA1" w:rsidRDefault="004C515C" w:rsidP="00A767EA">
      <w:pPr>
        <w:pStyle w:val="02"/>
        <w:numPr>
          <w:ilvl w:val="0"/>
          <w:numId w:val="19"/>
        </w:numPr>
        <w:tabs>
          <w:tab w:val="left" w:pos="567"/>
        </w:tabs>
        <w:rPr>
          <w:color w:val="auto"/>
          <w:lang w:val="en-US"/>
        </w:rPr>
      </w:pPr>
      <w:r w:rsidRPr="00B76BA1">
        <w:rPr>
          <w:color w:val="auto"/>
          <w:lang w:val="en-US"/>
        </w:rPr>
        <w:t>EN 300 421 v1.1.2. Digital Video Broadcasting (DVB); Framing structure, channel coding and modulation for 11/12 GHz satellite services.</w:t>
      </w:r>
    </w:p>
    <w:p w:rsidR="004C515C" w:rsidRPr="00B76BA1" w:rsidRDefault="004C515C" w:rsidP="00A767EA">
      <w:pPr>
        <w:pStyle w:val="02"/>
        <w:numPr>
          <w:ilvl w:val="0"/>
          <w:numId w:val="19"/>
        </w:numPr>
        <w:tabs>
          <w:tab w:val="left" w:pos="567"/>
        </w:tabs>
        <w:ind w:left="0" w:firstLine="284"/>
        <w:rPr>
          <w:color w:val="auto"/>
          <w:lang w:val="en-US"/>
        </w:rPr>
      </w:pPr>
      <w:r w:rsidRPr="00B76BA1">
        <w:rPr>
          <w:color w:val="auto"/>
          <w:lang w:val="en-US"/>
        </w:rPr>
        <w:t>ISO/IEC DIS 13818-1. Generic coding of moving pictures and associated audio information: System.</w:t>
      </w:r>
    </w:p>
    <w:p w:rsidR="004C515C" w:rsidRPr="00B76BA1" w:rsidRDefault="004C515C" w:rsidP="00A767EA">
      <w:pPr>
        <w:pStyle w:val="02"/>
        <w:numPr>
          <w:ilvl w:val="0"/>
          <w:numId w:val="19"/>
        </w:numPr>
        <w:tabs>
          <w:tab w:val="left" w:pos="567"/>
        </w:tabs>
        <w:ind w:left="0" w:firstLine="284"/>
        <w:rPr>
          <w:color w:val="auto"/>
          <w:lang w:val="en-US"/>
        </w:rPr>
      </w:pPr>
      <w:r w:rsidRPr="00B76BA1">
        <w:rPr>
          <w:color w:val="auto"/>
          <w:lang w:val="en-US"/>
        </w:rPr>
        <w:t xml:space="preserve">Richard E. </w:t>
      </w:r>
      <w:proofErr w:type="spellStart"/>
      <w:r w:rsidRPr="00B76BA1">
        <w:rPr>
          <w:color w:val="auto"/>
          <w:lang w:val="en-US"/>
        </w:rPr>
        <w:t>Hackel</w:t>
      </w:r>
      <w:proofErr w:type="spellEnd"/>
      <w:r w:rsidRPr="00B76BA1">
        <w:rPr>
          <w:color w:val="auto"/>
          <w:lang w:val="en-US"/>
        </w:rPr>
        <w:t xml:space="preserve">, Darrin M. Hanna. Digital Design. Using </w:t>
      </w:r>
      <w:proofErr w:type="spellStart"/>
      <w:r w:rsidRPr="00B76BA1">
        <w:rPr>
          <w:color w:val="auto"/>
          <w:lang w:val="en-US"/>
        </w:rPr>
        <w:t>Digilent</w:t>
      </w:r>
      <w:proofErr w:type="spellEnd"/>
      <w:r w:rsidRPr="00B76BA1">
        <w:rPr>
          <w:color w:val="auto"/>
          <w:lang w:val="en-US"/>
        </w:rPr>
        <w:t xml:space="preserve"> FPGA Boards – VHDL/Active-HDL Edition : </w:t>
      </w:r>
      <w:r>
        <w:rPr>
          <w:color w:val="auto"/>
        </w:rPr>
        <w:t>учебное</w:t>
      </w:r>
      <w:r w:rsidRPr="00B76BA1">
        <w:rPr>
          <w:color w:val="auto"/>
          <w:lang w:val="en-US"/>
        </w:rPr>
        <w:t xml:space="preserve"> </w:t>
      </w:r>
      <w:r>
        <w:rPr>
          <w:color w:val="auto"/>
        </w:rPr>
        <w:t>пособие</w:t>
      </w:r>
      <w:r w:rsidRPr="00B76BA1">
        <w:rPr>
          <w:color w:val="auto"/>
          <w:lang w:val="en-US"/>
        </w:rPr>
        <w:t xml:space="preserve"> / Richard E. </w:t>
      </w:r>
      <w:proofErr w:type="spellStart"/>
      <w:r w:rsidRPr="00B76BA1">
        <w:rPr>
          <w:color w:val="auto"/>
          <w:lang w:val="en-US"/>
        </w:rPr>
        <w:t>Hackel</w:t>
      </w:r>
      <w:proofErr w:type="spellEnd"/>
      <w:r w:rsidRPr="00B76BA1">
        <w:rPr>
          <w:color w:val="auto"/>
          <w:lang w:val="en-US"/>
        </w:rPr>
        <w:t xml:space="preserve">, Darrin M. Hanna. – </w:t>
      </w:r>
      <w:smartTag w:uri="urn:schemas-microsoft-com:office:smarttags" w:element="place">
        <w:smartTag w:uri="urn:schemas-microsoft-com:office:smarttags" w:element="City">
          <w:r w:rsidRPr="00B76BA1">
            <w:rPr>
              <w:color w:val="auto"/>
              <w:lang w:val="en-US"/>
            </w:rPr>
            <w:t>Rochester Hills</w:t>
          </w:r>
        </w:smartTag>
        <w:r w:rsidRPr="00B76BA1">
          <w:rPr>
            <w:color w:val="auto"/>
            <w:lang w:val="en-US"/>
          </w:rPr>
          <w:t xml:space="preserve">, </w:t>
        </w:r>
        <w:smartTag w:uri="urn:schemas-microsoft-com:office:smarttags" w:element="State">
          <w:r w:rsidRPr="00B76BA1">
            <w:rPr>
              <w:color w:val="auto"/>
              <w:lang w:val="en-US"/>
            </w:rPr>
            <w:t>MI</w:t>
          </w:r>
        </w:smartTag>
      </w:smartTag>
      <w:r w:rsidRPr="00B76BA1">
        <w:rPr>
          <w:color w:val="auto"/>
          <w:lang w:val="en-US"/>
        </w:rPr>
        <w:t xml:space="preserve"> : LBE books, 2010 – 392 c.</w:t>
      </w:r>
    </w:p>
    <w:p w:rsidR="004C515C" w:rsidRPr="00B76BA1" w:rsidRDefault="004C515C" w:rsidP="00983BD9">
      <w:pPr>
        <w:pStyle w:val="02"/>
        <w:tabs>
          <w:tab w:val="left" w:pos="567"/>
        </w:tabs>
        <w:ind w:left="0"/>
        <w:rPr>
          <w:rFonts w:cs="Arial"/>
          <w:lang w:val="en-US"/>
        </w:rPr>
      </w:pPr>
    </w:p>
    <w:p w:rsidR="004C515C" w:rsidRPr="00B76BA1" w:rsidRDefault="004C515C" w:rsidP="00983BD9">
      <w:pPr>
        <w:pStyle w:val="02"/>
        <w:tabs>
          <w:tab w:val="left" w:pos="567"/>
        </w:tabs>
        <w:ind w:left="0"/>
        <w:rPr>
          <w:rFonts w:cs="Arial"/>
          <w:lang w:val="en-US"/>
        </w:rPr>
      </w:pPr>
    </w:p>
    <w:p w:rsidR="004C515C" w:rsidRPr="00B76BA1" w:rsidRDefault="004C515C" w:rsidP="00983BD9">
      <w:pPr>
        <w:pStyle w:val="02"/>
        <w:tabs>
          <w:tab w:val="left" w:pos="567"/>
        </w:tabs>
        <w:ind w:left="0"/>
        <w:rPr>
          <w:rFonts w:cs="Arial"/>
          <w:lang w:val="en-US"/>
        </w:rPr>
      </w:pPr>
    </w:p>
    <w:p w:rsidR="004C515C" w:rsidRPr="00B76BA1" w:rsidRDefault="004C515C" w:rsidP="00983BD9">
      <w:pPr>
        <w:pStyle w:val="02"/>
        <w:tabs>
          <w:tab w:val="left" w:pos="567"/>
        </w:tabs>
        <w:ind w:left="0"/>
        <w:rPr>
          <w:rFonts w:cs="Arial"/>
          <w:lang w:val="en-US"/>
        </w:rPr>
      </w:pPr>
    </w:p>
    <w:p w:rsidR="004C515C" w:rsidRPr="00B76BA1" w:rsidRDefault="004C515C" w:rsidP="00983BD9">
      <w:pPr>
        <w:pStyle w:val="02"/>
        <w:tabs>
          <w:tab w:val="left" w:pos="567"/>
        </w:tabs>
        <w:ind w:left="0"/>
        <w:rPr>
          <w:rFonts w:cs="Arial"/>
          <w:lang w:val="en-US"/>
        </w:rPr>
      </w:pPr>
    </w:p>
    <w:p w:rsidR="004C515C" w:rsidRPr="00B76BA1" w:rsidRDefault="004C515C" w:rsidP="00983BD9">
      <w:pPr>
        <w:pStyle w:val="02"/>
        <w:tabs>
          <w:tab w:val="left" w:pos="567"/>
        </w:tabs>
        <w:ind w:left="0"/>
        <w:rPr>
          <w:rFonts w:cs="Arial"/>
          <w:lang w:val="en-US"/>
        </w:rPr>
      </w:pPr>
    </w:p>
    <w:p w:rsidR="004C515C" w:rsidRPr="00B76BA1" w:rsidRDefault="004C515C" w:rsidP="00983BD9">
      <w:pPr>
        <w:pStyle w:val="02"/>
        <w:tabs>
          <w:tab w:val="left" w:pos="567"/>
        </w:tabs>
        <w:ind w:left="0"/>
        <w:rPr>
          <w:rFonts w:cs="Arial"/>
          <w:lang w:val="en-US"/>
        </w:rPr>
      </w:pPr>
    </w:p>
    <w:p w:rsidR="004C515C" w:rsidRPr="00CD3CDD" w:rsidRDefault="004C515C" w:rsidP="00CD3CDD">
      <w:pPr>
        <w:ind w:right="-142"/>
        <w:jc w:val="center"/>
        <w:rPr>
          <w:rFonts w:ascii="Arial" w:hAnsi="Arial" w:cs="Arial"/>
          <w:b/>
          <w:sz w:val="28"/>
          <w:szCs w:val="28"/>
          <w:lang w:val="ru-RU"/>
        </w:rPr>
      </w:pPr>
      <w:r w:rsidRPr="00CD3CDD">
        <w:rPr>
          <w:rFonts w:ascii="Arial" w:hAnsi="Arial" w:cs="Arial"/>
          <w:b/>
          <w:sz w:val="28"/>
          <w:szCs w:val="28"/>
          <w:lang w:val="ru-RU"/>
        </w:rPr>
        <w:lastRenderedPageBreak/>
        <w:t>БИХ-ФИЛЬТРЫ С МОДИФИЦИРОВАННОЙ НАРАСТАЮЩЕВОЛНОВОЙ ФУНКЦИЕЙ ПЕРЕДАЧИ</w:t>
      </w:r>
    </w:p>
    <w:p w:rsidR="004C515C" w:rsidRPr="00CD3CDD" w:rsidRDefault="004C515C" w:rsidP="00CD3CDD">
      <w:pPr>
        <w:spacing w:before="60" w:after="60"/>
        <w:jc w:val="center"/>
        <w:rPr>
          <w:rFonts w:ascii="Arial" w:hAnsi="Arial" w:cs="Arial"/>
          <w:i/>
          <w:caps/>
          <w:sz w:val="18"/>
          <w:szCs w:val="18"/>
          <w:lang w:val="ru-RU"/>
        </w:rPr>
      </w:pPr>
      <w:r w:rsidRPr="00CD3CDD">
        <w:rPr>
          <w:rFonts w:ascii="Arial" w:hAnsi="Arial" w:cs="Arial"/>
          <w:i/>
          <w:iCs/>
          <w:sz w:val="18"/>
          <w:szCs w:val="18"/>
          <w:lang w:val="ru-RU"/>
        </w:rPr>
        <w:t xml:space="preserve">Учреждение образования </w:t>
      </w:r>
      <w:r w:rsidRPr="00CD3CDD">
        <w:rPr>
          <w:rFonts w:ascii="Arial" w:hAnsi="Arial" w:cs="Arial"/>
          <w:i/>
          <w:sz w:val="18"/>
          <w:szCs w:val="18"/>
          <w:lang w:val="ru-RU"/>
        </w:rPr>
        <w:t>«</w:t>
      </w:r>
      <w:r w:rsidRPr="00CD3CDD">
        <w:rPr>
          <w:rFonts w:ascii="Arial" w:hAnsi="Arial" w:cs="Arial"/>
          <w:i/>
          <w:iCs/>
          <w:sz w:val="18"/>
          <w:szCs w:val="18"/>
          <w:lang w:val="ru-RU"/>
        </w:rPr>
        <w:t>Военная академия Республики Беларусь</w:t>
      </w:r>
      <w:r w:rsidRPr="00CD3CDD">
        <w:rPr>
          <w:rFonts w:ascii="Arial" w:hAnsi="Arial" w:cs="Arial"/>
          <w:i/>
          <w:sz w:val="18"/>
          <w:szCs w:val="18"/>
          <w:lang w:val="ru-RU"/>
        </w:rPr>
        <w:t>»</w:t>
      </w:r>
    </w:p>
    <w:p w:rsidR="004C515C" w:rsidRPr="00CD3CDD" w:rsidRDefault="004C515C" w:rsidP="00CD3CDD">
      <w:pPr>
        <w:spacing w:before="120" w:after="120"/>
        <w:jc w:val="center"/>
        <w:rPr>
          <w:rFonts w:ascii="Arial" w:hAnsi="Arial" w:cs="Arial"/>
          <w:i/>
          <w:iCs/>
          <w:sz w:val="18"/>
          <w:szCs w:val="18"/>
          <w:lang w:val="ru-RU"/>
        </w:rPr>
      </w:pPr>
      <w:proofErr w:type="spellStart"/>
      <w:r w:rsidRPr="00CD3CDD">
        <w:rPr>
          <w:rFonts w:ascii="Arial" w:hAnsi="Arial" w:cs="Arial"/>
          <w:i/>
          <w:iCs/>
          <w:sz w:val="18"/>
          <w:szCs w:val="18"/>
          <w:lang w:val="ru-RU"/>
        </w:rPr>
        <w:t>Шашок</w:t>
      </w:r>
      <w:proofErr w:type="spellEnd"/>
      <w:r w:rsidRPr="00CD3CDD">
        <w:rPr>
          <w:rFonts w:ascii="Arial" w:hAnsi="Arial" w:cs="Arial"/>
          <w:i/>
          <w:iCs/>
          <w:sz w:val="18"/>
          <w:szCs w:val="18"/>
          <w:lang w:val="ru-RU"/>
        </w:rPr>
        <w:t xml:space="preserve"> В.Н.,. </w:t>
      </w:r>
      <w:proofErr w:type="spellStart"/>
      <w:r w:rsidRPr="00CD3CDD">
        <w:rPr>
          <w:rFonts w:ascii="Arial" w:hAnsi="Arial" w:cs="Arial"/>
          <w:i/>
          <w:iCs/>
          <w:sz w:val="18"/>
          <w:szCs w:val="18"/>
          <w:lang w:val="ru-RU"/>
        </w:rPr>
        <w:t>Бойкачев</w:t>
      </w:r>
      <w:proofErr w:type="spellEnd"/>
      <w:r w:rsidRPr="00CD3CDD">
        <w:rPr>
          <w:rFonts w:ascii="Arial" w:hAnsi="Arial" w:cs="Arial"/>
          <w:i/>
          <w:iCs/>
          <w:sz w:val="18"/>
          <w:szCs w:val="18"/>
          <w:lang w:val="ru-RU"/>
        </w:rPr>
        <w:t xml:space="preserve"> П.В</w:t>
      </w:r>
    </w:p>
    <w:p w:rsidR="004C515C" w:rsidRDefault="004C515C" w:rsidP="00CD3CDD">
      <w:pPr>
        <w:pStyle w:val="3"/>
        <w:tabs>
          <w:tab w:val="left" w:pos="7363"/>
        </w:tabs>
        <w:spacing w:after="0"/>
        <w:ind w:left="284"/>
        <w:jc w:val="right"/>
        <w:rPr>
          <w:rFonts w:ascii="Arial" w:hAnsi="Arial" w:cs="Arial"/>
          <w:i/>
          <w:iCs/>
          <w:sz w:val="18"/>
          <w:szCs w:val="18"/>
          <w:lang w:eastAsia="en-US"/>
        </w:rPr>
      </w:pPr>
      <w:r>
        <w:rPr>
          <w:rFonts w:ascii="Arial" w:hAnsi="Arial" w:cs="Arial"/>
          <w:i/>
          <w:iCs/>
          <w:sz w:val="18"/>
          <w:szCs w:val="18"/>
          <w:lang w:eastAsia="en-US"/>
        </w:rPr>
        <w:t>Филиппович Г.А.- к.т.н., профессор</w:t>
      </w:r>
    </w:p>
    <w:p w:rsidR="004C515C" w:rsidRPr="002842C2" w:rsidRDefault="004C515C" w:rsidP="00CD3CDD">
      <w:pPr>
        <w:pStyle w:val="3"/>
        <w:tabs>
          <w:tab w:val="left" w:pos="7363"/>
        </w:tabs>
        <w:spacing w:after="0"/>
        <w:ind w:left="284"/>
        <w:jc w:val="right"/>
        <w:rPr>
          <w:rFonts w:ascii="Arial" w:hAnsi="Arial" w:cs="Arial"/>
          <w:i/>
          <w:iCs/>
          <w:sz w:val="18"/>
          <w:szCs w:val="18"/>
          <w:lang w:eastAsia="en-US"/>
        </w:rPr>
      </w:pPr>
    </w:p>
    <w:p w:rsidR="004C515C" w:rsidRPr="00CD3CDD" w:rsidRDefault="004C515C" w:rsidP="00CD3CDD">
      <w:pPr>
        <w:spacing w:before="60"/>
        <w:ind w:firstLine="720"/>
        <w:jc w:val="both"/>
        <w:rPr>
          <w:rFonts w:ascii="Arial" w:hAnsi="Arial" w:cs="Arial"/>
          <w:sz w:val="18"/>
          <w:szCs w:val="18"/>
          <w:lang w:val="ru-RU"/>
        </w:rPr>
      </w:pPr>
      <w:r w:rsidRPr="00CD3CDD">
        <w:rPr>
          <w:rFonts w:ascii="Arial" w:hAnsi="Arial" w:cs="Arial"/>
          <w:sz w:val="18"/>
          <w:szCs w:val="18"/>
          <w:lang w:val="ru-RU"/>
        </w:rPr>
        <w:t xml:space="preserve">К радиотехническим системам передачи дискретных сигналов (в том числе цифровых) и сигналов изображений предъявляются жесткие требования по сохранению амплитудно-фазовой структуры спектра таких сигналов в процессе их приема и обработки [1, с. 334]. Это делает необходимым решение проблемы аппроксимации функции передачи цепей широкополосного согласования и фильтрации передающих и приемных трактов таких систем при комбинированных амплитудно-фазовых ограничениях [2, с. 10]. В качестве функции, более близко аппроксимирующей характеристики идеального фильтра [3] в сравнении с наиболее широко применяемыми на практике максимально плоской, </w:t>
      </w:r>
      <w:proofErr w:type="spellStart"/>
      <w:r w:rsidRPr="00CD3CDD">
        <w:rPr>
          <w:rFonts w:ascii="Arial" w:hAnsi="Arial" w:cs="Arial"/>
          <w:sz w:val="18"/>
          <w:szCs w:val="18"/>
          <w:lang w:val="ru-RU"/>
        </w:rPr>
        <w:t>равноволновой</w:t>
      </w:r>
      <w:proofErr w:type="spellEnd"/>
      <w:r w:rsidRPr="00CD3CDD">
        <w:rPr>
          <w:rFonts w:ascii="Arial" w:hAnsi="Arial" w:cs="Arial"/>
          <w:sz w:val="18"/>
          <w:szCs w:val="18"/>
          <w:lang w:val="ru-RU"/>
        </w:rPr>
        <w:t xml:space="preserve"> и эллиптической функциями, в [4, 5] предлагается использовать </w:t>
      </w:r>
      <w:proofErr w:type="spellStart"/>
      <w:r w:rsidRPr="00CD3CDD">
        <w:rPr>
          <w:rFonts w:ascii="Arial" w:hAnsi="Arial" w:cs="Arial"/>
          <w:sz w:val="18"/>
          <w:szCs w:val="18"/>
          <w:lang w:val="ru-RU"/>
        </w:rPr>
        <w:t>нарастающеволновую</w:t>
      </w:r>
      <w:proofErr w:type="spellEnd"/>
      <w:r w:rsidRPr="00CD3CDD">
        <w:rPr>
          <w:rFonts w:ascii="Arial" w:hAnsi="Arial" w:cs="Arial"/>
          <w:sz w:val="18"/>
          <w:szCs w:val="18"/>
          <w:lang w:val="ru-RU"/>
        </w:rPr>
        <w:t xml:space="preserve"> функцию, имеющую вид:</w:t>
      </w:r>
    </w:p>
    <w:p w:rsidR="004C515C" w:rsidRPr="00CD3CDD" w:rsidRDefault="004C515C" w:rsidP="00CD3CDD">
      <w:pPr>
        <w:spacing w:before="60" w:after="60"/>
        <w:jc w:val="right"/>
        <w:rPr>
          <w:rFonts w:ascii="Arial" w:hAnsi="Arial" w:cs="Arial"/>
          <w:sz w:val="18"/>
          <w:szCs w:val="18"/>
          <w:lang w:val="ru-RU"/>
        </w:rPr>
      </w:pPr>
      <w:r w:rsidRPr="00F97E1E">
        <w:rPr>
          <w:rFonts w:ascii="Arial" w:hAnsi="Arial" w:cs="Arial"/>
          <w:position w:val="-32"/>
          <w:sz w:val="18"/>
          <w:szCs w:val="18"/>
        </w:rPr>
        <w:object w:dxaOrig="4780" w:dyaOrig="740">
          <v:shape id="_x0000_i1164" type="#_x0000_t75" style="width:155.25pt;height:27.55pt" o:ole="">
            <v:imagedata r:id="rId253" o:title=""/>
          </v:shape>
          <o:OLEObject Type="Embed" ProgID="Equation.3" ShapeID="_x0000_i1164" DrawAspect="Content" ObjectID="_1407840464" r:id="rId254"/>
        </w:object>
      </w:r>
      <w:r w:rsidRPr="00CD3CDD">
        <w:rPr>
          <w:rFonts w:ascii="Arial" w:hAnsi="Arial" w:cs="Arial"/>
          <w:sz w:val="18"/>
          <w:szCs w:val="18"/>
          <w:lang w:val="ru-RU"/>
        </w:rPr>
        <w:t>,                                                         (1)</w:t>
      </w:r>
    </w:p>
    <w:p w:rsidR="004C515C" w:rsidRPr="00CD3CDD" w:rsidRDefault="004C515C" w:rsidP="00CD3CDD">
      <w:pPr>
        <w:jc w:val="both"/>
        <w:rPr>
          <w:rFonts w:ascii="Arial" w:hAnsi="Arial" w:cs="Arial"/>
          <w:sz w:val="18"/>
          <w:szCs w:val="18"/>
          <w:lang w:val="ru-RU"/>
        </w:rPr>
      </w:pPr>
      <w:r w:rsidRPr="00CD3CDD">
        <w:rPr>
          <w:rFonts w:ascii="Arial" w:hAnsi="Arial" w:cs="Arial"/>
          <w:sz w:val="18"/>
          <w:szCs w:val="18"/>
          <w:lang w:val="ru-RU"/>
        </w:rPr>
        <w:t xml:space="preserve">где  </w:t>
      </w:r>
      <w:r w:rsidRPr="007225A9">
        <w:rPr>
          <w:rFonts w:ascii="Arial" w:hAnsi="Arial" w:cs="Arial"/>
          <w:position w:val="-6"/>
          <w:sz w:val="18"/>
          <w:szCs w:val="18"/>
        </w:rPr>
        <w:object w:dxaOrig="600" w:dyaOrig="300">
          <v:shape id="_x0000_i1165" type="#_x0000_t75" style="width:26.9pt;height:13.75pt" o:ole="">
            <v:imagedata r:id="rId255" o:title=""/>
          </v:shape>
          <o:OLEObject Type="Embed" ProgID="Equation.3" ShapeID="_x0000_i1165" DrawAspect="Content" ObjectID="_1407840465" r:id="rId256"/>
        </w:object>
      </w:r>
      <w:r w:rsidRPr="00CD3CDD">
        <w:rPr>
          <w:rFonts w:ascii="Arial" w:hAnsi="Arial" w:cs="Arial"/>
          <w:sz w:val="18"/>
          <w:szCs w:val="18"/>
          <w:lang w:val="ru-RU"/>
        </w:rPr>
        <w:t xml:space="preserve"> − константа, характеризующая максимальный уровень передачи;</w:t>
      </w:r>
    </w:p>
    <w:p w:rsidR="004C515C" w:rsidRPr="00CD3CDD" w:rsidRDefault="004C515C" w:rsidP="00CD3CDD">
      <w:pPr>
        <w:jc w:val="both"/>
        <w:rPr>
          <w:rFonts w:ascii="Arial" w:hAnsi="Arial" w:cs="Arial"/>
          <w:sz w:val="18"/>
          <w:szCs w:val="18"/>
          <w:lang w:val="ru-RU"/>
        </w:rPr>
      </w:pPr>
      <w:r w:rsidRPr="00CD3CDD">
        <w:rPr>
          <w:rFonts w:ascii="Arial" w:hAnsi="Arial" w:cs="Arial"/>
          <w:sz w:val="18"/>
          <w:szCs w:val="18"/>
          <w:lang w:val="ru-RU"/>
        </w:rPr>
        <w:t xml:space="preserve">       </w:t>
      </w:r>
      <w:r w:rsidRPr="007225A9">
        <w:rPr>
          <w:rFonts w:ascii="Arial" w:hAnsi="Arial" w:cs="Arial"/>
          <w:position w:val="-12"/>
          <w:sz w:val="18"/>
          <w:szCs w:val="18"/>
        </w:rPr>
        <w:object w:dxaOrig="1200" w:dyaOrig="340">
          <v:shape id="_x0000_i1166" type="#_x0000_t75" style="width:45.7pt;height:13.75pt" o:ole="">
            <v:imagedata r:id="rId257" o:title=""/>
          </v:shape>
          <o:OLEObject Type="Embed" ProgID="Equation.3" ShapeID="_x0000_i1166" DrawAspect="Content" ObjectID="_1407840466" r:id="rId258"/>
        </w:object>
      </w:r>
      <w:r w:rsidRPr="00CD3CDD">
        <w:rPr>
          <w:rFonts w:ascii="Arial" w:hAnsi="Arial" w:cs="Arial"/>
          <w:sz w:val="18"/>
          <w:szCs w:val="18"/>
          <w:lang w:val="ru-RU"/>
        </w:rPr>
        <w:t xml:space="preserve"> − комплексная частота;</w:t>
      </w:r>
    </w:p>
    <w:p w:rsidR="004C515C" w:rsidRPr="00CD3CDD" w:rsidRDefault="004C515C" w:rsidP="00CD3CDD">
      <w:pPr>
        <w:jc w:val="both"/>
        <w:rPr>
          <w:rFonts w:ascii="Arial" w:hAnsi="Arial" w:cs="Arial"/>
          <w:sz w:val="18"/>
          <w:szCs w:val="18"/>
          <w:lang w:val="ru-RU"/>
        </w:rPr>
      </w:pPr>
      <w:r w:rsidRPr="00CD3CDD">
        <w:rPr>
          <w:rFonts w:ascii="Arial" w:hAnsi="Arial" w:cs="Arial"/>
          <w:position w:val="-12"/>
          <w:sz w:val="18"/>
          <w:szCs w:val="18"/>
          <w:lang w:val="ru-RU"/>
        </w:rPr>
        <w:t xml:space="preserve">       </w:t>
      </w:r>
      <w:r w:rsidRPr="007225A9">
        <w:rPr>
          <w:rFonts w:ascii="Arial" w:hAnsi="Arial" w:cs="Arial"/>
          <w:position w:val="-12"/>
          <w:sz w:val="18"/>
          <w:szCs w:val="18"/>
        </w:rPr>
        <w:object w:dxaOrig="1320" w:dyaOrig="380">
          <v:shape id="_x0000_i1167" type="#_x0000_t75" style="width:45.7pt;height:14.4pt" o:ole="">
            <v:imagedata r:id="rId259" o:title=""/>
          </v:shape>
          <o:OLEObject Type="Embed" ProgID="Equation.3" ShapeID="_x0000_i1167" DrawAspect="Content" ObjectID="_1407840467" r:id="rId260"/>
        </w:object>
      </w:r>
      <w:r w:rsidRPr="00CD3CDD">
        <w:rPr>
          <w:rFonts w:ascii="Arial" w:hAnsi="Arial" w:cs="Arial"/>
          <w:sz w:val="18"/>
          <w:szCs w:val="18"/>
          <w:lang w:val="ru-RU"/>
        </w:rPr>
        <w:t xml:space="preserve"> − полином Чебышева первого рода порядка </w:t>
      </w:r>
      <w:r w:rsidRPr="007225A9">
        <w:rPr>
          <w:rFonts w:ascii="Arial" w:hAnsi="Arial" w:cs="Arial"/>
          <w:position w:val="-6"/>
          <w:sz w:val="18"/>
          <w:szCs w:val="18"/>
        </w:rPr>
        <w:object w:dxaOrig="279" w:dyaOrig="240">
          <v:shape id="_x0000_i1168" type="#_x0000_t75" style="width:11.25pt;height:10pt" o:ole="">
            <v:imagedata r:id="rId261" o:title=""/>
          </v:shape>
          <o:OLEObject Type="Embed" ProgID="Equation.3" ShapeID="_x0000_i1168" DrawAspect="Content" ObjectID="_1407840468" r:id="rId262"/>
        </w:object>
      </w:r>
      <w:r w:rsidRPr="00CD3CDD">
        <w:rPr>
          <w:rFonts w:ascii="Arial" w:hAnsi="Arial" w:cs="Arial"/>
          <w:sz w:val="18"/>
          <w:szCs w:val="18"/>
          <w:lang w:val="ru-RU"/>
        </w:rPr>
        <w:t>.</w:t>
      </w:r>
    </w:p>
    <w:p w:rsidR="004C515C" w:rsidRPr="00CD3CDD" w:rsidRDefault="004C515C" w:rsidP="00CD3CDD">
      <w:pPr>
        <w:ind w:right="-142" w:firstLine="709"/>
        <w:jc w:val="both"/>
        <w:rPr>
          <w:rFonts w:ascii="Arial" w:hAnsi="Arial" w:cs="Arial"/>
          <w:sz w:val="18"/>
          <w:szCs w:val="18"/>
          <w:lang w:val="ru-RU"/>
        </w:rPr>
      </w:pPr>
      <w:r w:rsidRPr="00CD3CDD">
        <w:rPr>
          <w:rFonts w:ascii="Arial" w:hAnsi="Arial" w:cs="Arial"/>
          <w:sz w:val="18"/>
          <w:szCs w:val="18"/>
          <w:lang w:val="ru-RU"/>
        </w:rPr>
        <w:t xml:space="preserve">В [6] показано, что цепи с предлагаемой аппроксимирующей функцией передачи вносят меньшие частотные искажения линейно частотно модулированного сигнала, выбранного в качестве примера сложного сигнала, в сравнении с цепями, имеющими максимально плоскую, </w:t>
      </w:r>
      <w:proofErr w:type="spellStart"/>
      <w:r w:rsidRPr="00CD3CDD">
        <w:rPr>
          <w:rFonts w:ascii="Arial" w:hAnsi="Arial" w:cs="Arial"/>
          <w:sz w:val="18"/>
          <w:szCs w:val="18"/>
          <w:lang w:val="ru-RU"/>
        </w:rPr>
        <w:t>равноволновою</w:t>
      </w:r>
      <w:proofErr w:type="spellEnd"/>
      <w:r w:rsidRPr="00CD3CDD">
        <w:rPr>
          <w:rFonts w:ascii="Arial" w:hAnsi="Arial" w:cs="Arial"/>
          <w:sz w:val="18"/>
          <w:szCs w:val="18"/>
          <w:lang w:val="ru-RU"/>
        </w:rPr>
        <w:t xml:space="preserve"> и эллиптическую аппроксимацию при прочих равных условиях. </w:t>
      </w:r>
    </w:p>
    <w:p w:rsidR="004C515C" w:rsidRPr="00CD3CDD" w:rsidRDefault="004C515C" w:rsidP="00CD3CDD">
      <w:pPr>
        <w:spacing w:after="120"/>
        <w:ind w:firstLine="720"/>
        <w:jc w:val="both"/>
        <w:rPr>
          <w:rFonts w:ascii="Arial" w:hAnsi="Arial" w:cs="Arial"/>
          <w:sz w:val="18"/>
          <w:szCs w:val="18"/>
          <w:lang w:val="ru-RU"/>
        </w:rPr>
      </w:pPr>
      <w:r w:rsidRPr="00CD3CDD">
        <w:rPr>
          <w:rFonts w:ascii="Arial" w:hAnsi="Arial" w:cs="Arial"/>
          <w:sz w:val="18"/>
          <w:szCs w:val="18"/>
          <w:lang w:val="ru-RU"/>
        </w:rPr>
        <w:t xml:space="preserve">Введение в функцию (1) комплексно сопряженных нулей передачи </w:t>
      </w:r>
      <w:r w:rsidRPr="007225A9">
        <w:rPr>
          <w:rFonts w:ascii="Arial" w:hAnsi="Arial" w:cs="Arial"/>
          <w:position w:val="-12"/>
          <w:sz w:val="18"/>
          <w:szCs w:val="18"/>
        </w:rPr>
        <w:object w:dxaOrig="1060" w:dyaOrig="440">
          <v:shape id="_x0000_i1169" type="#_x0000_t75" style="width:33.8pt;height:15.05pt" o:ole="">
            <v:imagedata r:id="rId263" o:title=""/>
          </v:shape>
          <o:OLEObject Type="Embed" ProgID="Equation.3" ShapeID="_x0000_i1169" DrawAspect="Content" ObjectID="_1407840469" r:id="rId264"/>
        </w:object>
      </w:r>
      <w:r w:rsidRPr="00CD3CDD">
        <w:rPr>
          <w:rFonts w:ascii="Arial" w:hAnsi="Arial" w:cs="Arial"/>
          <w:sz w:val="18"/>
          <w:szCs w:val="18"/>
          <w:lang w:val="ru-RU"/>
        </w:rPr>
        <w:t xml:space="preserve"> и </w:t>
      </w:r>
      <w:r w:rsidRPr="007225A9">
        <w:rPr>
          <w:rFonts w:ascii="Arial" w:hAnsi="Arial" w:cs="Arial"/>
          <w:position w:val="-12"/>
          <w:sz w:val="18"/>
          <w:szCs w:val="18"/>
        </w:rPr>
        <w:object w:dxaOrig="1320" w:dyaOrig="520">
          <v:shape id="_x0000_i1170" type="#_x0000_t75" style="width:46.35pt;height:18.8pt" o:ole="">
            <v:imagedata r:id="rId265" o:title=""/>
          </v:shape>
          <o:OLEObject Type="Embed" ProgID="Equation.3" ShapeID="_x0000_i1170" DrawAspect="Content" ObjectID="_1407840470" r:id="rId266"/>
        </w:object>
      </w:r>
      <w:r w:rsidRPr="00CD3CDD">
        <w:rPr>
          <w:rFonts w:ascii="Arial" w:hAnsi="Arial" w:cs="Arial"/>
          <w:sz w:val="18"/>
          <w:szCs w:val="18"/>
          <w:lang w:val="ru-RU"/>
        </w:rPr>
        <w:t xml:space="preserve"> позволяет реализовать цепи фильтрации и согласования с бесконечным вносимым затуханием на фиксированных частотах </w:t>
      </w:r>
      <w:r w:rsidRPr="007225A9">
        <w:rPr>
          <w:rFonts w:ascii="Arial" w:hAnsi="Arial" w:cs="Arial"/>
          <w:position w:val="-12"/>
          <w:sz w:val="18"/>
          <w:szCs w:val="18"/>
        </w:rPr>
        <w:object w:dxaOrig="380" w:dyaOrig="440">
          <v:shape id="_x0000_i1171" type="#_x0000_t75" style="width:11.9pt;height:15.65pt" o:ole="">
            <v:imagedata r:id="rId267" o:title=""/>
          </v:shape>
          <o:OLEObject Type="Embed" ProgID="Equation.3" ShapeID="_x0000_i1171" DrawAspect="Content" ObjectID="_1407840471" r:id="rId268"/>
        </w:object>
      </w:r>
      <w:r w:rsidRPr="00CD3CDD">
        <w:rPr>
          <w:rFonts w:ascii="Arial" w:hAnsi="Arial" w:cs="Arial"/>
          <w:sz w:val="18"/>
          <w:szCs w:val="18"/>
          <w:lang w:val="ru-RU"/>
        </w:rPr>
        <w:t xml:space="preserve">. Так как нули передачи должны быть реализованы за пределами полосы пропускания, то для фильтра-прототипа </w:t>
      </w:r>
      <w:r w:rsidRPr="007225A9">
        <w:rPr>
          <w:rFonts w:ascii="Arial" w:hAnsi="Arial" w:cs="Arial"/>
          <w:position w:val="-12"/>
          <w:sz w:val="18"/>
          <w:szCs w:val="18"/>
        </w:rPr>
        <w:object w:dxaOrig="800" w:dyaOrig="440">
          <v:shape id="_x0000_i1172" type="#_x0000_t75" style="width:22.55pt;height:14.4pt" o:ole="">
            <v:imagedata r:id="rId269" o:title=""/>
          </v:shape>
          <o:OLEObject Type="Embed" ProgID="Equation.3" ShapeID="_x0000_i1172" DrawAspect="Content" ObjectID="_1407840472" r:id="rId270"/>
        </w:object>
      </w:r>
      <w:r w:rsidRPr="00CD3CDD">
        <w:rPr>
          <w:rFonts w:ascii="Arial" w:hAnsi="Arial" w:cs="Arial"/>
          <w:sz w:val="18"/>
          <w:szCs w:val="18"/>
          <w:lang w:val="ru-RU"/>
        </w:rPr>
        <w:t xml:space="preserve">. В результате такого введения реализуется модифицированная </w:t>
      </w:r>
      <w:proofErr w:type="spellStart"/>
      <w:r w:rsidRPr="00CD3CDD">
        <w:rPr>
          <w:rFonts w:ascii="Arial" w:hAnsi="Arial" w:cs="Arial"/>
          <w:sz w:val="18"/>
          <w:szCs w:val="18"/>
          <w:lang w:val="ru-RU"/>
        </w:rPr>
        <w:t>нарастающеволновая</w:t>
      </w:r>
      <w:proofErr w:type="spellEnd"/>
      <w:r w:rsidRPr="00CD3CDD">
        <w:rPr>
          <w:rFonts w:ascii="Arial" w:hAnsi="Arial" w:cs="Arial"/>
          <w:sz w:val="18"/>
          <w:szCs w:val="18"/>
          <w:lang w:val="ru-RU"/>
        </w:rPr>
        <w:t xml:space="preserve"> функция с нулями передачи, имеющая вид</w:t>
      </w:r>
    </w:p>
    <w:p w:rsidR="004C515C" w:rsidRPr="00B76BA1" w:rsidRDefault="004C515C" w:rsidP="00CD3CDD">
      <w:pPr>
        <w:spacing w:before="60" w:after="60"/>
        <w:jc w:val="right"/>
        <w:rPr>
          <w:rFonts w:ascii="Arial" w:hAnsi="Arial" w:cs="Arial"/>
          <w:sz w:val="18"/>
          <w:szCs w:val="18"/>
          <w:lang w:val="ru-RU"/>
        </w:rPr>
      </w:pPr>
      <w:r w:rsidRPr="007225A9">
        <w:rPr>
          <w:rFonts w:ascii="Arial" w:hAnsi="Arial" w:cs="Arial"/>
          <w:position w:val="-76"/>
          <w:sz w:val="18"/>
          <w:szCs w:val="18"/>
        </w:rPr>
        <w:object w:dxaOrig="10480" w:dyaOrig="1660">
          <v:shape id="_x0000_i1173" type="#_x0000_t75" style="width:319.95pt;height:54.45pt" o:ole="">
            <v:imagedata r:id="rId271" o:title=""/>
          </v:shape>
          <o:OLEObject Type="Embed" ProgID="Equation.3" ShapeID="_x0000_i1173" DrawAspect="Content" ObjectID="_1407840473" r:id="rId272"/>
        </w:object>
      </w:r>
      <w:r w:rsidRPr="00B76BA1">
        <w:rPr>
          <w:rFonts w:ascii="Arial" w:hAnsi="Arial" w:cs="Arial"/>
          <w:sz w:val="18"/>
          <w:szCs w:val="18"/>
          <w:lang w:val="ru-RU"/>
        </w:rPr>
        <w:t>.                         (2)</w:t>
      </w:r>
    </w:p>
    <w:p w:rsidR="004C515C" w:rsidRPr="00CD3CDD" w:rsidRDefault="004C515C" w:rsidP="00CD3CDD">
      <w:pPr>
        <w:ind w:firstLine="720"/>
        <w:jc w:val="both"/>
        <w:rPr>
          <w:rFonts w:ascii="Arial" w:hAnsi="Arial" w:cs="Arial"/>
          <w:sz w:val="18"/>
          <w:szCs w:val="18"/>
          <w:lang w:val="ru-RU"/>
        </w:rPr>
      </w:pPr>
      <w:r w:rsidRPr="00CD3CDD">
        <w:rPr>
          <w:rFonts w:ascii="Arial" w:hAnsi="Arial" w:cs="Arial"/>
          <w:sz w:val="18"/>
          <w:szCs w:val="18"/>
          <w:lang w:val="ru-RU"/>
        </w:rPr>
        <w:t xml:space="preserve">В ходе дальнейшего рассмотрения функции (2) примем </w:t>
      </w:r>
      <w:r w:rsidRPr="007225A9">
        <w:rPr>
          <w:rFonts w:ascii="Arial" w:hAnsi="Arial" w:cs="Arial"/>
          <w:position w:val="-6"/>
          <w:sz w:val="18"/>
          <w:szCs w:val="18"/>
        </w:rPr>
        <w:object w:dxaOrig="600" w:dyaOrig="300">
          <v:shape id="_x0000_i1174" type="#_x0000_t75" style="width:19.4pt;height:10.65pt" o:ole="">
            <v:imagedata r:id="rId273" o:title=""/>
          </v:shape>
          <o:OLEObject Type="Embed" ProgID="Equation.3" ShapeID="_x0000_i1174" DrawAspect="Content" ObjectID="_1407840474" r:id="rId274"/>
        </w:object>
      </w:r>
      <w:r w:rsidRPr="00CD3CDD">
        <w:rPr>
          <w:rFonts w:ascii="Arial" w:hAnsi="Arial" w:cs="Arial"/>
          <w:sz w:val="18"/>
          <w:szCs w:val="18"/>
          <w:lang w:val="ru-RU"/>
        </w:rPr>
        <w:t xml:space="preserve">. В качестве примера введем в </w:t>
      </w:r>
      <w:proofErr w:type="spellStart"/>
      <w:r w:rsidRPr="00CD3CDD">
        <w:rPr>
          <w:rFonts w:ascii="Arial" w:hAnsi="Arial" w:cs="Arial"/>
          <w:sz w:val="18"/>
          <w:szCs w:val="18"/>
          <w:lang w:val="ru-RU"/>
        </w:rPr>
        <w:t>нарастающеволновую</w:t>
      </w:r>
      <w:proofErr w:type="spellEnd"/>
      <w:r w:rsidRPr="00CD3CDD">
        <w:rPr>
          <w:rFonts w:ascii="Arial" w:hAnsi="Arial" w:cs="Arial"/>
          <w:sz w:val="18"/>
          <w:szCs w:val="18"/>
          <w:lang w:val="ru-RU"/>
        </w:rPr>
        <w:t xml:space="preserve"> функцию передачи </w:t>
      </w:r>
      <w:r w:rsidRPr="007225A9">
        <w:rPr>
          <w:rFonts w:ascii="Arial" w:hAnsi="Arial" w:cs="Arial"/>
          <w:color w:val="FF0000"/>
          <w:position w:val="-12"/>
          <w:sz w:val="18"/>
          <w:szCs w:val="18"/>
        </w:rPr>
        <w:object w:dxaOrig="2220" w:dyaOrig="440">
          <v:shape id="_x0000_i1175" type="#_x0000_t75" style="width:87.65pt;height:15.65pt" o:ole="">
            <v:imagedata r:id="rId275" o:title=""/>
          </v:shape>
          <o:OLEObject Type="Embed" ProgID="Equation.3" ShapeID="_x0000_i1175" DrawAspect="Content" ObjectID="_1407840475" r:id="rId276"/>
        </w:object>
      </w:r>
      <w:r w:rsidRPr="00CD3CDD">
        <w:rPr>
          <w:rFonts w:ascii="Arial" w:hAnsi="Arial" w:cs="Arial"/>
          <w:sz w:val="18"/>
          <w:szCs w:val="18"/>
          <w:lang w:val="ru-RU"/>
        </w:rPr>
        <w:t xml:space="preserve">, приведенную в [4], нули передачи на частотах </w:t>
      </w:r>
      <w:r w:rsidRPr="007225A9">
        <w:rPr>
          <w:rFonts w:ascii="Arial" w:hAnsi="Arial" w:cs="Arial"/>
          <w:position w:val="-12"/>
          <w:sz w:val="18"/>
          <w:szCs w:val="18"/>
        </w:rPr>
        <w:object w:dxaOrig="1080" w:dyaOrig="380">
          <v:shape id="_x0000_i1176" type="#_x0000_t75" style="width:40.7pt;height:15.05pt" o:ole="">
            <v:imagedata r:id="rId277" o:title=""/>
          </v:shape>
          <o:OLEObject Type="Embed" ProgID="Equation.3" ShapeID="_x0000_i1176" DrawAspect="Content" ObjectID="_1407840476" r:id="rId278"/>
        </w:object>
      </w:r>
      <w:r w:rsidRPr="00CD3CDD">
        <w:rPr>
          <w:rFonts w:ascii="Arial" w:hAnsi="Arial" w:cs="Arial"/>
          <w:sz w:val="18"/>
          <w:szCs w:val="18"/>
          <w:lang w:val="ru-RU"/>
        </w:rPr>
        <w:t xml:space="preserve"> и </w:t>
      </w:r>
      <w:r w:rsidRPr="007225A9">
        <w:rPr>
          <w:rFonts w:ascii="Arial" w:hAnsi="Arial" w:cs="Arial"/>
          <w:position w:val="-12"/>
          <w:sz w:val="18"/>
          <w:szCs w:val="18"/>
        </w:rPr>
        <w:object w:dxaOrig="1260" w:dyaOrig="440">
          <v:shape id="_x0000_i1177" type="#_x0000_t75" style="width:41.3pt;height:15.65pt" o:ole="">
            <v:imagedata r:id="rId279" o:title=""/>
          </v:shape>
          <o:OLEObject Type="Embed" ProgID="Equation.3" ShapeID="_x0000_i1177" DrawAspect="Content" ObjectID="_1407840477" r:id="rId280"/>
        </w:object>
      </w:r>
      <w:r w:rsidRPr="00CD3CDD">
        <w:rPr>
          <w:rFonts w:ascii="Arial" w:hAnsi="Arial" w:cs="Arial"/>
          <w:sz w:val="18"/>
          <w:szCs w:val="18"/>
          <w:lang w:val="ru-RU"/>
        </w:rPr>
        <w:t xml:space="preserve">. При выбранных условиях функция (2) примет вид  </w:t>
      </w:r>
    </w:p>
    <w:p w:rsidR="004C515C" w:rsidRPr="00CD3CDD" w:rsidRDefault="004C515C" w:rsidP="00CD3CDD">
      <w:pPr>
        <w:spacing w:before="120" w:after="120"/>
        <w:jc w:val="right"/>
        <w:rPr>
          <w:rFonts w:ascii="Arial" w:hAnsi="Arial" w:cs="Arial"/>
          <w:sz w:val="18"/>
          <w:szCs w:val="18"/>
          <w:lang w:val="ru-RU"/>
        </w:rPr>
      </w:pPr>
      <w:r w:rsidRPr="007225A9">
        <w:rPr>
          <w:rFonts w:ascii="Arial" w:hAnsi="Arial" w:cs="Arial"/>
          <w:position w:val="-36"/>
          <w:sz w:val="18"/>
          <w:szCs w:val="18"/>
        </w:rPr>
        <w:object w:dxaOrig="10040" w:dyaOrig="859">
          <v:shape id="_x0000_i1178" type="#_x0000_t75" style="width:371.25pt;height:30.7pt" o:ole="">
            <v:imagedata r:id="rId281" o:title=""/>
          </v:shape>
          <o:OLEObject Type="Embed" ProgID="Equation.3" ShapeID="_x0000_i1178" DrawAspect="Content" ObjectID="_1407840478" r:id="rId282"/>
        </w:object>
      </w:r>
      <w:r w:rsidRPr="00CD3CDD">
        <w:rPr>
          <w:rFonts w:ascii="Arial" w:hAnsi="Arial" w:cs="Arial"/>
          <w:sz w:val="18"/>
          <w:szCs w:val="18"/>
          <w:lang w:val="ru-RU"/>
        </w:rPr>
        <w:t>.             (3)</w:t>
      </w:r>
    </w:p>
    <w:p w:rsidR="004C515C" w:rsidRPr="00CD3CDD" w:rsidRDefault="004C515C" w:rsidP="00CD3CDD">
      <w:pPr>
        <w:spacing w:before="120"/>
        <w:ind w:firstLine="709"/>
        <w:jc w:val="both"/>
        <w:rPr>
          <w:rFonts w:ascii="Arial" w:hAnsi="Arial" w:cs="Arial"/>
          <w:sz w:val="18"/>
          <w:szCs w:val="18"/>
          <w:lang w:val="ru-RU"/>
        </w:rPr>
      </w:pPr>
      <w:r w:rsidRPr="00CD3CDD">
        <w:rPr>
          <w:rFonts w:ascii="Arial" w:hAnsi="Arial" w:cs="Arial"/>
          <w:sz w:val="18"/>
          <w:szCs w:val="18"/>
          <w:lang w:val="ru-RU"/>
        </w:rPr>
        <w:t xml:space="preserve">В системах цифровой обработки сигналов свойством аппроксимации аналоговых фильтров обладают цифровые фильтры с импульсной характеристикой бесконечной длины (БИХ-фильтры) [7]. С учетом </w:t>
      </w:r>
      <w:r w:rsidRPr="007225A9">
        <w:rPr>
          <w:rFonts w:ascii="Arial" w:hAnsi="Arial" w:cs="Arial"/>
          <w:sz w:val="18"/>
          <w:szCs w:val="18"/>
        </w:rPr>
        <w:t>z</w:t>
      </w:r>
      <w:r w:rsidRPr="00CD3CDD">
        <w:rPr>
          <w:rFonts w:ascii="Arial" w:hAnsi="Arial" w:cs="Arial"/>
          <w:sz w:val="18"/>
          <w:szCs w:val="18"/>
          <w:lang w:val="ru-RU"/>
        </w:rPr>
        <w:t xml:space="preserve">-преобразования нули передачи модифицированной </w:t>
      </w:r>
      <w:proofErr w:type="spellStart"/>
      <w:r w:rsidRPr="00CD3CDD">
        <w:rPr>
          <w:rFonts w:ascii="Arial" w:hAnsi="Arial" w:cs="Arial"/>
          <w:sz w:val="18"/>
          <w:szCs w:val="18"/>
          <w:lang w:val="ru-RU"/>
        </w:rPr>
        <w:t>нарастающеволновой</w:t>
      </w:r>
      <w:proofErr w:type="spellEnd"/>
      <w:r w:rsidRPr="00CD3CDD">
        <w:rPr>
          <w:rFonts w:ascii="Arial" w:hAnsi="Arial" w:cs="Arial"/>
          <w:sz w:val="18"/>
          <w:szCs w:val="18"/>
          <w:lang w:val="ru-RU"/>
        </w:rPr>
        <w:t xml:space="preserve"> функции переносятся на единичную окружность комплексной </w:t>
      </w:r>
      <w:r w:rsidRPr="007225A9">
        <w:rPr>
          <w:rFonts w:ascii="Arial" w:hAnsi="Arial" w:cs="Arial"/>
          <w:i/>
          <w:sz w:val="18"/>
          <w:szCs w:val="18"/>
        </w:rPr>
        <w:t>z</w:t>
      </w:r>
      <w:r w:rsidRPr="00CD3CDD">
        <w:rPr>
          <w:rFonts w:ascii="Arial" w:hAnsi="Arial" w:cs="Arial"/>
          <w:sz w:val="18"/>
          <w:szCs w:val="18"/>
          <w:lang w:val="ru-RU"/>
        </w:rPr>
        <w:t xml:space="preserve">-плоскости, а полюса – внутрь ее. Разностное уравнение, полученное в результате синтеза БИХ-фильтра по фильтру-прототипу с модифицированной функцией передачи, граничной частотой </w:t>
      </w:r>
      <w:r w:rsidRPr="007225A9">
        <w:rPr>
          <w:rFonts w:ascii="Arial" w:hAnsi="Arial" w:cs="Arial"/>
          <w:color w:val="FF0000"/>
          <w:position w:val="-12"/>
          <w:sz w:val="18"/>
          <w:szCs w:val="18"/>
        </w:rPr>
        <w:object w:dxaOrig="1600" w:dyaOrig="440">
          <v:shape id="_x0000_i1179" type="#_x0000_t75" style="width:56.95pt;height:15.65pt" o:ole="">
            <v:imagedata r:id="rId283" o:title=""/>
          </v:shape>
          <o:OLEObject Type="Embed" ProgID="Equation.3" ShapeID="_x0000_i1179" DrawAspect="Content" ObjectID="_1407840479" r:id="rId284"/>
        </w:object>
      </w:r>
      <w:r w:rsidRPr="007225A9">
        <w:rPr>
          <w:rFonts w:ascii="Arial" w:hAnsi="Arial" w:cs="Arial"/>
          <w:sz w:val="18"/>
          <w:szCs w:val="18"/>
        </w:rPr>
        <w:t> </w:t>
      </w:r>
      <w:proofErr w:type="gramStart"/>
      <w:r w:rsidRPr="00CD3CDD">
        <w:rPr>
          <w:rFonts w:ascii="Arial" w:hAnsi="Arial" w:cs="Arial"/>
          <w:sz w:val="18"/>
          <w:szCs w:val="18"/>
          <w:lang w:val="ru-RU"/>
        </w:rPr>
        <w:t>Гц</w:t>
      </w:r>
      <w:proofErr w:type="gramEnd"/>
      <w:r w:rsidRPr="00CD3CDD">
        <w:rPr>
          <w:rFonts w:ascii="Arial" w:hAnsi="Arial" w:cs="Arial"/>
          <w:sz w:val="18"/>
          <w:szCs w:val="18"/>
          <w:lang w:val="ru-RU"/>
        </w:rPr>
        <w:t xml:space="preserve"> и частотой дискретизации </w:t>
      </w:r>
      <w:r w:rsidRPr="007225A9">
        <w:rPr>
          <w:rFonts w:ascii="Arial" w:hAnsi="Arial" w:cs="Arial"/>
          <w:color w:val="FF0000"/>
          <w:position w:val="-14"/>
          <w:sz w:val="18"/>
          <w:szCs w:val="18"/>
        </w:rPr>
        <w:object w:dxaOrig="1640" w:dyaOrig="460">
          <v:shape id="_x0000_i1180" type="#_x0000_t75" style="width:52.6pt;height:15.65pt" o:ole="">
            <v:imagedata r:id="rId285" o:title=""/>
          </v:shape>
          <o:OLEObject Type="Embed" ProgID="Equation.3" ShapeID="_x0000_i1180" DrawAspect="Content" ObjectID="_1407840480" r:id="rId286"/>
        </w:object>
      </w:r>
      <w:r w:rsidRPr="007225A9">
        <w:rPr>
          <w:rFonts w:ascii="Arial" w:hAnsi="Arial" w:cs="Arial"/>
          <w:sz w:val="18"/>
          <w:szCs w:val="18"/>
        </w:rPr>
        <w:t> </w:t>
      </w:r>
      <w:r w:rsidRPr="00CD3CDD">
        <w:rPr>
          <w:rFonts w:ascii="Arial" w:hAnsi="Arial" w:cs="Arial"/>
          <w:sz w:val="18"/>
          <w:szCs w:val="18"/>
          <w:lang w:val="ru-RU"/>
        </w:rPr>
        <w:t xml:space="preserve">Гц, примет вид: </w:t>
      </w:r>
    </w:p>
    <w:p w:rsidR="004C515C" w:rsidRPr="00CD3CDD" w:rsidRDefault="004C515C" w:rsidP="00CD3CDD">
      <w:pPr>
        <w:spacing w:before="120" w:after="120"/>
        <w:ind w:firstLine="720"/>
        <w:rPr>
          <w:rFonts w:ascii="Arial" w:hAnsi="Arial" w:cs="Arial"/>
          <w:sz w:val="18"/>
          <w:szCs w:val="18"/>
          <w:lang w:val="ru-RU"/>
        </w:rPr>
      </w:pPr>
      <w:r w:rsidRPr="007225A9">
        <w:rPr>
          <w:rFonts w:ascii="Arial" w:hAnsi="Arial" w:cs="Arial"/>
          <w:position w:val="-36"/>
          <w:sz w:val="18"/>
          <w:szCs w:val="18"/>
        </w:rPr>
        <w:object w:dxaOrig="8360" w:dyaOrig="859">
          <v:shape id="_x0000_i1181" type="#_x0000_t75" style="width:313.65pt;height:30.7pt" o:ole="">
            <v:imagedata r:id="rId287" o:title=""/>
          </v:shape>
          <o:OLEObject Type="Embed" ProgID="Equation.3" ShapeID="_x0000_i1181" DrawAspect="Content" ObjectID="_1407840481" r:id="rId288"/>
        </w:object>
      </w:r>
      <w:r w:rsidRPr="00CD3CDD">
        <w:rPr>
          <w:rFonts w:ascii="Arial" w:hAnsi="Arial" w:cs="Arial"/>
          <w:sz w:val="18"/>
          <w:szCs w:val="18"/>
          <w:lang w:val="ru-RU"/>
        </w:rPr>
        <w:t>,</w:t>
      </w:r>
    </w:p>
    <w:p w:rsidR="004C515C" w:rsidRPr="00CD3CDD" w:rsidRDefault="004C515C" w:rsidP="00CD3CDD">
      <w:pPr>
        <w:rPr>
          <w:rFonts w:ascii="Arial" w:hAnsi="Arial" w:cs="Arial"/>
          <w:sz w:val="18"/>
          <w:szCs w:val="18"/>
          <w:lang w:val="ru-RU"/>
        </w:rPr>
      </w:pPr>
      <w:r w:rsidRPr="00CD3CDD">
        <w:rPr>
          <w:rFonts w:ascii="Arial" w:hAnsi="Arial" w:cs="Arial"/>
          <w:sz w:val="18"/>
          <w:szCs w:val="18"/>
          <w:lang w:val="ru-RU"/>
        </w:rPr>
        <w:t>где</w:t>
      </w:r>
      <w:proofErr w:type="gramStart"/>
      <w:r w:rsidRPr="00CD3CDD">
        <w:rPr>
          <w:rFonts w:ascii="Arial" w:hAnsi="Arial" w:cs="Arial"/>
          <w:sz w:val="18"/>
          <w:szCs w:val="18"/>
          <w:lang w:val="ru-RU"/>
        </w:rPr>
        <w:t xml:space="preserve">   </w:t>
      </w:r>
      <w:r w:rsidRPr="007225A9">
        <w:rPr>
          <w:rFonts w:ascii="Arial" w:hAnsi="Arial" w:cs="Arial"/>
          <w:position w:val="-12"/>
          <w:sz w:val="18"/>
          <w:szCs w:val="18"/>
        </w:rPr>
        <w:object w:dxaOrig="4860" w:dyaOrig="440">
          <v:shape id="_x0000_i1182" type="#_x0000_t75" style="width:192.2pt;height:15.65pt" o:ole="">
            <v:imagedata r:id="rId289" o:title=""/>
          </v:shape>
          <o:OLEObject Type="Embed" ProgID="Equation.3" ShapeID="_x0000_i1182" DrawAspect="Content" ObjectID="_1407840482" r:id="rId290"/>
        </w:object>
      </w:r>
      <w:r w:rsidRPr="00CD3CDD">
        <w:rPr>
          <w:rFonts w:ascii="Arial" w:hAnsi="Arial" w:cs="Arial"/>
          <w:sz w:val="18"/>
          <w:szCs w:val="18"/>
          <w:lang w:val="ru-RU"/>
        </w:rPr>
        <w:t xml:space="preserve">;    </w:t>
      </w:r>
      <w:r w:rsidRPr="007225A9">
        <w:rPr>
          <w:rFonts w:ascii="Arial" w:hAnsi="Arial" w:cs="Arial"/>
          <w:position w:val="-12"/>
          <w:sz w:val="18"/>
          <w:szCs w:val="18"/>
        </w:rPr>
        <w:object w:dxaOrig="5160" w:dyaOrig="440">
          <v:shape id="_x0000_i1183" type="#_x0000_t75" style="width:214.1pt;height:15.65pt" o:ole="">
            <v:imagedata r:id="rId291" o:title=""/>
          </v:shape>
          <o:OLEObject Type="Embed" ProgID="Equation.3" ShapeID="_x0000_i1183" DrawAspect="Content" ObjectID="_1407840483" r:id="rId292"/>
        </w:object>
      </w:r>
      <w:r w:rsidRPr="00CD3CDD">
        <w:rPr>
          <w:rFonts w:ascii="Arial" w:hAnsi="Arial" w:cs="Arial"/>
          <w:sz w:val="18"/>
          <w:szCs w:val="18"/>
          <w:lang w:val="ru-RU"/>
        </w:rPr>
        <w:t xml:space="preserve">; </w:t>
      </w:r>
      <w:proofErr w:type="gramEnd"/>
    </w:p>
    <w:p w:rsidR="004C515C" w:rsidRPr="00CD3CDD" w:rsidRDefault="004C515C" w:rsidP="00CD3CDD">
      <w:pPr>
        <w:rPr>
          <w:rFonts w:ascii="Arial" w:hAnsi="Arial" w:cs="Arial"/>
          <w:sz w:val="18"/>
          <w:szCs w:val="18"/>
          <w:lang w:val="ru-RU"/>
        </w:rPr>
      </w:pPr>
      <w:r w:rsidRPr="00CD3CDD">
        <w:rPr>
          <w:rFonts w:ascii="Arial" w:hAnsi="Arial" w:cs="Arial"/>
          <w:position w:val="-12"/>
          <w:sz w:val="18"/>
          <w:szCs w:val="18"/>
          <w:lang w:val="ru-RU"/>
        </w:rPr>
        <w:t xml:space="preserve">       </w:t>
      </w:r>
      <w:r w:rsidRPr="007225A9">
        <w:rPr>
          <w:rFonts w:ascii="Arial" w:hAnsi="Arial" w:cs="Arial"/>
          <w:position w:val="-12"/>
          <w:sz w:val="18"/>
          <w:szCs w:val="18"/>
        </w:rPr>
        <w:object w:dxaOrig="4840" w:dyaOrig="440">
          <v:shape id="_x0000_i1184" type="#_x0000_t75" style="width:212.85pt;height:17.55pt" o:ole="">
            <v:imagedata r:id="rId293" o:title=""/>
          </v:shape>
          <o:OLEObject Type="Embed" ProgID="Equation.3" ShapeID="_x0000_i1184" DrawAspect="Content" ObjectID="_1407840484" r:id="rId294"/>
        </w:object>
      </w:r>
      <w:r w:rsidRPr="00CD3CDD">
        <w:rPr>
          <w:rFonts w:ascii="Arial" w:hAnsi="Arial" w:cs="Arial"/>
          <w:sz w:val="18"/>
          <w:szCs w:val="18"/>
          <w:lang w:val="ru-RU"/>
        </w:rPr>
        <w:t xml:space="preserve">;    </w:t>
      </w:r>
      <w:r w:rsidRPr="007225A9">
        <w:rPr>
          <w:rFonts w:ascii="Arial" w:hAnsi="Arial" w:cs="Arial"/>
          <w:position w:val="-12"/>
          <w:sz w:val="18"/>
          <w:szCs w:val="18"/>
        </w:rPr>
        <w:object w:dxaOrig="3600" w:dyaOrig="380">
          <v:shape id="_x0000_i1185" type="#_x0000_t75" style="width:165.9pt;height:15.05pt" o:ole="">
            <v:imagedata r:id="rId295" o:title=""/>
          </v:shape>
          <o:OLEObject Type="Embed" ProgID="Equation.3" ShapeID="_x0000_i1185" DrawAspect="Content" ObjectID="_1407840485" r:id="rId296"/>
        </w:object>
      </w:r>
      <w:r w:rsidRPr="00CD3CDD">
        <w:rPr>
          <w:rFonts w:ascii="Arial" w:hAnsi="Arial" w:cs="Arial"/>
          <w:sz w:val="18"/>
          <w:szCs w:val="18"/>
          <w:lang w:val="ru-RU"/>
        </w:rPr>
        <w:t xml:space="preserve">; </w:t>
      </w:r>
    </w:p>
    <w:p w:rsidR="004C515C" w:rsidRPr="00CD3CDD" w:rsidRDefault="004C515C" w:rsidP="00CD3CDD">
      <w:pPr>
        <w:rPr>
          <w:rFonts w:ascii="Arial" w:hAnsi="Arial" w:cs="Arial"/>
          <w:sz w:val="18"/>
          <w:szCs w:val="18"/>
          <w:lang w:val="ru-RU"/>
        </w:rPr>
      </w:pPr>
      <w:r w:rsidRPr="00CD3CDD">
        <w:rPr>
          <w:rFonts w:ascii="Arial" w:hAnsi="Arial" w:cs="Arial"/>
          <w:position w:val="-12"/>
          <w:sz w:val="18"/>
          <w:szCs w:val="18"/>
          <w:lang w:val="ru-RU"/>
        </w:rPr>
        <w:t xml:space="preserve">      </w:t>
      </w:r>
      <w:r w:rsidRPr="007225A9">
        <w:rPr>
          <w:rFonts w:ascii="Arial" w:hAnsi="Arial" w:cs="Arial"/>
          <w:position w:val="-12"/>
          <w:sz w:val="18"/>
          <w:szCs w:val="18"/>
        </w:rPr>
        <w:object w:dxaOrig="3780" w:dyaOrig="380">
          <v:shape id="_x0000_i1186" type="#_x0000_t75" style="width:174.05pt;height:15.65pt" o:ole="">
            <v:imagedata r:id="rId297" o:title=""/>
          </v:shape>
          <o:OLEObject Type="Embed" ProgID="Equation.3" ShapeID="_x0000_i1186" DrawAspect="Content" ObjectID="_1407840486" r:id="rId298"/>
        </w:object>
      </w:r>
      <w:r w:rsidRPr="00CD3CDD">
        <w:rPr>
          <w:rFonts w:ascii="Arial" w:hAnsi="Arial" w:cs="Arial"/>
          <w:sz w:val="18"/>
          <w:szCs w:val="18"/>
          <w:lang w:val="ru-RU"/>
        </w:rPr>
        <w:t xml:space="preserve">;                        </w:t>
      </w:r>
      <w:r w:rsidRPr="007225A9">
        <w:rPr>
          <w:rFonts w:ascii="Arial" w:hAnsi="Arial" w:cs="Arial"/>
          <w:position w:val="-12"/>
          <w:sz w:val="18"/>
          <w:szCs w:val="18"/>
        </w:rPr>
        <w:object w:dxaOrig="3560" w:dyaOrig="380">
          <v:shape id="_x0000_i1187" type="#_x0000_t75" style="width:162.15pt;height:15.65pt" o:ole="">
            <v:imagedata r:id="rId299" o:title=""/>
          </v:shape>
          <o:OLEObject Type="Embed" ProgID="Equation.3" ShapeID="_x0000_i1187" DrawAspect="Content" ObjectID="_1407840487" r:id="rId300"/>
        </w:object>
      </w:r>
      <w:r w:rsidRPr="00CD3CDD">
        <w:rPr>
          <w:rFonts w:ascii="Arial" w:hAnsi="Arial" w:cs="Arial"/>
          <w:sz w:val="18"/>
          <w:szCs w:val="18"/>
          <w:lang w:val="ru-RU"/>
        </w:rPr>
        <w:t xml:space="preserve">; </w:t>
      </w:r>
    </w:p>
    <w:p w:rsidR="004C515C" w:rsidRPr="00CD3CDD" w:rsidRDefault="004C515C" w:rsidP="00CD3CDD">
      <w:pPr>
        <w:rPr>
          <w:rFonts w:ascii="Arial" w:hAnsi="Arial" w:cs="Arial"/>
          <w:sz w:val="18"/>
          <w:szCs w:val="18"/>
          <w:lang w:val="ru-RU"/>
        </w:rPr>
      </w:pPr>
      <w:r w:rsidRPr="00CD3CDD">
        <w:rPr>
          <w:rFonts w:ascii="Arial" w:hAnsi="Arial" w:cs="Arial"/>
          <w:position w:val="-12"/>
          <w:sz w:val="18"/>
          <w:szCs w:val="18"/>
          <w:lang w:val="ru-RU"/>
        </w:rPr>
        <w:t xml:space="preserve">      </w:t>
      </w:r>
      <w:r w:rsidRPr="007225A9">
        <w:rPr>
          <w:rFonts w:ascii="Arial" w:hAnsi="Arial" w:cs="Arial"/>
          <w:position w:val="-12"/>
          <w:sz w:val="18"/>
          <w:szCs w:val="18"/>
        </w:rPr>
        <w:object w:dxaOrig="3820" w:dyaOrig="380">
          <v:shape id="_x0000_i1188" type="#_x0000_t75" style="width:170.3pt;height:15.05pt" o:ole="">
            <v:imagedata r:id="rId301" o:title=""/>
          </v:shape>
          <o:OLEObject Type="Embed" ProgID="Equation.3" ShapeID="_x0000_i1188" DrawAspect="Content" ObjectID="_1407840488" r:id="rId302"/>
        </w:object>
      </w:r>
      <w:r w:rsidRPr="00CD3CDD">
        <w:rPr>
          <w:rFonts w:ascii="Arial" w:hAnsi="Arial" w:cs="Arial"/>
          <w:sz w:val="18"/>
          <w:szCs w:val="18"/>
          <w:lang w:val="ru-RU"/>
        </w:rPr>
        <w:t xml:space="preserve">;                          </w:t>
      </w:r>
      <w:r w:rsidRPr="007225A9">
        <w:rPr>
          <w:rFonts w:ascii="Arial" w:hAnsi="Arial" w:cs="Arial"/>
          <w:position w:val="-12"/>
          <w:sz w:val="18"/>
          <w:szCs w:val="18"/>
        </w:rPr>
        <w:object w:dxaOrig="4239" w:dyaOrig="440">
          <v:shape id="_x0000_i1189" type="#_x0000_t75" style="width:197.2pt;height:17.55pt" o:ole="">
            <v:imagedata r:id="rId303" o:title=""/>
          </v:shape>
          <o:OLEObject Type="Embed" ProgID="Equation.3" ShapeID="_x0000_i1189" DrawAspect="Content" ObjectID="_1407840489" r:id="rId304"/>
        </w:object>
      </w:r>
      <w:r w:rsidRPr="00CD3CDD">
        <w:rPr>
          <w:rFonts w:ascii="Arial" w:hAnsi="Arial" w:cs="Arial"/>
          <w:sz w:val="18"/>
          <w:szCs w:val="18"/>
          <w:lang w:val="ru-RU"/>
        </w:rPr>
        <w:t xml:space="preserve">. </w:t>
      </w:r>
    </w:p>
    <w:p w:rsidR="004C515C" w:rsidRPr="00CD3CDD" w:rsidRDefault="004C515C" w:rsidP="00CD3CDD">
      <w:pPr>
        <w:spacing w:before="120"/>
        <w:ind w:firstLine="709"/>
        <w:jc w:val="both"/>
        <w:rPr>
          <w:rFonts w:ascii="Arial" w:hAnsi="Arial" w:cs="Arial"/>
          <w:sz w:val="18"/>
          <w:szCs w:val="18"/>
          <w:lang w:val="ru-RU"/>
        </w:rPr>
      </w:pPr>
      <w:r w:rsidRPr="00CD3CDD">
        <w:rPr>
          <w:rFonts w:ascii="Arial" w:hAnsi="Arial" w:cs="Arial"/>
          <w:sz w:val="18"/>
          <w:szCs w:val="18"/>
          <w:lang w:val="ru-RU"/>
        </w:rPr>
        <w:t xml:space="preserve">Вид амплитудно-частотной характеристики (АЧХ) рассчитанного фильтра </w:t>
      </w:r>
    </w:p>
    <w:p w:rsidR="004C515C" w:rsidRPr="007225A9" w:rsidRDefault="004C515C" w:rsidP="00CD3CDD">
      <w:pPr>
        <w:spacing w:before="120" w:after="120"/>
        <w:rPr>
          <w:rFonts w:ascii="Arial" w:hAnsi="Arial" w:cs="Arial"/>
          <w:sz w:val="18"/>
          <w:szCs w:val="18"/>
        </w:rPr>
      </w:pPr>
      <w:r w:rsidRPr="007225A9">
        <w:rPr>
          <w:rFonts w:ascii="Arial" w:hAnsi="Arial" w:cs="Arial"/>
          <w:color w:val="FF0000"/>
          <w:position w:val="-18"/>
          <w:sz w:val="18"/>
          <w:szCs w:val="18"/>
        </w:rPr>
        <w:object w:dxaOrig="5460" w:dyaOrig="480">
          <v:shape id="_x0000_i1190" type="#_x0000_t75" style="width:212.85pt;height:18.15pt" o:ole="">
            <v:imagedata r:id="rId305" o:title=""/>
          </v:shape>
          <o:OLEObject Type="Embed" ProgID="Equation.3" ShapeID="_x0000_i1190" DrawAspect="Content" ObjectID="_1407840490" r:id="rId306"/>
        </w:object>
      </w:r>
    </w:p>
    <w:p w:rsidR="004C515C" w:rsidRPr="00CD3CDD" w:rsidRDefault="004C515C" w:rsidP="00CD3CDD">
      <w:pPr>
        <w:jc w:val="both"/>
        <w:rPr>
          <w:rFonts w:ascii="Arial" w:hAnsi="Arial" w:cs="Arial"/>
          <w:sz w:val="18"/>
          <w:szCs w:val="18"/>
          <w:lang w:val="ru-RU"/>
        </w:rPr>
      </w:pPr>
      <w:r w:rsidRPr="00CD3CDD">
        <w:rPr>
          <w:rFonts w:ascii="Arial" w:hAnsi="Arial" w:cs="Arial"/>
          <w:sz w:val="18"/>
          <w:szCs w:val="18"/>
          <w:lang w:val="ru-RU"/>
        </w:rPr>
        <w:t>и функция его фазовой задержки приведены на рисунке</w:t>
      </w:r>
      <w:r w:rsidRPr="007225A9">
        <w:rPr>
          <w:rFonts w:ascii="Arial" w:hAnsi="Arial" w:cs="Arial"/>
          <w:sz w:val="18"/>
          <w:szCs w:val="18"/>
        </w:rPr>
        <w:t> </w:t>
      </w:r>
      <w:r w:rsidRPr="00CD3CDD">
        <w:rPr>
          <w:rFonts w:ascii="Arial" w:hAnsi="Arial" w:cs="Arial"/>
          <w:sz w:val="18"/>
          <w:szCs w:val="18"/>
          <w:lang w:val="ru-RU"/>
        </w:rPr>
        <w:t>1.</w:t>
      </w:r>
    </w:p>
    <w:p w:rsidR="004C515C" w:rsidRPr="00CD3CDD" w:rsidRDefault="004C515C" w:rsidP="00CD3CDD">
      <w:pPr>
        <w:rPr>
          <w:rFonts w:ascii="Arial" w:hAnsi="Arial" w:cs="Arial"/>
          <w:sz w:val="18"/>
          <w:szCs w:val="18"/>
          <w:lang w:val="ru-RU"/>
        </w:rPr>
      </w:pPr>
    </w:p>
    <w:p w:rsidR="004C515C" w:rsidRPr="00CD3CDD" w:rsidRDefault="004C515C" w:rsidP="00CD3CDD">
      <w:pPr>
        <w:rPr>
          <w:rFonts w:ascii="Arial" w:hAnsi="Arial" w:cs="Arial"/>
          <w:sz w:val="18"/>
          <w:szCs w:val="18"/>
          <w:lang w:val="ru-RU"/>
        </w:rPr>
      </w:pPr>
    </w:p>
    <w:p w:rsidR="004C515C" w:rsidRPr="007225A9" w:rsidRDefault="00D1377A" w:rsidP="00CD3CDD">
      <w:pPr>
        <w:ind w:firstLine="851"/>
        <w:rPr>
          <w:rFonts w:ascii="Arial" w:hAnsi="Arial" w:cs="Arial"/>
          <w:sz w:val="20"/>
          <w:szCs w:val="20"/>
        </w:rPr>
      </w:pPr>
      <w:r>
        <w:rPr>
          <w:noProof/>
          <w:lang w:val="ru-RU" w:eastAsia="ru-RU"/>
        </w:rPr>
        <w:pict>
          <v:group id="_x0000_s1029" style="position:absolute;left:0;text-align:left;margin-left:16.75pt;margin-top:6.15pt;width:248.7pt;height:277.3pt;z-index:2" coordorigin="1611,8915" coordsize="4974,5546">
            <v:group id="_x0000_s1030" style="position:absolute;left:2222;top:9863;width:4363;height:1778" coordorigin="2222,10071" coordsize="4363,1778">
              <v:shapetype id="_x0000_t202" coordsize="21600,21600" o:spt="202" path="m,l,21600r21600,l21600,xe">
                <v:stroke joinstyle="miter"/>
                <v:path gradientshapeok="t" o:connecttype="rect"/>
              </v:shapetype>
              <v:shape id="_x0000_s1031" type="#_x0000_t202" style="position:absolute;left:5689;top:11629;width:896;height:220" stroked="f">
                <v:textbox style="mso-next-textbox:#_x0000_s1031" inset="0,0,0,0">
                  <w:txbxContent>
                    <w:p w:rsidR="004C515C" w:rsidRPr="00BD751E" w:rsidRDefault="004C515C" w:rsidP="00CD3CDD">
                      <w:pPr>
                        <w:rPr>
                          <w:sz w:val="16"/>
                          <w:szCs w:val="16"/>
                        </w:rPr>
                      </w:pPr>
                      <w:proofErr w:type="gramStart"/>
                      <w:r w:rsidRPr="00BD751E">
                        <w:rPr>
                          <w:position w:val="-6"/>
                          <w:sz w:val="16"/>
                          <w:szCs w:val="16"/>
                        </w:rPr>
                        <w:t>ω</w:t>
                      </w:r>
                      <w:proofErr w:type="gramEnd"/>
                      <w:r w:rsidRPr="00BD751E">
                        <w:rPr>
                          <w:position w:val="-6"/>
                          <w:sz w:val="16"/>
                          <w:szCs w:val="16"/>
                        </w:rPr>
                        <w:t xml:space="preserve">, </w:t>
                      </w:r>
                      <w:proofErr w:type="spellStart"/>
                      <w:r w:rsidRPr="00BD751E">
                        <w:rPr>
                          <w:position w:val="-6"/>
                          <w:sz w:val="16"/>
                          <w:szCs w:val="16"/>
                        </w:rPr>
                        <w:t>рад</w:t>
                      </w:r>
                      <w:proofErr w:type="spellEnd"/>
                      <w:r w:rsidRPr="00BD751E">
                        <w:rPr>
                          <w:position w:val="-6"/>
                          <w:sz w:val="16"/>
                          <w:szCs w:val="16"/>
                        </w:rPr>
                        <w:t>/с</w:t>
                      </w:r>
                    </w:p>
                  </w:txbxContent>
                </v:textbox>
              </v:shape>
              <v:shape id="_x0000_s1032" type="#_x0000_t202" style="position:absolute;left:2222;top:10071;width:181;height:240;mso-wrap-style:none" stroked="f">
                <v:textbox style="mso-next-textbox:#_x0000_s1032;mso-fit-shape-to-text:t" inset="0,0,0,0">
                  <w:txbxContent>
                    <w:p w:rsidR="004C515C" w:rsidRPr="00BD751E" w:rsidRDefault="004C515C" w:rsidP="00CD3CDD">
                      <w:pPr>
                        <w:rPr>
                          <w:sz w:val="16"/>
                          <w:szCs w:val="16"/>
                        </w:rPr>
                      </w:pPr>
                      <w:r w:rsidRPr="00BD751E">
                        <w:rPr>
                          <w:position w:val="-4"/>
                          <w:sz w:val="16"/>
                          <w:szCs w:val="16"/>
                        </w:rPr>
                        <w:object w:dxaOrig="300" w:dyaOrig="279">
                          <v:shape id="_x0000_i1299" type="#_x0000_t75" style="width:8.75pt;height:11.9pt" o:ole="">
                            <v:imagedata r:id="rId307" o:title=""/>
                          </v:shape>
                          <o:OLEObject Type="Embed" ProgID="Equation.3" ShapeID="_x0000_i1299" DrawAspect="Content" ObjectID="_1407840560" r:id="rId308"/>
                        </w:object>
                      </w:r>
                    </w:p>
                  </w:txbxContent>
                </v:textbox>
              </v:shape>
            </v:group>
            <v:shape id="_x0000_s1033" type="#_x0000_t202" style="position:absolute;left:5659;top:14241;width:896;height:220" stroked="f">
              <v:textbox style="mso-next-textbox:#_x0000_s1033" inset="0,0,0,0">
                <w:txbxContent>
                  <w:p w:rsidR="004C515C" w:rsidRPr="00BD751E" w:rsidRDefault="004C515C" w:rsidP="00CD3CDD">
                    <w:pPr>
                      <w:rPr>
                        <w:sz w:val="16"/>
                        <w:szCs w:val="16"/>
                      </w:rPr>
                    </w:pPr>
                    <w:proofErr w:type="gramStart"/>
                    <w:r w:rsidRPr="00BD751E">
                      <w:rPr>
                        <w:position w:val="-6"/>
                        <w:sz w:val="16"/>
                        <w:szCs w:val="16"/>
                      </w:rPr>
                      <w:t>ω</w:t>
                    </w:r>
                    <w:proofErr w:type="gramEnd"/>
                    <w:r w:rsidRPr="00BD751E">
                      <w:rPr>
                        <w:position w:val="-6"/>
                        <w:sz w:val="16"/>
                        <w:szCs w:val="16"/>
                      </w:rPr>
                      <w:t xml:space="preserve">, </w:t>
                    </w:r>
                    <w:proofErr w:type="spellStart"/>
                    <w:r w:rsidRPr="00BD751E">
                      <w:rPr>
                        <w:position w:val="-6"/>
                        <w:sz w:val="16"/>
                        <w:szCs w:val="16"/>
                      </w:rPr>
                      <w:t>рад</w:t>
                    </w:r>
                    <w:proofErr w:type="spellEnd"/>
                    <w:r w:rsidRPr="00BD751E">
                      <w:rPr>
                        <w:position w:val="-6"/>
                        <w:sz w:val="16"/>
                        <w:szCs w:val="16"/>
                      </w:rPr>
                      <w:t>/с</w:t>
                    </w:r>
                  </w:p>
                </w:txbxContent>
              </v:textbox>
            </v:shape>
            <v:shape id="_x0000_s1034" type="#_x0000_t202" style="position:absolute;left:1639;top:8915;width:326;height:220" stroked="f">
              <v:textbox style="mso-next-textbox:#_x0000_s1034" inset="0,0,0,0">
                <w:txbxContent>
                  <w:p w:rsidR="004C515C" w:rsidRPr="00BD751E" w:rsidRDefault="004C515C" w:rsidP="00CD3CDD">
                    <w:pPr>
                      <w:rPr>
                        <w:sz w:val="16"/>
                        <w:szCs w:val="16"/>
                      </w:rPr>
                    </w:pPr>
                    <w:r>
                      <w:rPr>
                        <w:position w:val="-6"/>
                        <w:sz w:val="16"/>
                        <w:szCs w:val="16"/>
                      </w:rPr>
                      <w:t>а)</w:t>
                    </w:r>
                  </w:p>
                </w:txbxContent>
              </v:textbox>
            </v:shape>
            <v:shape id="_x0000_s1035" type="#_x0000_t202" style="position:absolute;left:1611;top:11870;width:326;height:220" stroked="f">
              <v:textbox style="mso-next-textbox:#_x0000_s1035" inset="0,0,0,0">
                <w:txbxContent>
                  <w:p w:rsidR="004C515C" w:rsidRPr="00BD751E" w:rsidRDefault="004C515C" w:rsidP="00CD3CDD">
                    <w:pPr>
                      <w:rPr>
                        <w:sz w:val="16"/>
                        <w:szCs w:val="16"/>
                      </w:rPr>
                    </w:pPr>
                    <w:r>
                      <w:rPr>
                        <w:position w:val="-6"/>
                        <w:sz w:val="16"/>
                        <w:szCs w:val="16"/>
                      </w:rPr>
                      <w:t>б)</w:t>
                    </w:r>
                  </w:p>
                </w:txbxContent>
              </v:textbox>
            </v:shape>
            <v:shape id="_x0000_s1036" type="#_x0000_t202" style="position:absolute;left:1833;top:12635;width:704;height:220" stroked="f">
              <v:textbox style="mso-next-textbox:#_x0000_s1036" inset="0,0,0,0">
                <w:txbxContent>
                  <w:p w:rsidR="004C515C" w:rsidRPr="00BD751E" w:rsidRDefault="004C515C" w:rsidP="00CD3CDD">
                    <w:pPr>
                      <w:rPr>
                        <w:sz w:val="16"/>
                        <w:szCs w:val="16"/>
                      </w:rPr>
                    </w:pPr>
                    <w:proofErr w:type="spellStart"/>
                    <w:proofErr w:type="gramStart"/>
                    <w:r w:rsidRPr="003A3941">
                      <w:rPr>
                        <w:i/>
                        <w:position w:val="-6"/>
                        <w:sz w:val="18"/>
                        <w:szCs w:val="18"/>
                      </w:rPr>
                      <w:t>t</w:t>
                    </w:r>
                    <w:r>
                      <w:rPr>
                        <w:position w:val="-6"/>
                        <w:sz w:val="16"/>
                        <w:szCs w:val="16"/>
                        <w:vertAlign w:val="subscript"/>
                      </w:rPr>
                      <w:t>ФЗ</w:t>
                    </w:r>
                    <w:proofErr w:type="spellEnd"/>
                    <w:r>
                      <w:rPr>
                        <w:position w:val="-6"/>
                        <w:sz w:val="16"/>
                        <w:szCs w:val="16"/>
                      </w:rPr>
                      <w:t xml:space="preserve"> </w:t>
                    </w:r>
                    <w:r w:rsidRPr="00BD751E">
                      <w:rPr>
                        <w:position w:val="-6"/>
                        <w:sz w:val="16"/>
                        <w:szCs w:val="16"/>
                      </w:rPr>
                      <w:t>,</w:t>
                    </w:r>
                    <w:proofErr w:type="gramEnd"/>
                    <w:r>
                      <w:rPr>
                        <w:position w:val="-6"/>
                        <w:sz w:val="16"/>
                        <w:szCs w:val="16"/>
                      </w:rPr>
                      <w:t xml:space="preserve"> </w:t>
                    </w:r>
                    <w:r w:rsidRPr="00BD751E">
                      <w:rPr>
                        <w:position w:val="-6"/>
                        <w:sz w:val="16"/>
                        <w:szCs w:val="16"/>
                      </w:rPr>
                      <w:t>с</w:t>
                    </w:r>
                  </w:p>
                </w:txbxContent>
              </v:textbox>
            </v:shape>
          </v:group>
        </w:pict>
      </w:r>
      <w:r w:rsidR="004C515C" w:rsidRPr="007225A9">
        <w:rPr>
          <w:rFonts w:ascii="Arial" w:hAnsi="Arial" w:cs="Arial"/>
        </w:rPr>
        <w:object w:dxaOrig="8955" w:dyaOrig="3255">
          <v:shape id="_x0000_i1191" type="#_x0000_t75" style="width:371.9pt;height:140.25pt" o:ole="">
            <v:imagedata r:id="rId309" o:title=""/>
          </v:shape>
          <o:OLEObject Type="Embed" ProgID="Mathcad" ShapeID="_x0000_i1191" DrawAspect="Content" ObjectID="_1407840491" r:id="rId310"/>
        </w:object>
      </w:r>
    </w:p>
    <w:p w:rsidR="004C515C" w:rsidRPr="007225A9" w:rsidRDefault="004C515C" w:rsidP="00CD3CDD">
      <w:pPr>
        <w:jc w:val="both"/>
        <w:rPr>
          <w:rFonts w:ascii="Arial" w:hAnsi="Arial" w:cs="Arial"/>
          <w:sz w:val="16"/>
          <w:szCs w:val="16"/>
        </w:rPr>
      </w:pPr>
    </w:p>
    <w:p w:rsidR="004C515C" w:rsidRPr="007225A9" w:rsidRDefault="004C515C" w:rsidP="00CD3CDD">
      <w:pPr>
        <w:ind w:firstLine="851"/>
        <w:jc w:val="both"/>
        <w:rPr>
          <w:rFonts w:ascii="Arial" w:hAnsi="Arial" w:cs="Arial"/>
          <w:sz w:val="18"/>
          <w:szCs w:val="18"/>
        </w:rPr>
      </w:pPr>
      <w:r w:rsidRPr="007225A9">
        <w:rPr>
          <w:rFonts w:ascii="Arial" w:hAnsi="Arial" w:cs="Arial"/>
        </w:rPr>
        <w:object w:dxaOrig="9195" w:dyaOrig="3255">
          <v:shape id="_x0000_i1192" type="#_x0000_t75" style="width:395.7pt;height:130.25pt" o:ole="">
            <v:imagedata r:id="rId311" o:title=""/>
          </v:shape>
          <o:OLEObject Type="Embed" ProgID="Mathcad" ShapeID="_x0000_i1192" DrawAspect="Content" ObjectID="_1407840492" r:id="rId312"/>
        </w:object>
      </w:r>
    </w:p>
    <w:p w:rsidR="004C515C" w:rsidRPr="007225A9" w:rsidRDefault="004C515C" w:rsidP="00CD3CDD">
      <w:pPr>
        <w:jc w:val="both"/>
        <w:rPr>
          <w:rFonts w:ascii="Arial" w:hAnsi="Arial" w:cs="Arial"/>
          <w:sz w:val="18"/>
          <w:szCs w:val="18"/>
        </w:rPr>
      </w:pPr>
    </w:p>
    <w:p w:rsidR="004C515C" w:rsidRPr="00CD3CDD" w:rsidRDefault="004C515C" w:rsidP="00CD3CDD">
      <w:pPr>
        <w:ind w:left="130" w:hanging="130"/>
        <w:rPr>
          <w:rFonts w:ascii="Arial" w:hAnsi="Arial" w:cs="Arial"/>
          <w:sz w:val="16"/>
          <w:szCs w:val="16"/>
          <w:lang w:val="ru-RU"/>
        </w:rPr>
      </w:pPr>
      <w:r w:rsidRPr="00CD3CDD">
        <w:rPr>
          <w:rFonts w:ascii="Arial" w:hAnsi="Arial" w:cs="Arial"/>
          <w:sz w:val="16"/>
          <w:szCs w:val="16"/>
          <w:lang w:val="ru-RU"/>
        </w:rPr>
        <w:t>Рис.</w:t>
      </w:r>
      <w:r w:rsidRPr="007225A9">
        <w:rPr>
          <w:rFonts w:ascii="Arial" w:hAnsi="Arial" w:cs="Arial"/>
          <w:sz w:val="16"/>
          <w:szCs w:val="16"/>
        </w:rPr>
        <w:t> </w:t>
      </w:r>
      <w:r w:rsidRPr="00CD3CDD">
        <w:rPr>
          <w:rFonts w:ascii="Arial" w:hAnsi="Arial" w:cs="Arial"/>
          <w:sz w:val="16"/>
          <w:szCs w:val="16"/>
          <w:lang w:val="ru-RU"/>
        </w:rPr>
        <w:t>1. АЧХ (</w:t>
      </w:r>
      <w:r w:rsidRPr="00CD3CDD">
        <w:rPr>
          <w:rFonts w:ascii="Arial" w:hAnsi="Arial" w:cs="Arial"/>
          <w:i/>
          <w:sz w:val="16"/>
          <w:szCs w:val="16"/>
          <w:lang w:val="ru-RU"/>
        </w:rPr>
        <w:t>а</w:t>
      </w:r>
      <w:r w:rsidRPr="00CD3CDD">
        <w:rPr>
          <w:rFonts w:ascii="Arial" w:hAnsi="Arial" w:cs="Arial"/>
          <w:sz w:val="16"/>
          <w:szCs w:val="16"/>
          <w:lang w:val="ru-RU"/>
        </w:rPr>
        <w:t>) и фазовая задержка (</w:t>
      </w:r>
      <w:r w:rsidRPr="00CD3CDD">
        <w:rPr>
          <w:rFonts w:ascii="Arial" w:hAnsi="Arial" w:cs="Arial"/>
          <w:i/>
          <w:sz w:val="16"/>
          <w:szCs w:val="16"/>
          <w:lang w:val="ru-RU"/>
        </w:rPr>
        <w:t>б</w:t>
      </w:r>
      <w:r w:rsidRPr="00CD3CDD">
        <w:rPr>
          <w:rFonts w:ascii="Arial" w:hAnsi="Arial" w:cs="Arial"/>
          <w:sz w:val="16"/>
          <w:szCs w:val="16"/>
          <w:lang w:val="ru-RU"/>
        </w:rPr>
        <w:t>) БИХ-фильтра с функцией передачи</w:t>
      </w:r>
      <w:r w:rsidRPr="007225A9">
        <w:rPr>
          <w:rFonts w:ascii="Arial" w:hAnsi="Arial" w:cs="Arial"/>
          <w:position w:val="-14"/>
          <w:sz w:val="16"/>
          <w:szCs w:val="16"/>
        </w:rPr>
        <w:object w:dxaOrig="2020" w:dyaOrig="400">
          <v:shape id="_x0000_i1193" type="#_x0000_t75" style="width:63.85pt;height:12.5pt" o:ole="">
            <v:imagedata r:id="rId313" o:title=""/>
          </v:shape>
          <o:OLEObject Type="Embed" ProgID="Equation.3" ShapeID="_x0000_i1193" DrawAspect="Content" ObjectID="_1407840493" r:id="rId314"/>
        </w:object>
      </w:r>
      <w:r w:rsidRPr="00CD3CDD">
        <w:rPr>
          <w:rFonts w:ascii="Arial" w:hAnsi="Arial" w:cs="Arial"/>
          <w:sz w:val="16"/>
          <w:szCs w:val="16"/>
          <w:lang w:val="ru-RU"/>
        </w:rPr>
        <w:t xml:space="preserve"> </w:t>
      </w:r>
    </w:p>
    <w:p w:rsidR="004C515C" w:rsidRPr="00CD3CDD" w:rsidRDefault="004C515C" w:rsidP="00CD3CDD">
      <w:pPr>
        <w:ind w:left="130" w:hanging="130"/>
        <w:rPr>
          <w:rFonts w:ascii="Arial" w:hAnsi="Arial" w:cs="Arial"/>
          <w:sz w:val="16"/>
          <w:szCs w:val="16"/>
          <w:lang w:val="ru-RU"/>
        </w:rPr>
      </w:pPr>
      <w:r w:rsidRPr="00CD3CDD">
        <w:rPr>
          <w:rFonts w:ascii="Arial" w:hAnsi="Arial" w:cs="Arial"/>
          <w:sz w:val="16"/>
          <w:szCs w:val="16"/>
          <w:lang w:val="ru-RU"/>
        </w:rPr>
        <w:t xml:space="preserve">и нулями передачи </w:t>
      </w:r>
      <w:r w:rsidRPr="007225A9">
        <w:rPr>
          <w:rFonts w:ascii="Arial" w:hAnsi="Arial" w:cs="Arial"/>
          <w:position w:val="-12"/>
          <w:sz w:val="16"/>
          <w:szCs w:val="16"/>
        </w:rPr>
        <w:object w:dxaOrig="1300" w:dyaOrig="440">
          <v:shape id="_x0000_i1194" type="#_x0000_t75" style="width:36.95pt;height:14.4pt" o:ole="">
            <v:imagedata r:id="rId315" o:title=""/>
          </v:shape>
          <o:OLEObject Type="Embed" ProgID="Equation.3" ShapeID="_x0000_i1194" DrawAspect="Content" ObjectID="_1407840494" r:id="rId316"/>
        </w:object>
      </w:r>
      <w:r w:rsidRPr="00CD3CDD">
        <w:rPr>
          <w:rFonts w:ascii="Arial" w:hAnsi="Arial" w:cs="Arial"/>
          <w:sz w:val="16"/>
          <w:szCs w:val="16"/>
          <w:lang w:val="ru-RU"/>
        </w:rPr>
        <w:t xml:space="preserve">, </w:t>
      </w:r>
      <w:r w:rsidRPr="007225A9">
        <w:rPr>
          <w:rFonts w:ascii="Arial" w:hAnsi="Arial" w:cs="Arial"/>
          <w:position w:val="-12"/>
          <w:sz w:val="16"/>
          <w:szCs w:val="16"/>
        </w:rPr>
        <w:object w:dxaOrig="1260" w:dyaOrig="440">
          <v:shape id="_x0000_i1195" type="#_x0000_t75" style="width:41.3pt;height:15.65pt" o:ole="">
            <v:imagedata r:id="rId317" o:title=""/>
          </v:shape>
          <o:OLEObject Type="Embed" ProgID="Equation.3" ShapeID="_x0000_i1195" DrawAspect="Content" ObjectID="_1407840495" r:id="rId318"/>
        </w:object>
      </w:r>
    </w:p>
    <w:p w:rsidR="004C515C" w:rsidRPr="00CD3CDD" w:rsidRDefault="004C515C" w:rsidP="00CD3CDD">
      <w:pPr>
        <w:jc w:val="both"/>
        <w:rPr>
          <w:rFonts w:ascii="Arial" w:hAnsi="Arial" w:cs="Arial"/>
          <w:sz w:val="16"/>
          <w:szCs w:val="16"/>
          <w:lang w:val="ru-RU"/>
        </w:rPr>
      </w:pPr>
    </w:p>
    <w:p w:rsidR="004C515C" w:rsidRPr="00CD3CDD" w:rsidRDefault="004C515C" w:rsidP="00CD3CDD">
      <w:pPr>
        <w:jc w:val="both"/>
        <w:rPr>
          <w:rFonts w:ascii="Arial" w:hAnsi="Arial" w:cs="Arial"/>
          <w:sz w:val="16"/>
          <w:szCs w:val="16"/>
          <w:lang w:val="ru-RU"/>
        </w:rPr>
      </w:pPr>
    </w:p>
    <w:p w:rsidR="004C515C" w:rsidRPr="00CD3CDD" w:rsidRDefault="004C515C" w:rsidP="00CD3CDD">
      <w:pPr>
        <w:ind w:firstLine="709"/>
        <w:jc w:val="both"/>
        <w:rPr>
          <w:rFonts w:ascii="Arial" w:hAnsi="Arial" w:cs="Arial"/>
          <w:sz w:val="18"/>
          <w:szCs w:val="18"/>
          <w:lang w:val="ru-RU"/>
        </w:rPr>
      </w:pPr>
      <w:r w:rsidRPr="00CD3CDD">
        <w:rPr>
          <w:rFonts w:ascii="Arial" w:hAnsi="Arial" w:cs="Arial"/>
          <w:sz w:val="18"/>
          <w:szCs w:val="18"/>
          <w:lang w:val="ru-RU"/>
        </w:rPr>
        <w:t xml:space="preserve">Таким образом, из рассмотренного примера видно, что применение модифицированной </w:t>
      </w:r>
      <w:proofErr w:type="spellStart"/>
      <w:r w:rsidRPr="00CD3CDD">
        <w:rPr>
          <w:rFonts w:ascii="Arial" w:hAnsi="Arial" w:cs="Arial"/>
          <w:sz w:val="18"/>
          <w:szCs w:val="18"/>
          <w:lang w:val="ru-RU"/>
        </w:rPr>
        <w:t>нарастающеволновой</w:t>
      </w:r>
      <w:proofErr w:type="spellEnd"/>
      <w:r w:rsidRPr="00CD3CDD">
        <w:rPr>
          <w:rFonts w:ascii="Arial" w:hAnsi="Arial" w:cs="Arial"/>
          <w:sz w:val="18"/>
          <w:szCs w:val="18"/>
          <w:lang w:val="ru-RU"/>
        </w:rPr>
        <w:t xml:space="preserve"> функции передачи позволяет синтезировать цепи фильтрации с высокой равномерностью АЧХ и требуемой крутизной ее спада в переходной области при повышенной линейностью </w:t>
      </w:r>
      <w:proofErr w:type="spellStart"/>
      <w:r w:rsidRPr="00CD3CDD">
        <w:rPr>
          <w:rFonts w:ascii="Arial" w:hAnsi="Arial" w:cs="Arial"/>
          <w:sz w:val="18"/>
          <w:szCs w:val="18"/>
          <w:lang w:val="ru-RU"/>
        </w:rPr>
        <w:t>фазочастотной</w:t>
      </w:r>
      <w:proofErr w:type="spellEnd"/>
      <w:r w:rsidRPr="00CD3CDD">
        <w:rPr>
          <w:rFonts w:ascii="Arial" w:hAnsi="Arial" w:cs="Arial"/>
          <w:sz w:val="18"/>
          <w:szCs w:val="18"/>
          <w:lang w:val="ru-RU"/>
        </w:rPr>
        <w:t xml:space="preserve"> характеристики. </w:t>
      </w:r>
    </w:p>
    <w:p w:rsidR="004C515C" w:rsidRDefault="004C515C" w:rsidP="00CD3CDD">
      <w:pPr>
        <w:pStyle w:val="01"/>
        <w:spacing w:before="120" w:after="120"/>
        <w:ind w:left="720"/>
        <w:jc w:val="center"/>
        <w:rPr>
          <w:rFonts w:cs="Arial"/>
          <w:b/>
          <w:color w:val="auto"/>
        </w:rPr>
      </w:pPr>
    </w:p>
    <w:p w:rsidR="004C515C" w:rsidRPr="00A767EA" w:rsidRDefault="004C515C" w:rsidP="00CD3CDD">
      <w:pPr>
        <w:pStyle w:val="01"/>
        <w:spacing w:before="120" w:after="120"/>
        <w:ind w:left="720"/>
        <w:jc w:val="center"/>
        <w:rPr>
          <w:b/>
          <w:color w:val="auto"/>
        </w:rPr>
      </w:pPr>
      <w:r w:rsidRPr="00A767EA">
        <w:rPr>
          <w:rFonts w:cs="Arial"/>
          <w:b/>
          <w:color w:val="auto"/>
        </w:rPr>
        <w:t>Список использованных источников:</w:t>
      </w:r>
    </w:p>
    <w:p w:rsidR="004C515C" w:rsidRPr="00CD3CDD" w:rsidRDefault="004C515C" w:rsidP="00CD3CDD">
      <w:pPr>
        <w:numPr>
          <w:ilvl w:val="0"/>
          <w:numId w:val="20"/>
        </w:numPr>
        <w:ind w:left="0" w:firstLine="360"/>
        <w:jc w:val="both"/>
        <w:rPr>
          <w:rFonts w:ascii="Arial" w:hAnsi="Arial" w:cs="Arial"/>
          <w:sz w:val="16"/>
          <w:szCs w:val="16"/>
          <w:lang w:val="ru-RU"/>
        </w:rPr>
      </w:pPr>
      <w:r w:rsidRPr="00CD3CDD">
        <w:rPr>
          <w:rFonts w:ascii="Arial" w:hAnsi="Arial" w:cs="Arial"/>
          <w:sz w:val="16"/>
          <w:szCs w:val="16"/>
          <w:lang w:val="ru-RU"/>
        </w:rPr>
        <w:t>Кириллов,</w:t>
      </w:r>
      <w:r w:rsidRPr="007225A9">
        <w:rPr>
          <w:rFonts w:ascii="Arial" w:hAnsi="Arial" w:cs="Arial"/>
          <w:sz w:val="16"/>
          <w:szCs w:val="16"/>
        </w:rPr>
        <w:t> </w:t>
      </w:r>
      <w:r w:rsidRPr="00CD3CDD">
        <w:rPr>
          <w:rFonts w:ascii="Arial" w:hAnsi="Arial" w:cs="Arial"/>
          <w:sz w:val="16"/>
          <w:szCs w:val="16"/>
          <w:lang w:val="ru-RU"/>
        </w:rPr>
        <w:t>В.И. Многоканальные системы передачи: учебник / В.И.</w:t>
      </w:r>
      <w:r w:rsidRPr="007225A9">
        <w:rPr>
          <w:rFonts w:ascii="Arial" w:hAnsi="Arial" w:cs="Arial"/>
          <w:sz w:val="16"/>
          <w:szCs w:val="16"/>
        </w:rPr>
        <w:t> </w:t>
      </w:r>
      <w:r w:rsidRPr="00CD3CDD">
        <w:rPr>
          <w:rFonts w:ascii="Arial" w:hAnsi="Arial" w:cs="Arial"/>
          <w:sz w:val="16"/>
          <w:szCs w:val="16"/>
          <w:lang w:val="ru-RU"/>
        </w:rPr>
        <w:t>Кириллов. – М.: Новое знание, 2002.  751 с. ил.</w:t>
      </w:r>
    </w:p>
    <w:p w:rsidR="004C515C" w:rsidRPr="007225A9" w:rsidRDefault="004C515C" w:rsidP="00CD3CDD">
      <w:pPr>
        <w:numPr>
          <w:ilvl w:val="0"/>
          <w:numId w:val="20"/>
        </w:numPr>
        <w:jc w:val="both"/>
        <w:rPr>
          <w:rFonts w:ascii="Arial" w:hAnsi="Arial" w:cs="Arial"/>
          <w:sz w:val="16"/>
          <w:szCs w:val="16"/>
        </w:rPr>
      </w:pPr>
      <w:proofErr w:type="spellStart"/>
      <w:r w:rsidRPr="00CD3CDD">
        <w:rPr>
          <w:rFonts w:ascii="Arial" w:hAnsi="Arial" w:cs="Arial"/>
          <w:sz w:val="16"/>
          <w:szCs w:val="16"/>
          <w:lang w:val="ru-RU"/>
        </w:rPr>
        <w:t>Роудз</w:t>
      </w:r>
      <w:proofErr w:type="spellEnd"/>
      <w:r w:rsidRPr="00CD3CDD">
        <w:rPr>
          <w:rFonts w:ascii="Arial" w:hAnsi="Arial" w:cs="Arial"/>
          <w:sz w:val="16"/>
          <w:szCs w:val="16"/>
          <w:lang w:val="ru-RU"/>
        </w:rPr>
        <w:t>,</w:t>
      </w:r>
      <w:r w:rsidRPr="007225A9">
        <w:rPr>
          <w:rFonts w:ascii="Arial" w:hAnsi="Arial" w:cs="Arial"/>
          <w:sz w:val="16"/>
          <w:szCs w:val="16"/>
        </w:rPr>
        <w:t> </w:t>
      </w:r>
      <w:proofErr w:type="spellStart"/>
      <w:r w:rsidRPr="00CD3CDD">
        <w:rPr>
          <w:rFonts w:ascii="Arial" w:hAnsi="Arial" w:cs="Arial"/>
          <w:sz w:val="16"/>
          <w:szCs w:val="16"/>
          <w:lang w:val="ru-RU"/>
        </w:rPr>
        <w:t>Дж.Д</w:t>
      </w:r>
      <w:proofErr w:type="spellEnd"/>
      <w:r w:rsidRPr="00CD3CDD">
        <w:rPr>
          <w:rFonts w:ascii="Arial" w:hAnsi="Arial" w:cs="Arial"/>
          <w:sz w:val="16"/>
          <w:szCs w:val="16"/>
          <w:lang w:val="ru-RU"/>
        </w:rPr>
        <w:t xml:space="preserve">. Теория электрических фильтров: Пер. с англ. /  </w:t>
      </w:r>
      <w:proofErr w:type="spellStart"/>
      <w:r w:rsidRPr="00CD3CDD">
        <w:rPr>
          <w:rFonts w:ascii="Arial" w:hAnsi="Arial" w:cs="Arial"/>
          <w:sz w:val="16"/>
          <w:szCs w:val="16"/>
          <w:lang w:val="ru-RU"/>
        </w:rPr>
        <w:t>Дж.Д</w:t>
      </w:r>
      <w:proofErr w:type="spellEnd"/>
      <w:r w:rsidRPr="00CD3CDD">
        <w:rPr>
          <w:rFonts w:ascii="Arial" w:hAnsi="Arial" w:cs="Arial"/>
          <w:sz w:val="16"/>
          <w:szCs w:val="16"/>
          <w:lang w:val="ru-RU"/>
        </w:rPr>
        <w:t>.</w:t>
      </w:r>
      <w:r w:rsidRPr="007225A9">
        <w:rPr>
          <w:rFonts w:ascii="Arial" w:hAnsi="Arial" w:cs="Arial"/>
          <w:sz w:val="16"/>
          <w:szCs w:val="16"/>
        </w:rPr>
        <w:t> </w:t>
      </w:r>
      <w:proofErr w:type="spellStart"/>
      <w:r w:rsidRPr="00CD3CDD">
        <w:rPr>
          <w:rFonts w:ascii="Arial" w:hAnsi="Arial" w:cs="Arial"/>
          <w:sz w:val="16"/>
          <w:szCs w:val="16"/>
          <w:lang w:val="ru-RU"/>
        </w:rPr>
        <w:t>Роулз</w:t>
      </w:r>
      <w:proofErr w:type="spellEnd"/>
      <w:r w:rsidRPr="00CD3CDD">
        <w:rPr>
          <w:rFonts w:ascii="Arial" w:hAnsi="Arial" w:cs="Arial"/>
          <w:sz w:val="16"/>
          <w:szCs w:val="16"/>
          <w:lang w:val="ru-RU"/>
        </w:rPr>
        <w:t xml:space="preserve">. </w:t>
      </w:r>
      <w:r w:rsidRPr="007225A9">
        <w:rPr>
          <w:rFonts w:ascii="Arial" w:hAnsi="Arial" w:cs="Arial"/>
          <w:sz w:val="16"/>
          <w:szCs w:val="16"/>
        </w:rPr>
        <w:t xml:space="preserve">− М: </w:t>
      </w:r>
      <w:proofErr w:type="spellStart"/>
      <w:r w:rsidRPr="007225A9">
        <w:rPr>
          <w:rFonts w:ascii="Arial" w:hAnsi="Arial" w:cs="Arial"/>
          <w:sz w:val="16"/>
          <w:szCs w:val="16"/>
        </w:rPr>
        <w:t>Сов</w:t>
      </w:r>
      <w:proofErr w:type="spellEnd"/>
      <w:r w:rsidRPr="007225A9">
        <w:rPr>
          <w:rFonts w:ascii="Arial" w:hAnsi="Arial" w:cs="Arial"/>
          <w:sz w:val="16"/>
          <w:szCs w:val="16"/>
        </w:rPr>
        <w:t xml:space="preserve">. </w:t>
      </w:r>
      <w:proofErr w:type="spellStart"/>
      <w:r w:rsidRPr="007225A9">
        <w:rPr>
          <w:rFonts w:ascii="Arial" w:hAnsi="Arial" w:cs="Arial"/>
          <w:sz w:val="16"/>
          <w:szCs w:val="16"/>
        </w:rPr>
        <w:t>радио</w:t>
      </w:r>
      <w:proofErr w:type="spellEnd"/>
      <w:r w:rsidRPr="007225A9">
        <w:rPr>
          <w:rFonts w:ascii="Arial" w:hAnsi="Arial" w:cs="Arial"/>
          <w:sz w:val="16"/>
          <w:szCs w:val="16"/>
        </w:rPr>
        <w:t xml:space="preserve">, 1980. 240 с.: </w:t>
      </w:r>
      <w:proofErr w:type="spellStart"/>
      <w:r w:rsidRPr="007225A9">
        <w:rPr>
          <w:rFonts w:ascii="Arial" w:hAnsi="Arial" w:cs="Arial"/>
          <w:sz w:val="16"/>
          <w:szCs w:val="16"/>
        </w:rPr>
        <w:t>ил</w:t>
      </w:r>
      <w:proofErr w:type="spellEnd"/>
      <w:r w:rsidRPr="007225A9">
        <w:rPr>
          <w:rFonts w:ascii="Arial" w:hAnsi="Arial" w:cs="Arial"/>
          <w:sz w:val="16"/>
          <w:szCs w:val="16"/>
        </w:rPr>
        <w:t>.</w:t>
      </w:r>
    </w:p>
    <w:p w:rsidR="004C515C" w:rsidRPr="007225A9" w:rsidRDefault="004C515C" w:rsidP="00CD3CDD">
      <w:pPr>
        <w:numPr>
          <w:ilvl w:val="0"/>
          <w:numId w:val="20"/>
        </w:numPr>
        <w:ind w:left="0" w:firstLine="360"/>
        <w:jc w:val="both"/>
        <w:rPr>
          <w:rFonts w:ascii="Arial" w:hAnsi="Arial" w:cs="Arial"/>
          <w:sz w:val="16"/>
          <w:szCs w:val="16"/>
        </w:rPr>
      </w:pPr>
      <w:proofErr w:type="spellStart"/>
      <w:r w:rsidRPr="00CD3CDD">
        <w:rPr>
          <w:rFonts w:ascii="Arial" w:hAnsi="Arial" w:cs="Arial"/>
          <w:sz w:val="16"/>
          <w:szCs w:val="16"/>
          <w:lang w:val="ru-RU"/>
        </w:rPr>
        <w:t>Карни</w:t>
      </w:r>
      <w:proofErr w:type="spellEnd"/>
      <w:r w:rsidRPr="00CD3CDD">
        <w:rPr>
          <w:rFonts w:ascii="Arial" w:hAnsi="Arial" w:cs="Arial"/>
          <w:sz w:val="16"/>
          <w:szCs w:val="16"/>
          <w:lang w:val="ru-RU"/>
        </w:rPr>
        <w:t>,</w:t>
      </w:r>
      <w:r w:rsidRPr="007225A9">
        <w:rPr>
          <w:rFonts w:ascii="Arial" w:hAnsi="Arial" w:cs="Arial"/>
          <w:sz w:val="16"/>
          <w:szCs w:val="16"/>
        </w:rPr>
        <w:t> </w:t>
      </w:r>
      <w:r w:rsidRPr="00CD3CDD">
        <w:rPr>
          <w:rFonts w:ascii="Arial" w:hAnsi="Arial" w:cs="Arial"/>
          <w:sz w:val="16"/>
          <w:szCs w:val="16"/>
          <w:lang w:val="ru-RU"/>
        </w:rPr>
        <w:t>Ш. Теория цепей. Анализ и синтез. Пер. с англ. Э.П.</w:t>
      </w:r>
      <w:r w:rsidRPr="007225A9">
        <w:rPr>
          <w:rFonts w:ascii="Arial" w:hAnsi="Arial" w:cs="Arial"/>
          <w:sz w:val="16"/>
          <w:szCs w:val="16"/>
        </w:rPr>
        <w:t> </w:t>
      </w:r>
      <w:r w:rsidRPr="00CD3CDD">
        <w:rPr>
          <w:rFonts w:ascii="Arial" w:hAnsi="Arial" w:cs="Arial"/>
          <w:sz w:val="16"/>
          <w:szCs w:val="16"/>
          <w:lang w:val="ru-RU"/>
        </w:rPr>
        <w:t>Горюнова, Е.А.</w:t>
      </w:r>
      <w:r w:rsidRPr="007225A9">
        <w:rPr>
          <w:rFonts w:ascii="Arial" w:hAnsi="Arial" w:cs="Arial"/>
          <w:sz w:val="16"/>
          <w:szCs w:val="16"/>
        </w:rPr>
        <w:t> </w:t>
      </w:r>
      <w:r w:rsidRPr="00CD3CDD">
        <w:rPr>
          <w:rFonts w:ascii="Arial" w:hAnsi="Arial" w:cs="Arial"/>
          <w:sz w:val="16"/>
          <w:szCs w:val="16"/>
          <w:lang w:val="ru-RU"/>
        </w:rPr>
        <w:t>Петрова, В.Г.</w:t>
      </w:r>
      <w:r w:rsidRPr="007225A9">
        <w:rPr>
          <w:rFonts w:ascii="Arial" w:hAnsi="Arial" w:cs="Arial"/>
          <w:sz w:val="16"/>
          <w:szCs w:val="16"/>
        </w:rPr>
        <w:t> </w:t>
      </w:r>
      <w:proofErr w:type="spellStart"/>
      <w:r w:rsidRPr="00CD3CDD">
        <w:rPr>
          <w:rFonts w:ascii="Arial" w:hAnsi="Arial" w:cs="Arial"/>
          <w:sz w:val="16"/>
          <w:szCs w:val="16"/>
          <w:lang w:val="ru-RU"/>
        </w:rPr>
        <w:t>Раутиана</w:t>
      </w:r>
      <w:proofErr w:type="spellEnd"/>
      <w:r w:rsidRPr="00CD3CDD">
        <w:rPr>
          <w:rFonts w:ascii="Arial" w:hAnsi="Arial" w:cs="Arial"/>
          <w:sz w:val="16"/>
          <w:szCs w:val="16"/>
          <w:lang w:val="ru-RU"/>
        </w:rPr>
        <w:t xml:space="preserve"> под ред. </w:t>
      </w:r>
      <w:r w:rsidRPr="007225A9">
        <w:rPr>
          <w:rFonts w:ascii="Arial" w:hAnsi="Arial" w:cs="Arial"/>
          <w:sz w:val="16"/>
          <w:szCs w:val="16"/>
        </w:rPr>
        <w:t>С.Е. </w:t>
      </w:r>
      <w:proofErr w:type="spellStart"/>
      <w:r w:rsidRPr="007225A9">
        <w:rPr>
          <w:rFonts w:ascii="Arial" w:hAnsi="Arial" w:cs="Arial"/>
          <w:sz w:val="16"/>
          <w:szCs w:val="16"/>
        </w:rPr>
        <w:t>Лондона</w:t>
      </w:r>
      <w:proofErr w:type="spellEnd"/>
      <w:r w:rsidRPr="007225A9">
        <w:rPr>
          <w:rFonts w:ascii="Arial" w:hAnsi="Arial" w:cs="Arial"/>
          <w:sz w:val="16"/>
          <w:szCs w:val="16"/>
        </w:rPr>
        <w:t xml:space="preserve">. М., </w:t>
      </w:r>
      <w:proofErr w:type="spellStart"/>
      <w:r w:rsidRPr="007225A9">
        <w:rPr>
          <w:rFonts w:ascii="Arial" w:hAnsi="Arial" w:cs="Arial"/>
          <w:sz w:val="16"/>
          <w:szCs w:val="16"/>
        </w:rPr>
        <w:t>Связь</w:t>
      </w:r>
      <w:proofErr w:type="spellEnd"/>
      <w:r w:rsidRPr="007225A9">
        <w:rPr>
          <w:rFonts w:ascii="Arial" w:hAnsi="Arial" w:cs="Arial"/>
          <w:sz w:val="16"/>
          <w:szCs w:val="16"/>
        </w:rPr>
        <w:t xml:space="preserve">, 1973. − 368 с.: </w:t>
      </w:r>
      <w:proofErr w:type="spellStart"/>
      <w:r w:rsidRPr="007225A9">
        <w:rPr>
          <w:rFonts w:ascii="Arial" w:hAnsi="Arial" w:cs="Arial"/>
          <w:sz w:val="16"/>
          <w:szCs w:val="16"/>
        </w:rPr>
        <w:t>ил</w:t>
      </w:r>
      <w:proofErr w:type="spellEnd"/>
      <w:r w:rsidRPr="007225A9">
        <w:rPr>
          <w:rFonts w:ascii="Arial" w:hAnsi="Arial" w:cs="Arial"/>
          <w:sz w:val="16"/>
          <w:szCs w:val="16"/>
        </w:rPr>
        <w:t>.</w:t>
      </w:r>
    </w:p>
    <w:p w:rsidR="004C515C" w:rsidRPr="007225A9" w:rsidRDefault="004C515C" w:rsidP="00CD3CDD">
      <w:pPr>
        <w:numPr>
          <w:ilvl w:val="0"/>
          <w:numId w:val="20"/>
        </w:numPr>
        <w:ind w:left="0" w:firstLine="360"/>
        <w:jc w:val="both"/>
        <w:rPr>
          <w:rFonts w:ascii="Arial" w:hAnsi="Arial" w:cs="Arial"/>
          <w:sz w:val="16"/>
          <w:szCs w:val="16"/>
        </w:rPr>
      </w:pPr>
      <w:r w:rsidRPr="00CD3CDD">
        <w:rPr>
          <w:rFonts w:ascii="Arial" w:hAnsi="Arial" w:cs="Arial"/>
          <w:sz w:val="16"/>
          <w:szCs w:val="16"/>
          <w:lang w:val="ru-RU"/>
        </w:rPr>
        <w:t>Филиппович,</w:t>
      </w:r>
      <w:r w:rsidRPr="007225A9">
        <w:rPr>
          <w:rFonts w:ascii="Arial" w:hAnsi="Arial" w:cs="Arial"/>
          <w:sz w:val="16"/>
          <w:szCs w:val="16"/>
        </w:rPr>
        <w:t> </w:t>
      </w:r>
      <w:r w:rsidRPr="00CD3CDD">
        <w:rPr>
          <w:rFonts w:ascii="Arial" w:hAnsi="Arial" w:cs="Arial"/>
          <w:sz w:val="16"/>
          <w:szCs w:val="16"/>
          <w:lang w:val="ru-RU"/>
        </w:rPr>
        <w:t>Г.</w:t>
      </w:r>
      <w:r w:rsidRPr="007225A9">
        <w:rPr>
          <w:rFonts w:ascii="Arial" w:hAnsi="Arial" w:cs="Arial"/>
          <w:sz w:val="16"/>
          <w:szCs w:val="16"/>
        </w:rPr>
        <w:t> </w:t>
      </w:r>
      <w:r w:rsidRPr="00CD3CDD">
        <w:rPr>
          <w:rFonts w:ascii="Arial" w:hAnsi="Arial" w:cs="Arial"/>
          <w:sz w:val="16"/>
          <w:szCs w:val="16"/>
          <w:lang w:val="ru-RU"/>
        </w:rPr>
        <w:t>А. Ограниченно-плоские аппроксимирующие функции с корректирующими полиномами Чебышева / Г.</w:t>
      </w:r>
      <w:r w:rsidRPr="007225A9">
        <w:rPr>
          <w:rFonts w:ascii="Arial" w:hAnsi="Arial" w:cs="Arial"/>
          <w:sz w:val="16"/>
          <w:szCs w:val="16"/>
        </w:rPr>
        <w:t> </w:t>
      </w:r>
      <w:r w:rsidRPr="00CD3CDD">
        <w:rPr>
          <w:rFonts w:ascii="Arial" w:hAnsi="Arial" w:cs="Arial"/>
          <w:sz w:val="16"/>
          <w:szCs w:val="16"/>
          <w:lang w:val="ru-RU"/>
        </w:rPr>
        <w:t>А.</w:t>
      </w:r>
      <w:r w:rsidRPr="007225A9">
        <w:rPr>
          <w:rFonts w:ascii="Arial" w:hAnsi="Arial" w:cs="Arial"/>
          <w:sz w:val="16"/>
          <w:szCs w:val="16"/>
        </w:rPr>
        <w:t> </w:t>
      </w:r>
      <w:r w:rsidRPr="00CD3CDD">
        <w:rPr>
          <w:rFonts w:ascii="Arial" w:hAnsi="Arial" w:cs="Arial"/>
          <w:sz w:val="16"/>
          <w:szCs w:val="16"/>
          <w:lang w:val="ru-RU"/>
        </w:rPr>
        <w:t>Филиппович, В.</w:t>
      </w:r>
      <w:r w:rsidRPr="007225A9">
        <w:rPr>
          <w:rFonts w:ascii="Arial" w:hAnsi="Arial" w:cs="Arial"/>
          <w:sz w:val="16"/>
          <w:szCs w:val="16"/>
        </w:rPr>
        <w:t> </w:t>
      </w:r>
      <w:r w:rsidRPr="00CD3CDD">
        <w:rPr>
          <w:rFonts w:ascii="Arial" w:hAnsi="Arial" w:cs="Arial"/>
          <w:sz w:val="16"/>
          <w:szCs w:val="16"/>
          <w:lang w:val="ru-RU"/>
        </w:rPr>
        <w:t>Н.</w:t>
      </w:r>
      <w:r w:rsidRPr="007225A9">
        <w:rPr>
          <w:rFonts w:ascii="Arial" w:hAnsi="Arial" w:cs="Arial"/>
          <w:sz w:val="16"/>
          <w:szCs w:val="16"/>
        </w:rPr>
        <w:t> </w:t>
      </w:r>
      <w:proofErr w:type="spellStart"/>
      <w:r w:rsidRPr="00CD3CDD">
        <w:rPr>
          <w:rFonts w:ascii="Arial" w:hAnsi="Arial" w:cs="Arial"/>
          <w:sz w:val="16"/>
          <w:szCs w:val="16"/>
          <w:lang w:val="ru-RU"/>
        </w:rPr>
        <w:t>Шашок</w:t>
      </w:r>
      <w:proofErr w:type="spellEnd"/>
      <w:r w:rsidRPr="00CD3CDD">
        <w:rPr>
          <w:rFonts w:ascii="Arial" w:hAnsi="Arial" w:cs="Arial"/>
          <w:sz w:val="16"/>
          <w:szCs w:val="16"/>
          <w:lang w:val="ru-RU"/>
        </w:rPr>
        <w:t xml:space="preserve"> // </w:t>
      </w:r>
      <w:proofErr w:type="spellStart"/>
      <w:r w:rsidRPr="00CD3CDD">
        <w:rPr>
          <w:rFonts w:ascii="Arial" w:hAnsi="Arial" w:cs="Arial"/>
          <w:sz w:val="16"/>
          <w:szCs w:val="16"/>
          <w:lang w:val="ru-RU"/>
        </w:rPr>
        <w:t>Вестн</w:t>
      </w:r>
      <w:proofErr w:type="spellEnd"/>
      <w:r w:rsidRPr="00CD3CDD">
        <w:rPr>
          <w:rFonts w:ascii="Arial" w:hAnsi="Arial" w:cs="Arial"/>
          <w:sz w:val="16"/>
          <w:szCs w:val="16"/>
          <w:lang w:val="ru-RU"/>
        </w:rPr>
        <w:t xml:space="preserve">. </w:t>
      </w:r>
      <w:proofErr w:type="spellStart"/>
      <w:r w:rsidRPr="007225A9">
        <w:rPr>
          <w:rFonts w:ascii="Arial" w:hAnsi="Arial" w:cs="Arial"/>
          <w:sz w:val="16"/>
          <w:szCs w:val="16"/>
        </w:rPr>
        <w:t>Воен</w:t>
      </w:r>
      <w:proofErr w:type="spellEnd"/>
      <w:r w:rsidRPr="007225A9">
        <w:rPr>
          <w:rFonts w:ascii="Arial" w:hAnsi="Arial" w:cs="Arial"/>
          <w:sz w:val="16"/>
          <w:szCs w:val="16"/>
        </w:rPr>
        <w:t xml:space="preserve">. </w:t>
      </w:r>
      <w:proofErr w:type="spellStart"/>
      <w:r w:rsidRPr="007225A9">
        <w:rPr>
          <w:rFonts w:ascii="Arial" w:hAnsi="Arial" w:cs="Arial"/>
          <w:sz w:val="16"/>
          <w:szCs w:val="16"/>
        </w:rPr>
        <w:t>акад</w:t>
      </w:r>
      <w:proofErr w:type="spellEnd"/>
      <w:r w:rsidRPr="007225A9">
        <w:rPr>
          <w:rFonts w:ascii="Arial" w:hAnsi="Arial" w:cs="Arial"/>
          <w:sz w:val="16"/>
          <w:szCs w:val="16"/>
        </w:rPr>
        <w:t xml:space="preserve">. </w:t>
      </w:r>
      <w:proofErr w:type="spellStart"/>
      <w:r w:rsidRPr="007225A9">
        <w:rPr>
          <w:rFonts w:ascii="Arial" w:hAnsi="Arial" w:cs="Arial"/>
          <w:sz w:val="16"/>
          <w:szCs w:val="16"/>
        </w:rPr>
        <w:t>Респ</w:t>
      </w:r>
      <w:proofErr w:type="spellEnd"/>
      <w:r w:rsidRPr="007225A9">
        <w:rPr>
          <w:rFonts w:ascii="Arial" w:hAnsi="Arial" w:cs="Arial"/>
          <w:sz w:val="16"/>
          <w:szCs w:val="16"/>
        </w:rPr>
        <w:t xml:space="preserve">. </w:t>
      </w:r>
      <w:proofErr w:type="spellStart"/>
      <w:r w:rsidRPr="007225A9">
        <w:rPr>
          <w:rFonts w:ascii="Arial" w:hAnsi="Arial" w:cs="Arial"/>
          <w:sz w:val="16"/>
          <w:szCs w:val="16"/>
        </w:rPr>
        <w:t>Беларусь</w:t>
      </w:r>
      <w:proofErr w:type="spellEnd"/>
      <w:r w:rsidRPr="007225A9">
        <w:rPr>
          <w:rFonts w:ascii="Arial" w:hAnsi="Arial" w:cs="Arial"/>
          <w:sz w:val="16"/>
          <w:szCs w:val="16"/>
        </w:rPr>
        <w:t>.  − 2010. − № 1. − С. 65−72.</w:t>
      </w:r>
    </w:p>
    <w:p w:rsidR="004C515C" w:rsidRPr="007225A9" w:rsidRDefault="004C515C" w:rsidP="00CD3CDD">
      <w:pPr>
        <w:numPr>
          <w:ilvl w:val="0"/>
          <w:numId w:val="20"/>
        </w:numPr>
        <w:ind w:left="0" w:firstLine="360"/>
        <w:jc w:val="both"/>
        <w:rPr>
          <w:rFonts w:ascii="Arial" w:hAnsi="Arial" w:cs="Arial"/>
          <w:sz w:val="16"/>
          <w:szCs w:val="16"/>
        </w:rPr>
      </w:pPr>
      <w:proofErr w:type="spellStart"/>
      <w:r w:rsidRPr="00CD3CDD">
        <w:rPr>
          <w:rFonts w:ascii="Arial" w:hAnsi="Arial" w:cs="Arial"/>
          <w:sz w:val="16"/>
          <w:szCs w:val="16"/>
          <w:lang w:val="ru-RU"/>
        </w:rPr>
        <w:t>Шашок</w:t>
      </w:r>
      <w:proofErr w:type="spellEnd"/>
      <w:r w:rsidRPr="00CD3CDD">
        <w:rPr>
          <w:rFonts w:ascii="Arial" w:hAnsi="Arial" w:cs="Arial"/>
          <w:sz w:val="16"/>
          <w:szCs w:val="16"/>
          <w:lang w:val="ru-RU"/>
        </w:rPr>
        <w:t>,</w:t>
      </w:r>
      <w:r w:rsidRPr="007225A9">
        <w:rPr>
          <w:rFonts w:ascii="Arial" w:hAnsi="Arial" w:cs="Arial"/>
          <w:sz w:val="16"/>
          <w:szCs w:val="16"/>
        </w:rPr>
        <w:t> </w:t>
      </w:r>
      <w:r w:rsidRPr="00CD3CDD">
        <w:rPr>
          <w:rFonts w:ascii="Arial" w:hAnsi="Arial" w:cs="Arial"/>
          <w:sz w:val="16"/>
          <w:szCs w:val="16"/>
          <w:lang w:val="ru-RU"/>
        </w:rPr>
        <w:t>В.</w:t>
      </w:r>
      <w:r w:rsidRPr="007225A9">
        <w:rPr>
          <w:rFonts w:ascii="Arial" w:hAnsi="Arial" w:cs="Arial"/>
          <w:sz w:val="16"/>
          <w:szCs w:val="16"/>
        </w:rPr>
        <w:t> </w:t>
      </w:r>
      <w:r w:rsidRPr="00CD3CDD">
        <w:rPr>
          <w:rFonts w:ascii="Arial" w:hAnsi="Arial" w:cs="Arial"/>
          <w:sz w:val="16"/>
          <w:szCs w:val="16"/>
          <w:lang w:val="ru-RU"/>
        </w:rPr>
        <w:t xml:space="preserve">Н. Синтез цепей с </w:t>
      </w:r>
      <w:proofErr w:type="spellStart"/>
      <w:r w:rsidRPr="00CD3CDD">
        <w:rPr>
          <w:rFonts w:ascii="Arial" w:hAnsi="Arial" w:cs="Arial"/>
          <w:sz w:val="16"/>
          <w:szCs w:val="16"/>
          <w:lang w:val="ru-RU"/>
        </w:rPr>
        <w:t>нарастающеволновой</w:t>
      </w:r>
      <w:proofErr w:type="spellEnd"/>
      <w:r w:rsidRPr="00CD3CDD">
        <w:rPr>
          <w:rFonts w:ascii="Arial" w:hAnsi="Arial" w:cs="Arial"/>
          <w:sz w:val="16"/>
          <w:szCs w:val="16"/>
          <w:lang w:val="ru-RU"/>
        </w:rPr>
        <w:t xml:space="preserve"> функцией передачи / В.</w:t>
      </w:r>
      <w:r w:rsidRPr="007225A9">
        <w:rPr>
          <w:rFonts w:ascii="Arial" w:hAnsi="Arial" w:cs="Arial"/>
          <w:sz w:val="16"/>
          <w:szCs w:val="16"/>
        </w:rPr>
        <w:t> </w:t>
      </w:r>
      <w:r w:rsidRPr="00CD3CDD">
        <w:rPr>
          <w:rFonts w:ascii="Arial" w:hAnsi="Arial" w:cs="Arial"/>
          <w:sz w:val="16"/>
          <w:szCs w:val="16"/>
          <w:lang w:val="ru-RU"/>
        </w:rPr>
        <w:t>Н.</w:t>
      </w:r>
      <w:r w:rsidRPr="007225A9">
        <w:rPr>
          <w:rFonts w:ascii="Arial" w:hAnsi="Arial" w:cs="Arial"/>
          <w:sz w:val="16"/>
          <w:szCs w:val="16"/>
        </w:rPr>
        <w:t> </w:t>
      </w:r>
      <w:proofErr w:type="spellStart"/>
      <w:r w:rsidRPr="00CD3CDD">
        <w:rPr>
          <w:rFonts w:ascii="Arial" w:hAnsi="Arial" w:cs="Arial"/>
          <w:sz w:val="16"/>
          <w:szCs w:val="16"/>
          <w:lang w:val="ru-RU"/>
        </w:rPr>
        <w:t>Шашок</w:t>
      </w:r>
      <w:proofErr w:type="spellEnd"/>
      <w:r w:rsidRPr="00CD3CDD">
        <w:rPr>
          <w:rFonts w:ascii="Arial" w:hAnsi="Arial" w:cs="Arial"/>
          <w:sz w:val="16"/>
          <w:szCs w:val="16"/>
          <w:lang w:val="ru-RU"/>
        </w:rPr>
        <w:t xml:space="preserve"> // </w:t>
      </w:r>
      <w:proofErr w:type="spellStart"/>
      <w:r w:rsidRPr="00CD3CDD">
        <w:rPr>
          <w:rFonts w:ascii="Arial" w:hAnsi="Arial" w:cs="Arial"/>
          <w:sz w:val="16"/>
          <w:szCs w:val="16"/>
          <w:lang w:val="ru-RU"/>
        </w:rPr>
        <w:t>Докл</w:t>
      </w:r>
      <w:proofErr w:type="spellEnd"/>
      <w:r w:rsidRPr="00CD3CDD">
        <w:rPr>
          <w:rFonts w:ascii="Arial" w:hAnsi="Arial" w:cs="Arial"/>
          <w:sz w:val="16"/>
          <w:szCs w:val="16"/>
          <w:lang w:val="ru-RU"/>
        </w:rPr>
        <w:t xml:space="preserve">. </w:t>
      </w:r>
      <w:r w:rsidRPr="007225A9">
        <w:rPr>
          <w:rFonts w:ascii="Arial" w:hAnsi="Arial" w:cs="Arial"/>
          <w:sz w:val="16"/>
          <w:szCs w:val="16"/>
        </w:rPr>
        <w:t>БГУИР. − 2011. − № 8 (62). − С. 52−58.</w:t>
      </w:r>
    </w:p>
    <w:p w:rsidR="004C515C" w:rsidRPr="007225A9" w:rsidRDefault="004C515C" w:rsidP="00CD3CDD">
      <w:pPr>
        <w:numPr>
          <w:ilvl w:val="0"/>
          <w:numId w:val="20"/>
        </w:numPr>
        <w:ind w:left="0" w:firstLine="360"/>
        <w:jc w:val="both"/>
        <w:rPr>
          <w:rFonts w:ascii="Arial" w:hAnsi="Arial" w:cs="Arial"/>
          <w:sz w:val="16"/>
          <w:szCs w:val="16"/>
        </w:rPr>
      </w:pPr>
      <w:proofErr w:type="spellStart"/>
      <w:r w:rsidRPr="00CD3CDD">
        <w:rPr>
          <w:rFonts w:ascii="Arial" w:hAnsi="Arial" w:cs="Arial"/>
          <w:sz w:val="16"/>
          <w:szCs w:val="16"/>
          <w:lang w:val="ru-RU"/>
        </w:rPr>
        <w:t>Шашок</w:t>
      </w:r>
      <w:proofErr w:type="spellEnd"/>
      <w:r w:rsidRPr="00CD3CDD">
        <w:rPr>
          <w:rFonts w:ascii="Arial" w:hAnsi="Arial" w:cs="Arial"/>
          <w:sz w:val="16"/>
          <w:szCs w:val="16"/>
          <w:lang w:val="ru-RU"/>
        </w:rPr>
        <w:t>,</w:t>
      </w:r>
      <w:r w:rsidRPr="007225A9">
        <w:rPr>
          <w:rFonts w:ascii="Arial" w:hAnsi="Arial" w:cs="Arial"/>
          <w:sz w:val="16"/>
          <w:szCs w:val="16"/>
        </w:rPr>
        <w:t> </w:t>
      </w:r>
      <w:r w:rsidRPr="00CD3CDD">
        <w:rPr>
          <w:rFonts w:ascii="Arial" w:hAnsi="Arial" w:cs="Arial"/>
          <w:sz w:val="16"/>
          <w:szCs w:val="16"/>
          <w:lang w:val="ru-RU"/>
        </w:rPr>
        <w:t>В.</w:t>
      </w:r>
      <w:r w:rsidRPr="007225A9">
        <w:rPr>
          <w:rFonts w:ascii="Arial" w:hAnsi="Arial" w:cs="Arial"/>
          <w:sz w:val="16"/>
          <w:szCs w:val="16"/>
        </w:rPr>
        <w:t> </w:t>
      </w:r>
      <w:r w:rsidRPr="00CD3CDD">
        <w:rPr>
          <w:rFonts w:ascii="Arial" w:hAnsi="Arial" w:cs="Arial"/>
          <w:sz w:val="16"/>
          <w:szCs w:val="16"/>
          <w:lang w:val="ru-RU"/>
        </w:rPr>
        <w:t>Н. Способ и критерий выбора фильтра-прототипа для синтеза фильтровых широкополосных согласующих цепей / В.</w:t>
      </w:r>
      <w:r w:rsidRPr="007225A9">
        <w:rPr>
          <w:rFonts w:ascii="Arial" w:hAnsi="Arial" w:cs="Arial"/>
          <w:sz w:val="16"/>
          <w:szCs w:val="16"/>
        </w:rPr>
        <w:t> </w:t>
      </w:r>
      <w:r w:rsidRPr="00CD3CDD">
        <w:rPr>
          <w:rFonts w:ascii="Arial" w:hAnsi="Arial" w:cs="Arial"/>
          <w:sz w:val="16"/>
          <w:szCs w:val="16"/>
          <w:lang w:val="ru-RU"/>
        </w:rPr>
        <w:t>Н.</w:t>
      </w:r>
      <w:r w:rsidRPr="007225A9">
        <w:rPr>
          <w:rFonts w:ascii="Arial" w:hAnsi="Arial" w:cs="Arial"/>
          <w:sz w:val="16"/>
          <w:szCs w:val="16"/>
        </w:rPr>
        <w:t> </w:t>
      </w:r>
      <w:proofErr w:type="spellStart"/>
      <w:r w:rsidRPr="00CD3CDD">
        <w:rPr>
          <w:rFonts w:ascii="Arial" w:hAnsi="Arial" w:cs="Arial"/>
          <w:sz w:val="16"/>
          <w:szCs w:val="16"/>
          <w:lang w:val="ru-RU"/>
        </w:rPr>
        <w:t>Шашок</w:t>
      </w:r>
      <w:proofErr w:type="spellEnd"/>
      <w:r w:rsidRPr="00CD3CDD">
        <w:rPr>
          <w:rFonts w:ascii="Arial" w:hAnsi="Arial" w:cs="Arial"/>
          <w:sz w:val="16"/>
          <w:szCs w:val="16"/>
          <w:lang w:val="ru-RU"/>
        </w:rPr>
        <w:t xml:space="preserve"> // </w:t>
      </w:r>
      <w:proofErr w:type="spellStart"/>
      <w:r w:rsidRPr="00CD3CDD">
        <w:rPr>
          <w:rFonts w:ascii="Arial" w:hAnsi="Arial" w:cs="Arial"/>
          <w:sz w:val="16"/>
          <w:szCs w:val="16"/>
          <w:lang w:val="ru-RU"/>
        </w:rPr>
        <w:t>Весн</w:t>
      </w:r>
      <w:proofErr w:type="spellEnd"/>
      <w:r w:rsidRPr="007225A9">
        <w:rPr>
          <w:rFonts w:ascii="Arial" w:hAnsi="Arial" w:cs="Arial"/>
          <w:sz w:val="16"/>
          <w:szCs w:val="16"/>
        </w:rPr>
        <w:t>i</w:t>
      </w:r>
      <w:r w:rsidRPr="00CD3CDD">
        <w:rPr>
          <w:rFonts w:ascii="Arial" w:hAnsi="Arial" w:cs="Arial"/>
          <w:sz w:val="16"/>
          <w:szCs w:val="16"/>
          <w:lang w:val="ru-RU"/>
        </w:rPr>
        <w:t xml:space="preserve">е </w:t>
      </w:r>
      <w:proofErr w:type="spellStart"/>
      <w:r w:rsidRPr="00CD3CDD">
        <w:rPr>
          <w:rFonts w:ascii="Arial" w:hAnsi="Arial" w:cs="Arial"/>
          <w:sz w:val="16"/>
          <w:szCs w:val="16"/>
          <w:lang w:val="ru-RU"/>
        </w:rPr>
        <w:t>сувяз</w:t>
      </w:r>
      <w:proofErr w:type="spellEnd"/>
      <w:r w:rsidRPr="007225A9">
        <w:rPr>
          <w:rFonts w:ascii="Arial" w:hAnsi="Arial" w:cs="Arial"/>
          <w:sz w:val="16"/>
          <w:szCs w:val="16"/>
        </w:rPr>
        <w:t>i</w:t>
      </w:r>
      <w:r w:rsidRPr="00CD3CDD">
        <w:rPr>
          <w:rFonts w:ascii="Arial" w:hAnsi="Arial" w:cs="Arial"/>
          <w:sz w:val="16"/>
          <w:szCs w:val="16"/>
          <w:lang w:val="ru-RU"/>
        </w:rPr>
        <w:t xml:space="preserve">. </w:t>
      </w:r>
      <w:r w:rsidRPr="007225A9">
        <w:rPr>
          <w:rFonts w:ascii="Arial" w:hAnsi="Arial" w:cs="Arial"/>
          <w:sz w:val="16"/>
          <w:szCs w:val="16"/>
        </w:rPr>
        <w:t>− 2012. − № 1 (111). − С. 21−24.</w:t>
      </w:r>
    </w:p>
    <w:p w:rsidR="004C515C" w:rsidRPr="00CD3CDD" w:rsidRDefault="004C515C" w:rsidP="00CD3CDD">
      <w:pPr>
        <w:numPr>
          <w:ilvl w:val="0"/>
          <w:numId w:val="20"/>
        </w:numPr>
        <w:ind w:left="0" w:firstLine="360"/>
        <w:jc w:val="both"/>
        <w:rPr>
          <w:rFonts w:ascii="Arial" w:hAnsi="Arial" w:cs="Arial"/>
          <w:sz w:val="16"/>
          <w:szCs w:val="16"/>
          <w:lang w:val="ru-RU"/>
        </w:rPr>
      </w:pPr>
      <w:proofErr w:type="spellStart"/>
      <w:r w:rsidRPr="00CD3CDD">
        <w:rPr>
          <w:rFonts w:ascii="Arial" w:hAnsi="Arial" w:cs="Arial"/>
          <w:sz w:val="16"/>
          <w:szCs w:val="16"/>
          <w:lang w:val="ru-RU"/>
        </w:rPr>
        <w:t>Лайонс</w:t>
      </w:r>
      <w:proofErr w:type="spellEnd"/>
      <w:r w:rsidRPr="00CD3CDD">
        <w:rPr>
          <w:rFonts w:ascii="Arial" w:hAnsi="Arial" w:cs="Arial"/>
          <w:sz w:val="16"/>
          <w:szCs w:val="16"/>
          <w:lang w:val="ru-RU"/>
        </w:rPr>
        <w:t xml:space="preserve">, Р. Цифровая обработка сигналов: пер. с </w:t>
      </w:r>
      <w:proofErr w:type="spellStart"/>
      <w:r w:rsidRPr="00CD3CDD">
        <w:rPr>
          <w:rFonts w:ascii="Arial" w:hAnsi="Arial" w:cs="Arial"/>
          <w:sz w:val="16"/>
          <w:szCs w:val="16"/>
          <w:lang w:val="ru-RU"/>
        </w:rPr>
        <w:t>англ</w:t>
      </w:r>
      <w:proofErr w:type="spellEnd"/>
      <w:r w:rsidRPr="00CD3CDD">
        <w:rPr>
          <w:rFonts w:ascii="Arial" w:hAnsi="Arial" w:cs="Arial"/>
          <w:sz w:val="16"/>
          <w:szCs w:val="16"/>
          <w:lang w:val="ru-RU"/>
        </w:rPr>
        <w:t xml:space="preserve"> / Р. </w:t>
      </w:r>
      <w:proofErr w:type="spellStart"/>
      <w:r w:rsidRPr="00CD3CDD">
        <w:rPr>
          <w:rFonts w:ascii="Arial" w:hAnsi="Arial" w:cs="Arial"/>
          <w:sz w:val="16"/>
          <w:szCs w:val="16"/>
          <w:lang w:val="ru-RU"/>
        </w:rPr>
        <w:t>Лайонс</w:t>
      </w:r>
      <w:proofErr w:type="spellEnd"/>
      <w:r w:rsidRPr="00CD3CDD">
        <w:rPr>
          <w:rFonts w:ascii="Arial" w:hAnsi="Arial" w:cs="Arial"/>
          <w:sz w:val="16"/>
          <w:szCs w:val="16"/>
          <w:lang w:val="ru-RU"/>
        </w:rPr>
        <w:t>. – 2-е изд. – М.: Бином-Пресс, 2006. – 656 с.: ил.</w:t>
      </w:r>
    </w:p>
    <w:p w:rsidR="004C515C" w:rsidRPr="00CD3CDD" w:rsidRDefault="004C515C" w:rsidP="00CD3CDD">
      <w:pPr>
        <w:jc w:val="both"/>
        <w:rPr>
          <w:rFonts w:ascii="Arial" w:hAnsi="Arial" w:cs="Arial"/>
          <w:sz w:val="16"/>
          <w:szCs w:val="16"/>
          <w:lang w:val="ru-RU"/>
        </w:rPr>
      </w:pPr>
    </w:p>
    <w:p w:rsidR="004C515C" w:rsidRDefault="004C515C" w:rsidP="00983BD9">
      <w:pPr>
        <w:pStyle w:val="02"/>
        <w:tabs>
          <w:tab w:val="left" w:pos="567"/>
        </w:tabs>
        <w:ind w:left="0"/>
        <w:rPr>
          <w:rFonts w:cs="Arial"/>
        </w:rPr>
      </w:pPr>
    </w:p>
    <w:p w:rsidR="004C515C" w:rsidRDefault="004C515C" w:rsidP="00983BD9">
      <w:pPr>
        <w:pStyle w:val="02"/>
        <w:tabs>
          <w:tab w:val="left" w:pos="567"/>
        </w:tabs>
        <w:ind w:left="0"/>
        <w:rPr>
          <w:rFonts w:cs="Arial"/>
        </w:rPr>
      </w:pPr>
    </w:p>
    <w:p w:rsidR="004C515C" w:rsidRDefault="004C515C" w:rsidP="00983BD9">
      <w:pPr>
        <w:pStyle w:val="02"/>
        <w:tabs>
          <w:tab w:val="left" w:pos="567"/>
        </w:tabs>
        <w:ind w:left="0"/>
        <w:rPr>
          <w:rFonts w:cs="Arial"/>
        </w:rPr>
      </w:pPr>
    </w:p>
    <w:p w:rsidR="004C515C" w:rsidRDefault="004C515C" w:rsidP="00983BD9">
      <w:pPr>
        <w:pStyle w:val="02"/>
        <w:tabs>
          <w:tab w:val="left" w:pos="567"/>
        </w:tabs>
        <w:ind w:left="0"/>
        <w:rPr>
          <w:rFonts w:cs="Arial"/>
        </w:rPr>
      </w:pPr>
    </w:p>
    <w:p w:rsidR="004C515C" w:rsidRDefault="004C515C" w:rsidP="00983BD9">
      <w:pPr>
        <w:pStyle w:val="02"/>
        <w:tabs>
          <w:tab w:val="left" w:pos="567"/>
        </w:tabs>
        <w:ind w:left="0"/>
        <w:rPr>
          <w:rFonts w:cs="Arial"/>
        </w:rPr>
      </w:pPr>
    </w:p>
    <w:p w:rsidR="004C515C" w:rsidRDefault="004C515C" w:rsidP="00983BD9">
      <w:pPr>
        <w:pStyle w:val="02"/>
        <w:tabs>
          <w:tab w:val="left" w:pos="567"/>
        </w:tabs>
        <w:ind w:left="0"/>
        <w:rPr>
          <w:rFonts w:cs="Arial"/>
        </w:rPr>
      </w:pPr>
    </w:p>
    <w:p w:rsidR="004C515C" w:rsidRDefault="004C515C" w:rsidP="00983BD9">
      <w:pPr>
        <w:pStyle w:val="02"/>
        <w:tabs>
          <w:tab w:val="left" w:pos="567"/>
        </w:tabs>
        <w:ind w:left="0"/>
        <w:rPr>
          <w:rFonts w:cs="Arial"/>
        </w:rPr>
      </w:pPr>
    </w:p>
    <w:p w:rsidR="004C515C" w:rsidRDefault="004C515C" w:rsidP="00983BD9">
      <w:pPr>
        <w:pStyle w:val="02"/>
        <w:tabs>
          <w:tab w:val="left" w:pos="567"/>
        </w:tabs>
        <w:ind w:left="0"/>
        <w:rPr>
          <w:rFonts w:cs="Arial"/>
        </w:rPr>
      </w:pPr>
    </w:p>
    <w:p w:rsidR="004C515C" w:rsidRDefault="004C515C" w:rsidP="00983BD9">
      <w:pPr>
        <w:pStyle w:val="02"/>
        <w:tabs>
          <w:tab w:val="left" w:pos="567"/>
        </w:tabs>
        <w:ind w:left="0"/>
        <w:rPr>
          <w:rFonts w:cs="Arial"/>
        </w:rPr>
      </w:pPr>
    </w:p>
    <w:p w:rsidR="004C515C" w:rsidRDefault="004C515C" w:rsidP="00983BD9">
      <w:pPr>
        <w:pStyle w:val="02"/>
        <w:tabs>
          <w:tab w:val="left" w:pos="567"/>
        </w:tabs>
        <w:ind w:left="0"/>
        <w:rPr>
          <w:rFonts w:cs="Arial"/>
        </w:rPr>
      </w:pPr>
    </w:p>
    <w:p w:rsidR="004C515C" w:rsidRDefault="004C515C" w:rsidP="00983BD9">
      <w:pPr>
        <w:pStyle w:val="02"/>
        <w:tabs>
          <w:tab w:val="left" w:pos="567"/>
        </w:tabs>
        <w:ind w:left="0"/>
        <w:rPr>
          <w:rFonts w:cs="Arial"/>
        </w:rPr>
      </w:pPr>
    </w:p>
    <w:p w:rsidR="004C515C" w:rsidRDefault="004C515C" w:rsidP="00983BD9">
      <w:pPr>
        <w:pStyle w:val="02"/>
        <w:tabs>
          <w:tab w:val="left" w:pos="567"/>
        </w:tabs>
        <w:ind w:left="0"/>
        <w:rPr>
          <w:rFonts w:cs="Arial"/>
        </w:rPr>
      </w:pPr>
    </w:p>
    <w:p w:rsidR="004C515C" w:rsidRDefault="004C515C" w:rsidP="00983BD9">
      <w:pPr>
        <w:pStyle w:val="02"/>
        <w:tabs>
          <w:tab w:val="left" w:pos="567"/>
        </w:tabs>
        <w:ind w:left="0"/>
        <w:rPr>
          <w:rFonts w:cs="Arial"/>
        </w:rPr>
      </w:pPr>
    </w:p>
    <w:p w:rsidR="004C515C" w:rsidRPr="00831CB5" w:rsidRDefault="004C515C" w:rsidP="00831CB5">
      <w:pPr>
        <w:pStyle w:val="21"/>
        <w:spacing w:after="0" w:line="240" w:lineRule="auto"/>
        <w:jc w:val="center"/>
        <w:outlineLvl w:val="0"/>
        <w:rPr>
          <w:rFonts w:ascii="Arial" w:hAnsi="Arial" w:cs="Arial"/>
          <w:b/>
          <w:caps/>
          <w:sz w:val="28"/>
          <w:szCs w:val="28"/>
        </w:rPr>
      </w:pPr>
      <w:r w:rsidRPr="00831CB5">
        <w:rPr>
          <w:rFonts w:ascii="Arial" w:hAnsi="Arial" w:cs="Arial"/>
          <w:b/>
          <w:sz w:val="28"/>
          <w:szCs w:val="28"/>
        </w:rPr>
        <w:lastRenderedPageBreak/>
        <w:t>ПРИНЦИПЫ ПОЛУЧЕНИЯ РАДИОЛОКАЦИОННЫХ ДАЛЬНОСТНО-УГЛОВЫХ ПОРТРЕТОВ ЦЕЛЕЙ В МОНОИМПУЛЬСНОМ АМПЛИТУДНОМ ПЕЛЕНГАТОРЕ</w:t>
      </w:r>
    </w:p>
    <w:p w:rsidR="004C515C" w:rsidRPr="00831CB5" w:rsidRDefault="004C515C" w:rsidP="00831CB5">
      <w:pPr>
        <w:pStyle w:val="21"/>
        <w:spacing w:after="0" w:line="240" w:lineRule="auto"/>
        <w:ind w:firstLine="567"/>
        <w:jc w:val="center"/>
        <w:outlineLvl w:val="0"/>
        <w:rPr>
          <w:rFonts w:ascii="Arial" w:hAnsi="Arial" w:cs="Arial"/>
          <w:sz w:val="18"/>
          <w:szCs w:val="18"/>
        </w:rPr>
      </w:pPr>
    </w:p>
    <w:p w:rsidR="004C515C" w:rsidRPr="00831CB5" w:rsidRDefault="004C515C" w:rsidP="00831CB5">
      <w:pPr>
        <w:pStyle w:val="21"/>
        <w:spacing w:after="0" w:line="240" w:lineRule="auto"/>
        <w:ind w:firstLine="567"/>
        <w:jc w:val="center"/>
        <w:outlineLvl w:val="0"/>
        <w:rPr>
          <w:rFonts w:ascii="Arial" w:hAnsi="Arial" w:cs="Arial"/>
          <w:b/>
          <w:i/>
          <w:sz w:val="18"/>
          <w:szCs w:val="18"/>
        </w:rPr>
      </w:pPr>
      <w:r w:rsidRPr="00831CB5">
        <w:rPr>
          <w:rFonts w:ascii="Arial" w:hAnsi="Arial" w:cs="Arial"/>
          <w:i/>
          <w:sz w:val="18"/>
          <w:szCs w:val="18"/>
        </w:rPr>
        <w:t>Учреждение образования «Военная академия Республики Беларусь»</w:t>
      </w:r>
    </w:p>
    <w:p w:rsidR="004C515C" w:rsidRPr="00831CB5" w:rsidRDefault="004C515C" w:rsidP="00831CB5">
      <w:pPr>
        <w:pStyle w:val="21"/>
        <w:spacing w:after="0" w:line="240" w:lineRule="auto"/>
        <w:ind w:firstLine="567"/>
        <w:jc w:val="center"/>
        <w:outlineLvl w:val="0"/>
        <w:rPr>
          <w:rFonts w:ascii="Arial" w:hAnsi="Arial" w:cs="Arial"/>
          <w:b/>
          <w:i/>
          <w:sz w:val="18"/>
          <w:szCs w:val="18"/>
        </w:rPr>
      </w:pPr>
      <w:r w:rsidRPr="00831CB5">
        <w:rPr>
          <w:rFonts w:ascii="Arial" w:hAnsi="Arial" w:cs="Arial"/>
          <w:i/>
          <w:sz w:val="18"/>
          <w:szCs w:val="18"/>
        </w:rPr>
        <w:t>г. Минск, Республика Беларусь</w:t>
      </w:r>
    </w:p>
    <w:p w:rsidR="004C515C" w:rsidRPr="00831CB5" w:rsidRDefault="004C515C" w:rsidP="00831CB5">
      <w:pPr>
        <w:pStyle w:val="21"/>
        <w:spacing w:before="120" w:line="240" w:lineRule="auto"/>
        <w:ind w:firstLine="567"/>
        <w:jc w:val="center"/>
        <w:outlineLvl w:val="0"/>
        <w:rPr>
          <w:rFonts w:ascii="Arial" w:hAnsi="Arial" w:cs="Arial"/>
          <w:b/>
          <w:i/>
          <w:sz w:val="18"/>
          <w:szCs w:val="18"/>
        </w:rPr>
      </w:pPr>
      <w:proofErr w:type="spellStart"/>
      <w:r w:rsidRPr="00831CB5">
        <w:rPr>
          <w:rFonts w:ascii="Arial" w:hAnsi="Arial" w:cs="Arial"/>
          <w:i/>
          <w:sz w:val="18"/>
          <w:szCs w:val="18"/>
        </w:rPr>
        <w:t>Буйлов</w:t>
      </w:r>
      <w:proofErr w:type="spellEnd"/>
      <w:r w:rsidRPr="00831CB5">
        <w:rPr>
          <w:rFonts w:ascii="Arial" w:hAnsi="Arial" w:cs="Arial"/>
          <w:i/>
          <w:sz w:val="18"/>
          <w:szCs w:val="18"/>
        </w:rPr>
        <w:t xml:space="preserve"> Е.Н.</w:t>
      </w:r>
    </w:p>
    <w:p w:rsidR="004C515C" w:rsidRDefault="004C515C" w:rsidP="00831CB5">
      <w:pPr>
        <w:pStyle w:val="21"/>
        <w:spacing w:after="0" w:line="240" w:lineRule="auto"/>
        <w:ind w:firstLine="567"/>
        <w:jc w:val="right"/>
        <w:rPr>
          <w:rFonts w:ascii="Arial" w:hAnsi="Arial" w:cs="Arial"/>
          <w:i/>
          <w:sz w:val="18"/>
          <w:szCs w:val="18"/>
        </w:rPr>
      </w:pPr>
      <w:r w:rsidRPr="00831CB5">
        <w:rPr>
          <w:rFonts w:ascii="Arial" w:hAnsi="Arial" w:cs="Arial"/>
          <w:i/>
          <w:sz w:val="18"/>
          <w:szCs w:val="18"/>
        </w:rPr>
        <w:t>Горшков С.А. – к.т.н. доцент</w:t>
      </w:r>
    </w:p>
    <w:p w:rsidR="004C515C" w:rsidRPr="00831CB5" w:rsidRDefault="004C515C" w:rsidP="00831CB5">
      <w:pPr>
        <w:pStyle w:val="21"/>
        <w:spacing w:after="0" w:line="240" w:lineRule="auto"/>
        <w:ind w:firstLine="567"/>
        <w:jc w:val="right"/>
        <w:rPr>
          <w:rFonts w:ascii="Arial" w:hAnsi="Arial" w:cs="Arial"/>
          <w:b/>
          <w:i/>
          <w:sz w:val="18"/>
          <w:szCs w:val="18"/>
        </w:rPr>
      </w:pPr>
    </w:p>
    <w:p w:rsidR="004C515C" w:rsidRPr="00831CB5" w:rsidRDefault="004C515C" w:rsidP="00831CB5">
      <w:pPr>
        <w:pStyle w:val="05"/>
        <w:rPr>
          <w:b/>
        </w:rPr>
      </w:pPr>
      <w:r w:rsidRPr="00831CB5">
        <w:t xml:space="preserve">В докладе рассматриваются принципы получения </w:t>
      </w:r>
      <w:proofErr w:type="spellStart"/>
      <w:r w:rsidRPr="00831CB5">
        <w:t>дальностно</w:t>
      </w:r>
      <w:proofErr w:type="spellEnd"/>
      <w:r w:rsidRPr="00831CB5">
        <w:t>-угловых портретов целей в моноимпульсном амплитудном пеленгаторе с суммарно-разностной обработкой на видеочастоте с использованием когерентных широкополосных сигналов.</w:t>
      </w:r>
    </w:p>
    <w:p w:rsidR="004C515C" w:rsidRPr="00831CB5" w:rsidRDefault="004C515C" w:rsidP="00831CB5">
      <w:pPr>
        <w:pStyle w:val="05"/>
        <w:rPr>
          <w:b/>
          <w:sz w:val="18"/>
          <w:szCs w:val="18"/>
        </w:rPr>
      </w:pPr>
      <w:r w:rsidRPr="00831CB5">
        <w:rPr>
          <w:sz w:val="18"/>
          <w:szCs w:val="18"/>
        </w:rPr>
        <w:t xml:space="preserve">В настоящий момент, резервы повышения информативности РЛС использующих когерентные узкополосные сигналы практически исчерпаны. Решением данной проблемы является  расширение полосы зондирующих сигналов. При этом открываются новые возможности в повышении скрытности зондирования. Кроме того, высокое разрешение по радиальной дальности обусловливает не только значительно более высокие точности измерения координат целей, но и получение их радиолокационных </w:t>
      </w:r>
      <w:proofErr w:type="spellStart"/>
      <w:r w:rsidRPr="00831CB5">
        <w:rPr>
          <w:sz w:val="18"/>
          <w:szCs w:val="18"/>
        </w:rPr>
        <w:t>дальностных</w:t>
      </w:r>
      <w:proofErr w:type="spellEnd"/>
      <w:r w:rsidRPr="00831CB5">
        <w:rPr>
          <w:sz w:val="18"/>
          <w:szCs w:val="18"/>
        </w:rPr>
        <w:t xml:space="preserve"> портретов в интересах решения задачи распознавания типа или класса наблюдаемой цели [1]. </w:t>
      </w:r>
    </w:p>
    <w:p w:rsidR="004C515C" w:rsidRPr="00831CB5" w:rsidRDefault="004C515C" w:rsidP="00831CB5">
      <w:pPr>
        <w:pStyle w:val="05"/>
        <w:rPr>
          <w:b/>
          <w:sz w:val="18"/>
          <w:szCs w:val="18"/>
        </w:rPr>
      </w:pPr>
      <w:r w:rsidRPr="00831CB5">
        <w:rPr>
          <w:sz w:val="18"/>
          <w:szCs w:val="18"/>
        </w:rPr>
        <w:t xml:space="preserve">Условием получения </w:t>
      </w:r>
      <w:proofErr w:type="spellStart"/>
      <w:r w:rsidRPr="00831CB5">
        <w:rPr>
          <w:sz w:val="18"/>
          <w:szCs w:val="18"/>
        </w:rPr>
        <w:t>дальностного</w:t>
      </w:r>
      <w:proofErr w:type="spellEnd"/>
      <w:r w:rsidRPr="00831CB5">
        <w:rPr>
          <w:sz w:val="18"/>
          <w:szCs w:val="18"/>
        </w:rPr>
        <w:t xml:space="preserve"> портрета является </w:t>
      </w:r>
      <w:proofErr w:type="spellStart"/>
      <w:r w:rsidRPr="00831CB5">
        <w:rPr>
          <w:sz w:val="18"/>
          <w:szCs w:val="18"/>
        </w:rPr>
        <w:t>сверхразрешение</w:t>
      </w:r>
      <w:proofErr w:type="spellEnd"/>
      <w:r w:rsidRPr="00831CB5">
        <w:rPr>
          <w:sz w:val="18"/>
          <w:szCs w:val="18"/>
        </w:rPr>
        <w:t xml:space="preserve"> по дальности, когда разрешающая способность по дальности </w:t>
      </w:r>
      <w:proofErr w:type="spellStart"/>
      <w:r>
        <w:rPr>
          <w:sz w:val="18"/>
          <w:szCs w:val="18"/>
        </w:rPr>
        <w:t>Δ</w:t>
      </w:r>
      <w:r w:rsidRPr="008A7A42">
        <w:rPr>
          <w:i/>
          <w:sz w:val="18"/>
          <w:szCs w:val="18"/>
        </w:rPr>
        <w:t>r</w:t>
      </w:r>
      <w:proofErr w:type="spellEnd"/>
      <w:r w:rsidRPr="00831CB5">
        <w:rPr>
          <w:sz w:val="18"/>
          <w:szCs w:val="18"/>
        </w:rPr>
        <w:t xml:space="preserve"> много меньше радиальной протяженности цели </w:t>
      </w:r>
      <w:r w:rsidRPr="00966142">
        <w:rPr>
          <w:position w:val="-14"/>
        </w:rPr>
        <w:object w:dxaOrig="300" w:dyaOrig="400">
          <v:shape id="_x0000_i1196" type="#_x0000_t75" style="width:15.05pt;height:20.05pt" o:ole="">
            <v:imagedata r:id="rId319" o:title=""/>
          </v:shape>
          <o:OLEObject Type="Embed" ProgID="Equation.3" ShapeID="_x0000_i1196" DrawAspect="Content" ObjectID="_1407840496" r:id="rId320"/>
        </w:object>
      </w:r>
      <w:r w:rsidRPr="00831CB5">
        <w:rPr>
          <w:sz w:val="18"/>
          <w:szCs w:val="18"/>
          <w:vertAlign w:val="subscript"/>
        </w:rPr>
        <w:t xml:space="preserve"> </w:t>
      </w:r>
      <w:r w:rsidRPr="00831CB5">
        <w:rPr>
          <w:sz w:val="18"/>
          <w:szCs w:val="18"/>
        </w:rPr>
        <w:t>[2].</w:t>
      </w:r>
    </w:p>
    <w:p w:rsidR="004C515C" w:rsidRPr="00831CB5" w:rsidRDefault="004C515C" w:rsidP="00831CB5">
      <w:pPr>
        <w:pStyle w:val="05"/>
        <w:jc w:val="center"/>
        <w:rPr>
          <w:b/>
          <w:position w:val="-10"/>
          <w:sz w:val="20"/>
        </w:rPr>
      </w:pPr>
      <w:r w:rsidRPr="00BB03DA">
        <w:rPr>
          <w:position w:val="-34"/>
          <w:sz w:val="18"/>
          <w:szCs w:val="18"/>
        </w:rPr>
        <w:object w:dxaOrig="1560" w:dyaOrig="780">
          <v:shape id="_x0000_i1197" type="#_x0000_t75" style="width:78.25pt;height:39.45pt" o:ole="">
            <v:imagedata r:id="rId321" o:title=""/>
          </v:shape>
          <o:OLEObject Type="Embed" ProgID="Equation.3" ShapeID="_x0000_i1197" DrawAspect="Content" ObjectID="_1407840497" r:id="rId322"/>
        </w:object>
      </w:r>
      <w:r w:rsidRPr="00831CB5">
        <w:rPr>
          <w:position w:val="-10"/>
          <w:sz w:val="20"/>
        </w:rPr>
        <w:t>.</w:t>
      </w:r>
    </w:p>
    <w:p w:rsidR="004C515C" w:rsidRPr="00831CB5" w:rsidRDefault="004C515C" w:rsidP="00831CB5">
      <w:pPr>
        <w:pStyle w:val="05"/>
        <w:rPr>
          <w:b/>
          <w:sz w:val="18"/>
          <w:szCs w:val="18"/>
        </w:rPr>
      </w:pPr>
      <w:r w:rsidRPr="00831CB5">
        <w:rPr>
          <w:sz w:val="18"/>
          <w:szCs w:val="18"/>
        </w:rPr>
        <w:t xml:space="preserve">При высокой разрешающей способности по дальности и на небольших дальностях (единицы километров) появляется возможность распознавания целей по угловым координатам. Условием получения углового портрета является </w:t>
      </w:r>
      <w:proofErr w:type="spellStart"/>
      <w:r w:rsidRPr="00831CB5">
        <w:rPr>
          <w:sz w:val="18"/>
          <w:szCs w:val="18"/>
        </w:rPr>
        <w:t>сверхразрешение</w:t>
      </w:r>
      <w:proofErr w:type="spellEnd"/>
      <w:r w:rsidRPr="00831CB5">
        <w:rPr>
          <w:sz w:val="18"/>
          <w:szCs w:val="18"/>
        </w:rPr>
        <w:t xml:space="preserve"> по углу места, когда угловая разрешающая способность </w:t>
      </w:r>
      <w:r w:rsidRPr="00DC5AFC">
        <w:rPr>
          <w:position w:val="-6"/>
          <w:sz w:val="18"/>
          <w:szCs w:val="18"/>
        </w:rPr>
        <w:object w:dxaOrig="279" w:dyaOrig="240">
          <v:shape id="_x0000_i1198" type="#_x0000_t75" style="width:14.4pt;height:11.9pt" o:ole="">
            <v:imagedata r:id="rId323" o:title=""/>
          </v:shape>
          <o:OLEObject Type="Embed" ProgID="Equation.3" ShapeID="_x0000_i1198" DrawAspect="Content" ObjectID="_1407840498" r:id="rId324"/>
        </w:object>
      </w:r>
      <w:r w:rsidRPr="00831CB5">
        <w:rPr>
          <w:sz w:val="18"/>
          <w:szCs w:val="18"/>
        </w:rPr>
        <w:t xml:space="preserve"> много меньше угловой протяженности цели </w:t>
      </w:r>
      <w:r w:rsidRPr="00966142">
        <w:rPr>
          <w:position w:val="-14"/>
        </w:rPr>
        <w:object w:dxaOrig="340" w:dyaOrig="400">
          <v:shape id="_x0000_i1199" type="#_x0000_t75" style="width:17.55pt;height:20.05pt" o:ole="">
            <v:imagedata r:id="rId325" o:title=""/>
          </v:shape>
          <o:OLEObject Type="Embed" ProgID="Equation.3" ShapeID="_x0000_i1199" DrawAspect="Content" ObjectID="_1407840499" r:id="rId326"/>
        </w:object>
      </w:r>
      <w:r w:rsidRPr="00831CB5">
        <w:rPr>
          <w:sz w:val="18"/>
          <w:szCs w:val="18"/>
        </w:rPr>
        <w:t>.</w:t>
      </w:r>
    </w:p>
    <w:p w:rsidR="004C515C" w:rsidRPr="00831CB5" w:rsidRDefault="004C515C" w:rsidP="00831CB5">
      <w:pPr>
        <w:pStyle w:val="05"/>
        <w:jc w:val="center"/>
        <w:rPr>
          <w:b/>
          <w:sz w:val="18"/>
          <w:szCs w:val="18"/>
        </w:rPr>
      </w:pPr>
      <w:r w:rsidRPr="00DC5AFC">
        <w:rPr>
          <w:position w:val="-34"/>
          <w:sz w:val="18"/>
          <w:szCs w:val="18"/>
        </w:rPr>
        <w:object w:dxaOrig="1480" w:dyaOrig="780">
          <v:shape id="_x0000_i1200" type="#_x0000_t75" style="width:74.5pt;height:39.45pt" o:ole="">
            <v:imagedata r:id="rId327" o:title=""/>
          </v:shape>
          <o:OLEObject Type="Embed" ProgID="Equation.3" ShapeID="_x0000_i1200" DrawAspect="Content" ObjectID="_1407840500" r:id="rId328"/>
        </w:object>
      </w:r>
      <w:r w:rsidRPr="00831CB5">
        <w:rPr>
          <w:sz w:val="18"/>
          <w:szCs w:val="18"/>
        </w:rPr>
        <w:t>,</w:t>
      </w:r>
    </w:p>
    <w:p w:rsidR="004C515C" w:rsidRPr="00831CB5" w:rsidRDefault="004C515C" w:rsidP="00831CB5">
      <w:pPr>
        <w:pStyle w:val="05"/>
        <w:rPr>
          <w:b/>
          <w:sz w:val="18"/>
          <w:szCs w:val="18"/>
        </w:rPr>
      </w:pPr>
      <w:r w:rsidRPr="00831CB5">
        <w:rPr>
          <w:sz w:val="18"/>
          <w:szCs w:val="18"/>
        </w:rPr>
        <w:t xml:space="preserve">или линейная разрешающая способность в картинной плоскости </w:t>
      </w:r>
      <w:r w:rsidRPr="00DC5AFC">
        <w:rPr>
          <w:position w:val="-6"/>
          <w:sz w:val="18"/>
          <w:szCs w:val="18"/>
        </w:rPr>
        <w:object w:dxaOrig="260" w:dyaOrig="260">
          <v:shape id="_x0000_i1201" type="#_x0000_t75" style="width:12.5pt;height:12.5pt" o:ole="">
            <v:imagedata r:id="rId329" o:title=""/>
          </v:shape>
          <o:OLEObject Type="Embed" ProgID="Equation.3" ShapeID="_x0000_i1201" DrawAspect="Content" ObjectID="_1407840501" r:id="rId330"/>
        </w:object>
      </w:r>
      <w:r w:rsidRPr="00831CB5">
        <w:rPr>
          <w:sz w:val="18"/>
          <w:szCs w:val="18"/>
        </w:rPr>
        <w:t xml:space="preserve"> много меньше линейной протяженности цели в той же плоскости </w:t>
      </w:r>
      <w:r w:rsidRPr="00966142">
        <w:rPr>
          <w:position w:val="-14"/>
        </w:rPr>
        <w:object w:dxaOrig="300" w:dyaOrig="400">
          <v:shape id="_x0000_i1202" type="#_x0000_t75" style="width:15.05pt;height:20.05pt" o:ole="">
            <v:imagedata r:id="rId331" o:title=""/>
          </v:shape>
          <o:OLEObject Type="Embed" ProgID="Equation.3" ShapeID="_x0000_i1202" DrawAspect="Content" ObjectID="_1407840502" r:id="rId332"/>
        </w:object>
      </w:r>
      <w:r w:rsidRPr="00831CB5">
        <w:rPr>
          <w:sz w:val="18"/>
          <w:szCs w:val="18"/>
        </w:rPr>
        <w:t>:</w:t>
      </w:r>
    </w:p>
    <w:p w:rsidR="004C515C" w:rsidRPr="00831CB5" w:rsidRDefault="004C515C" w:rsidP="00831CB5">
      <w:pPr>
        <w:pStyle w:val="05"/>
        <w:jc w:val="center"/>
        <w:rPr>
          <w:b/>
          <w:sz w:val="18"/>
          <w:szCs w:val="18"/>
        </w:rPr>
      </w:pPr>
      <w:r w:rsidRPr="00DC5AFC">
        <w:rPr>
          <w:position w:val="-34"/>
          <w:sz w:val="18"/>
          <w:szCs w:val="18"/>
        </w:rPr>
        <w:object w:dxaOrig="1620" w:dyaOrig="780">
          <v:shape id="_x0000_i1203" type="#_x0000_t75" style="width:80.15pt;height:39.45pt" o:ole="">
            <v:imagedata r:id="rId333" o:title=""/>
          </v:shape>
          <o:OLEObject Type="Embed" ProgID="Equation.3" ShapeID="_x0000_i1203" DrawAspect="Content" ObjectID="_1407840503" r:id="rId334"/>
        </w:object>
      </w:r>
      <w:r w:rsidRPr="00831CB5">
        <w:rPr>
          <w:sz w:val="18"/>
          <w:szCs w:val="18"/>
        </w:rPr>
        <w:t>.</w:t>
      </w:r>
    </w:p>
    <w:p w:rsidR="004C515C" w:rsidRPr="00831CB5" w:rsidRDefault="004C515C" w:rsidP="00831CB5">
      <w:pPr>
        <w:pStyle w:val="05"/>
        <w:rPr>
          <w:b/>
          <w:sz w:val="18"/>
          <w:szCs w:val="18"/>
        </w:rPr>
      </w:pPr>
      <w:r w:rsidRPr="00831CB5">
        <w:rPr>
          <w:sz w:val="18"/>
          <w:szCs w:val="18"/>
        </w:rPr>
        <w:t>Распределение отражательной способности цели в картинной плоскости определяется ее конструкцией и служит устойчивым классификационным признаком [2].</w:t>
      </w:r>
    </w:p>
    <w:p w:rsidR="004C515C" w:rsidRPr="00831CB5" w:rsidRDefault="004C515C" w:rsidP="00831CB5">
      <w:pPr>
        <w:pStyle w:val="05"/>
        <w:rPr>
          <w:b/>
          <w:sz w:val="18"/>
          <w:szCs w:val="18"/>
        </w:rPr>
      </w:pPr>
      <w:r w:rsidRPr="00831CB5">
        <w:rPr>
          <w:sz w:val="18"/>
          <w:szCs w:val="18"/>
        </w:rPr>
        <w:t xml:space="preserve">Повысить точность измерения угловых координат в моноимпульсном амплитудном пеленгаторе можно путем использования: суммарно-разностной обработки на видеочастоте при цифровой обработке; применением в каналах приема адаптивных корректирующих фильтров, которые позволят компенсировать </w:t>
      </w:r>
      <w:proofErr w:type="spellStart"/>
      <w:r w:rsidRPr="00831CB5">
        <w:rPr>
          <w:sz w:val="18"/>
          <w:szCs w:val="18"/>
        </w:rPr>
        <w:t>неидентичности</w:t>
      </w:r>
      <w:proofErr w:type="spellEnd"/>
      <w:r w:rsidRPr="00831CB5">
        <w:rPr>
          <w:sz w:val="18"/>
          <w:szCs w:val="18"/>
        </w:rPr>
        <w:t xml:space="preserve"> частотных характеристик [3].</w:t>
      </w:r>
    </w:p>
    <w:p w:rsidR="004C515C" w:rsidRPr="00831CB5" w:rsidRDefault="004C515C" w:rsidP="00831CB5">
      <w:pPr>
        <w:pStyle w:val="05"/>
        <w:rPr>
          <w:b/>
          <w:sz w:val="18"/>
          <w:szCs w:val="18"/>
        </w:rPr>
      </w:pPr>
      <w:r w:rsidRPr="00831CB5">
        <w:rPr>
          <w:sz w:val="18"/>
          <w:szCs w:val="18"/>
        </w:rPr>
        <w:t>Если «блестящие точки» цели разрешаются по дальности, то можно измерить угловые координаты каждой «блестящей точки». Так как, линейные ошибки определения угловых координат РЛС сопровождения целей с учетом следящих измерителей, более чем на порядок, меньше разрешающей способности по дальности и угловым координатам, то появляется возможность получения многомерных портретов. При высоком разрешении по дальности и УК можно получать пространственное положение точек по угловым координатам.</w:t>
      </w:r>
    </w:p>
    <w:p w:rsidR="004C515C" w:rsidRDefault="004C515C" w:rsidP="00831CB5">
      <w:pPr>
        <w:pStyle w:val="01"/>
        <w:spacing w:before="120" w:after="120"/>
        <w:ind w:left="720"/>
        <w:jc w:val="center"/>
        <w:rPr>
          <w:rFonts w:cs="Arial"/>
          <w:b/>
          <w:color w:val="auto"/>
        </w:rPr>
      </w:pPr>
    </w:p>
    <w:p w:rsidR="004C515C" w:rsidRPr="00A767EA" w:rsidRDefault="004C515C" w:rsidP="00831CB5">
      <w:pPr>
        <w:pStyle w:val="01"/>
        <w:spacing w:before="120" w:after="120"/>
        <w:ind w:left="720"/>
        <w:jc w:val="center"/>
        <w:rPr>
          <w:b/>
          <w:color w:val="auto"/>
        </w:rPr>
      </w:pPr>
      <w:r w:rsidRPr="00A767EA">
        <w:rPr>
          <w:rFonts w:cs="Arial"/>
          <w:b/>
          <w:color w:val="auto"/>
        </w:rPr>
        <w:t>Список использованных источников:</w:t>
      </w:r>
    </w:p>
    <w:p w:rsidR="004C515C" w:rsidRPr="006E3003" w:rsidRDefault="004C515C" w:rsidP="00831CB5">
      <w:pPr>
        <w:pStyle w:val="05"/>
        <w:numPr>
          <w:ilvl w:val="0"/>
          <w:numId w:val="22"/>
        </w:numPr>
        <w:rPr>
          <w:b/>
        </w:rPr>
      </w:pPr>
      <w:r w:rsidRPr="00831CB5">
        <w:t xml:space="preserve">Радиоэлектронные системы. Справочник. Изд. 2-е переработанное и дополненное / Коллектив авторов. </w:t>
      </w:r>
      <w:r w:rsidRPr="006E3003">
        <w:t xml:space="preserve">Под ред. Я.Д. </w:t>
      </w:r>
      <w:proofErr w:type="spellStart"/>
      <w:r w:rsidRPr="006E3003">
        <w:t>Ширмана</w:t>
      </w:r>
      <w:proofErr w:type="spellEnd"/>
      <w:r w:rsidRPr="006E3003">
        <w:t>. — М.: Радиотехника, 2007. - 511 с.</w:t>
      </w:r>
    </w:p>
    <w:p w:rsidR="004C515C" w:rsidRPr="00831CB5" w:rsidRDefault="004C515C" w:rsidP="00831CB5">
      <w:pPr>
        <w:pStyle w:val="05"/>
        <w:numPr>
          <w:ilvl w:val="0"/>
          <w:numId w:val="22"/>
        </w:numPr>
        <w:rPr>
          <w:b/>
        </w:rPr>
      </w:pPr>
      <w:r w:rsidRPr="00831CB5">
        <w:t>Охрименко А.Е. Основы извлечения, обработки и передачи информации. Часть 3. Распознавание-различие сигналов.</w:t>
      </w:r>
    </w:p>
    <w:p w:rsidR="004C515C" w:rsidRPr="00831CB5" w:rsidRDefault="004C515C" w:rsidP="00831CB5">
      <w:pPr>
        <w:pStyle w:val="05"/>
        <w:numPr>
          <w:ilvl w:val="0"/>
          <w:numId w:val="22"/>
        </w:numPr>
        <w:rPr>
          <w:b/>
        </w:rPr>
      </w:pPr>
      <w:r w:rsidRPr="00831CB5">
        <w:t>Сергеенков А.И. Цифровая обработки сигналов. М.: Бином, 2007г. – 596с.</w:t>
      </w:r>
    </w:p>
    <w:p w:rsidR="004C515C" w:rsidRDefault="004C515C" w:rsidP="00831CB5">
      <w:pPr>
        <w:pStyle w:val="05"/>
      </w:pPr>
    </w:p>
    <w:p w:rsidR="004C515C" w:rsidRDefault="004C515C" w:rsidP="00831CB5">
      <w:pPr>
        <w:pStyle w:val="05"/>
      </w:pPr>
    </w:p>
    <w:p w:rsidR="004C515C" w:rsidRDefault="004C515C" w:rsidP="00831CB5">
      <w:pPr>
        <w:pStyle w:val="05"/>
      </w:pPr>
    </w:p>
    <w:p w:rsidR="004C515C" w:rsidRDefault="004C515C" w:rsidP="00831CB5">
      <w:pPr>
        <w:pStyle w:val="05"/>
      </w:pPr>
    </w:p>
    <w:p w:rsidR="004C515C" w:rsidRDefault="004C515C" w:rsidP="00831CB5">
      <w:pPr>
        <w:pStyle w:val="05"/>
      </w:pPr>
    </w:p>
    <w:p w:rsidR="004C515C" w:rsidRDefault="004C515C" w:rsidP="00831CB5">
      <w:pPr>
        <w:pStyle w:val="05"/>
      </w:pPr>
    </w:p>
    <w:p w:rsidR="004C515C" w:rsidRDefault="004C515C" w:rsidP="00831CB5">
      <w:pPr>
        <w:pStyle w:val="05"/>
      </w:pPr>
    </w:p>
    <w:p w:rsidR="004C515C" w:rsidRPr="00831CB5" w:rsidRDefault="004C515C" w:rsidP="00831CB5">
      <w:pPr>
        <w:pStyle w:val="21"/>
        <w:spacing w:line="240" w:lineRule="auto"/>
        <w:jc w:val="center"/>
        <w:outlineLvl w:val="0"/>
        <w:rPr>
          <w:rFonts w:ascii="Arial" w:hAnsi="Arial" w:cs="Arial"/>
          <w:b/>
          <w:sz w:val="28"/>
          <w:szCs w:val="28"/>
        </w:rPr>
      </w:pPr>
      <w:r w:rsidRPr="00831CB5">
        <w:rPr>
          <w:rFonts w:ascii="Arial" w:hAnsi="Arial" w:cs="Arial"/>
          <w:b/>
          <w:sz w:val="28"/>
          <w:szCs w:val="28"/>
        </w:rPr>
        <w:lastRenderedPageBreak/>
        <w:t>РАДИОЛОКАТОР ОБЗОРА ПОВЫШЕННОЙ СКРЫТНОСТИ С ВЗАИМНО ОРТОГОНАЛЬНЫМИ КВАЗИШУМОВЫМИ ЗОНДИРУЮЩИМИ СИГНАЛАМИ</w:t>
      </w:r>
    </w:p>
    <w:p w:rsidR="004C515C" w:rsidRPr="00831CB5" w:rsidRDefault="004C515C" w:rsidP="00831CB5">
      <w:pPr>
        <w:pStyle w:val="21"/>
        <w:spacing w:after="0" w:line="240" w:lineRule="auto"/>
        <w:jc w:val="center"/>
        <w:rPr>
          <w:rFonts w:ascii="Arial" w:hAnsi="Arial" w:cs="Arial"/>
          <w:i/>
          <w:sz w:val="18"/>
          <w:szCs w:val="18"/>
        </w:rPr>
      </w:pPr>
      <w:r w:rsidRPr="00831CB5">
        <w:rPr>
          <w:rFonts w:ascii="Arial" w:hAnsi="Arial" w:cs="Arial"/>
          <w:i/>
          <w:sz w:val="18"/>
          <w:szCs w:val="18"/>
        </w:rPr>
        <w:t>УО «Военная академия Республики Беларусь»</w:t>
      </w:r>
    </w:p>
    <w:p w:rsidR="004C515C" w:rsidRPr="00831CB5" w:rsidRDefault="004C515C" w:rsidP="00831CB5">
      <w:pPr>
        <w:pStyle w:val="21"/>
        <w:spacing w:after="0" w:line="240" w:lineRule="auto"/>
        <w:jc w:val="center"/>
        <w:rPr>
          <w:rFonts w:ascii="Arial" w:hAnsi="Arial" w:cs="Arial"/>
          <w:i/>
          <w:sz w:val="18"/>
          <w:szCs w:val="18"/>
        </w:rPr>
      </w:pPr>
      <w:r w:rsidRPr="00831CB5">
        <w:rPr>
          <w:rFonts w:ascii="Arial" w:hAnsi="Arial" w:cs="Arial"/>
          <w:i/>
          <w:sz w:val="18"/>
          <w:szCs w:val="18"/>
        </w:rPr>
        <w:t>г. Минск, Республика Беларусь</w:t>
      </w:r>
    </w:p>
    <w:p w:rsidR="004C515C" w:rsidRPr="00831CB5" w:rsidRDefault="004C515C" w:rsidP="00831CB5">
      <w:pPr>
        <w:pStyle w:val="21"/>
        <w:spacing w:before="120" w:line="240" w:lineRule="auto"/>
        <w:jc w:val="center"/>
        <w:rPr>
          <w:rFonts w:ascii="Arial" w:hAnsi="Arial" w:cs="Arial"/>
          <w:i/>
          <w:sz w:val="18"/>
          <w:szCs w:val="18"/>
        </w:rPr>
      </w:pPr>
      <w:r w:rsidRPr="00831CB5">
        <w:rPr>
          <w:rFonts w:ascii="Arial" w:hAnsi="Arial" w:cs="Arial"/>
          <w:i/>
          <w:sz w:val="18"/>
          <w:szCs w:val="18"/>
        </w:rPr>
        <w:t>Воронцов М.Н.</w:t>
      </w:r>
    </w:p>
    <w:p w:rsidR="004C515C" w:rsidRPr="00831CB5" w:rsidRDefault="004C515C" w:rsidP="00831CB5">
      <w:pPr>
        <w:pStyle w:val="21"/>
        <w:spacing w:after="0" w:line="240" w:lineRule="auto"/>
        <w:jc w:val="right"/>
        <w:rPr>
          <w:i/>
          <w:sz w:val="18"/>
          <w:szCs w:val="18"/>
        </w:rPr>
      </w:pPr>
      <w:r w:rsidRPr="00831CB5">
        <w:rPr>
          <w:i/>
          <w:sz w:val="18"/>
          <w:szCs w:val="18"/>
        </w:rPr>
        <w:t>Седышев С.Ю. – к.т.н., доцент</w:t>
      </w:r>
    </w:p>
    <w:p w:rsidR="004C515C" w:rsidRPr="00831CB5" w:rsidRDefault="004C515C" w:rsidP="00831CB5">
      <w:pPr>
        <w:pStyle w:val="21"/>
        <w:spacing w:after="0" w:line="240" w:lineRule="auto"/>
        <w:jc w:val="right"/>
        <w:rPr>
          <w:rFonts w:ascii="Arial" w:hAnsi="Arial" w:cs="Arial"/>
          <w:b/>
          <w:sz w:val="16"/>
          <w:szCs w:val="16"/>
        </w:rPr>
      </w:pPr>
    </w:p>
    <w:p w:rsidR="004C515C" w:rsidRDefault="004C515C" w:rsidP="00831CB5">
      <w:pPr>
        <w:ind w:firstLine="720"/>
        <w:jc w:val="both"/>
        <w:rPr>
          <w:rFonts w:ascii="Arial" w:hAnsi="Arial" w:cs="Arial"/>
          <w:spacing w:val="-2"/>
          <w:sz w:val="16"/>
          <w:szCs w:val="16"/>
          <w:lang w:val="ru-RU"/>
        </w:rPr>
      </w:pPr>
      <w:r w:rsidRPr="00831CB5">
        <w:rPr>
          <w:rFonts w:ascii="Arial" w:hAnsi="Arial" w:cs="Arial"/>
          <w:spacing w:val="-2"/>
          <w:sz w:val="16"/>
          <w:szCs w:val="16"/>
          <w:lang w:val="ru-RU"/>
        </w:rPr>
        <w:t xml:space="preserve">Рассмотрена возможность применения в радиолокаторе обзора сложного зондирующего сигнала в целях повышения скрытности станции от средств радиотехнической разведки. В качестве зондирующего сигнала используется последовательность сложных сигналов со взаимно ортогональными </w:t>
      </w:r>
      <w:proofErr w:type="spellStart"/>
      <w:r w:rsidRPr="00831CB5">
        <w:rPr>
          <w:rFonts w:ascii="Arial" w:hAnsi="Arial" w:cs="Arial"/>
          <w:spacing w:val="-2"/>
          <w:sz w:val="16"/>
          <w:szCs w:val="16"/>
          <w:lang w:val="ru-RU"/>
        </w:rPr>
        <w:t>квазишумовыми</w:t>
      </w:r>
      <w:proofErr w:type="spellEnd"/>
      <w:r w:rsidRPr="00831CB5">
        <w:rPr>
          <w:rFonts w:ascii="Arial" w:hAnsi="Arial" w:cs="Arial"/>
          <w:spacing w:val="-2"/>
          <w:sz w:val="16"/>
          <w:szCs w:val="16"/>
          <w:lang w:val="ru-RU"/>
        </w:rPr>
        <w:t xml:space="preserve"> законами модуляции.</w:t>
      </w:r>
    </w:p>
    <w:p w:rsidR="004C515C" w:rsidRPr="00831CB5" w:rsidRDefault="004C515C" w:rsidP="00831CB5">
      <w:pPr>
        <w:ind w:firstLine="720"/>
        <w:jc w:val="both"/>
        <w:rPr>
          <w:rFonts w:ascii="Arial" w:hAnsi="Arial" w:cs="Arial"/>
          <w:spacing w:val="-2"/>
          <w:sz w:val="16"/>
          <w:szCs w:val="16"/>
          <w:lang w:val="ru-RU"/>
        </w:rPr>
      </w:pPr>
    </w:p>
    <w:p w:rsidR="004C515C" w:rsidRPr="00831CB5" w:rsidRDefault="004C515C" w:rsidP="00831CB5">
      <w:pPr>
        <w:ind w:firstLine="720"/>
        <w:jc w:val="both"/>
        <w:rPr>
          <w:rFonts w:ascii="Arial" w:hAnsi="Arial" w:cs="Arial"/>
          <w:sz w:val="18"/>
          <w:szCs w:val="18"/>
          <w:lang w:val="ru-RU"/>
        </w:rPr>
      </w:pPr>
      <w:r w:rsidRPr="00831CB5">
        <w:rPr>
          <w:rFonts w:ascii="Arial" w:hAnsi="Arial" w:cs="Arial"/>
          <w:sz w:val="18"/>
          <w:szCs w:val="18"/>
          <w:lang w:val="ru-RU"/>
        </w:rPr>
        <w:t xml:space="preserve">В последнее десятилетие за рубежом активно развивается новое направление в радиолокации – </w:t>
      </w:r>
      <w:r w:rsidRPr="00CD0F7C">
        <w:rPr>
          <w:rFonts w:ascii="Arial" w:hAnsi="Arial" w:cs="Arial"/>
          <w:sz w:val="18"/>
          <w:szCs w:val="18"/>
        </w:rPr>
        <w:t>LPI</w:t>
      </w:r>
      <w:r w:rsidRPr="00831CB5">
        <w:rPr>
          <w:rFonts w:ascii="Arial" w:hAnsi="Arial" w:cs="Arial"/>
          <w:sz w:val="18"/>
          <w:szCs w:val="18"/>
          <w:lang w:val="ru-RU"/>
        </w:rPr>
        <w:t>-радары (</w:t>
      </w:r>
      <w:r w:rsidRPr="00CD0F7C">
        <w:rPr>
          <w:rFonts w:ascii="Arial" w:hAnsi="Arial" w:cs="Arial"/>
          <w:sz w:val="18"/>
          <w:szCs w:val="18"/>
        </w:rPr>
        <w:t>LPI</w:t>
      </w:r>
      <w:r w:rsidRPr="00831CB5">
        <w:rPr>
          <w:rFonts w:ascii="Arial" w:hAnsi="Arial" w:cs="Arial"/>
          <w:sz w:val="18"/>
          <w:szCs w:val="18"/>
          <w:lang w:val="ru-RU"/>
        </w:rPr>
        <w:t xml:space="preserve"> - </w:t>
      </w:r>
      <w:r w:rsidRPr="00CD0F7C">
        <w:rPr>
          <w:rFonts w:ascii="Arial" w:hAnsi="Arial" w:cs="Arial"/>
          <w:sz w:val="18"/>
          <w:szCs w:val="18"/>
        </w:rPr>
        <w:t>low</w:t>
      </w:r>
      <w:r w:rsidRPr="00831CB5">
        <w:rPr>
          <w:rFonts w:ascii="Arial" w:hAnsi="Arial" w:cs="Arial"/>
          <w:sz w:val="18"/>
          <w:szCs w:val="18"/>
          <w:lang w:val="ru-RU"/>
        </w:rPr>
        <w:t xml:space="preserve"> </w:t>
      </w:r>
      <w:r w:rsidRPr="00CD0F7C">
        <w:rPr>
          <w:rFonts w:ascii="Arial" w:hAnsi="Arial" w:cs="Arial"/>
          <w:sz w:val="18"/>
          <w:szCs w:val="18"/>
        </w:rPr>
        <w:t>probability</w:t>
      </w:r>
      <w:r w:rsidRPr="00831CB5">
        <w:rPr>
          <w:rFonts w:ascii="Arial" w:hAnsi="Arial" w:cs="Arial"/>
          <w:sz w:val="18"/>
          <w:szCs w:val="18"/>
          <w:lang w:val="ru-RU"/>
        </w:rPr>
        <w:t xml:space="preserve"> </w:t>
      </w:r>
      <w:r w:rsidRPr="00CD0F7C">
        <w:rPr>
          <w:rFonts w:ascii="Arial" w:hAnsi="Arial" w:cs="Arial"/>
          <w:sz w:val="18"/>
          <w:szCs w:val="18"/>
        </w:rPr>
        <w:t>of</w:t>
      </w:r>
      <w:r w:rsidRPr="00831CB5">
        <w:rPr>
          <w:rFonts w:ascii="Arial" w:hAnsi="Arial" w:cs="Arial"/>
          <w:sz w:val="18"/>
          <w:szCs w:val="18"/>
          <w:lang w:val="ru-RU"/>
        </w:rPr>
        <w:t xml:space="preserve"> </w:t>
      </w:r>
      <w:r w:rsidRPr="00CD0F7C">
        <w:rPr>
          <w:rFonts w:ascii="Arial" w:hAnsi="Arial" w:cs="Arial"/>
          <w:sz w:val="18"/>
          <w:szCs w:val="18"/>
        </w:rPr>
        <w:t>intercept</w:t>
      </w:r>
      <w:r w:rsidRPr="00831CB5">
        <w:rPr>
          <w:rFonts w:ascii="Arial" w:hAnsi="Arial" w:cs="Arial"/>
          <w:sz w:val="18"/>
          <w:szCs w:val="18"/>
          <w:lang w:val="ru-RU"/>
        </w:rPr>
        <w:t xml:space="preserve"> )[1]. В таких радиолокационных станциях (РЛС) используются зондирующие сигналы (ЗС) с низкой вероятностью перехвата; реализуется принцип «видеть, оставаясь невидимым». К ЗС с минимальной вероятностью перехвата (по В.А. Котельникову) относятся шумовые (</w:t>
      </w:r>
      <w:proofErr w:type="spellStart"/>
      <w:r w:rsidRPr="00831CB5">
        <w:rPr>
          <w:rFonts w:ascii="Arial" w:hAnsi="Arial" w:cs="Arial"/>
          <w:iCs/>
          <w:sz w:val="18"/>
          <w:szCs w:val="18"/>
          <w:lang w:val="ru-RU"/>
        </w:rPr>
        <w:t>квазишумовые</w:t>
      </w:r>
      <w:proofErr w:type="spellEnd"/>
      <w:r w:rsidRPr="00831CB5">
        <w:rPr>
          <w:rFonts w:ascii="Arial" w:hAnsi="Arial" w:cs="Arial"/>
          <w:sz w:val="18"/>
          <w:szCs w:val="18"/>
          <w:lang w:val="ru-RU"/>
        </w:rPr>
        <w:t>) сигналы с априори неизвестной структурой [2].</w:t>
      </w:r>
    </w:p>
    <w:p w:rsidR="004C515C" w:rsidRPr="00831CB5" w:rsidRDefault="004C515C" w:rsidP="00831CB5">
      <w:pPr>
        <w:ind w:firstLine="720"/>
        <w:jc w:val="both"/>
        <w:rPr>
          <w:rFonts w:ascii="Arial" w:hAnsi="Arial" w:cs="Arial"/>
          <w:sz w:val="18"/>
          <w:szCs w:val="18"/>
          <w:lang w:val="ru-RU"/>
        </w:rPr>
      </w:pPr>
      <w:r w:rsidRPr="00831CB5">
        <w:rPr>
          <w:rFonts w:ascii="Arial" w:hAnsi="Arial" w:cs="Arial"/>
          <w:sz w:val="18"/>
          <w:szCs w:val="18"/>
          <w:lang w:val="ru-RU"/>
        </w:rPr>
        <w:t xml:space="preserve">В докладе предлагается и анализируется структура РЛС повышенной скрытности с ЗС в виде последовательности </w:t>
      </w:r>
      <w:proofErr w:type="spellStart"/>
      <w:r w:rsidRPr="00831CB5">
        <w:rPr>
          <w:rFonts w:ascii="Arial" w:hAnsi="Arial" w:cs="Arial"/>
          <w:sz w:val="18"/>
          <w:szCs w:val="18"/>
          <w:lang w:val="ru-RU"/>
        </w:rPr>
        <w:t>квазишумовых</w:t>
      </w:r>
      <w:proofErr w:type="spellEnd"/>
      <w:r w:rsidRPr="00831CB5">
        <w:rPr>
          <w:rFonts w:ascii="Arial" w:hAnsi="Arial" w:cs="Arial"/>
          <w:sz w:val="18"/>
          <w:szCs w:val="18"/>
          <w:lang w:val="ru-RU"/>
        </w:rPr>
        <w:t xml:space="preserve"> взаимно ортогональных сигналов.</w:t>
      </w:r>
    </w:p>
    <w:p w:rsidR="004C515C" w:rsidRPr="00CD0F7C" w:rsidRDefault="004C515C" w:rsidP="00831CB5">
      <w:pPr>
        <w:ind w:firstLine="720"/>
        <w:jc w:val="center"/>
        <w:rPr>
          <w:rFonts w:ascii="Arial" w:hAnsi="Arial" w:cs="Arial"/>
          <w:sz w:val="18"/>
          <w:szCs w:val="18"/>
        </w:rPr>
      </w:pPr>
      <w:r w:rsidRPr="00CD0F7C">
        <w:rPr>
          <w:rFonts w:ascii="Arial" w:hAnsi="Arial" w:cs="Arial"/>
          <w:position w:val="-66"/>
          <w:sz w:val="18"/>
          <w:szCs w:val="18"/>
        </w:rPr>
        <w:object w:dxaOrig="4420" w:dyaOrig="1440">
          <v:shape id="_x0000_i1204" type="#_x0000_t75" style="width:174.7pt;height:57.6pt" o:ole="">
            <v:imagedata r:id="rId335" o:title=""/>
          </v:shape>
          <o:OLEObject Type="Embed" ProgID="Equation.3" ShapeID="_x0000_i1204" DrawAspect="Content" ObjectID="_1407840504" r:id="rId336"/>
        </w:object>
      </w:r>
    </w:p>
    <w:p w:rsidR="004C515C" w:rsidRPr="00CD0F7C" w:rsidRDefault="004C515C" w:rsidP="00831CB5">
      <w:pPr>
        <w:jc w:val="center"/>
      </w:pPr>
      <w:r w:rsidRPr="00CD0F7C">
        <w:object w:dxaOrig="11342" w:dyaOrig="2425">
          <v:shape id="_x0000_i1205" type="#_x0000_t75" style="width:453.9pt;height:98.3pt" o:ole="">
            <v:imagedata r:id="rId337" o:title=""/>
          </v:shape>
          <o:OLEObject Type="Embed" ProgID="Visio.Drawing.11" ShapeID="_x0000_i1205" DrawAspect="Content" ObjectID="_1407840505" r:id="rId338"/>
        </w:object>
      </w:r>
    </w:p>
    <w:p w:rsidR="004C515C" w:rsidRPr="00831CB5" w:rsidRDefault="004C515C" w:rsidP="00831CB5">
      <w:pPr>
        <w:jc w:val="center"/>
        <w:rPr>
          <w:sz w:val="18"/>
          <w:szCs w:val="18"/>
          <w:lang w:val="ru-RU"/>
        </w:rPr>
      </w:pPr>
      <w:r w:rsidRPr="00831CB5">
        <w:rPr>
          <w:sz w:val="18"/>
          <w:szCs w:val="18"/>
          <w:lang w:val="ru-RU"/>
        </w:rPr>
        <w:t>Рисунок 1. Последовательность состоящая из трех взаимно ортогональных законов модуляции</w:t>
      </w:r>
    </w:p>
    <w:p w:rsidR="004C515C" w:rsidRPr="00831CB5" w:rsidRDefault="004C515C" w:rsidP="00831CB5">
      <w:pPr>
        <w:ind w:firstLine="720"/>
        <w:jc w:val="both"/>
        <w:rPr>
          <w:rFonts w:ascii="Arial" w:hAnsi="Arial" w:cs="Arial"/>
          <w:sz w:val="18"/>
          <w:szCs w:val="18"/>
          <w:lang w:val="ru-RU"/>
        </w:rPr>
      </w:pPr>
    </w:p>
    <w:p w:rsidR="004C515C" w:rsidRPr="00831CB5" w:rsidRDefault="004C515C" w:rsidP="00831CB5">
      <w:pPr>
        <w:ind w:firstLine="720"/>
        <w:jc w:val="both"/>
        <w:rPr>
          <w:rFonts w:ascii="Arial" w:hAnsi="Arial" w:cs="Arial"/>
          <w:sz w:val="18"/>
          <w:szCs w:val="18"/>
          <w:lang w:val="ru-RU"/>
        </w:rPr>
      </w:pPr>
      <w:r w:rsidRPr="00831CB5">
        <w:rPr>
          <w:rFonts w:ascii="Arial" w:hAnsi="Arial" w:cs="Arial"/>
          <w:sz w:val="18"/>
          <w:szCs w:val="18"/>
          <w:lang w:val="ru-RU"/>
        </w:rPr>
        <w:t xml:space="preserve">Проводиться расчет зоны действия РЛС. Оценивается дальность радиотехнической разведки (РТР) РЛС современными средствами РТР с различными техническими возможностями. Вводиться относительная дальность РТР. На основании относительной дальности РТР анализируются потенциальные возможности обеспечения скрытности радиолокационного наблюдения РЛС от несанкционированного приема. Вводятся предложения по снижению относительной дальности РТР. На основании относительной дальности разведки оценивается выигрыш при переходе к ЗС с </w:t>
      </w:r>
      <w:proofErr w:type="spellStart"/>
      <w:r w:rsidRPr="00831CB5">
        <w:rPr>
          <w:rFonts w:ascii="Arial" w:hAnsi="Arial" w:cs="Arial"/>
          <w:sz w:val="18"/>
          <w:szCs w:val="18"/>
          <w:lang w:val="ru-RU"/>
        </w:rPr>
        <w:t>квазишумовым</w:t>
      </w:r>
      <w:proofErr w:type="spellEnd"/>
      <w:r w:rsidRPr="00831CB5">
        <w:rPr>
          <w:rFonts w:ascii="Arial" w:hAnsi="Arial" w:cs="Arial"/>
          <w:sz w:val="18"/>
          <w:szCs w:val="18"/>
          <w:lang w:val="ru-RU"/>
        </w:rPr>
        <w:t xml:space="preserve"> законом модуляции. </w:t>
      </w:r>
    </w:p>
    <w:p w:rsidR="004C515C" w:rsidRPr="00831CB5" w:rsidRDefault="004C515C" w:rsidP="00831CB5">
      <w:pPr>
        <w:ind w:firstLine="720"/>
        <w:jc w:val="both"/>
        <w:rPr>
          <w:rFonts w:ascii="Arial" w:hAnsi="Arial" w:cs="Arial"/>
          <w:sz w:val="18"/>
          <w:szCs w:val="18"/>
          <w:lang w:val="ru-RU"/>
        </w:rPr>
      </w:pPr>
      <w:r w:rsidRPr="00831CB5">
        <w:rPr>
          <w:rFonts w:ascii="Arial" w:hAnsi="Arial" w:cs="Arial"/>
          <w:sz w:val="18"/>
          <w:szCs w:val="18"/>
          <w:lang w:val="ru-RU"/>
        </w:rPr>
        <w:t xml:space="preserve">Теоретические расчеты показали, что наилучшим сигналом для скрытной работы РЛС является в чистом виде </w:t>
      </w:r>
      <w:proofErr w:type="spellStart"/>
      <w:r w:rsidRPr="00831CB5">
        <w:rPr>
          <w:rFonts w:ascii="Arial" w:hAnsi="Arial" w:cs="Arial"/>
          <w:sz w:val="18"/>
          <w:szCs w:val="18"/>
          <w:lang w:val="ru-RU"/>
        </w:rPr>
        <w:t>гауссовский</w:t>
      </w:r>
      <w:proofErr w:type="spellEnd"/>
      <w:r w:rsidRPr="00831CB5">
        <w:rPr>
          <w:rFonts w:ascii="Arial" w:hAnsi="Arial" w:cs="Arial"/>
          <w:sz w:val="18"/>
          <w:szCs w:val="18"/>
          <w:lang w:val="ru-RU"/>
        </w:rPr>
        <w:t xml:space="preserve"> белый шум [6]. Однако проблемы синтеза, а тем более обработки данного сигнала пока еще сохраняются и в условиях развития цифровой техники. Практически досягаемыми можно считать </w:t>
      </w:r>
      <w:proofErr w:type="spellStart"/>
      <w:r w:rsidRPr="00831CB5">
        <w:rPr>
          <w:rFonts w:ascii="Arial" w:hAnsi="Arial" w:cs="Arial"/>
          <w:sz w:val="18"/>
          <w:szCs w:val="18"/>
          <w:lang w:val="ru-RU"/>
        </w:rPr>
        <w:t>шумоподобные</w:t>
      </w:r>
      <w:proofErr w:type="spellEnd"/>
      <w:r w:rsidRPr="00831CB5">
        <w:rPr>
          <w:rFonts w:ascii="Arial" w:hAnsi="Arial" w:cs="Arial"/>
          <w:sz w:val="18"/>
          <w:szCs w:val="18"/>
          <w:lang w:val="ru-RU"/>
        </w:rPr>
        <w:t xml:space="preserve"> сигналы с базой </w:t>
      </w:r>
      <w:r w:rsidRPr="00CD0F7C">
        <w:rPr>
          <w:rFonts w:ascii="Arial" w:hAnsi="Arial" w:cs="Arial"/>
          <w:position w:val="-6"/>
          <w:sz w:val="18"/>
          <w:szCs w:val="18"/>
        </w:rPr>
        <w:object w:dxaOrig="859" w:dyaOrig="340">
          <v:shape id="_x0000_i1206" type="#_x0000_t75" style="width:42.55pt;height:16.3pt" o:ole="">
            <v:imagedata r:id="rId339" o:title=""/>
          </v:shape>
          <o:OLEObject Type="Embed" ProgID="Equation.3" ShapeID="_x0000_i1206" DrawAspect="Content" ObjectID="_1407840506" r:id="rId340"/>
        </w:object>
      </w:r>
      <w:r w:rsidRPr="00831CB5">
        <w:rPr>
          <w:rFonts w:ascii="Arial" w:hAnsi="Arial" w:cs="Arial"/>
          <w:sz w:val="18"/>
          <w:szCs w:val="18"/>
          <w:lang w:val="ru-RU"/>
        </w:rPr>
        <w:t xml:space="preserve">, они наиболее схожи в надеждах на скрытность с белым </w:t>
      </w:r>
      <w:proofErr w:type="spellStart"/>
      <w:r w:rsidRPr="00831CB5">
        <w:rPr>
          <w:rFonts w:ascii="Arial" w:hAnsi="Arial" w:cs="Arial"/>
          <w:sz w:val="18"/>
          <w:szCs w:val="18"/>
          <w:lang w:val="ru-RU"/>
        </w:rPr>
        <w:t>гауссовским</w:t>
      </w:r>
      <w:proofErr w:type="spellEnd"/>
      <w:r w:rsidRPr="00831CB5">
        <w:rPr>
          <w:rFonts w:ascii="Arial" w:hAnsi="Arial" w:cs="Arial"/>
          <w:sz w:val="18"/>
          <w:szCs w:val="18"/>
          <w:lang w:val="ru-RU"/>
        </w:rPr>
        <w:t xml:space="preserve"> шумом. Кнопочный вид ФН дает возможность однозначного определения дальности и радиальной скорости рис.2. </w:t>
      </w:r>
    </w:p>
    <w:p w:rsidR="004C515C" w:rsidRPr="00CD0F7C" w:rsidRDefault="004C515C" w:rsidP="00831CB5">
      <w:pPr>
        <w:ind w:firstLine="720"/>
        <w:jc w:val="center"/>
        <w:rPr>
          <w:rFonts w:ascii="Arial" w:hAnsi="Arial" w:cs="Arial"/>
          <w:sz w:val="18"/>
          <w:szCs w:val="18"/>
        </w:rPr>
      </w:pPr>
      <w:r w:rsidRPr="00CD0F7C">
        <w:object w:dxaOrig="12192" w:dyaOrig="8117">
          <v:shape id="_x0000_i1207" type="#_x0000_t75" style="width:249.8pt;height:166.55pt" o:ole="">
            <v:imagedata r:id="rId341" o:title="" grayscale="t"/>
          </v:shape>
          <o:OLEObject Type="Embed" ProgID="Visio.Drawing.11" ShapeID="_x0000_i1207" DrawAspect="Content" ObjectID="_1407840507" r:id="rId342"/>
        </w:object>
      </w:r>
    </w:p>
    <w:p w:rsidR="004C515C" w:rsidRDefault="004C515C" w:rsidP="00831CB5">
      <w:pPr>
        <w:pStyle w:val="05"/>
        <w:jc w:val="center"/>
        <w:rPr>
          <w:rFonts w:cs="Arial"/>
          <w:sz w:val="18"/>
          <w:szCs w:val="18"/>
        </w:rPr>
      </w:pPr>
    </w:p>
    <w:p w:rsidR="004C515C" w:rsidRDefault="004C515C" w:rsidP="00831CB5">
      <w:pPr>
        <w:pStyle w:val="05"/>
        <w:jc w:val="center"/>
        <w:rPr>
          <w:rFonts w:cs="Arial"/>
          <w:sz w:val="18"/>
          <w:szCs w:val="18"/>
        </w:rPr>
      </w:pPr>
      <w:r w:rsidRPr="00831CB5">
        <w:rPr>
          <w:rFonts w:cs="Arial"/>
          <w:sz w:val="18"/>
          <w:szCs w:val="18"/>
        </w:rPr>
        <w:t xml:space="preserve">Рисунок 2. Функция неопределенности одиночного </w:t>
      </w:r>
      <w:proofErr w:type="spellStart"/>
      <w:r w:rsidRPr="00831CB5">
        <w:rPr>
          <w:rFonts w:cs="Arial"/>
          <w:sz w:val="18"/>
          <w:szCs w:val="18"/>
        </w:rPr>
        <w:t>квазишумового</w:t>
      </w:r>
      <w:proofErr w:type="spellEnd"/>
      <w:r w:rsidRPr="00831CB5">
        <w:rPr>
          <w:rFonts w:cs="Arial"/>
          <w:sz w:val="18"/>
          <w:szCs w:val="18"/>
        </w:rPr>
        <w:t xml:space="preserve"> ЗС</w:t>
      </w:r>
    </w:p>
    <w:p w:rsidR="004C515C" w:rsidRPr="00831CB5" w:rsidRDefault="004C515C" w:rsidP="00831CB5">
      <w:pPr>
        <w:ind w:firstLine="720"/>
        <w:jc w:val="both"/>
        <w:rPr>
          <w:rFonts w:ascii="Arial" w:hAnsi="Arial" w:cs="Arial"/>
          <w:sz w:val="18"/>
          <w:szCs w:val="18"/>
          <w:lang w:val="ru-RU"/>
        </w:rPr>
      </w:pPr>
      <w:r w:rsidRPr="00831CB5">
        <w:rPr>
          <w:rFonts w:ascii="Arial" w:hAnsi="Arial" w:cs="Arial"/>
          <w:sz w:val="18"/>
          <w:szCs w:val="18"/>
          <w:lang w:val="ru-RU"/>
        </w:rPr>
        <w:lastRenderedPageBreak/>
        <w:t xml:space="preserve">Энергия такого сигнала распределяется в широких пределах частотно-временной области, что позволяет значительно снизить мощность излучаемых сигналов. Известность структуры сигнала после зондирования позволяет проводить на этапе </w:t>
      </w:r>
      <w:proofErr w:type="spellStart"/>
      <w:r w:rsidRPr="00831CB5">
        <w:rPr>
          <w:rFonts w:ascii="Arial" w:hAnsi="Arial" w:cs="Arial"/>
          <w:sz w:val="18"/>
          <w:szCs w:val="18"/>
          <w:lang w:val="ru-RU"/>
        </w:rPr>
        <w:t>междупериодной</w:t>
      </w:r>
      <w:proofErr w:type="spellEnd"/>
      <w:r w:rsidRPr="00831CB5">
        <w:rPr>
          <w:rFonts w:ascii="Arial" w:hAnsi="Arial" w:cs="Arial"/>
          <w:sz w:val="18"/>
          <w:szCs w:val="18"/>
          <w:lang w:val="ru-RU"/>
        </w:rPr>
        <w:t xml:space="preserve"> обработки когерентное накопление, что выгодно отличает радиолокатор обзора от станции РТР, т.к. для нее структура сигнала априори неизвестна. </w:t>
      </w:r>
    </w:p>
    <w:p w:rsidR="004C515C" w:rsidRDefault="004C515C" w:rsidP="00831CB5">
      <w:pPr>
        <w:pStyle w:val="01"/>
        <w:spacing w:before="120" w:after="120"/>
        <w:jc w:val="center"/>
        <w:rPr>
          <w:rFonts w:cs="Arial"/>
          <w:b/>
          <w:color w:val="auto"/>
        </w:rPr>
      </w:pPr>
    </w:p>
    <w:p w:rsidR="004C515C" w:rsidRPr="00A767EA" w:rsidRDefault="004C515C" w:rsidP="00831CB5">
      <w:pPr>
        <w:pStyle w:val="01"/>
        <w:spacing w:before="120" w:after="120"/>
        <w:jc w:val="center"/>
        <w:rPr>
          <w:b/>
          <w:color w:val="auto"/>
        </w:rPr>
      </w:pPr>
      <w:r w:rsidRPr="00A767EA">
        <w:rPr>
          <w:rFonts w:cs="Arial"/>
          <w:b/>
          <w:color w:val="auto"/>
        </w:rPr>
        <w:t>Список использованных источников:</w:t>
      </w:r>
    </w:p>
    <w:p w:rsidR="004C515C" w:rsidRPr="00CD0F7C" w:rsidRDefault="004C515C" w:rsidP="00831CB5">
      <w:pPr>
        <w:numPr>
          <w:ilvl w:val="0"/>
          <w:numId w:val="23"/>
        </w:numPr>
        <w:tabs>
          <w:tab w:val="clear" w:pos="1440"/>
          <w:tab w:val="num" w:pos="1080"/>
        </w:tabs>
        <w:ind w:left="0" w:firstLine="709"/>
        <w:jc w:val="both"/>
        <w:rPr>
          <w:rFonts w:ascii="Arial" w:hAnsi="Arial" w:cs="Arial"/>
          <w:sz w:val="16"/>
          <w:szCs w:val="16"/>
        </w:rPr>
      </w:pPr>
      <w:r w:rsidRPr="00CD0F7C">
        <w:rPr>
          <w:rFonts w:ascii="Arial" w:hAnsi="Arial" w:cs="Arial"/>
          <w:sz w:val="16"/>
          <w:szCs w:val="16"/>
        </w:rPr>
        <w:t>Pace E. Detecting and Classifying Low Probability of Intercept Radar. ARTECH HOUSE, 2009.</w:t>
      </w:r>
    </w:p>
    <w:p w:rsidR="004C515C" w:rsidRPr="00CD0F7C" w:rsidRDefault="004C515C" w:rsidP="00831CB5">
      <w:pPr>
        <w:numPr>
          <w:ilvl w:val="0"/>
          <w:numId w:val="23"/>
        </w:numPr>
        <w:tabs>
          <w:tab w:val="clear" w:pos="1440"/>
          <w:tab w:val="num" w:pos="1080"/>
        </w:tabs>
        <w:ind w:left="0" w:firstLine="709"/>
        <w:jc w:val="both"/>
        <w:rPr>
          <w:rFonts w:ascii="Arial" w:hAnsi="Arial" w:cs="Arial"/>
          <w:sz w:val="16"/>
          <w:szCs w:val="16"/>
        </w:rPr>
      </w:pPr>
      <w:r w:rsidRPr="00831CB5">
        <w:rPr>
          <w:rFonts w:ascii="Arial" w:hAnsi="Arial" w:cs="Arial"/>
          <w:sz w:val="16"/>
          <w:szCs w:val="16"/>
          <w:lang w:val="ru-RU"/>
        </w:rPr>
        <w:t xml:space="preserve">Котельников В.А. Сигналы с минимальной и максимальной вероятностями обнаружения. </w:t>
      </w:r>
      <w:proofErr w:type="spellStart"/>
      <w:r w:rsidRPr="00CD0F7C">
        <w:rPr>
          <w:rFonts w:ascii="Arial" w:hAnsi="Arial" w:cs="Arial"/>
          <w:sz w:val="16"/>
          <w:szCs w:val="16"/>
        </w:rPr>
        <w:t>Радиотехника</w:t>
      </w:r>
      <w:proofErr w:type="spellEnd"/>
      <w:r w:rsidRPr="00CD0F7C">
        <w:rPr>
          <w:rFonts w:ascii="Arial" w:hAnsi="Arial" w:cs="Arial"/>
          <w:sz w:val="16"/>
          <w:szCs w:val="16"/>
        </w:rPr>
        <w:t xml:space="preserve"> и </w:t>
      </w:r>
      <w:proofErr w:type="spellStart"/>
      <w:r w:rsidRPr="00CD0F7C">
        <w:rPr>
          <w:rFonts w:ascii="Arial" w:hAnsi="Arial" w:cs="Arial"/>
          <w:sz w:val="16"/>
          <w:szCs w:val="16"/>
        </w:rPr>
        <w:t>электроника</w:t>
      </w:r>
      <w:proofErr w:type="spellEnd"/>
      <w:r w:rsidRPr="00CD0F7C">
        <w:rPr>
          <w:rFonts w:ascii="Arial" w:hAnsi="Arial" w:cs="Arial"/>
          <w:sz w:val="16"/>
          <w:szCs w:val="16"/>
        </w:rPr>
        <w:t xml:space="preserve"> № 3, </w:t>
      </w:r>
      <w:smartTag w:uri="urn:schemas-microsoft-com:office:smarttags" w:element="metricconverter">
        <w:smartTagPr>
          <w:attr w:name="ProductID" w:val="1959 г"/>
        </w:smartTagPr>
        <w:r w:rsidRPr="00CD0F7C">
          <w:rPr>
            <w:rFonts w:ascii="Arial" w:hAnsi="Arial" w:cs="Arial"/>
            <w:sz w:val="16"/>
            <w:szCs w:val="16"/>
          </w:rPr>
          <w:t>1959 г</w:t>
        </w:r>
      </w:smartTag>
      <w:r w:rsidRPr="00CD0F7C">
        <w:rPr>
          <w:rFonts w:ascii="Arial" w:hAnsi="Arial" w:cs="Arial"/>
          <w:sz w:val="16"/>
          <w:szCs w:val="16"/>
        </w:rPr>
        <w:t>. с. 354 – 358.</w:t>
      </w:r>
    </w:p>
    <w:p w:rsidR="004C515C" w:rsidRPr="00CD0F7C" w:rsidRDefault="004C515C" w:rsidP="00831CB5">
      <w:pPr>
        <w:numPr>
          <w:ilvl w:val="0"/>
          <w:numId w:val="23"/>
        </w:numPr>
        <w:tabs>
          <w:tab w:val="clear" w:pos="1440"/>
          <w:tab w:val="num" w:pos="1080"/>
        </w:tabs>
        <w:ind w:left="0" w:firstLine="709"/>
        <w:jc w:val="both"/>
        <w:rPr>
          <w:rFonts w:ascii="Arial" w:hAnsi="Arial" w:cs="Arial"/>
          <w:sz w:val="16"/>
          <w:szCs w:val="16"/>
        </w:rPr>
      </w:pPr>
      <w:r w:rsidRPr="00831CB5">
        <w:rPr>
          <w:rFonts w:ascii="Arial" w:hAnsi="Arial" w:cs="Arial"/>
          <w:sz w:val="16"/>
          <w:szCs w:val="16"/>
          <w:lang w:val="ru-RU"/>
        </w:rPr>
        <w:t xml:space="preserve">Радиоэлектронные системы. Основы построения и теория. Справочник, изд. 2-е / Под ред. </w:t>
      </w:r>
      <w:r w:rsidRPr="00CD0F7C">
        <w:rPr>
          <w:rFonts w:ascii="Arial" w:hAnsi="Arial" w:cs="Arial"/>
          <w:sz w:val="16"/>
          <w:szCs w:val="16"/>
        </w:rPr>
        <w:t xml:space="preserve">Я.Д. </w:t>
      </w:r>
      <w:proofErr w:type="spellStart"/>
      <w:r w:rsidRPr="00CD0F7C">
        <w:rPr>
          <w:rFonts w:ascii="Arial" w:hAnsi="Arial" w:cs="Arial"/>
          <w:sz w:val="16"/>
          <w:szCs w:val="16"/>
        </w:rPr>
        <w:t>Ширмана</w:t>
      </w:r>
      <w:proofErr w:type="spellEnd"/>
      <w:r w:rsidRPr="00CD0F7C">
        <w:rPr>
          <w:rFonts w:ascii="Arial" w:hAnsi="Arial" w:cs="Arial"/>
          <w:sz w:val="16"/>
          <w:szCs w:val="16"/>
        </w:rPr>
        <w:t xml:space="preserve">. </w:t>
      </w:r>
      <w:r w:rsidRPr="00CD0F7C">
        <w:rPr>
          <w:rFonts w:ascii="Arial" w:hAnsi="Arial" w:cs="Arial"/>
          <w:sz w:val="16"/>
          <w:szCs w:val="16"/>
        </w:rPr>
        <w:noBreakHyphen/>
        <w:t xml:space="preserve"> М: </w:t>
      </w:r>
      <w:proofErr w:type="spellStart"/>
      <w:r w:rsidRPr="00CD0F7C">
        <w:rPr>
          <w:rFonts w:ascii="Arial" w:hAnsi="Arial" w:cs="Arial"/>
          <w:sz w:val="16"/>
          <w:szCs w:val="16"/>
        </w:rPr>
        <w:t>Радиотехника</w:t>
      </w:r>
      <w:proofErr w:type="spellEnd"/>
      <w:r w:rsidRPr="00CD0F7C">
        <w:rPr>
          <w:rFonts w:ascii="Arial" w:hAnsi="Arial" w:cs="Arial"/>
          <w:sz w:val="16"/>
          <w:szCs w:val="16"/>
        </w:rPr>
        <w:t>, 2007.</w:t>
      </w:r>
    </w:p>
    <w:p w:rsidR="004C515C" w:rsidRPr="00CD0F7C" w:rsidRDefault="004C515C" w:rsidP="00831CB5">
      <w:pPr>
        <w:numPr>
          <w:ilvl w:val="0"/>
          <w:numId w:val="23"/>
        </w:numPr>
        <w:tabs>
          <w:tab w:val="clear" w:pos="1440"/>
          <w:tab w:val="num" w:pos="1080"/>
        </w:tabs>
        <w:ind w:left="0" w:firstLine="709"/>
        <w:jc w:val="both"/>
        <w:rPr>
          <w:rFonts w:ascii="Arial" w:hAnsi="Arial" w:cs="Arial"/>
          <w:sz w:val="16"/>
          <w:szCs w:val="16"/>
        </w:rPr>
      </w:pPr>
      <w:proofErr w:type="spellStart"/>
      <w:r w:rsidRPr="00CD0F7C">
        <w:rPr>
          <w:rFonts w:ascii="Arial" w:hAnsi="Arial" w:cs="Arial"/>
          <w:sz w:val="16"/>
          <w:szCs w:val="16"/>
        </w:rPr>
        <w:t>Lukin</w:t>
      </w:r>
      <w:proofErr w:type="spellEnd"/>
      <w:r w:rsidRPr="00CD0F7C">
        <w:rPr>
          <w:rFonts w:ascii="Arial" w:hAnsi="Arial" w:cs="Arial"/>
          <w:sz w:val="16"/>
          <w:szCs w:val="16"/>
        </w:rPr>
        <w:t xml:space="preserve"> K.A. Noise Radar Technology: the Principles and Short Overview.- Applied Radio electronics.- Kharkov: IASARE, 2005.</w:t>
      </w:r>
    </w:p>
    <w:p w:rsidR="004C515C" w:rsidRPr="00CD0F7C" w:rsidRDefault="004C515C" w:rsidP="00831CB5">
      <w:pPr>
        <w:numPr>
          <w:ilvl w:val="0"/>
          <w:numId w:val="23"/>
        </w:numPr>
        <w:tabs>
          <w:tab w:val="clear" w:pos="1440"/>
          <w:tab w:val="num" w:pos="1080"/>
        </w:tabs>
        <w:ind w:left="0" w:firstLine="709"/>
        <w:jc w:val="both"/>
        <w:rPr>
          <w:rFonts w:ascii="Arial" w:hAnsi="Arial" w:cs="Arial"/>
          <w:sz w:val="16"/>
          <w:szCs w:val="16"/>
        </w:rPr>
      </w:pPr>
      <w:proofErr w:type="spellStart"/>
      <w:r w:rsidRPr="00831CB5">
        <w:rPr>
          <w:rFonts w:ascii="Arial" w:hAnsi="Arial" w:cs="Arial"/>
          <w:sz w:val="16"/>
          <w:szCs w:val="16"/>
          <w:lang w:val="ru-RU"/>
        </w:rPr>
        <w:t>Гантмахер</w:t>
      </w:r>
      <w:proofErr w:type="spellEnd"/>
      <w:r w:rsidRPr="00831CB5">
        <w:rPr>
          <w:rFonts w:ascii="Arial" w:hAnsi="Arial" w:cs="Arial"/>
          <w:sz w:val="16"/>
          <w:szCs w:val="16"/>
          <w:lang w:val="ru-RU"/>
        </w:rPr>
        <w:t xml:space="preserve"> В.Е., Быстров Н.Е., Чеботарев Д.В. </w:t>
      </w:r>
      <w:proofErr w:type="spellStart"/>
      <w:r w:rsidRPr="00831CB5">
        <w:rPr>
          <w:rFonts w:ascii="Arial" w:hAnsi="Arial" w:cs="Arial"/>
          <w:sz w:val="16"/>
          <w:szCs w:val="16"/>
          <w:lang w:val="ru-RU"/>
        </w:rPr>
        <w:t>Шумоподобные</w:t>
      </w:r>
      <w:proofErr w:type="spellEnd"/>
      <w:r w:rsidRPr="00831CB5">
        <w:rPr>
          <w:rFonts w:ascii="Arial" w:hAnsi="Arial" w:cs="Arial"/>
          <w:sz w:val="16"/>
          <w:szCs w:val="16"/>
          <w:lang w:val="ru-RU"/>
        </w:rPr>
        <w:t xml:space="preserve"> сигналы. </w:t>
      </w:r>
      <w:proofErr w:type="spellStart"/>
      <w:r w:rsidRPr="00CD0F7C">
        <w:rPr>
          <w:rFonts w:ascii="Arial" w:hAnsi="Arial" w:cs="Arial"/>
          <w:sz w:val="16"/>
          <w:szCs w:val="16"/>
        </w:rPr>
        <w:t>Анализ</w:t>
      </w:r>
      <w:proofErr w:type="spellEnd"/>
      <w:r w:rsidRPr="00CD0F7C">
        <w:rPr>
          <w:rFonts w:ascii="Arial" w:hAnsi="Arial" w:cs="Arial"/>
          <w:sz w:val="16"/>
          <w:szCs w:val="16"/>
        </w:rPr>
        <w:t xml:space="preserve">, </w:t>
      </w:r>
      <w:proofErr w:type="spellStart"/>
      <w:r w:rsidRPr="00CD0F7C">
        <w:rPr>
          <w:rFonts w:ascii="Arial" w:hAnsi="Arial" w:cs="Arial"/>
          <w:sz w:val="16"/>
          <w:szCs w:val="16"/>
        </w:rPr>
        <w:t>синтез</w:t>
      </w:r>
      <w:proofErr w:type="spellEnd"/>
      <w:r w:rsidRPr="00CD0F7C">
        <w:rPr>
          <w:rFonts w:ascii="Arial" w:hAnsi="Arial" w:cs="Arial"/>
          <w:sz w:val="16"/>
          <w:szCs w:val="16"/>
        </w:rPr>
        <w:t xml:space="preserve">, </w:t>
      </w:r>
      <w:proofErr w:type="spellStart"/>
      <w:r w:rsidRPr="00CD0F7C">
        <w:rPr>
          <w:rFonts w:ascii="Arial" w:hAnsi="Arial" w:cs="Arial"/>
          <w:sz w:val="16"/>
          <w:szCs w:val="16"/>
        </w:rPr>
        <w:t>обработка</w:t>
      </w:r>
      <w:proofErr w:type="spellEnd"/>
      <w:r w:rsidRPr="00CD0F7C">
        <w:rPr>
          <w:rFonts w:ascii="Arial" w:hAnsi="Arial" w:cs="Arial"/>
          <w:sz w:val="16"/>
          <w:szCs w:val="16"/>
        </w:rPr>
        <w:t xml:space="preserve">. </w:t>
      </w:r>
      <w:proofErr w:type="spellStart"/>
      <w:r w:rsidRPr="00CD0F7C">
        <w:rPr>
          <w:rFonts w:ascii="Arial" w:hAnsi="Arial" w:cs="Arial"/>
          <w:sz w:val="16"/>
          <w:szCs w:val="16"/>
        </w:rPr>
        <w:t>Санк-Петербург</w:t>
      </w:r>
      <w:proofErr w:type="spellEnd"/>
      <w:r w:rsidRPr="00CD0F7C">
        <w:rPr>
          <w:rFonts w:ascii="Arial" w:hAnsi="Arial" w:cs="Arial"/>
          <w:sz w:val="16"/>
          <w:szCs w:val="16"/>
        </w:rPr>
        <w:t xml:space="preserve">: </w:t>
      </w:r>
      <w:proofErr w:type="spellStart"/>
      <w:r w:rsidRPr="00CD0F7C">
        <w:rPr>
          <w:rFonts w:ascii="Arial" w:hAnsi="Arial" w:cs="Arial"/>
          <w:sz w:val="16"/>
          <w:szCs w:val="16"/>
        </w:rPr>
        <w:t>Наука</w:t>
      </w:r>
      <w:proofErr w:type="spellEnd"/>
      <w:r w:rsidRPr="00CD0F7C">
        <w:rPr>
          <w:rFonts w:ascii="Arial" w:hAnsi="Arial" w:cs="Arial"/>
          <w:sz w:val="16"/>
          <w:szCs w:val="16"/>
        </w:rPr>
        <w:t xml:space="preserve"> и </w:t>
      </w:r>
      <w:proofErr w:type="spellStart"/>
      <w:r w:rsidRPr="00CD0F7C">
        <w:rPr>
          <w:rFonts w:ascii="Arial" w:hAnsi="Arial" w:cs="Arial"/>
          <w:sz w:val="16"/>
          <w:szCs w:val="16"/>
        </w:rPr>
        <w:t>Техника</w:t>
      </w:r>
      <w:proofErr w:type="spellEnd"/>
      <w:r w:rsidRPr="00CD0F7C">
        <w:rPr>
          <w:rFonts w:ascii="Arial" w:hAnsi="Arial" w:cs="Arial"/>
          <w:sz w:val="16"/>
          <w:szCs w:val="16"/>
        </w:rPr>
        <w:t>, 2005.</w:t>
      </w:r>
    </w:p>
    <w:p w:rsidR="004C515C" w:rsidRPr="00831CB5" w:rsidRDefault="004C515C" w:rsidP="00831CB5">
      <w:pPr>
        <w:numPr>
          <w:ilvl w:val="0"/>
          <w:numId w:val="23"/>
        </w:numPr>
        <w:tabs>
          <w:tab w:val="clear" w:pos="1440"/>
          <w:tab w:val="num" w:pos="1080"/>
        </w:tabs>
        <w:ind w:left="0" w:firstLine="709"/>
        <w:jc w:val="both"/>
        <w:rPr>
          <w:rFonts w:ascii="Arial" w:hAnsi="Arial" w:cs="Arial"/>
          <w:sz w:val="16"/>
          <w:szCs w:val="16"/>
          <w:lang w:val="ru-RU"/>
        </w:rPr>
      </w:pPr>
      <w:r w:rsidRPr="00831CB5">
        <w:rPr>
          <w:rFonts w:ascii="Arial" w:hAnsi="Arial" w:cs="Arial"/>
          <w:sz w:val="16"/>
          <w:szCs w:val="16"/>
          <w:lang w:val="ru-RU"/>
        </w:rPr>
        <w:t xml:space="preserve">Ткаченко В.П. Комплексное решение проблемы обнаружения, опознавания целей, помехозащищенности и живучести радиолокационного вооружения на основе синтеза </w:t>
      </w:r>
      <w:proofErr w:type="spellStart"/>
      <w:r w:rsidRPr="00831CB5">
        <w:rPr>
          <w:rFonts w:ascii="Arial" w:hAnsi="Arial" w:cs="Arial"/>
          <w:sz w:val="16"/>
          <w:szCs w:val="16"/>
          <w:lang w:val="ru-RU"/>
        </w:rPr>
        <w:t>шумоподобных</w:t>
      </w:r>
      <w:proofErr w:type="spellEnd"/>
      <w:r w:rsidRPr="00831CB5">
        <w:rPr>
          <w:rFonts w:ascii="Arial" w:hAnsi="Arial" w:cs="Arial"/>
          <w:sz w:val="16"/>
          <w:szCs w:val="16"/>
          <w:lang w:val="ru-RU"/>
        </w:rPr>
        <w:t xml:space="preserve"> сигналов. // </w:t>
      </w:r>
      <w:proofErr w:type="spellStart"/>
      <w:r w:rsidRPr="00831CB5">
        <w:rPr>
          <w:rFonts w:ascii="Arial" w:hAnsi="Arial" w:cs="Arial"/>
          <w:sz w:val="16"/>
          <w:szCs w:val="16"/>
          <w:lang w:val="ru-RU"/>
        </w:rPr>
        <w:t>Спб</w:t>
      </w:r>
      <w:proofErr w:type="spellEnd"/>
      <w:r w:rsidRPr="00831CB5">
        <w:rPr>
          <w:rFonts w:ascii="Arial" w:hAnsi="Arial" w:cs="Arial"/>
          <w:sz w:val="16"/>
          <w:szCs w:val="16"/>
          <w:lang w:val="ru-RU"/>
        </w:rPr>
        <w:t>.: МВАА, 2009. – 260 с.</w:t>
      </w: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Pr="00831CB5" w:rsidRDefault="004C515C" w:rsidP="00831CB5">
      <w:pPr>
        <w:jc w:val="center"/>
        <w:rPr>
          <w:rFonts w:ascii="Arial" w:hAnsi="Arial" w:cs="Arial"/>
          <w:b/>
          <w:sz w:val="28"/>
          <w:szCs w:val="28"/>
          <w:lang w:val="ru-RU"/>
        </w:rPr>
      </w:pPr>
      <w:r w:rsidRPr="00831CB5">
        <w:rPr>
          <w:rFonts w:ascii="Arial" w:hAnsi="Arial" w:cs="Arial"/>
          <w:b/>
          <w:sz w:val="28"/>
          <w:szCs w:val="28"/>
          <w:lang w:val="ru-RU"/>
        </w:rPr>
        <w:lastRenderedPageBreak/>
        <w:t>ИСПОЛЬЗОВАНИЕ СВОЙСТВ ПРЕОБРАЗОВАНИЯ ФУРЬЕ ДЛЯ ОСУЩЕСТВЛЕНИЯ БЫСТРОГО ОБЗОРА ПО РАЗНОСТИ ХОДА В КОРРЕЛЯЦИОННО-БАЗОВЫХ ПАССИВНЫХ МНОГОПОЗИЦИОННЫХ РАДИОЛОКАЦИОННЫХ КОМПЛЕКСАХ</w:t>
      </w:r>
    </w:p>
    <w:p w:rsidR="004C515C" w:rsidRPr="00831CB5" w:rsidRDefault="004C515C" w:rsidP="00831CB5">
      <w:pPr>
        <w:jc w:val="both"/>
        <w:rPr>
          <w:rFonts w:ascii="Arial" w:hAnsi="Arial" w:cs="Arial"/>
          <w:b/>
          <w:i/>
          <w:sz w:val="18"/>
          <w:szCs w:val="18"/>
          <w:lang w:val="ru-RU"/>
        </w:rPr>
      </w:pPr>
    </w:p>
    <w:p w:rsidR="004C515C" w:rsidRPr="00831CB5" w:rsidRDefault="004C515C" w:rsidP="00831CB5">
      <w:pPr>
        <w:jc w:val="center"/>
        <w:rPr>
          <w:rFonts w:ascii="Arial" w:hAnsi="Arial" w:cs="Arial"/>
          <w:i/>
          <w:kern w:val="28"/>
          <w:sz w:val="18"/>
          <w:szCs w:val="18"/>
          <w:lang w:val="ru-RU"/>
        </w:rPr>
      </w:pPr>
      <w:r w:rsidRPr="00831CB5">
        <w:rPr>
          <w:rFonts w:ascii="Arial" w:hAnsi="Arial" w:cs="Arial"/>
          <w:i/>
          <w:kern w:val="28"/>
          <w:sz w:val="18"/>
          <w:szCs w:val="18"/>
          <w:lang w:val="ru-RU"/>
        </w:rPr>
        <w:t>Учреждение образования «Военная академия Республики Беларусь</w:t>
      </w:r>
    </w:p>
    <w:p w:rsidR="004C515C" w:rsidRPr="00831CB5" w:rsidRDefault="004C515C" w:rsidP="00831CB5">
      <w:pPr>
        <w:jc w:val="center"/>
        <w:rPr>
          <w:rFonts w:ascii="Arial" w:hAnsi="Arial" w:cs="Arial"/>
          <w:i/>
          <w:kern w:val="28"/>
          <w:sz w:val="18"/>
          <w:szCs w:val="18"/>
          <w:lang w:val="ru-RU"/>
        </w:rPr>
      </w:pPr>
      <w:r w:rsidRPr="00831CB5">
        <w:rPr>
          <w:rFonts w:ascii="Arial" w:hAnsi="Arial" w:cs="Arial"/>
          <w:i/>
          <w:kern w:val="28"/>
          <w:sz w:val="18"/>
          <w:szCs w:val="18"/>
          <w:lang w:val="ru-RU"/>
        </w:rPr>
        <w:t>г. Минск, Республика Беларусь</w:t>
      </w:r>
    </w:p>
    <w:p w:rsidR="004C515C" w:rsidRPr="00831CB5" w:rsidRDefault="004C515C" w:rsidP="00831CB5">
      <w:pPr>
        <w:spacing w:before="120" w:after="120"/>
        <w:jc w:val="center"/>
        <w:rPr>
          <w:rFonts w:ascii="Arial" w:hAnsi="Arial" w:cs="Arial"/>
          <w:i/>
          <w:sz w:val="18"/>
          <w:szCs w:val="18"/>
          <w:lang w:val="ru-RU"/>
        </w:rPr>
      </w:pPr>
      <w:r w:rsidRPr="00831CB5">
        <w:rPr>
          <w:rFonts w:ascii="Arial" w:hAnsi="Arial" w:cs="Arial"/>
          <w:i/>
          <w:sz w:val="18"/>
          <w:szCs w:val="18"/>
          <w:lang w:val="ru-RU"/>
        </w:rPr>
        <w:t>Дмитренко А.А.</w:t>
      </w:r>
    </w:p>
    <w:p w:rsidR="004C515C" w:rsidRPr="00831CB5" w:rsidRDefault="004C515C" w:rsidP="00831CB5">
      <w:pPr>
        <w:jc w:val="right"/>
        <w:rPr>
          <w:rFonts w:ascii="Arial" w:hAnsi="Arial" w:cs="Arial"/>
          <w:i/>
          <w:sz w:val="18"/>
          <w:szCs w:val="18"/>
          <w:lang w:val="ru-RU"/>
        </w:rPr>
      </w:pPr>
      <w:r w:rsidRPr="00831CB5">
        <w:rPr>
          <w:rFonts w:ascii="Arial" w:hAnsi="Arial" w:cs="Arial"/>
          <w:i/>
          <w:sz w:val="18"/>
          <w:szCs w:val="18"/>
          <w:lang w:val="ru-RU"/>
        </w:rPr>
        <w:t>Седышев С.Ю. – к.т.н., доцент</w:t>
      </w:r>
    </w:p>
    <w:p w:rsidR="004C515C" w:rsidRPr="00831CB5" w:rsidRDefault="004C515C" w:rsidP="00831CB5">
      <w:pPr>
        <w:pStyle w:val="23"/>
        <w:spacing w:after="0" w:line="240" w:lineRule="auto"/>
        <w:ind w:left="0" w:firstLine="340"/>
        <w:jc w:val="both"/>
        <w:rPr>
          <w:rFonts w:ascii="Arial" w:hAnsi="Arial" w:cs="Arial"/>
          <w:sz w:val="16"/>
          <w:szCs w:val="16"/>
        </w:rPr>
      </w:pPr>
    </w:p>
    <w:p w:rsidR="004C515C" w:rsidRPr="00831CB5" w:rsidRDefault="004C515C" w:rsidP="00831CB5">
      <w:pPr>
        <w:pStyle w:val="23"/>
        <w:spacing w:after="0" w:line="240" w:lineRule="auto"/>
        <w:ind w:left="0" w:firstLine="340"/>
        <w:jc w:val="both"/>
        <w:rPr>
          <w:rFonts w:ascii="Arial" w:hAnsi="Arial" w:cs="Arial"/>
          <w:sz w:val="16"/>
          <w:szCs w:val="16"/>
        </w:rPr>
      </w:pPr>
      <w:r w:rsidRPr="00831CB5">
        <w:rPr>
          <w:rFonts w:ascii="Arial" w:hAnsi="Arial" w:cs="Arial"/>
          <w:sz w:val="16"/>
          <w:szCs w:val="16"/>
        </w:rPr>
        <w:t xml:space="preserve">В корреляционно-базовых комплексах пассивной локации измеряемым параметром является разность времени запаздывания принятого сигнала в нескольких разнесенных в пространстве приемных пунктов. Использование определенных свойств преобразования Фурье позволяет реализовать спектральный коррелятор, осуществляющий быстрый одновременный обзор по разности времени запаздывания с уменьшением аппаратных и временных затрат на выполнение данной операции по сравнению с традиционной методикой корреляции во временной области.  </w:t>
      </w:r>
    </w:p>
    <w:p w:rsidR="004C515C" w:rsidRPr="00831CB5" w:rsidRDefault="004C515C" w:rsidP="00831CB5">
      <w:pPr>
        <w:pStyle w:val="23"/>
        <w:spacing w:after="0" w:line="240" w:lineRule="auto"/>
        <w:ind w:left="0" w:firstLine="340"/>
        <w:jc w:val="both"/>
        <w:rPr>
          <w:rFonts w:ascii="Arial" w:hAnsi="Arial" w:cs="Arial"/>
        </w:rPr>
      </w:pPr>
    </w:p>
    <w:p w:rsidR="004C515C" w:rsidRPr="00576F20" w:rsidRDefault="004C515C" w:rsidP="00831CB5">
      <w:pPr>
        <w:pStyle w:val="af8"/>
        <w:ind w:firstLine="454"/>
        <w:jc w:val="both"/>
        <w:rPr>
          <w:rFonts w:ascii="Arial" w:hAnsi="Arial" w:cs="Arial"/>
          <w:sz w:val="18"/>
          <w:szCs w:val="18"/>
        </w:rPr>
      </w:pPr>
      <w:r w:rsidRPr="00576F20">
        <w:rPr>
          <w:rFonts w:ascii="Arial" w:hAnsi="Arial" w:cs="Arial"/>
          <w:sz w:val="18"/>
          <w:szCs w:val="18"/>
        </w:rPr>
        <w:t>Согласно известному свойству преобразования Фурье сдвиг функции во времени приводит к изменению фазового спектра этой функции на величину, пропорциональную значению этого сдвига. Используя это свойство можно реализовать спектральный коррелятор для осуществления быстрого одновременного обзора по разности хода в  корреляционно-базовых пассивных многопозиционных радиолокационных комплексах.</w:t>
      </w:r>
    </w:p>
    <w:p w:rsidR="004C515C" w:rsidRPr="00576F20" w:rsidRDefault="004C515C" w:rsidP="00831CB5">
      <w:pPr>
        <w:pStyle w:val="af8"/>
        <w:ind w:firstLine="454"/>
        <w:jc w:val="both"/>
        <w:rPr>
          <w:rFonts w:ascii="Arial" w:hAnsi="Arial" w:cs="Arial"/>
          <w:sz w:val="18"/>
          <w:szCs w:val="18"/>
        </w:rPr>
      </w:pPr>
      <w:r w:rsidRPr="00576F20">
        <w:rPr>
          <w:rFonts w:ascii="Arial" w:hAnsi="Arial" w:cs="Arial"/>
          <w:sz w:val="18"/>
          <w:szCs w:val="18"/>
        </w:rPr>
        <w:t>На начальном этапе имеем сигналы с соответствующими значениями времен запаздывания относительно момента излучения:</w:t>
      </w:r>
    </w:p>
    <w:p w:rsidR="004C515C" w:rsidRPr="00576F20" w:rsidRDefault="004C515C" w:rsidP="00831CB5">
      <w:pPr>
        <w:pStyle w:val="af8"/>
        <w:ind w:firstLine="454"/>
        <w:jc w:val="center"/>
        <w:rPr>
          <w:rFonts w:ascii="Arial" w:hAnsi="Arial" w:cs="Arial"/>
          <w:sz w:val="18"/>
          <w:szCs w:val="18"/>
        </w:rPr>
      </w:pPr>
      <w:r w:rsidRPr="001312C8">
        <w:rPr>
          <w:rFonts w:ascii="Arial" w:hAnsi="Arial" w:cs="Arial"/>
          <w:sz w:val="18"/>
          <w:szCs w:val="18"/>
        </w:rPr>
        <w:fldChar w:fldCharType="begin"/>
      </w:r>
      <w:r w:rsidRPr="001312C8">
        <w:rPr>
          <w:rFonts w:ascii="Arial" w:hAnsi="Arial" w:cs="Arial"/>
          <w:sz w:val="18"/>
          <w:szCs w:val="18"/>
        </w:rPr>
        <w:instrText xml:space="preserve"> QUOTE </w:instrText>
      </w:r>
      <w:r w:rsidR="00D1377A">
        <w:rPr>
          <w:position w:val="-5"/>
        </w:rPr>
        <w:pict>
          <v:shape id="_x0000_i1208" type="#_x0000_t75" style="width:36.3pt;height:10.6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AF7F5E&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AF7F5E&quot; wsp:rsidP=&quot;00AF7F5E&quot;&gt;&lt;m:oMathPara&gt;&lt;m:oMath&gt;&lt;m:r&gt;&lt;w:rPr&gt;&lt;w:rFonts w:ascii=&quot;Cambria Math&quot; w:h-ansi=&quot;Cambria Math&quot; w:cs=&quot;Arial&quot;/&gt;&lt;wx:font wx:val=&quot;Cambria Math&quot;/&gt;&lt;w:i/&gt;&lt;w:sz w:val=&quot;18&quot;/&gt;&lt;w:sz-cs w:val=&quot;18&quot;/&gt;&lt;/w:rPr&gt;&lt;m:t&gt;U(t-&lt;/m:t&gt;&lt;/m:r&gt;&lt;m:sSub&gt;&lt;m:sSubPr&gt;&lt;m:ctrlPr&gt;&lt;w:rPr&gt;&lt;w:rFonts w:ascii=&quot;Cambria Math&quot; w:fareast=&quot;Calibri&quot; w:h-ansi=&quot;Cambria Math&quot; w:cs=&quot;Arial&quot;/&gt;&lt;wx:font wx:val=&quot;Cambria Math&quot;/&gt;&lt;w:i/&gt;&lt;w:sz w:val=&quot;18&quot;/&gt;&lt;w:sz-cs w:val=&quot;18&quot;/&gt;&lt;w:lang w:fareast=&quot;EN-US&quot;/&gt;&lt;/w:rPr&gt;&lt;/m:ctrlPr&gt;&lt;/m:sSubPr&gt;&lt;m:e&gt;&lt;m:r&gt;&lt;w:rPr&gt;&lt;w:rFonts w:ascii=&quot;Cambria Math&quot; w:h-ansi=&quot;Cambria Math&quot; w:cs=&quot;Arial&quot;/&gt;&lt;wx:font wx:val=&quot;Cambria Math&quot;/&gt;&lt;w:i/&gt;&lt;w:sz w:val=&quot;18&quot;/&gt;&lt;w:sz-cs w:val=&quot;18&quot;/&gt;&lt;/w:rPr&gt;&lt;m:t&gt;t&lt;/m:t&gt;&lt;/m:r&gt;&lt;/m:e&gt;&lt;m:sub&gt;&lt;m:r&gt;&lt;w:rPr&gt;&lt;w:rFonts w:ascii=&quot;Cambria Math&quot; w:h-ansi=&quot;Cambria Math&quot; w:cs=&quot;Arial&quot;/&gt;&lt;wx:font wx:val=&quot;Cambria Math&quot;/&gt;&lt;w:i/&gt;&lt;w:sz w:val=&quot;18&quot;/&gt;&lt;w:sz-cs w:val=&quot;18&quot;/&gt;&lt;/w:rPr&gt;&lt;m:t&gt;1&lt;/m:t&gt;&lt;/m:r&gt;&lt;/m:sub&gt;&lt;/m:sSub&gt;&lt;m:r&gt;&lt;w:rPr&gt;&lt;w:rFonts w:ascii=&quot;Cambria Math&quot; w:h-ansi=&quot;Cambria Math&quot; w:cs=&quot;Arial&quot;/&gt;&lt;wx:font wx:val=&quot;Cambria Math&quot;/&gt;&lt;w:i/&gt;&lt;w:sz w:val=&quot;18&quot;/&gt;&lt;w:sz-cs w:val=&quot;1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3" o:title="" chromakey="white"/>
          </v:shape>
        </w:pict>
      </w:r>
      <w:r w:rsidRPr="001312C8">
        <w:rPr>
          <w:rFonts w:ascii="Arial" w:hAnsi="Arial" w:cs="Arial"/>
          <w:sz w:val="18"/>
          <w:szCs w:val="18"/>
        </w:rPr>
        <w:instrText xml:space="preserve"> </w:instrText>
      </w:r>
      <w:r w:rsidRPr="001312C8">
        <w:rPr>
          <w:rFonts w:ascii="Arial" w:hAnsi="Arial" w:cs="Arial"/>
          <w:sz w:val="18"/>
          <w:szCs w:val="18"/>
        </w:rPr>
        <w:fldChar w:fldCharType="separate"/>
      </w:r>
      <w:r w:rsidR="00D1377A">
        <w:rPr>
          <w:position w:val="-5"/>
        </w:rPr>
        <w:pict>
          <v:shape id="_x0000_i1209" type="#_x0000_t75" style="width:36.3pt;height:10.6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AF7F5E&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AF7F5E&quot; wsp:rsidP=&quot;00AF7F5E&quot;&gt;&lt;m:oMathPara&gt;&lt;m:oMath&gt;&lt;m:r&gt;&lt;w:rPr&gt;&lt;w:rFonts w:ascii=&quot;Cambria Math&quot; w:h-ansi=&quot;Cambria Math&quot; w:cs=&quot;Arial&quot;/&gt;&lt;wx:font wx:val=&quot;Cambria Math&quot;/&gt;&lt;w:i/&gt;&lt;w:sz w:val=&quot;18&quot;/&gt;&lt;w:sz-cs w:val=&quot;18&quot;/&gt;&lt;/w:rPr&gt;&lt;m:t&gt;U(t-&lt;/m:t&gt;&lt;/m:r&gt;&lt;m:sSub&gt;&lt;m:sSubPr&gt;&lt;m:ctrlPr&gt;&lt;w:rPr&gt;&lt;w:rFonts w:ascii=&quot;Cambria Math&quot; w:fareast=&quot;Calibri&quot; w:h-ansi=&quot;Cambria Math&quot; w:cs=&quot;Arial&quot;/&gt;&lt;wx:font wx:val=&quot;Cambria Math&quot;/&gt;&lt;w:i/&gt;&lt;w:sz w:val=&quot;18&quot;/&gt;&lt;w:sz-cs w:val=&quot;18&quot;/&gt;&lt;w:lang w:fareast=&quot;EN-US&quot;/&gt;&lt;/w:rPr&gt;&lt;/m:ctrlPr&gt;&lt;/m:sSubPr&gt;&lt;m:e&gt;&lt;m:r&gt;&lt;w:rPr&gt;&lt;w:rFonts w:ascii=&quot;Cambria Math&quot; w:h-ansi=&quot;Cambria Math&quot; w:cs=&quot;Arial&quot;/&gt;&lt;wx:font wx:val=&quot;Cambria Math&quot;/&gt;&lt;w:i/&gt;&lt;w:sz w:val=&quot;18&quot;/&gt;&lt;w:sz-cs w:val=&quot;18&quot;/&gt;&lt;/w:rPr&gt;&lt;m:t&gt;t&lt;/m:t&gt;&lt;/m:r&gt;&lt;/m:e&gt;&lt;m:sub&gt;&lt;m:r&gt;&lt;w:rPr&gt;&lt;w:rFonts w:ascii=&quot;Cambria Math&quot; w:h-ansi=&quot;Cambria Math&quot; w:cs=&quot;Arial&quot;/&gt;&lt;wx:font wx:val=&quot;Cambria Math&quot;/&gt;&lt;w:i/&gt;&lt;w:sz w:val=&quot;18&quot;/&gt;&lt;w:sz-cs w:val=&quot;18&quot;/&gt;&lt;/w:rPr&gt;&lt;m:t&gt;1&lt;/m:t&gt;&lt;/m:r&gt;&lt;/m:sub&gt;&lt;/m:sSub&gt;&lt;m:r&gt;&lt;w:rPr&gt;&lt;w:rFonts w:ascii=&quot;Cambria Math&quot; w:h-ansi=&quot;Cambria Math&quot; w:cs=&quot;Arial&quot;/&gt;&lt;wx:font wx:val=&quot;Cambria Math&quot;/&gt;&lt;w:i/&gt;&lt;w:sz w:val=&quot;18&quot;/&gt;&lt;w:sz-cs w:val=&quot;1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3" o:title="" chromakey="white"/>
          </v:shape>
        </w:pict>
      </w:r>
      <w:r w:rsidRPr="001312C8">
        <w:rPr>
          <w:rFonts w:ascii="Arial" w:hAnsi="Arial" w:cs="Arial"/>
          <w:sz w:val="18"/>
          <w:szCs w:val="18"/>
        </w:rPr>
        <w:fldChar w:fldCharType="end"/>
      </w:r>
      <w:r w:rsidRPr="00831CB5">
        <w:rPr>
          <w:rFonts w:ascii="Arial" w:hAnsi="Arial" w:cs="Arial"/>
          <w:sz w:val="18"/>
          <w:szCs w:val="18"/>
        </w:rPr>
        <w:t xml:space="preserve"> , </w:t>
      </w:r>
      <w:r w:rsidRPr="001312C8">
        <w:rPr>
          <w:rFonts w:ascii="Arial" w:hAnsi="Arial" w:cs="Arial"/>
          <w:sz w:val="18"/>
          <w:szCs w:val="18"/>
        </w:rPr>
        <w:fldChar w:fldCharType="begin"/>
      </w:r>
      <w:r w:rsidRPr="001312C8">
        <w:rPr>
          <w:rFonts w:ascii="Arial" w:hAnsi="Arial" w:cs="Arial"/>
          <w:sz w:val="18"/>
          <w:szCs w:val="18"/>
        </w:rPr>
        <w:instrText xml:space="preserve"> QUOTE </w:instrText>
      </w:r>
      <w:r w:rsidR="00D1377A">
        <w:rPr>
          <w:position w:val="-5"/>
        </w:rPr>
        <w:pict>
          <v:shape id="_x0000_i1210" type="#_x0000_t75" style="width:36.3pt;height:10.6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D575C&quot;/&gt;&lt;wsp:rsid wsp:val=&quot;00FE1B9F&quot;/&gt;&lt;wsp:rsid wsp:val=&quot;00FF7B2D&quot;/&gt;&lt;/wsp:rsids&gt;&lt;/w:docPr&gt;&lt;w:body&gt;&lt;wx:sect&gt;&lt;w:p wsp:rsidR=&quot;00000000&quot; wsp:rsidRDefault=&quot;00FD575C&quot; wsp:rsidP=&quot;00FD575C&quot;&gt;&lt;m:oMathPara&gt;&lt;m:oMath&gt;&lt;m:r&gt;&lt;w:rPr&gt;&lt;w:rFonts w:ascii=&quot;Cambria Math&quot; w:h-ansi=&quot;Cambria Math&quot; w:cs=&quot;Arial&quot;/&gt;&lt;wx:font wx:val=&quot;Cambria Math&quot;/&gt;&lt;w:i/&gt;&lt;w:sz w:val=&quot;18&quot;/&gt;&lt;w:sz-cs w:val=&quot;18&quot;/&gt;&lt;/w:rPr&gt;&lt;m:t&gt;U(t-&lt;/m:t&gt;&lt;/m:r&gt;&lt;m:sSub&gt;&lt;m:sSubPr&gt;&lt;m:ctrlPr&gt;&lt;w:rPr&gt;&lt;w:rFonts w:ascii=&quot;Cambria Math&quot; w:fareast=&quot;Calibri&quot; w:h-ansi=&quot;Cambria Math&quot; w:cs=&quot;Arial&quot;/&gt;&lt;wx:font wx:val=&quot;Cambria Math&quot;/&gt;&lt;w:i/&gt;&lt;w:sz w:val=&quot;18&quot;/&gt;&lt;w:sz-cs w:val=&quot;18&quot;/&gt;&lt;w:lang w:fareast=&quot;EN-US&quot;/&gt;&lt;/w:rPr&gt;&lt;/m:ctrlPr&gt;&lt;/m:sSubPr&gt;&lt;m:e&gt;&lt;m:r&gt;&lt;w:rPr&gt;&lt;w:rFonts w:ascii=&quot;Cambria Math&quot; w:h-ansi=&quot;Cambria Math&quot; w:cs=&quot;Arial&quot;/&gt;&lt;wx:font wx:val=&quot;Cambria Math&quot;/&gt;&lt;w:i/&gt;&lt;w:sz w:val=&quot;18&quot;/&gt;&lt;w:sz-cs w:val=&quot;18&quot;/&gt;&lt;/w:rPr&gt;&lt;m:t&gt;t&lt;/m:t&gt;&lt;/m:r&gt;&lt;/m:e&gt;&lt;m:sub&gt;&lt;m:r&gt;&lt;w:rPr&gt;&lt;w:rFonts w:ascii=&quot;Cambria Math&quot; w:fareast=&quot;Calibri&quot; w:h-ansi=&quot;Cambria Math&quot; w:cs=&quot;Arial&quot;/&gt;&lt;wx:font wx:val=&quot;Cambria Math&quot;/&gt;&lt;w:i/&gt;&lt;w:sz w:val=&quot;18&quot;/&gt;&lt;w:sz-cs w:val=&quot;18&quot;/&gt;&lt;w:lang w:fareast=&quot;EN-US&quot;/&gt;&lt;/w:rPr&gt;&lt;m:t&gt;2&lt;/m:t&gt;&lt;/m:r&gt;&lt;/m:sub&gt;&lt;/m:sSub&gt;&lt;m:r&gt;&lt;w:rPr&gt;&lt;w:rFonts w:ascii=&quot;Cambria Math&quot; w:h-ansi=&quot;Cambria Math&quot; w:cs=&quot;Arial&quot;/&gt;&lt;wx:font wx:val=&quot;Cambria Math&quot;/&gt;&lt;w:i/&gt;&lt;w:sz w:val=&quot;18&quot;/&gt;&lt;w:sz-cs w:val=&quot;1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4" o:title="" chromakey="white"/>
          </v:shape>
        </w:pict>
      </w:r>
      <w:r w:rsidRPr="001312C8">
        <w:rPr>
          <w:rFonts w:ascii="Arial" w:hAnsi="Arial" w:cs="Arial"/>
          <w:sz w:val="18"/>
          <w:szCs w:val="18"/>
        </w:rPr>
        <w:instrText xml:space="preserve"> </w:instrText>
      </w:r>
      <w:r w:rsidRPr="001312C8">
        <w:rPr>
          <w:rFonts w:ascii="Arial" w:hAnsi="Arial" w:cs="Arial"/>
          <w:sz w:val="18"/>
          <w:szCs w:val="18"/>
        </w:rPr>
        <w:fldChar w:fldCharType="separate"/>
      </w:r>
      <w:r w:rsidR="00D1377A">
        <w:rPr>
          <w:position w:val="-5"/>
        </w:rPr>
        <w:pict>
          <v:shape id="_x0000_i1211" type="#_x0000_t75" style="width:36.3pt;height:10.6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D575C&quot;/&gt;&lt;wsp:rsid wsp:val=&quot;00FE1B9F&quot;/&gt;&lt;wsp:rsid wsp:val=&quot;00FF7B2D&quot;/&gt;&lt;/wsp:rsids&gt;&lt;/w:docPr&gt;&lt;w:body&gt;&lt;wx:sect&gt;&lt;w:p wsp:rsidR=&quot;00000000&quot; wsp:rsidRDefault=&quot;00FD575C&quot; wsp:rsidP=&quot;00FD575C&quot;&gt;&lt;m:oMathPara&gt;&lt;m:oMath&gt;&lt;m:r&gt;&lt;w:rPr&gt;&lt;w:rFonts w:ascii=&quot;Cambria Math&quot; w:h-ansi=&quot;Cambria Math&quot; w:cs=&quot;Arial&quot;/&gt;&lt;wx:font wx:val=&quot;Cambria Math&quot;/&gt;&lt;w:i/&gt;&lt;w:sz w:val=&quot;18&quot;/&gt;&lt;w:sz-cs w:val=&quot;18&quot;/&gt;&lt;/w:rPr&gt;&lt;m:t&gt;U(t-&lt;/m:t&gt;&lt;/m:r&gt;&lt;m:sSub&gt;&lt;m:sSubPr&gt;&lt;m:ctrlPr&gt;&lt;w:rPr&gt;&lt;w:rFonts w:ascii=&quot;Cambria Math&quot; w:fareast=&quot;Calibri&quot; w:h-ansi=&quot;Cambria Math&quot; w:cs=&quot;Arial&quot;/&gt;&lt;wx:font wx:val=&quot;Cambria Math&quot;/&gt;&lt;w:i/&gt;&lt;w:sz w:val=&quot;18&quot;/&gt;&lt;w:sz-cs w:val=&quot;18&quot;/&gt;&lt;w:lang w:fareast=&quot;EN-US&quot;/&gt;&lt;/w:rPr&gt;&lt;/m:ctrlPr&gt;&lt;/m:sSubPr&gt;&lt;m:e&gt;&lt;m:r&gt;&lt;w:rPr&gt;&lt;w:rFonts w:ascii=&quot;Cambria Math&quot; w:h-ansi=&quot;Cambria Math&quot; w:cs=&quot;Arial&quot;/&gt;&lt;wx:font wx:val=&quot;Cambria Math&quot;/&gt;&lt;w:i/&gt;&lt;w:sz w:val=&quot;18&quot;/&gt;&lt;w:sz-cs w:val=&quot;18&quot;/&gt;&lt;/w:rPr&gt;&lt;m:t&gt;t&lt;/m:t&gt;&lt;/m:r&gt;&lt;/m:e&gt;&lt;m:sub&gt;&lt;m:r&gt;&lt;w:rPr&gt;&lt;w:rFonts w:ascii=&quot;Cambria Math&quot; w:fareast=&quot;Calibri&quot; w:h-ansi=&quot;Cambria Math&quot; w:cs=&quot;Arial&quot;/&gt;&lt;wx:font wx:val=&quot;Cambria Math&quot;/&gt;&lt;w:i/&gt;&lt;w:sz w:val=&quot;18&quot;/&gt;&lt;w:sz-cs w:val=&quot;18&quot;/&gt;&lt;w:lang w:fareast=&quot;EN-US&quot;/&gt;&lt;/w:rPr&gt;&lt;m:t&gt;2&lt;/m:t&gt;&lt;/m:r&gt;&lt;/m:sub&gt;&lt;/m:sSub&gt;&lt;m:r&gt;&lt;w:rPr&gt;&lt;w:rFonts w:ascii=&quot;Cambria Math&quot; w:h-ansi=&quot;Cambria Math&quot; w:cs=&quot;Arial&quot;/&gt;&lt;wx:font wx:val=&quot;Cambria Math&quot;/&gt;&lt;w:i/&gt;&lt;w:sz w:val=&quot;18&quot;/&gt;&lt;w:sz-cs w:val=&quot;1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4" o:title="" chromakey="white"/>
          </v:shape>
        </w:pict>
      </w:r>
      <w:r w:rsidRPr="001312C8">
        <w:rPr>
          <w:rFonts w:ascii="Arial" w:hAnsi="Arial" w:cs="Arial"/>
          <w:sz w:val="18"/>
          <w:szCs w:val="18"/>
        </w:rPr>
        <w:fldChar w:fldCharType="end"/>
      </w:r>
      <w:r w:rsidRPr="00831CB5">
        <w:rPr>
          <w:rFonts w:ascii="Arial" w:hAnsi="Arial" w:cs="Arial"/>
          <w:sz w:val="18"/>
          <w:szCs w:val="18"/>
        </w:rPr>
        <w:t>.</w:t>
      </w:r>
    </w:p>
    <w:p w:rsidR="004C515C" w:rsidRPr="00831CB5" w:rsidRDefault="004C515C" w:rsidP="00831CB5">
      <w:pPr>
        <w:ind w:firstLine="709"/>
        <w:jc w:val="both"/>
        <w:rPr>
          <w:rFonts w:ascii="Arial" w:hAnsi="Arial" w:cs="Arial"/>
          <w:sz w:val="18"/>
          <w:szCs w:val="18"/>
          <w:lang w:val="ru-RU"/>
        </w:rPr>
      </w:pPr>
      <w:r w:rsidRPr="00831CB5">
        <w:rPr>
          <w:rFonts w:ascii="Arial" w:hAnsi="Arial" w:cs="Arial"/>
          <w:sz w:val="18"/>
          <w:szCs w:val="18"/>
          <w:lang w:val="ru-RU"/>
        </w:rPr>
        <w:t>Спектры этих сигналов имеют вид:</w:t>
      </w:r>
    </w:p>
    <w:p w:rsidR="004C515C" w:rsidRPr="00831CB5" w:rsidRDefault="004C515C" w:rsidP="00831CB5">
      <w:pPr>
        <w:ind w:firstLine="709"/>
        <w:jc w:val="center"/>
        <w:rPr>
          <w:rFonts w:ascii="Arial" w:hAnsi="Arial" w:cs="Arial"/>
          <w:sz w:val="18"/>
          <w:szCs w:val="18"/>
          <w:lang w:val="ru-RU"/>
        </w:rPr>
      </w:pPr>
      <w:r w:rsidRPr="001312C8">
        <w:rPr>
          <w:rFonts w:ascii="Arial" w:hAnsi="Arial" w:cs="Arial"/>
          <w:sz w:val="18"/>
          <w:szCs w:val="18"/>
          <w:lang w:val="ru-RU"/>
        </w:rPr>
        <w:fldChar w:fldCharType="begin"/>
      </w:r>
      <w:r w:rsidRPr="001312C8">
        <w:rPr>
          <w:rFonts w:ascii="Arial" w:hAnsi="Arial" w:cs="Arial"/>
          <w:sz w:val="18"/>
          <w:szCs w:val="18"/>
          <w:lang w:val="ru-RU"/>
        </w:rPr>
        <w:instrText xml:space="preserve"> </w:instrText>
      </w:r>
      <w:r w:rsidRPr="001312C8">
        <w:rPr>
          <w:rFonts w:ascii="Arial" w:hAnsi="Arial" w:cs="Arial"/>
          <w:sz w:val="18"/>
          <w:szCs w:val="18"/>
        </w:rPr>
        <w:instrText>QUOTE</w:instrText>
      </w:r>
      <w:r w:rsidRPr="001312C8">
        <w:rPr>
          <w:rFonts w:ascii="Arial" w:hAnsi="Arial" w:cs="Arial"/>
          <w:sz w:val="18"/>
          <w:szCs w:val="18"/>
          <w:lang w:val="ru-RU"/>
        </w:rPr>
        <w:instrText xml:space="preserve"> </w:instrText>
      </w:r>
      <w:r w:rsidR="00F6551F">
        <w:rPr>
          <w:position w:val="-5"/>
        </w:rPr>
        <w:pict>
          <v:shape id="_x0000_i1212" type="#_x0000_t75" style="width:41.95pt;height:11.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0A47&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2F0A47&quot; wsp:rsidP=&quot;002F0A47&quot;&gt;&lt;m:oMathPara&gt;&lt;m:oMath&gt;&lt;m:r&gt;&lt;w:rPr&gt;&lt;w:rFonts w:ascii=&quot;Cambria Math&quot; w:h-ansi=&quot;Cambria Math&quot; w:cs=&quot;Arial&quot;/&gt;&lt;wx:font wx:val=&quot;Cambria Math&quot;/&gt;&lt;w:i/&gt;&lt;w:sz w:val=&quot;18&quot;/&gt;&lt;w:sz-cs w:val=&quot;18&quot;/&gt;&lt;/w:rPr&gt;&lt;m:t&gt;S(П‰)&lt;/m:t&gt;&lt;/m:r&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e&lt;/m:t&gt;&lt;/m:r&gt;&lt;/m:e&gt;&lt;m:sup&gt;&lt;m:r&gt;&lt;w:rPr&gt;&lt;w:rFonts w:ascii=&quot;Cambria Math&quot; w:h-ansi=&quot;Cambria Math&quot; w:cs=&quot;Arial&quot;/&gt;&lt;wx:font wx:val=&quot;Cambria Math&quot;/&gt;&lt;w:i/&gt;&lt;w:sz w:val=&quot;18&quot;/&gt;&lt;w:sz-cs w:val=&quot;18&quot;/&gt;&lt;/w:rPr&gt;&lt;m:t&gt;-j&lt;/m:t&gt;&lt;/m:r&gt;&lt;m:sSub&gt;&lt;m:sSubPr&gt;&lt;m:ctrlPr&gt;&lt;w:rPr&gt;&lt;w:rFonts w:ascii=&quot;Cambria Math&quot; w:h-ansi=&quot;Cambria Math&quot; w:cs=&quot;Arial&quot;/&gt;&lt;wx:font wx:val=&quot;Cambria Math&quot;/&gt;&lt;w:i/&gt;&lt;w:sz w:val=&quot;18&quot;/&gt;&lt;w:sz-cs w:val=&quot;18&quot;/&gt;&lt;/w:rPr&gt;&lt;/m:ctrlPr&gt;&lt;/m:sSubPr&gt;&lt;m:e&gt;&lt;m:r&gt;&lt;w:rPr&gt;&lt;w:rFonts w:ascii=&quot;Cambria Math&quot; w:h-ansi=&quot;Cambria Math&quot; w:cs=&quot;Arial&quot;/&gt;&lt;wx:font wx:val=&quot;Cambria Math&quot;/&gt;&lt;w:i/&gt;&lt;w:sz w:val=&quot;18&quot;/&gt;&lt;w:sz-cs w:val=&quot;18&quot;/&gt;&lt;/w:rPr&gt;&lt;m:t&gt;П‰t&lt;/m:t&gt;&lt;/m:r&gt;&lt;/m:e&gt;&lt;m:sub&gt;&lt;m:r&gt;&lt;w:rPr&gt;&lt;w:rFonts w:ascii=&quot;Cambria Math&quot; w:h-ansi=&quot;Cambria Math&quot; w:cs=&quot;Arial&quot;/&gt;&lt;wx:font wx:val=&quot;Cambria Math&quot;/&gt;&lt;w:i/&gt;&lt;w:sz w:val=&quot;18&quot;/&gt;&lt;w:sz-cs w:val=&quot;18&quot;/&gt;&lt;/w:rPr&gt;&lt;m:t&gt;1&lt;/m:t&gt;&lt;/m:r&gt;&lt;/m:sub&gt;&lt;/m:sSub&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5" o:title="" chromakey="white"/>
          </v:shape>
        </w:pict>
      </w:r>
      <w:r w:rsidRPr="001312C8">
        <w:rPr>
          <w:rFonts w:ascii="Arial" w:hAnsi="Arial" w:cs="Arial"/>
          <w:sz w:val="18"/>
          <w:szCs w:val="18"/>
          <w:lang w:val="ru-RU"/>
        </w:rPr>
        <w:instrText xml:space="preserve"> </w:instrText>
      </w:r>
      <w:r w:rsidRPr="001312C8">
        <w:rPr>
          <w:rFonts w:ascii="Arial" w:hAnsi="Arial" w:cs="Arial"/>
          <w:sz w:val="18"/>
          <w:szCs w:val="18"/>
          <w:lang w:val="ru-RU"/>
        </w:rPr>
        <w:fldChar w:fldCharType="separate"/>
      </w:r>
      <w:r w:rsidR="00F6551F">
        <w:rPr>
          <w:position w:val="-5"/>
        </w:rPr>
        <w:pict>
          <v:shape id="_x0000_i1213" type="#_x0000_t75" style="width:41.95pt;height:11.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0A47&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2F0A47&quot; wsp:rsidP=&quot;002F0A47&quot;&gt;&lt;m:oMathPara&gt;&lt;m:oMath&gt;&lt;m:r&gt;&lt;w:rPr&gt;&lt;w:rFonts w:ascii=&quot;Cambria Math&quot; w:h-ansi=&quot;Cambria Math&quot; w:cs=&quot;Arial&quot;/&gt;&lt;wx:font wx:val=&quot;Cambria Math&quot;/&gt;&lt;w:i/&gt;&lt;w:sz w:val=&quot;18&quot;/&gt;&lt;w:sz-cs w:val=&quot;18&quot;/&gt;&lt;/w:rPr&gt;&lt;m:t&gt;S(П‰)&lt;/m:t&gt;&lt;/m:r&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e&lt;/m:t&gt;&lt;/m:r&gt;&lt;/m:e&gt;&lt;m:sup&gt;&lt;m:r&gt;&lt;w:rPr&gt;&lt;w:rFonts w:ascii=&quot;Cambria Math&quot; w:h-ansi=&quot;Cambria Math&quot; w:cs=&quot;Arial&quot;/&gt;&lt;wx:font wx:val=&quot;Cambria Math&quot;/&gt;&lt;w:i/&gt;&lt;w:sz w:val=&quot;18&quot;/&gt;&lt;w:sz-cs w:val=&quot;18&quot;/&gt;&lt;/w:rPr&gt;&lt;m:t&gt;-j&lt;/m:t&gt;&lt;/m:r&gt;&lt;m:sSub&gt;&lt;m:sSubPr&gt;&lt;m:ctrlPr&gt;&lt;w:rPr&gt;&lt;w:rFonts w:ascii=&quot;Cambria Math&quot; w:h-ansi=&quot;Cambria Math&quot; w:cs=&quot;Arial&quot;/&gt;&lt;wx:font wx:val=&quot;Cambria Math&quot;/&gt;&lt;w:i/&gt;&lt;w:sz w:val=&quot;18&quot;/&gt;&lt;w:sz-cs w:val=&quot;18&quot;/&gt;&lt;/w:rPr&gt;&lt;/m:ctrlPr&gt;&lt;/m:sSubPr&gt;&lt;m:e&gt;&lt;m:r&gt;&lt;w:rPr&gt;&lt;w:rFonts w:ascii=&quot;Cambria Math&quot; w:h-ansi=&quot;Cambria Math&quot; w:cs=&quot;Arial&quot;/&gt;&lt;wx:font wx:val=&quot;Cambria Math&quot;/&gt;&lt;w:i/&gt;&lt;w:sz w:val=&quot;18&quot;/&gt;&lt;w:sz-cs w:val=&quot;18&quot;/&gt;&lt;/w:rPr&gt;&lt;m:t&gt;П‰t&lt;/m:t&gt;&lt;/m:r&gt;&lt;/m:e&gt;&lt;m:sub&gt;&lt;m:r&gt;&lt;w:rPr&gt;&lt;w:rFonts w:ascii=&quot;Cambria Math&quot; w:h-ansi=&quot;Cambria Math&quot; w:cs=&quot;Arial&quot;/&gt;&lt;wx:font wx:val=&quot;Cambria Math&quot;/&gt;&lt;w:i/&gt;&lt;w:sz w:val=&quot;18&quot;/&gt;&lt;w:sz-cs w:val=&quot;18&quot;/&gt;&lt;/w:rPr&gt;&lt;m:t&gt;1&lt;/m:t&gt;&lt;/m:r&gt;&lt;/m:sub&gt;&lt;/m:sSub&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5" o:title="" chromakey="white"/>
          </v:shape>
        </w:pict>
      </w:r>
      <w:r w:rsidRPr="001312C8">
        <w:rPr>
          <w:rFonts w:ascii="Arial" w:hAnsi="Arial" w:cs="Arial"/>
          <w:sz w:val="18"/>
          <w:szCs w:val="18"/>
          <w:lang w:val="ru-RU"/>
        </w:rPr>
        <w:fldChar w:fldCharType="end"/>
      </w:r>
      <w:r w:rsidRPr="00831CB5">
        <w:rPr>
          <w:rFonts w:ascii="Arial" w:hAnsi="Arial" w:cs="Arial"/>
          <w:sz w:val="18"/>
          <w:szCs w:val="18"/>
          <w:lang w:val="ru-RU"/>
        </w:rPr>
        <w:t xml:space="preserve"> , </w:t>
      </w:r>
      <w:r w:rsidRPr="001312C8">
        <w:rPr>
          <w:rFonts w:ascii="Arial" w:hAnsi="Arial" w:cs="Arial"/>
          <w:sz w:val="18"/>
          <w:szCs w:val="18"/>
          <w:lang w:val="ru-RU"/>
        </w:rPr>
        <w:fldChar w:fldCharType="begin"/>
      </w:r>
      <w:r w:rsidRPr="001312C8">
        <w:rPr>
          <w:rFonts w:ascii="Arial" w:hAnsi="Arial" w:cs="Arial"/>
          <w:sz w:val="18"/>
          <w:szCs w:val="18"/>
          <w:lang w:val="ru-RU"/>
        </w:rPr>
        <w:instrText xml:space="preserve"> </w:instrText>
      </w:r>
      <w:r w:rsidRPr="001312C8">
        <w:rPr>
          <w:rFonts w:ascii="Arial" w:hAnsi="Arial" w:cs="Arial"/>
          <w:sz w:val="18"/>
          <w:szCs w:val="18"/>
        </w:rPr>
        <w:instrText>QUOTE</w:instrText>
      </w:r>
      <w:r w:rsidRPr="001312C8">
        <w:rPr>
          <w:rFonts w:ascii="Arial" w:hAnsi="Arial" w:cs="Arial"/>
          <w:sz w:val="18"/>
          <w:szCs w:val="18"/>
          <w:lang w:val="ru-RU"/>
        </w:rPr>
        <w:instrText xml:space="preserve"> </w:instrText>
      </w:r>
      <w:r w:rsidR="00F6551F">
        <w:rPr>
          <w:position w:val="-5"/>
        </w:rPr>
        <w:pict>
          <v:shape id="_x0000_i1214" type="#_x0000_t75" style="width:41.95pt;height:11.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9F2F5C&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9F2F5C&quot; wsp:rsidP=&quot;009F2F5C&quot;&gt;&lt;m:oMathPara&gt;&lt;m:oMath&gt;&lt;m:r&gt;&lt;w:rPr&gt;&lt;w:rFonts w:ascii=&quot;Cambria Math&quot; w:h-ansi=&quot;Cambria Math&quot; w:cs=&quot;Arial&quot;/&gt;&lt;wx:font wx:val=&quot;Cambria Math&quot;/&gt;&lt;w:i/&gt;&lt;w:sz w:val=&quot;18&quot;/&gt;&lt;w:sz-cs w:val=&quot;18&quot;/&gt;&lt;/w:rPr&gt;&lt;m:t&gt;S(П‰)&lt;/m:t&gt;&lt;/m:r&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e&lt;/m:t&gt;&lt;/m:r&gt;&lt;/m:e&gt;&lt;m:sup&gt;&lt;m:r&gt;&lt;w:rPr&gt;&lt;w:rFonts w:ascii=&quot;Cambria Math&quot; w:h-ansi=&quot;Cambria Math&quot; w:cs=&quot;Arial&quot;/&gt;&lt;wx:font wx:val=&quot;Cambria Math&quot;/&gt;&lt;w:i/&gt;&lt;w:sz w:val=&quot;18&quot;/&gt;&lt;w:sz-cs w:val=&quot;18&quot;/&gt;&lt;/w:rPr&gt;&lt;m:t&gt;-jП‰&lt;/m:t&gt;&lt;/m:r&gt;&lt;m:sSub&gt;&lt;m:sSubPr&gt;&lt;m:ctrlPr&gt;&lt;w:rPr&gt;&lt;w:rFonts w:ascii=&quot;Cambria Math&quot; w:h-ansi=&quot;Cambria Math&quot; w:cs=&quot;Arial&quot;/&gt;&lt;wx:font wx:val=&quot;Cambria Math&quot;/&gt;&lt;w:i/&gt;&lt;w:sz w:val=&quot;18&quot;/&gt;&lt;w:sz-cs w:val=&quot;18&quot;/&gt;&lt;/w:rPr&gt;&lt;/m:ctrlPr&gt;&lt;/m:sSubPr&gt;&lt;m:e&gt;&lt;m:r&gt;&lt;w:rPr&gt;&lt;w:rFonts w:ascii=&quot;Cambria Math&quot; w:h-ansi=&quot;Cambria Math&quot; w:cs=&quot;Arial&quot;/&gt;&lt;wx:font wx:val=&quot;Cambria Math&quot;/&gt;&lt;w:i/&gt;&lt;w:sz w:val=&quot;18&quot;/&gt;&lt;w:sz-cs w:val=&quot;18&quot;/&gt;&lt;/w:rPr&gt;&lt;m:t&gt;t&lt;/m:t&gt;&lt;/m:r&gt;&lt;/m:e&gt;&lt;m:sub&gt;&lt;m:r&gt;&lt;w:rPr&gt;&lt;w:rFonts w:ascii=&quot;Cambria Math&quot; w:h-ansi=&quot;Cambria Math&quot; w:cs=&quot;Arial&quot;/&gt;&lt;wx:font wx:val=&quot;Cambria Math&quot;/&gt;&lt;w:i/&gt;&lt;w:sz w:val=&quot;18&quot;/&gt;&lt;w:sz-cs w:val=&quot;18&quot;/&gt;&lt;/w:rPr&gt;&lt;m:t&gt;2&lt;/m:t&gt;&lt;/m:r&gt;&lt;/m:sub&gt;&lt;/m:sSub&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6" o:title="" chromakey="white"/>
          </v:shape>
        </w:pict>
      </w:r>
      <w:r w:rsidRPr="001312C8">
        <w:rPr>
          <w:rFonts w:ascii="Arial" w:hAnsi="Arial" w:cs="Arial"/>
          <w:sz w:val="18"/>
          <w:szCs w:val="18"/>
          <w:lang w:val="ru-RU"/>
        </w:rPr>
        <w:instrText xml:space="preserve"> </w:instrText>
      </w:r>
      <w:r w:rsidRPr="001312C8">
        <w:rPr>
          <w:rFonts w:ascii="Arial" w:hAnsi="Arial" w:cs="Arial"/>
          <w:sz w:val="18"/>
          <w:szCs w:val="18"/>
          <w:lang w:val="ru-RU"/>
        </w:rPr>
        <w:fldChar w:fldCharType="separate"/>
      </w:r>
      <w:r w:rsidR="00F6551F">
        <w:rPr>
          <w:position w:val="-5"/>
        </w:rPr>
        <w:pict>
          <v:shape id="_x0000_i1215" type="#_x0000_t75" style="width:41.95pt;height:11.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9F2F5C&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9F2F5C&quot; wsp:rsidP=&quot;009F2F5C&quot;&gt;&lt;m:oMathPara&gt;&lt;m:oMath&gt;&lt;m:r&gt;&lt;w:rPr&gt;&lt;w:rFonts w:ascii=&quot;Cambria Math&quot; w:h-ansi=&quot;Cambria Math&quot; w:cs=&quot;Arial&quot;/&gt;&lt;wx:font wx:val=&quot;Cambria Math&quot;/&gt;&lt;w:i/&gt;&lt;w:sz w:val=&quot;18&quot;/&gt;&lt;w:sz-cs w:val=&quot;18&quot;/&gt;&lt;/w:rPr&gt;&lt;m:t&gt;S(П‰)&lt;/m:t&gt;&lt;/m:r&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e&lt;/m:t&gt;&lt;/m:r&gt;&lt;/m:e&gt;&lt;m:sup&gt;&lt;m:r&gt;&lt;w:rPr&gt;&lt;w:rFonts w:ascii=&quot;Cambria Math&quot; w:h-ansi=&quot;Cambria Math&quot; w:cs=&quot;Arial&quot;/&gt;&lt;wx:font wx:val=&quot;Cambria Math&quot;/&gt;&lt;w:i/&gt;&lt;w:sz w:val=&quot;18&quot;/&gt;&lt;w:sz-cs w:val=&quot;18&quot;/&gt;&lt;/w:rPr&gt;&lt;m:t&gt;-jП‰&lt;/m:t&gt;&lt;/m:r&gt;&lt;m:sSub&gt;&lt;m:sSubPr&gt;&lt;m:ctrlPr&gt;&lt;w:rPr&gt;&lt;w:rFonts w:ascii=&quot;Cambria Math&quot; w:h-ansi=&quot;Cambria Math&quot; w:cs=&quot;Arial&quot;/&gt;&lt;wx:font wx:val=&quot;Cambria Math&quot;/&gt;&lt;w:i/&gt;&lt;w:sz w:val=&quot;18&quot;/&gt;&lt;w:sz-cs w:val=&quot;18&quot;/&gt;&lt;/w:rPr&gt;&lt;/m:ctrlPr&gt;&lt;/m:sSubPr&gt;&lt;m:e&gt;&lt;m:r&gt;&lt;w:rPr&gt;&lt;w:rFonts w:ascii=&quot;Cambria Math&quot; w:h-ansi=&quot;Cambria Math&quot; w:cs=&quot;Arial&quot;/&gt;&lt;wx:font wx:val=&quot;Cambria Math&quot;/&gt;&lt;w:i/&gt;&lt;w:sz w:val=&quot;18&quot;/&gt;&lt;w:sz-cs w:val=&quot;18&quot;/&gt;&lt;/w:rPr&gt;&lt;m:t&gt;t&lt;/m:t&gt;&lt;/m:r&gt;&lt;/m:e&gt;&lt;m:sub&gt;&lt;m:r&gt;&lt;w:rPr&gt;&lt;w:rFonts w:ascii=&quot;Cambria Math&quot; w:h-ansi=&quot;Cambria Math&quot; w:cs=&quot;Arial&quot;/&gt;&lt;wx:font wx:val=&quot;Cambria Math&quot;/&gt;&lt;w:i/&gt;&lt;w:sz w:val=&quot;18&quot;/&gt;&lt;w:sz-cs w:val=&quot;18&quot;/&gt;&lt;/w:rPr&gt;&lt;m:t&gt;2&lt;/m:t&gt;&lt;/m:r&gt;&lt;/m:sub&gt;&lt;/m:sSub&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6" o:title="" chromakey="white"/>
          </v:shape>
        </w:pict>
      </w:r>
      <w:r w:rsidRPr="001312C8">
        <w:rPr>
          <w:rFonts w:ascii="Arial" w:hAnsi="Arial" w:cs="Arial"/>
          <w:sz w:val="18"/>
          <w:szCs w:val="18"/>
          <w:lang w:val="ru-RU"/>
        </w:rPr>
        <w:fldChar w:fldCharType="end"/>
      </w:r>
      <w:r w:rsidRPr="00831CB5">
        <w:rPr>
          <w:rFonts w:ascii="Arial" w:hAnsi="Arial" w:cs="Arial"/>
          <w:sz w:val="18"/>
          <w:szCs w:val="18"/>
          <w:lang w:val="ru-RU"/>
        </w:rPr>
        <w:t>.</w:t>
      </w:r>
    </w:p>
    <w:p w:rsidR="004C515C" w:rsidRPr="00831CB5" w:rsidRDefault="004C515C" w:rsidP="00831CB5">
      <w:pPr>
        <w:ind w:firstLine="709"/>
        <w:jc w:val="both"/>
        <w:rPr>
          <w:rFonts w:ascii="Arial" w:hAnsi="Arial" w:cs="Arial"/>
          <w:sz w:val="18"/>
          <w:szCs w:val="18"/>
          <w:lang w:val="ru-RU"/>
        </w:rPr>
      </w:pPr>
      <w:r w:rsidRPr="00831CB5">
        <w:rPr>
          <w:rFonts w:ascii="Arial" w:hAnsi="Arial" w:cs="Arial"/>
          <w:sz w:val="18"/>
          <w:szCs w:val="18"/>
          <w:lang w:val="ru-RU"/>
        </w:rPr>
        <w:t>Перемножив спектры сигналов, получим следующее выражение:</w:t>
      </w:r>
    </w:p>
    <w:p w:rsidR="004C515C" w:rsidRPr="00831CB5" w:rsidRDefault="004C515C" w:rsidP="00831CB5">
      <w:pPr>
        <w:ind w:firstLine="709"/>
        <w:jc w:val="center"/>
        <w:rPr>
          <w:rFonts w:ascii="Arial" w:hAnsi="Arial" w:cs="Arial"/>
          <w:sz w:val="18"/>
          <w:szCs w:val="18"/>
          <w:lang w:val="ru-RU"/>
        </w:rPr>
      </w:pPr>
      <w:r w:rsidRPr="001312C8">
        <w:rPr>
          <w:rFonts w:ascii="Arial" w:hAnsi="Arial" w:cs="Arial"/>
          <w:sz w:val="18"/>
          <w:szCs w:val="18"/>
          <w:lang w:val="ru-RU"/>
        </w:rPr>
        <w:fldChar w:fldCharType="begin"/>
      </w:r>
      <w:r w:rsidRPr="001312C8">
        <w:rPr>
          <w:rFonts w:ascii="Arial" w:hAnsi="Arial" w:cs="Arial"/>
          <w:sz w:val="18"/>
          <w:szCs w:val="18"/>
          <w:lang w:val="ru-RU"/>
        </w:rPr>
        <w:instrText xml:space="preserve"> </w:instrText>
      </w:r>
      <w:r w:rsidRPr="001312C8">
        <w:rPr>
          <w:rFonts w:ascii="Arial" w:hAnsi="Arial" w:cs="Arial"/>
          <w:sz w:val="18"/>
          <w:szCs w:val="18"/>
        </w:rPr>
        <w:instrText>QUOTE</w:instrText>
      </w:r>
      <w:r w:rsidRPr="001312C8">
        <w:rPr>
          <w:rFonts w:ascii="Arial" w:hAnsi="Arial" w:cs="Arial"/>
          <w:sz w:val="18"/>
          <w:szCs w:val="18"/>
          <w:lang w:val="ru-RU"/>
        </w:rPr>
        <w:instrText xml:space="preserve"> </w:instrText>
      </w:r>
      <w:r w:rsidR="00F6551F">
        <w:rPr>
          <w:position w:val="-5"/>
        </w:rPr>
        <w:pict>
          <v:shape id="_x0000_i1216" type="#_x0000_t75" style="width:222.9pt;height:11.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5791B&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F5791B&quot; wsp:rsidP=&quot;00F5791B&quot;&gt;&lt;m:oMathPara&gt;&lt;m:oMath&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S&lt;/m:t&gt;&lt;/m:r&gt;&lt;m:d&gt;&lt;m:dPr&gt;&lt;m:ctrlPr&gt;&lt;w:rPr&gt;&lt;w:rFonts w:ascii=&quot;Cambria Math&quot; w:h-ansi=&quot;Cambria Math&quot; w:cs=&quot;Arial&quot;/&gt;&lt;wx:font wx:val=&quot;Cambria Math&quot;/&gt;&lt;w:i/&gt;&lt;w:sz w:val=&quot;18&quot;/&gt;&lt;w:sz-cs w:val=&quot;18&quot;/&gt;&lt;/w:rPr&gt;&lt;/m:ctrlPr&gt;&lt;/m:dPr&gt;&lt;m:e&gt;&lt;m:r&gt;&lt;w:rPr&gt;&lt;w:rFonts w:ascii=&quot;Cambria Math&quot; w:h-ansi=&quot;Cambria Math&quot; w:cs=&quot;Arial&quot;/&gt;&lt;wx:font wx:val=&quot;Cambria Math&quot;/&gt;&lt;w:i/&gt;&lt;w:sz w:val=&quot;18&quot;/&gt;&lt;w:sz-cs w:val=&quot;18&quot;/&gt;&lt;/w:rPr&gt;&lt;m:t&gt;П‰&lt;/m:t&gt;&lt;/m:r&gt;&lt;/m:e&gt;&lt;/m:d&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e&lt;/m:t&gt;&lt;/m:r&gt;&lt;/m:e&gt;&lt;m:sup&gt;&lt;m:r&gt;&lt;w:rPr&gt;&lt;w:rFonts w:ascii=&quot;Cambria Math&quot; w:h-ansi=&quot;Cambria Math&quot; w:cs=&quot;Arial&quot;/&gt;&lt;wx:font wx:val=&quot;Cambria Math&quot;/&gt;&lt;w:i/&gt;&lt;w:sz w:val=&quot;18&quot;/&gt;&lt;w:sz-cs w:val=&quot;18&quot;/&gt;&lt;/w:rPr&gt;&lt;m:t&gt;-j&lt;/m:t&gt;&lt;/m:r&gt;&lt;m:sSub&gt;&lt;m:sSubPr&gt;&lt;m:ctrlPr&gt;&lt;w:rPr&gt;&lt;w:rFonts w:ascii=&quot;Cambria Math&quot; w:h-ansi=&quot;Cambria Math&quot; w:cs=&quot;Arial&quot;/&gt;&lt;wx:font wx:val=&quot;Cambria Math&quot;/&gt;&lt;w:i/&gt;&lt;w:sz w:val=&quot;18&quot;/&gt;&lt;w:sz-cs w:val=&quot;18&quot;/&gt;&lt;/w:rPr&gt;&lt;/m:ctrlPr&gt;&lt;/m:sSubPr&gt;&lt;m:e&gt;&lt;m:r&gt;&lt;w:rPr&gt;&lt;w:rFonts w:ascii=&quot;Cambria Math&quot; w:h-ansi=&quot;Cambria Math&quot; w:cs=&quot;Arial&quot;/&gt;&lt;wx:font wx:val=&quot;Cambria Math&quot;/&gt;&lt;w:i/&gt;&lt;w:sz w:val=&quot;18&quot;/&gt;&lt;w:sz-cs w:val=&quot;18&quot;/&gt;&lt;/w:rPr&gt;&lt;m:t&gt;П‰t&lt;/m:t&gt;&lt;/m:r&gt;&lt;/m:e&gt;&lt;m:sub&gt;&lt;m:r&gt;&lt;w:rPr&gt;&lt;w:rFonts w:ascii=&quot;Cambria Math&quot; w:h-ansi=&quot;Cambria Math&quot; w:cs=&quot;Arial&quot;/&gt;&lt;wx:font wx:val=&quot;Cambria Math&quot;/&gt;&lt;w:i/&gt;&lt;w:sz w:val=&quot;18&quot;/&gt;&lt;w:sz-cs w:val=&quot;18&quot;/&gt;&lt;/w:rPr&gt;&lt;m:t&gt;1&lt;/m:t&gt;&lt;/m:r&gt;&lt;/m:sub&gt;&lt;/m:sSub&gt;&lt;/m:sup&gt;&lt;/m:sSup&gt;&lt;m:r&gt;&lt;w:rPr&gt;&lt;w:rFonts w:ascii=&quot;Cambria Math&quot; w:h-ansi=&quot;Cambria Math&quot; w:cs=&quot;Arial&quot;/&gt;&lt;wx:font wx:val=&quot;Cambria Math&quot;/&gt;&lt;w:i/&gt;&lt;w:sz w:val=&quot;18&quot;/&gt;&lt;w:sz-cs w:val=&quot;18&quot;/&gt;&lt;/w:rPr&gt;&lt;m:t&gt;*&lt;/m:t&gt;&lt;/m:r&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S&lt;/m:t&gt;&lt;/m:r&gt;&lt;/m:e&gt;&lt;m:sup&gt;&lt;m:r&gt;&lt;w:rPr&gt;&lt;w:rFonts w:ascii=&quot;Cambria Math&quot; w:h-ansi=&quot;Cambria Math&quot; w:cs=&quot;Arial&quot;/&gt;&lt;wx:font wx:val=&quot;Cambria Math&quot;/&gt;&lt;w:i/&gt;&lt;w:sz w:val=&quot;18&quot;/&gt;&lt;w:sz-cs w:val=&quot;18&quot;/&gt;&lt;/w:rPr&gt;&lt;m:t&gt;*&lt;/m:t&gt;&lt;/m:r&gt;&lt;/m:sup&gt;&lt;/m:sSup&gt;&lt;m:d&gt;&lt;m:dPr&gt;&lt;m:ctrlPr&gt;&lt;w:rPr&gt;&lt;w:rFonts w:ascii=&quot;Cambria Math&quot; w:h-ansi=&quot;Cambria Math&quot; w:cs=&quot;Arial&quot;/&gt;&lt;wx:font wx:val=&quot;Cambria Math&quot;/&gt;&lt;w:i/&gt;&lt;w:sz w:val=&quot;18&quot;/&gt;&lt;w:sz-cs w:val=&quot;18&quot;/&gt;&lt;/w:rPr&gt;&lt;/m:ctrlPr&gt;&lt;/m:dPr&gt;&lt;m:e&gt;&lt;m:r&gt;&lt;w:rPr&gt;&lt;w:rFonts w:ascii=&quot;Cambria Math&quot; w:h-ansi=&quot;Cambria Math&quot; w:cs=&quot;Arial&quot;/&gt;&lt;wx:font wx:val=&quot;Cambria Math&quot;/&gt;&lt;w:i/&gt;&lt;w:sz w:val=&quot;18&quot;/&gt;&lt;w:sz-cs w:val=&quot;18&quot;/&gt;&lt;/w:rPr&gt;&lt;m:t&gt;П‰&lt;/m:t&gt;&lt;/m:r&gt;&lt;/m:e&gt;&lt;/m:d&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e&lt;/m:t&gt;&lt;/m:r&gt;&lt;/m:e&gt;&lt;m:sup&gt;&lt;m:r&gt;&lt;w:rPr&gt;&lt;w:rFonts w:ascii=&quot;Cambria Math&quot; w:h-ansi=&quot;Cambria Math&quot; w:cs=&quot;Arial&quot;/&gt;&lt;wx:font wx:val=&quot;Cambria Math&quot;/&gt;&lt;w:i/&gt;&lt;w:sz w:val=&quot;18&quot;/&gt;&lt;w:sz-cs w:val=&quot;18&quot;/&gt;&lt;/w:rPr&gt;&lt;m:t&gt;j&lt;/m:t&gt;&lt;/m:r&gt;&lt;m:sSub&gt;&lt;m:sSubPr&gt;&lt;m:ctrlPr&gt;&lt;w:rPr&gt;&lt;w:rFonts w:ascii=&quot;Cambria Math&quot; w:h-ansi=&quot;Cambria Math&quot; w:cs=&quot;Arial&quot;/&gt;&lt;wx:font wx:val=&quot;Cambria Math&quot;/&gt;&lt;w:i/&gt;&lt;w:sz w:val=&quot;18&quot;/&gt;&lt;w:sz-cs w:val=&quot;18&quot;/&gt;&lt;/w:rPr&gt;&lt;/m:ctrlPr&gt;&lt;/m:sSubPr&gt;&lt;m:e&gt;&lt;m:r&gt;&lt;w:rPr&gt;&lt;w:rFonts w:ascii=&quot;Cambria Math&quot; w:h-ansi=&quot;Cambria Math&quot; w:cs=&quot;Arial&quot;/&gt;&lt;wx:font wx:val=&quot;Cambria Math&quot;/&gt;&lt;w:i/&gt;&lt;w:sz w:val=&quot;18&quot;/&gt;&lt;w:sz-cs w:val=&quot;18&quot;/&gt;&lt;/w:rPr&gt;&lt;m:t&gt;П‰t&lt;/m:t&gt;&lt;/m:r&gt;&lt;/m:e&gt;&lt;m:sub&gt;&lt;m:r&gt;&lt;w:rPr&gt;&lt;w:rFonts w:ascii=&quot;Cambria Math&quot; w:h-ansi=&quot;Cambria Math&quot; w:cs=&quot;Arial&quot;/&gt;&lt;wx:font wx:val=&quot;Cambria Math&quot;/&gt;&lt;w:i/&gt;&lt;w:sz w:val=&quot;18&quot;/&gt;&lt;w:sz-cs w:val=&quot;18&quot;/&gt;&lt;/w:rPr&gt;&lt;m:t&gt;2&lt;/m:t&gt;&lt;/m:r&gt;&lt;/m:sub&gt;&lt;/m:sSub&gt;&lt;/m:sup&gt;&lt;/m:sSup&gt;&lt;m:r&gt;&lt;w:rPr&gt;&lt;w:rFonts w:ascii=&quot;Cambria Math&quot; w:h-ansi=&quot;Cambria Math&quot; w:cs=&quot;Arial&quot;/&gt;&lt;wx:font wx:val=&quot;Cambria Math&quot;/&gt;&lt;w:i/&gt;&lt;w:sz w:val=&quot;18&quot;/&gt;&lt;w:sz-cs w:val=&quot;18&quot;/&gt;&lt;/w:rPr&gt;&lt;m:t&gt;=G(П‰)e&lt;/m:t&gt;&lt;/m:r&gt;&lt;/m:e&gt;&lt;m:sup&gt;&lt;m:r&gt;&lt;w:rPr&gt;&lt;w:rFonts w:ascii=&quot;Cambria Math&quot; w:h-ansi=&quot;Cambria Math&quot; w:cs=&quot;Arial&quot;/&gt;&lt;wx:font wx:val=&quot;Cambria Math&quot;/&gt;&lt;w:i/&gt;&lt;w:sz w:val=&quot;18&quot;/&gt;&lt;w:sz-cs w:val=&quot;18&quot;/&gt;&lt;/w:rPr&gt;&lt;m:t&gt;-jП‰&lt;/m:t&gt;&lt;/m:r&gt;&lt;m:sSub&gt;&lt;m:sSubPr&gt;&lt;m:ctrlPr&gt;&lt;w:rPr&gt;&lt;w:rFonts w:ascii=&quot;Cambria Math&quot; w:h-ansi=&quot;Cambria Math&quot; w:cs=&quot;Arial&quot;/&gt;&lt;wx:font wx:val=&quot;Cambria Math&quot;/&gt;&lt;w:i/&gt;&lt;w:sz w:val=&quot;18&quot;/&gt;&lt;w:sz-cs w:val=&quot;18&quot;/&gt;&lt;/w:rPr&gt;&lt;/m:ctrlPr&gt;&lt;/m:sSubPr&gt;&lt;m:e&gt;&lt;m:r&gt;&lt;w:rPr&gt;&lt;w:rFonts w:ascii=&quot;Cambria Math&quot; w:h-ansi=&quot;Cambria Math&quot; w:cs=&quot;Arial&quot;/&gt;&lt;wx:font wx:val=&quot;Cambria Math&quot;/&gt;&lt;w:i/&gt;&lt;w:sz w:val=&quot;18&quot;/&gt;&lt;w:sz-cs w:val=&quot;18&quot;/&gt;&lt;/w:rPr&gt;&lt;m:t&gt;(t&lt;/m:t&gt;&lt;/m:r&gt;&lt;/m:e&gt;&lt;m:sub&gt;&lt;m:r&gt;&lt;w:rPr&gt;&lt;w:rFonts w:ascii=&quot;Cambria Math&quot; w:h-ansi=&quot;Cambria Math&quot; w:cs=&quot;Arial&quot;/&gt;&lt;wx:font wx:val=&quot;Cambria Math&quot;/&gt;&lt;w:i/&gt;&lt;w:sz w:val=&quot;18&quot;/&gt;&lt;w:sz-cs w:val=&quot;18&quot;/&gt;&lt;/w:rPr&gt;&lt;m:t&gt;1&lt;/m:t&gt;&lt;/m:r&gt;&lt;/m:sub&gt;&lt;/m:sSub&gt;&lt;m:r&gt;&lt;w:rPr&gt;&lt;w:rFonts w:ascii=&quot;Cambria Math&quot; w:h-ansi=&quot;Cambria Math&quot; w:cs=&quot;Arial&quot;/&gt;&lt;wx:font wx:val=&quot;Cambria Math&quot;/&gt;&lt;w:i/&gt;&lt;w:sz w:val=&quot;18&quot;/&gt;&lt;w:sz-cs w:val=&quot;18&quot;/&gt;&lt;/w:rPr&gt;&lt;m:t&gt;-&lt;/m:t&gt;&lt;/m:r&gt;&lt;m:sSub&gt;&lt;m:sSubPr&gt;&lt;m:ctrlPr&gt;&lt;w:rPr&gt;&lt;w:rFonts w:ascii=&quot;Cambria Math&quot; w:h-ansi=&quot;Cambria Math&quot; w:cs=&quot;Arial&quot;/&gt;&lt;wx:font wx:val=&quot;Cambria Math&quot;/&gt;&lt;w:i/&gt;&lt;w:sz w:val=&quot;18&quot;/&gt;&lt;w:sz-cs w:val=&quot;18&quot;/&gt;&lt;/w:rPr&gt;&lt;/m:ctrlPr&gt;&lt;/m:sSubPr&gt;&lt;m:e&gt;&lt;m:r&gt;&lt;w:rPr&gt;&lt;w:rFonts w:ascii=&quot;Cambria Math&quot; w:h-ansi=&quot;Cambria Math&quot; w:cs=&quot;Arial&quot;/&gt;&lt;wx:font wx:val=&quot;Cambria Math&quot;/&gt;&lt;w:i/&gt;&lt;w:sz w:val=&quot;18&quot;/&gt;&lt;w:sz-cs w:val=&quot;18&quot;/&gt;&lt;/w:rPr&gt;&lt;m:t&gt;t&lt;/m:t&gt;&lt;/m:r&gt;&lt;/m:e&gt;&lt;m:sub&gt;&lt;m:r&gt;&lt;w:rPr&gt;&lt;w:rFonts w:ascii=&quot;Cambria Math&quot; w:h-ansi=&quot;Cambria Math&quot; w:cs=&quot;Arial&quot;/&gt;&lt;wx:font wx:val=&quot;Cambria Math&quot;/&gt;&lt;w:i/&gt;&lt;w:sz w:val=&quot;18&quot;/&gt;&lt;w:sz-cs w:val=&quot;18&quot;/&gt;&lt;/w:rPr&gt;&lt;m:t&gt;2&lt;/m:t&gt;&lt;/m:r&gt;&lt;/m:sub&gt;&lt;/m:sSub&gt;&lt;m:r&gt;&lt;w:rPr&gt;&lt;w:rFonts w:ascii=&quot;Cambria Math&quot; w:h-ansi=&quot;Cambria Math&quot; w:cs=&quot;Arial&quot;/&gt;&lt;wx:font wx:val=&quot;Cambria Math&quot;/&gt;&lt;w:i/&gt;&lt;w:sz w:val=&quot;18&quot;/&gt;&lt;w:sz-cs w:val=&quot;18&quot;/&gt;&lt;/w:rPr&gt;&lt;m:t&gt;)&lt;/m:t&gt;&lt;/m:r&gt;&lt;/m:sup&gt;&lt;/m:sSup&gt;&lt;m:r&gt;&lt;w:rPr&gt;&lt;w:rFonts w:ascii=&quot;Cambria Math&quot; w:h-ansi=&quot;Cambria Math&quot; w:cs=&quot;Arial&quot;/&gt;&lt;wx:font wx:val=&quot;Cambria Math&quot;/&gt;&lt;w:i/&gt;&lt;w:sz w:val=&quot;18&quot;/&gt;&lt;w:sz-cs w:val=&quot;18&quot;/&gt;&lt;/w:rPr&gt;&lt;m:t&gt;=G(П‰)&lt;/m:t&gt;&lt;/m:r&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e&lt;/m:t&gt;&lt;/m:r&gt;&lt;/m:e&gt;&lt;m:sup&gt;&lt;m:r&gt;&lt;w:rPr&gt;&lt;w:rFonts w:ascii=&quot;Cambria Math&quot; w:h-ansi=&quot;Cambria Math&quot; w:cs=&quot;Arial&quot;/&gt;&lt;wx:font wx:val=&quot;Cambria Math&quot;/&gt;&lt;w:i/&gt;&lt;w:sz w:val=&quot;18&quot;/&gt;&lt;w:sz-cs w:val=&quot;18&quot;/&gt;&lt;/w:rPr&gt;&lt;m:t&gt;-jП‰в€†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7" o:title="" chromakey="white"/>
          </v:shape>
        </w:pict>
      </w:r>
      <w:r w:rsidRPr="001312C8">
        <w:rPr>
          <w:rFonts w:ascii="Arial" w:hAnsi="Arial" w:cs="Arial"/>
          <w:sz w:val="18"/>
          <w:szCs w:val="18"/>
          <w:lang w:val="ru-RU"/>
        </w:rPr>
        <w:instrText xml:space="preserve"> </w:instrText>
      </w:r>
      <w:r w:rsidRPr="001312C8">
        <w:rPr>
          <w:rFonts w:ascii="Arial" w:hAnsi="Arial" w:cs="Arial"/>
          <w:sz w:val="18"/>
          <w:szCs w:val="18"/>
          <w:lang w:val="ru-RU"/>
        </w:rPr>
        <w:fldChar w:fldCharType="separate"/>
      </w:r>
      <w:r w:rsidR="00F6551F">
        <w:rPr>
          <w:position w:val="-5"/>
        </w:rPr>
        <w:pict>
          <v:shape id="_x0000_i1217" type="#_x0000_t75" style="width:222.9pt;height:11.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5791B&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F5791B&quot; wsp:rsidP=&quot;00F5791B&quot;&gt;&lt;m:oMathPara&gt;&lt;m:oMath&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S&lt;/m:t&gt;&lt;/m:r&gt;&lt;m:d&gt;&lt;m:dPr&gt;&lt;m:ctrlPr&gt;&lt;w:rPr&gt;&lt;w:rFonts w:ascii=&quot;Cambria Math&quot; w:h-ansi=&quot;Cambria Math&quot; w:cs=&quot;Arial&quot;/&gt;&lt;wx:font wx:val=&quot;Cambria Math&quot;/&gt;&lt;w:i/&gt;&lt;w:sz w:val=&quot;18&quot;/&gt;&lt;w:sz-cs w:val=&quot;18&quot;/&gt;&lt;/w:rPr&gt;&lt;/m:ctrlPr&gt;&lt;/m:dPr&gt;&lt;m:e&gt;&lt;m:r&gt;&lt;w:rPr&gt;&lt;w:rFonts w:ascii=&quot;Cambria Math&quot; w:h-ansi=&quot;Cambria Math&quot; w:cs=&quot;Arial&quot;/&gt;&lt;wx:font wx:val=&quot;Cambria Math&quot;/&gt;&lt;w:i/&gt;&lt;w:sz w:val=&quot;18&quot;/&gt;&lt;w:sz-cs w:val=&quot;18&quot;/&gt;&lt;/w:rPr&gt;&lt;m:t&gt;П‰&lt;/m:t&gt;&lt;/m:r&gt;&lt;/m:e&gt;&lt;/m:d&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e&lt;/m:t&gt;&lt;/m:r&gt;&lt;/m:e&gt;&lt;m:sup&gt;&lt;m:r&gt;&lt;w:rPr&gt;&lt;w:rFonts w:ascii=&quot;Cambria Math&quot; w:h-ansi=&quot;Cambria Math&quot; w:cs=&quot;Arial&quot;/&gt;&lt;wx:font wx:val=&quot;Cambria Math&quot;/&gt;&lt;w:i/&gt;&lt;w:sz w:val=&quot;18&quot;/&gt;&lt;w:sz-cs w:val=&quot;18&quot;/&gt;&lt;/w:rPr&gt;&lt;m:t&gt;-j&lt;/m:t&gt;&lt;/m:r&gt;&lt;m:sSub&gt;&lt;m:sSubPr&gt;&lt;m:ctrlPr&gt;&lt;w:rPr&gt;&lt;w:rFonts w:ascii=&quot;Cambria Math&quot; w:h-ansi=&quot;Cambria Math&quot; w:cs=&quot;Arial&quot;/&gt;&lt;wx:font wx:val=&quot;Cambria Math&quot;/&gt;&lt;w:i/&gt;&lt;w:sz w:val=&quot;18&quot;/&gt;&lt;w:sz-cs w:val=&quot;18&quot;/&gt;&lt;/w:rPr&gt;&lt;/m:ctrlPr&gt;&lt;/m:sSubPr&gt;&lt;m:e&gt;&lt;m:r&gt;&lt;w:rPr&gt;&lt;w:rFonts w:ascii=&quot;Cambria Math&quot; w:h-ansi=&quot;Cambria Math&quot; w:cs=&quot;Arial&quot;/&gt;&lt;wx:font wx:val=&quot;Cambria Math&quot;/&gt;&lt;w:i/&gt;&lt;w:sz w:val=&quot;18&quot;/&gt;&lt;w:sz-cs w:val=&quot;18&quot;/&gt;&lt;/w:rPr&gt;&lt;m:t&gt;П‰t&lt;/m:t&gt;&lt;/m:r&gt;&lt;/m:e&gt;&lt;m:sub&gt;&lt;m:r&gt;&lt;w:rPr&gt;&lt;w:rFonts w:ascii=&quot;Cambria Math&quot; w:h-ansi=&quot;Cambria Math&quot; w:cs=&quot;Arial&quot;/&gt;&lt;wx:font wx:val=&quot;Cambria Math&quot;/&gt;&lt;w:i/&gt;&lt;w:sz w:val=&quot;18&quot;/&gt;&lt;w:sz-cs w:val=&quot;18&quot;/&gt;&lt;/w:rPr&gt;&lt;m:t&gt;1&lt;/m:t&gt;&lt;/m:r&gt;&lt;/m:sub&gt;&lt;/m:sSub&gt;&lt;/m:sup&gt;&lt;/m:sSup&gt;&lt;m:r&gt;&lt;w:rPr&gt;&lt;w:rFonts w:ascii=&quot;Cambria Math&quot; w:h-ansi=&quot;Cambria Math&quot; w:cs=&quot;Arial&quot;/&gt;&lt;wx:font wx:val=&quot;Cambria Math&quot;/&gt;&lt;w:i/&gt;&lt;w:sz w:val=&quot;18&quot;/&gt;&lt;w:sz-cs w:val=&quot;18&quot;/&gt;&lt;/w:rPr&gt;&lt;m:t&gt;*&lt;/m:t&gt;&lt;/m:r&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S&lt;/m:t&gt;&lt;/m:r&gt;&lt;/m:e&gt;&lt;m:sup&gt;&lt;m:r&gt;&lt;w:rPr&gt;&lt;w:rFonts w:ascii=&quot;Cambria Math&quot; w:h-ansi=&quot;Cambria Math&quot; w:cs=&quot;Arial&quot;/&gt;&lt;wx:font wx:val=&quot;Cambria Math&quot;/&gt;&lt;w:i/&gt;&lt;w:sz w:val=&quot;18&quot;/&gt;&lt;w:sz-cs w:val=&quot;18&quot;/&gt;&lt;/w:rPr&gt;&lt;m:t&gt;*&lt;/m:t&gt;&lt;/m:r&gt;&lt;/m:sup&gt;&lt;/m:sSup&gt;&lt;m:d&gt;&lt;m:dPr&gt;&lt;m:ctrlPr&gt;&lt;w:rPr&gt;&lt;w:rFonts w:ascii=&quot;Cambria Math&quot; w:h-ansi=&quot;Cambria Math&quot; w:cs=&quot;Arial&quot;/&gt;&lt;wx:font wx:val=&quot;Cambria Math&quot;/&gt;&lt;w:i/&gt;&lt;w:sz w:val=&quot;18&quot;/&gt;&lt;w:sz-cs w:val=&quot;18&quot;/&gt;&lt;/w:rPr&gt;&lt;/m:ctrlPr&gt;&lt;/m:dPr&gt;&lt;m:e&gt;&lt;m:r&gt;&lt;w:rPr&gt;&lt;w:rFonts w:ascii=&quot;Cambria Math&quot; w:h-ansi=&quot;Cambria Math&quot; w:cs=&quot;Arial&quot;/&gt;&lt;wx:font wx:val=&quot;Cambria Math&quot;/&gt;&lt;w:i/&gt;&lt;w:sz w:val=&quot;18&quot;/&gt;&lt;w:sz-cs w:val=&quot;18&quot;/&gt;&lt;/w:rPr&gt;&lt;m:t&gt;П‰&lt;/m:t&gt;&lt;/m:r&gt;&lt;/m:e&gt;&lt;/m:d&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e&lt;/m:t&gt;&lt;/m:r&gt;&lt;/m:e&gt;&lt;m:sup&gt;&lt;m:r&gt;&lt;w:rPr&gt;&lt;w:rFonts w:ascii=&quot;Cambria Math&quot; w:h-ansi=&quot;Cambria Math&quot; w:cs=&quot;Arial&quot;/&gt;&lt;wx:font wx:val=&quot;Cambria Math&quot;/&gt;&lt;w:i/&gt;&lt;w:sz w:val=&quot;18&quot;/&gt;&lt;w:sz-cs w:val=&quot;18&quot;/&gt;&lt;/w:rPr&gt;&lt;m:t&gt;j&lt;/m:t&gt;&lt;/m:r&gt;&lt;m:sSub&gt;&lt;m:sSubPr&gt;&lt;m:ctrlPr&gt;&lt;w:rPr&gt;&lt;w:rFonts w:ascii=&quot;Cambria Math&quot; w:h-ansi=&quot;Cambria Math&quot; w:cs=&quot;Arial&quot;/&gt;&lt;wx:font wx:val=&quot;Cambria Math&quot;/&gt;&lt;w:i/&gt;&lt;w:sz w:val=&quot;18&quot;/&gt;&lt;w:sz-cs w:val=&quot;18&quot;/&gt;&lt;/w:rPr&gt;&lt;/m:ctrlPr&gt;&lt;/m:sSubPr&gt;&lt;m:e&gt;&lt;m:r&gt;&lt;w:rPr&gt;&lt;w:rFonts w:ascii=&quot;Cambria Math&quot; w:h-ansi=&quot;Cambria Math&quot; w:cs=&quot;Arial&quot;/&gt;&lt;wx:font wx:val=&quot;Cambria Math&quot;/&gt;&lt;w:i/&gt;&lt;w:sz w:val=&quot;18&quot;/&gt;&lt;w:sz-cs w:val=&quot;18&quot;/&gt;&lt;/w:rPr&gt;&lt;m:t&gt;П‰t&lt;/m:t&gt;&lt;/m:r&gt;&lt;/m:e&gt;&lt;m:sub&gt;&lt;m:r&gt;&lt;w:rPr&gt;&lt;w:rFonts w:ascii=&quot;Cambria Math&quot; w:h-ansi=&quot;Cambria Math&quot; w:cs=&quot;Arial&quot;/&gt;&lt;wx:font wx:val=&quot;Cambria Math&quot;/&gt;&lt;w:i/&gt;&lt;w:sz w:val=&quot;18&quot;/&gt;&lt;w:sz-cs w:val=&quot;18&quot;/&gt;&lt;/w:rPr&gt;&lt;m:t&gt;2&lt;/m:t&gt;&lt;/m:r&gt;&lt;/m:sub&gt;&lt;/m:sSub&gt;&lt;/m:sup&gt;&lt;/m:sSup&gt;&lt;m:r&gt;&lt;w:rPr&gt;&lt;w:rFonts w:ascii=&quot;Cambria Math&quot; w:h-ansi=&quot;Cambria Math&quot; w:cs=&quot;Arial&quot;/&gt;&lt;wx:font wx:val=&quot;Cambria Math&quot;/&gt;&lt;w:i/&gt;&lt;w:sz w:val=&quot;18&quot;/&gt;&lt;w:sz-cs w:val=&quot;18&quot;/&gt;&lt;/w:rPr&gt;&lt;m:t&gt;=G(П‰)e&lt;/m:t&gt;&lt;/m:r&gt;&lt;/m:e&gt;&lt;m:sup&gt;&lt;m:r&gt;&lt;w:rPr&gt;&lt;w:rFonts w:ascii=&quot;Cambria Math&quot; w:h-ansi=&quot;Cambria Math&quot; w:cs=&quot;Arial&quot;/&gt;&lt;wx:font wx:val=&quot;Cambria Math&quot;/&gt;&lt;w:i/&gt;&lt;w:sz w:val=&quot;18&quot;/&gt;&lt;w:sz-cs w:val=&quot;18&quot;/&gt;&lt;/w:rPr&gt;&lt;m:t&gt;-jП‰&lt;/m:t&gt;&lt;/m:r&gt;&lt;m:sSub&gt;&lt;m:sSubPr&gt;&lt;m:ctrlPr&gt;&lt;w:rPr&gt;&lt;w:rFonts w:ascii=&quot;Cambria Math&quot; w:h-ansi=&quot;Cambria Math&quot; w:cs=&quot;Arial&quot;/&gt;&lt;wx:font wx:val=&quot;Cambria Math&quot;/&gt;&lt;w:i/&gt;&lt;w:sz w:val=&quot;18&quot;/&gt;&lt;w:sz-cs w:val=&quot;18&quot;/&gt;&lt;/w:rPr&gt;&lt;/m:ctrlPr&gt;&lt;/m:sSubPr&gt;&lt;m:e&gt;&lt;m:r&gt;&lt;w:rPr&gt;&lt;w:rFonts w:ascii=&quot;Cambria Math&quot; w:h-ansi=&quot;Cambria Math&quot; w:cs=&quot;Arial&quot;/&gt;&lt;wx:font wx:val=&quot;Cambria Math&quot;/&gt;&lt;w:i/&gt;&lt;w:sz w:val=&quot;18&quot;/&gt;&lt;w:sz-cs w:val=&quot;18&quot;/&gt;&lt;/w:rPr&gt;&lt;m:t&gt;(t&lt;/m:t&gt;&lt;/m:r&gt;&lt;/m:e&gt;&lt;m:sub&gt;&lt;m:r&gt;&lt;w:rPr&gt;&lt;w:rFonts w:ascii=&quot;Cambria Math&quot; w:h-ansi=&quot;Cambria Math&quot; w:cs=&quot;Arial&quot;/&gt;&lt;wx:font wx:val=&quot;Cambria Math&quot;/&gt;&lt;w:i/&gt;&lt;w:sz w:val=&quot;18&quot;/&gt;&lt;w:sz-cs w:val=&quot;18&quot;/&gt;&lt;/w:rPr&gt;&lt;m:t&gt;1&lt;/m:t&gt;&lt;/m:r&gt;&lt;/m:sub&gt;&lt;/m:sSub&gt;&lt;m:r&gt;&lt;w:rPr&gt;&lt;w:rFonts w:ascii=&quot;Cambria Math&quot; w:h-ansi=&quot;Cambria Math&quot; w:cs=&quot;Arial&quot;/&gt;&lt;wx:font wx:val=&quot;Cambria Math&quot;/&gt;&lt;w:i/&gt;&lt;w:sz w:val=&quot;18&quot;/&gt;&lt;w:sz-cs w:val=&quot;18&quot;/&gt;&lt;/w:rPr&gt;&lt;m:t&gt;-&lt;/m:t&gt;&lt;/m:r&gt;&lt;m:sSub&gt;&lt;m:sSubPr&gt;&lt;m:ctrlPr&gt;&lt;w:rPr&gt;&lt;w:rFonts w:ascii=&quot;Cambria Math&quot; w:h-ansi=&quot;Cambria Math&quot; w:cs=&quot;Arial&quot;/&gt;&lt;wx:font wx:val=&quot;Cambria Math&quot;/&gt;&lt;w:i/&gt;&lt;w:sz w:val=&quot;18&quot;/&gt;&lt;w:sz-cs w:val=&quot;18&quot;/&gt;&lt;/w:rPr&gt;&lt;/m:ctrlPr&gt;&lt;/m:sSubPr&gt;&lt;m:e&gt;&lt;m:r&gt;&lt;w:rPr&gt;&lt;w:rFonts w:ascii=&quot;Cambria Math&quot; w:h-ansi=&quot;Cambria Math&quot; w:cs=&quot;Arial&quot;/&gt;&lt;wx:font wx:val=&quot;Cambria Math&quot;/&gt;&lt;w:i/&gt;&lt;w:sz w:val=&quot;18&quot;/&gt;&lt;w:sz-cs w:val=&quot;18&quot;/&gt;&lt;/w:rPr&gt;&lt;m:t&gt;t&lt;/m:t&gt;&lt;/m:r&gt;&lt;/m:e&gt;&lt;m:sub&gt;&lt;m:r&gt;&lt;w:rPr&gt;&lt;w:rFonts w:ascii=&quot;Cambria Math&quot; w:h-ansi=&quot;Cambria Math&quot; w:cs=&quot;Arial&quot;/&gt;&lt;wx:font wx:val=&quot;Cambria Math&quot;/&gt;&lt;w:i/&gt;&lt;w:sz w:val=&quot;18&quot;/&gt;&lt;w:sz-cs w:val=&quot;18&quot;/&gt;&lt;/w:rPr&gt;&lt;m:t&gt;2&lt;/m:t&gt;&lt;/m:r&gt;&lt;/m:sub&gt;&lt;/m:sSub&gt;&lt;m:r&gt;&lt;w:rPr&gt;&lt;w:rFonts w:ascii=&quot;Cambria Math&quot; w:h-ansi=&quot;Cambria Math&quot; w:cs=&quot;Arial&quot;/&gt;&lt;wx:font wx:val=&quot;Cambria Math&quot;/&gt;&lt;w:i/&gt;&lt;w:sz w:val=&quot;18&quot;/&gt;&lt;w:sz-cs w:val=&quot;18&quot;/&gt;&lt;/w:rPr&gt;&lt;m:t&gt;)&lt;/m:t&gt;&lt;/m:r&gt;&lt;/m:sup&gt;&lt;/m:sSup&gt;&lt;m:r&gt;&lt;w:rPr&gt;&lt;w:rFonts w:ascii=&quot;Cambria Math&quot; w:h-ansi=&quot;Cambria Math&quot; w:cs=&quot;Arial&quot;/&gt;&lt;wx:font wx:val=&quot;Cambria Math&quot;/&gt;&lt;w:i/&gt;&lt;w:sz w:val=&quot;18&quot;/&gt;&lt;w:sz-cs w:val=&quot;18&quot;/&gt;&lt;/w:rPr&gt;&lt;m:t&gt;=G(П‰)&lt;/m:t&gt;&lt;/m:r&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e&lt;/m:t&gt;&lt;/m:r&gt;&lt;/m:e&gt;&lt;m:sup&gt;&lt;m:r&gt;&lt;w:rPr&gt;&lt;w:rFonts w:ascii=&quot;Cambria Math&quot; w:h-ansi=&quot;Cambria Math&quot; w:cs=&quot;Arial&quot;/&gt;&lt;wx:font wx:val=&quot;Cambria Math&quot;/&gt;&lt;w:i/&gt;&lt;w:sz w:val=&quot;18&quot;/&gt;&lt;w:sz-cs w:val=&quot;18&quot;/&gt;&lt;/w:rPr&gt;&lt;m:t&gt;-jП‰в€†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7" o:title="" chromakey="white"/>
          </v:shape>
        </w:pict>
      </w:r>
      <w:r w:rsidRPr="001312C8">
        <w:rPr>
          <w:rFonts w:ascii="Arial" w:hAnsi="Arial" w:cs="Arial"/>
          <w:sz w:val="18"/>
          <w:szCs w:val="18"/>
          <w:lang w:val="ru-RU"/>
        </w:rPr>
        <w:fldChar w:fldCharType="end"/>
      </w:r>
      <w:r w:rsidRPr="00831CB5">
        <w:rPr>
          <w:rFonts w:ascii="Arial" w:hAnsi="Arial" w:cs="Arial"/>
          <w:sz w:val="18"/>
          <w:szCs w:val="18"/>
          <w:lang w:val="ru-RU"/>
        </w:rPr>
        <w:t>,</w:t>
      </w:r>
    </w:p>
    <w:p w:rsidR="004C515C" w:rsidRPr="00831CB5" w:rsidRDefault="004C515C" w:rsidP="00831CB5">
      <w:pPr>
        <w:ind w:firstLine="709"/>
        <w:jc w:val="both"/>
        <w:rPr>
          <w:rFonts w:ascii="Arial" w:hAnsi="Arial" w:cs="Arial"/>
          <w:sz w:val="18"/>
          <w:szCs w:val="18"/>
          <w:lang w:val="ru-RU"/>
        </w:rPr>
      </w:pPr>
      <w:r w:rsidRPr="00831CB5">
        <w:rPr>
          <w:rFonts w:ascii="Arial" w:hAnsi="Arial" w:cs="Arial"/>
          <w:sz w:val="18"/>
          <w:szCs w:val="18"/>
          <w:lang w:val="ru-RU"/>
        </w:rPr>
        <w:t xml:space="preserve">где </w:t>
      </w:r>
      <w:r w:rsidRPr="001312C8">
        <w:rPr>
          <w:rFonts w:ascii="Arial" w:hAnsi="Arial" w:cs="Arial"/>
          <w:sz w:val="18"/>
          <w:szCs w:val="18"/>
          <w:lang w:val="ru-RU"/>
        </w:rPr>
        <w:fldChar w:fldCharType="begin"/>
      </w:r>
      <w:r w:rsidRPr="001312C8">
        <w:rPr>
          <w:rFonts w:ascii="Arial" w:hAnsi="Arial" w:cs="Arial"/>
          <w:sz w:val="18"/>
          <w:szCs w:val="18"/>
          <w:lang w:val="ru-RU"/>
        </w:rPr>
        <w:instrText xml:space="preserve"> </w:instrText>
      </w:r>
      <w:r w:rsidRPr="001312C8">
        <w:rPr>
          <w:rFonts w:ascii="Arial" w:hAnsi="Arial" w:cs="Arial"/>
          <w:sz w:val="18"/>
          <w:szCs w:val="18"/>
        </w:rPr>
        <w:instrText>QUOTE</w:instrText>
      </w:r>
      <w:r w:rsidRPr="001312C8">
        <w:rPr>
          <w:rFonts w:ascii="Arial" w:hAnsi="Arial" w:cs="Arial"/>
          <w:sz w:val="18"/>
          <w:szCs w:val="18"/>
          <w:lang w:val="ru-RU"/>
        </w:rPr>
        <w:instrText xml:space="preserve"> </w:instrText>
      </w:r>
      <w:r w:rsidR="00D1377A">
        <w:rPr>
          <w:position w:val="-5"/>
        </w:rPr>
        <w:pict>
          <v:shape id="_x0000_i1218" type="#_x0000_t75" style="width:8.75pt;height:10.6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141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DF1417&quot; wsp:rsidP=&quot;00DF1417&quot;&gt;&lt;m:oMathPara&gt;&lt;m:oMath&gt;&lt;m:r&gt;&lt;w:rPr&gt;&lt;w:rFonts w:ascii=&quot;Cambria Math&quot; w:h-ansi=&quot;Cambria Math&quot; w:cs=&quot;Arial&quot;/&gt;&lt;wx:font wx:val=&quot;Cambria Math&quot;/&gt;&lt;w:i/&gt;&lt;w:sz w:val=&quot;18&quot;/&gt;&lt;w:sz-cs w:val=&quot;18&quot;/&gt;&lt;/w:rPr&gt;&lt;m:t&gt;в€†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8" o:title="" chromakey="white"/>
          </v:shape>
        </w:pict>
      </w:r>
      <w:r w:rsidRPr="001312C8">
        <w:rPr>
          <w:rFonts w:ascii="Arial" w:hAnsi="Arial" w:cs="Arial"/>
          <w:sz w:val="18"/>
          <w:szCs w:val="18"/>
          <w:lang w:val="ru-RU"/>
        </w:rPr>
        <w:instrText xml:space="preserve"> </w:instrText>
      </w:r>
      <w:r w:rsidRPr="001312C8">
        <w:rPr>
          <w:rFonts w:ascii="Arial" w:hAnsi="Arial" w:cs="Arial"/>
          <w:sz w:val="18"/>
          <w:szCs w:val="18"/>
          <w:lang w:val="ru-RU"/>
        </w:rPr>
        <w:fldChar w:fldCharType="separate"/>
      </w:r>
      <w:r w:rsidR="00D1377A">
        <w:rPr>
          <w:position w:val="-5"/>
        </w:rPr>
        <w:pict>
          <v:shape id="_x0000_i1219" type="#_x0000_t75" style="width:8.75pt;height:10.6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141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DF1417&quot; wsp:rsidP=&quot;00DF1417&quot;&gt;&lt;m:oMathPara&gt;&lt;m:oMath&gt;&lt;m:r&gt;&lt;w:rPr&gt;&lt;w:rFonts w:ascii=&quot;Cambria Math&quot; w:h-ansi=&quot;Cambria Math&quot; w:cs=&quot;Arial&quot;/&gt;&lt;wx:font wx:val=&quot;Cambria Math&quot;/&gt;&lt;w:i/&gt;&lt;w:sz w:val=&quot;18&quot;/&gt;&lt;w:sz-cs w:val=&quot;18&quot;/&gt;&lt;/w:rPr&gt;&lt;m:t&gt;в€†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8" o:title="" chromakey="white"/>
          </v:shape>
        </w:pict>
      </w:r>
      <w:r w:rsidRPr="001312C8">
        <w:rPr>
          <w:rFonts w:ascii="Arial" w:hAnsi="Arial" w:cs="Arial"/>
          <w:sz w:val="18"/>
          <w:szCs w:val="18"/>
          <w:lang w:val="ru-RU"/>
        </w:rPr>
        <w:fldChar w:fldCharType="end"/>
      </w:r>
      <w:r w:rsidRPr="00831CB5">
        <w:rPr>
          <w:rFonts w:ascii="Arial" w:hAnsi="Arial" w:cs="Arial"/>
          <w:sz w:val="18"/>
          <w:szCs w:val="18"/>
          <w:lang w:val="ru-RU"/>
        </w:rPr>
        <w:t xml:space="preserve">  - искомая разность времени прихода сигналов.</w:t>
      </w:r>
    </w:p>
    <w:p w:rsidR="004C515C" w:rsidRPr="00831CB5" w:rsidRDefault="004C515C" w:rsidP="00831CB5">
      <w:pPr>
        <w:ind w:firstLine="709"/>
        <w:jc w:val="both"/>
        <w:rPr>
          <w:rFonts w:ascii="Arial" w:hAnsi="Arial" w:cs="Arial"/>
          <w:sz w:val="18"/>
          <w:szCs w:val="18"/>
          <w:lang w:val="ru-RU"/>
        </w:rPr>
      </w:pPr>
      <w:r w:rsidRPr="00831CB5">
        <w:rPr>
          <w:rFonts w:ascii="Arial" w:hAnsi="Arial" w:cs="Arial"/>
          <w:sz w:val="18"/>
          <w:szCs w:val="18"/>
          <w:lang w:val="ru-RU"/>
        </w:rPr>
        <w:t>Осуществив обратное преобразование Фурье данного выражения, получим значение аналога корреляционного интеграла (с учетом свойств преобразования Фурье):</w:t>
      </w:r>
    </w:p>
    <w:p w:rsidR="004C515C" w:rsidRPr="00831CB5" w:rsidRDefault="004C515C" w:rsidP="00831CB5">
      <w:pPr>
        <w:ind w:firstLine="709"/>
        <w:jc w:val="center"/>
        <w:rPr>
          <w:rFonts w:ascii="Arial" w:hAnsi="Arial" w:cs="Arial"/>
          <w:i/>
          <w:sz w:val="18"/>
          <w:szCs w:val="18"/>
          <w:lang w:val="ru-RU"/>
        </w:rPr>
      </w:pPr>
      <w:r w:rsidRPr="001312C8">
        <w:rPr>
          <w:rFonts w:ascii="Arial" w:hAnsi="Arial" w:cs="Arial"/>
          <w:sz w:val="18"/>
          <w:szCs w:val="18"/>
          <w:lang w:val="ru-RU"/>
        </w:rPr>
        <w:fldChar w:fldCharType="begin"/>
      </w:r>
      <w:r w:rsidRPr="001312C8">
        <w:rPr>
          <w:rFonts w:ascii="Arial" w:hAnsi="Arial" w:cs="Arial"/>
          <w:sz w:val="18"/>
          <w:szCs w:val="18"/>
          <w:lang w:val="ru-RU"/>
        </w:rPr>
        <w:instrText xml:space="preserve"> </w:instrText>
      </w:r>
      <w:r w:rsidRPr="001312C8">
        <w:rPr>
          <w:rFonts w:ascii="Arial" w:hAnsi="Arial" w:cs="Arial"/>
          <w:sz w:val="18"/>
          <w:szCs w:val="18"/>
        </w:rPr>
        <w:instrText>QUOTE</w:instrText>
      </w:r>
      <w:r w:rsidRPr="001312C8">
        <w:rPr>
          <w:rFonts w:ascii="Arial" w:hAnsi="Arial" w:cs="Arial"/>
          <w:sz w:val="18"/>
          <w:szCs w:val="18"/>
          <w:lang w:val="ru-RU"/>
        </w:rPr>
        <w:instrText xml:space="preserve"> </w:instrText>
      </w:r>
      <w:r w:rsidR="00F6551F">
        <w:rPr>
          <w:position w:val="-11"/>
        </w:rPr>
        <w:pict>
          <v:shape id="_x0000_i1220" type="#_x0000_t75" style="width:151.5pt;height:15.0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01E2&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6901E2&quot; wsp:rsidP=&quot;006901E2&quot;&gt;&lt;m:oMathPara&gt;&lt;m:oMath&gt;&lt;m:r&gt;&lt;w:rPr&gt;&lt;w:rFonts w:ascii=&quot;Cambria Math&quot; w:h-ansi=&quot;Cambria Math&quot; w:cs=&quot;Arial&quot;/&gt;&lt;wx:font wx:val=&quot;Cambria Math&quot;/&gt;&lt;w:i/&gt;&lt;w:sz w:val=&quot;18&quot;/&gt;&lt;w:sz-cs w:val=&quot;18&quot;/&gt;&lt;/w:rPr&gt;&lt;m:t&gt;Z&lt;/m:t&gt;&lt;/m:r&gt;&lt;m:d&gt;&lt;m:dPr&gt;&lt;m:ctrlPr&gt;&lt;w:rPr&gt;&lt;w:rFonts w:ascii=&quot;Cambria Math&quot; w:h-ansi=&quot;Cambria Math&quot; w:cs=&quot;Arial&quot;/&gt;&lt;wx:font wx:val=&quot;Cambria Math&quot;/&gt;&lt;w:i/&gt;&lt;w:sz w:val=&quot;18&quot;/&gt;&lt;w:sz-cs w:val=&quot;18&quot;/&gt;&lt;/w:rPr&gt;&lt;/m:ctrlPr&gt;&lt;/m:dPr&gt;&lt;m:e&gt;&lt;m:r&gt;&lt;w:rPr&gt;&lt;w:rFonts w:ascii=&quot;Cambria Math&quot; w:h-ansi=&quot;Cambria Math&quot; w:cs=&quot;Arial&quot;/&gt;&lt;wx:font wx:val=&quot;Cambria Math&quot;/&gt;&lt;w:i/&gt;&lt;w:sz w:val=&quot;18&quot;/&gt;&lt;w:sz-cs w:val=&quot;18&quot;/&gt;&lt;/w:rPr&gt;&lt;m:t&gt;t-в€†t&lt;/m:t&gt;&lt;/m:r&gt;&lt;/m:e&gt;&lt;/m:d&gt;&lt;m:r&gt;&lt;w:rPr&gt;&lt;w:rFonts w:ascii=&quot;Cambria Math&quot; w:h-ansi=&quot;Cambria Math&quot; w:cs=&quot;Arial&quot;/&gt;&lt;wx:font wx:val=&quot;Cambria Math&quot;/&gt;&lt;w:i/&gt;&lt;w:sz w:val=&quot;18&quot;/&gt;&lt;w:sz-cs w:val=&quot;18&quot;/&gt;&lt;/w:rPr&gt;&lt;m:t&gt;=&lt;/m:t&gt;&lt;/m:r&gt;&lt;m:f&gt;&lt;m:fPr&gt;&lt;m:ctrlPr&gt;&lt;w:rPr&gt;&lt;w:rFonts w:ascii=&quot;Cambria Math&quot; w:h-ansi=&quot;Cambria Math&quot; w:cs=&quot;Arial&quot;/&gt;&lt;wx:font wx:val=&quot;Cambria Math&quot;/&gt;&lt;w:i/&gt;&lt;w:sz w:val=&quot;18&quot;/&gt;&lt;w:sz-cs w:val=&quot;18&quot;/&gt;&lt;/w:rPr&gt;&lt;/m:ctrlPr&gt;&lt;/m:fPr&gt;&lt;m:num&gt;&lt;m:r&gt;&lt;w:rPr&gt;&lt;w:rFonts w:ascii=&quot;Cambria Math&quot; w:h-ansi=&quot;Cambria Math&quot; w:cs=&quot;Arial&quot;/&gt;&lt;wx:font wx:val=&quot;Cambria Math&quot;/&gt;&lt;w:i/&gt;&lt;w:sz w:val=&quot;18&quot;/&gt;&lt;w:sz-cs w:val=&quot;18&quot;/&gt;&lt;/w:rPr&gt;&lt;m:t&gt;1&lt;/m:t&gt;&lt;/m:r&gt;&lt;/m:num&gt;&lt;m:den&gt;&lt;m:r&gt;&lt;w:rPr&gt;&lt;w:rFonts w:ascii=&quot;Cambria Math&quot; w:h-ansi=&quot;Cambria Math&quot; w:cs=&quot;Arial&quot;/&gt;&lt;wx:font wx:val=&quot;Cambria Math&quot;/&gt;&lt;w:i/&gt;&lt;w:sz w:val=&quot;18&quot;/&gt;&lt;w:sz-cs w:val=&quot;18&quot;/&gt;&lt;/w:rPr&gt;&lt;m:t&gt;2ПЂ&lt;/m:t&gt;&lt;/m:r&gt;&lt;/m:den&gt;&lt;/m:f&gt;&lt;m:nary&gt;&lt;m:naryPr&gt;&lt;m:limLoc m:val=&quot;subSup&quot;/&gt;&lt;m:ctrlPr&gt;&lt;w:rPr&gt;&lt;w:rFonts w:ascii=&quot;Cambria Math&quot; w:h-ansi=&quot;Cambria Math&quot; w:cs=&quot;Arial&quot;/&gt;&lt;wx:font wx:val=&quot;Cambria Math&quot;/&gt;&lt;w:i/&gt;&lt;w:sz w:val=&quot;18&quot;/&gt;&lt;w:sz-cs w:val=&quot;18&quot;/&gt;&lt;/w:rPr&gt;&lt;/m:ctrlPr&gt;&lt;/m:naryPr&gt;&lt;m:sub&gt;&lt;m:r&gt;&lt;w:rPr&gt;&lt;w:rFonts w:ascii=&quot;Cambria Math&quot; w:h-ansi=&quot;Cambria Math&quot; w:cs=&quot;Arial&quot;/&gt;&lt;wx:font wx:val=&quot;Cambria Math&quot;/&gt;&lt;w:i/&gt;&lt;w:sz w:val=&quot;18&quot;/&gt;&lt;w:sz-cs w:val=&quot;18&quot;/&gt;&lt;/w:rPr&gt;&lt;m:t&gt;-в€ћ&lt;/m:t&gt;&lt;/m:r&gt;&lt;/m:sub&gt;&lt;m:sup&gt;&lt;m:r&gt;&lt;w:rPr&gt;&lt;w:rFonts w:ascii=&quot;Cambria Math&quot; w:h-ansi=&quot;Cambria Math&quot; w:cs=&quot;Arial&quot;/&gt;&lt;wx:font wx:val=&quot;Cambria Math&quot;/&gt;&lt;w:i/&gt;&lt;w:sz w:val=&quot;18&quot;/&gt;&lt;w:sz-cs w:val=&quot;18&quot;/&gt;&lt;/w:rPr&gt;&lt;m:t&gt;в€ћ&lt;/m:t&gt;&lt;/m:r&gt;&lt;/m:sup&gt;&lt;m:e&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G(П‰)e&lt;/m:t&gt;&lt;/m:r&gt;&lt;/m:e&gt;&lt;m:sup&gt;&lt;m:r&gt;&lt;w:rPr&gt;&lt;w:rFonts w:ascii=&quot;Cambria Math&quot; w:h-ansi=&quot;Cambria Math&quot; w:cs=&quot;Arial&quot;/&gt;&lt;wx:font wx:val=&quot;Cambria Math&quot;/&gt;&lt;w:i/&gt;&lt;w:sz w:val=&quot;18&quot;/&gt;&lt;w:sz-cs w:val=&quot;18&quot;/&gt;&lt;/w:rPr&gt;&lt;m:t&gt;-jП‰в€†t&lt;/m:t&gt;&lt;/m:r&gt;&lt;/m:sup&gt;&lt;/m:sSup&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e&lt;/m:t&gt;&lt;/m:r&gt;&lt;/m:e&gt;&lt;m:sup&gt;&lt;m:r&gt;&lt;w:rPr&gt;&lt;w:rFonts w:ascii=&quot;Cambria Math&quot; w:h-ansi=&quot;Cambria Math&quot; w:cs=&quot;Arial&quot;/&gt;&lt;wx:font wx:val=&quot;Cambria Math&quot;/&gt;&lt;w:i/&gt;&lt;w:sz w:val=&quot;18&quot;/&gt;&lt;w:sz-cs w:val=&quot;18&quot;/&gt;&lt;/w:rPr&gt;&lt;m:t&gt;-jП‰t&lt;/m:t&gt;&lt;/m:r&gt;&lt;/m:sup&gt;&lt;/m:sSup&gt;&lt;m:r&gt;&lt;w:rPr&gt;&lt;w:rFonts w:ascii=&quot;Cambria Math&quot; w:h-ansi=&quot;Cambria Math&quot; w:cs=&quot;Arial&quot;/&gt;&lt;wx:font wx:val=&quot;Cambria Math&quot;/&gt;&lt;w:i/&gt;&lt;w:sz w:val=&quot;18&quot;/&gt;&lt;w:sz-cs w:val=&quot;18&quot;/&gt;&lt;/w:rPr&gt;&lt;m:t&gt;dП‰&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9" o:title="" chromakey="white"/>
          </v:shape>
        </w:pict>
      </w:r>
      <w:r w:rsidRPr="001312C8">
        <w:rPr>
          <w:rFonts w:ascii="Arial" w:hAnsi="Arial" w:cs="Arial"/>
          <w:sz w:val="18"/>
          <w:szCs w:val="18"/>
          <w:lang w:val="ru-RU"/>
        </w:rPr>
        <w:instrText xml:space="preserve"> </w:instrText>
      </w:r>
      <w:r w:rsidRPr="001312C8">
        <w:rPr>
          <w:rFonts w:ascii="Arial" w:hAnsi="Arial" w:cs="Arial"/>
          <w:sz w:val="18"/>
          <w:szCs w:val="18"/>
          <w:lang w:val="ru-RU"/>
        </w:rPr>
        <w:fldChar w:fldCharType="separate"/>
      </w:r>
      <w:r w:rsidR="00F6551F">
        <w:rPr>
          <w:position w:val="-11"/>
        </w:rPr>
        <w:pict>
          <v:shape id="_x0000_i1221" type="#_x0000_t75" style="width:151.5pt;height:15.0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01E2&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6901E2&quot; wsp:rsidP=&quot;006901E2&quot;&gt;&lt;m:oMathPara&gt;&lt;m:oMath&gt;&lt;m:r&gt;&lt;w:rPr&gt;&lt;w:rFonts w:ascii=&quot;Cambria Math&quot; w:h-ansi=&quot;Cambria Math&quot; w:cs=&quot;Arial&quot;/&gt;&lt;wx:font wx:val=&quot;Cambria Math&quot;/&gt;&lt;w:i/&gt;&lt;w:sz w:val=&quot;18&quot;/&gt;&lt;w:sz-cs w:val=&quot;18&quot;/&gt;&lt;/w:rPr&gt;&lt;m:t&gt;Z&lt;/m:t&gt;&lt;/m:r&gt;&lt;m:d&gt;&lt;m:dPr&gt;&lt;m:ctrlPr&gt;&lt;w:rPr&gt;&lt;w:rFonts w:ascii=&quot;Cambria Math&quot; w:h-ansi=&quot;Cambria Math&quot; w:cs=&quot;Arial&quot;/&gt;&lt;wx:font wx:val=&quot;Cambria Math&quot;/&gt;&lt;w:i/&gt;&lt;w:sz w:val=&quot;18&quot;/&gt;&lt;w:sz-cs w:val=&quot;18&quot;/&gt;&lt;/w:rPr&gt;&lt;/m:ctrlPr&gt;&lt;/m:dPr&gt;&lt;m:e&gt;&lt;m:r&gt;&lt;w:rPr&gt;&lt;w:rFonts w:ascii=&quot;Cambria Math&quot; w:h-ansi=&quot;Cambria Math&quot; w:cs=&quot;Arial&quot;/&gt;&lt;wx:font wx:val=&quot;Cambria Math&quot;/&gt;&lt;w:i/&gt;&lt;w:sz w:val=&quot;18&quot;/&gt;&lt;w:sz-cs w:val=&quot;18&quot;/&gt;&lt;/w:rPr&gt;&lt;m:t&gt;t-в€†t&lt;/m:t&gt;&lt;/m:r&gt;&lt;/m:e&gt;&lt;/m:d&gt;&lt;m:r&gt;&lt;w:rPr&gt;&lt;w:rFonts w:ascii=&quot;Cambria Math&quot; w:h-ansi=&quot;Cambria Math&quot; w:cs=&quot;Arial&quot;/&gt;&lt;wx:font wx:val=&quot;Cambria Math&quot;/&gt;&lt;w:i/&gt;&lt;w:sz w:val=&quot;18&quot;/&gt;&lt;w:sz-cs w:val=&quot;18&quot;/&gt;&lt;/w:rPr&gt;&lt;m:t&gt;=&lt;/m:t&gt;&lt;/m:r&gt;&lt;m:f&gt;&lt;m:fPr&gt;&lt;m:ctrlPr&gt;&lt;w:rPr&gt;&lt;w:rFonts w:ascii=&quot;Cambria Math&quot; w:h-ansi=&quot;Cambria Math&quot; w:cs=&quot;Arial&quot;/&gt;&lt;wx:font wx:val=&quot;Cambria Math&quot;/&gt;&lt;w:i/&gt;&lt;w:sz w:val=&quot;18&quot;/&gt;&lt;w:sz-cs w:val=&quot;18&quot;/&gt;&lt;/w:rPr&gt;&lt;/m:ctrlPr&gt;&lt;/m:fPr&gt;&lt;m:num&gt;&lt;m:r&gt;&lt;w:rPr&gt;&lt;w:rFonts w:ascii=&quot;Cambria Math&quot; w:h-ansi=&quot;Cambria Math&quot; w:cs=&quot;Arial&quot;/&gt;&lt;wx:font wx:val=&quot;Cambria Math&quot;/&gt;&lt;w:i/&gt;&lt;w:sz w:val=&quot;18&quot;/&gt;&lt;w:sz-cs w:val=&quot;18&quot;/&gt;&lt;/w:rPr&gt;&lt;m:t&gt;1&lt;/m:t&gt;&lt;/m:r&gt;&lt;/m:num&gt;&lt;m:den&gt;&lt;m:r&gt;&lt;w:rPr&gt;&lt;w:rFonts w:ascii=&quot;Cambria Math&quot; w:h-ansi=&quot;Cambria Math&quot; w:cs=&quot;Arial&quot;/&gt;&lt;wx:font wx:val=&quot;Cambria Math&quot;/&gt;&lt;w:i/&gt;&lt;w:sz w:val=&quot;18&quot;/&gt;&lt;w:sz-cs w:val=&quot;18&quot;/&gt;&lt;/w:rPr&gt;&lt;m:t&gt;2ПЂ&lt;/m:t&gt;&lt;/m:r&gt;&lt;/m:den&gt;&lt;/m:f&gt;&lt;m:nary&gt;&lt;m:naryPr&gt;&lt;m:limLoc m:val=&quot;subSup&quot;/&gt;&lt;m:ctrlPr&gt;&lt;w:rPr&gt;&lt;w:rFonts w:ascii=&quot;Cambria Math&quot; w:h-ansi=&quot;Cambria Math&quot; w:cs=&quot;Arial&quot;/&gt;&lt;wx:font wx:val=&quot;Cambria Math&quot;/&gt;&lt;w:i/&gt;&lt;w:sz w:val=&quot;18&quot;/&gt;&lt;w:sz-cs w:val=&quot;18&quot;/&gt;&lt;/w:rPr&gt;&lt;/m:ctrlPr&gt;&lt;/m:naryPr&gt;&lt;m:sub&gt;&lt;m:r&gt;&lt;w:rPr&gt;&lt;w:rFonts w:ascii=&quot;Cambria Math&quot; w:h-ansi=&quot;Cambria Math&quot; w:cs=&quot;Arial&quot;/&gt;&lt;wx:font wx:val=&quot;Cambria Math&quot;/&gt;&lt;w:i/&gt;&lt;w:sz w:val=&quot;18&quot;/&gt;&lt;w:sz-cs w:val=&quot;18&quot;/&gt;&lt;/w:rPr&gt;&lt;m:t&gt;-в€ћ&lt;/m:t&gt;&lt;/m:r&gt;&lt;/m:sub&gt;&lt;m:sup&gt;&lt;m:r&gt;&lt;w:rPr&gt;&lt;w:rFonts w:ascii=&quot;Cambria Math&quot; w:h-ansi=&quot;Cambria Math&quot; w:cs=&quot;Arial&quot;/&gt;&lt;wx:font wx:val=&quot;Cambria Math&quot;/&gt;&lt;w:i/&gt;&lt;w:sz w:val=&quot;18&quot;/&gt;&lt;w:sz-cs w:val=&quot;18&quot;/&gt;&lt;/w:rPr&gt;&lt;m:t&gt;в€ћ&lt;/m:t&gt;&lt;/m:r&gt;&lt;/m:sup&gt;&lt;m:e&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G(П‰)e&lt;/m:t&gt;&lt;/m:r&gt;&lt;/m:e&gt;&lt;m:sup&gt;&lt;m:r&gt;&lt;w:rPr&gt;&lt;w:rFonts w:ascii=&quot;Cambria Math&quot; w:h-ansi=&quot;Cambria Math&quot; w:cs=&quot;Arial&quot;/&gt;&lt;wx:font wx:val=&quot;Cambria Math&quot;/&gt;&lt;w:i/&gt;&lt;w:sz w:val=&quot;18&quot;/&gt;&lt;w:sz-cs w:val=&quot;18&quot;/&gt;&lt;/w:rPr&gt;&lt;m:t&gt;-jП‰в€†t&lt;/m:t&gt;&lt;/m:r&gt;&lt;/m:sup&gt;&lt;/m:sSup&gt;&lt;m:sSup&gt;&lt;m:sSupPr&gt;&lt;m:ctrlPr&gt;&lt;w:rPr&gt;&lt;w:rFonts w:ascii=&quot;Cambria Math&quot; w:h-ansi=&quot;Cambria Math&quot; w:cs=&quot;Arial&quot;/&gt;&lt;wx:font wx:val=&quot;Cambria Math&quot;/&gt;&lt;w:i/&gt;&lt;w:sz w:val=&quot;18&quot;/&gt;&lt;w:sz-cs w:val=&quot;18&quot;/&gt;&lt;/w:rPr&gt;&lt;/m:ctrlPr&gt;&lt;/m:sSupPr&gt;&lt;m:e&gt;&lt;m:r&gt;&lt;w:rPr&gt;&lt;w:rFonts w:ascii=&quot;Cambria Math&quot; w:h-ansi=&quot;Cambria Math&quot; w:cs=&quot;Arial&quot;/&gt;&lt;wx:font wx:val=&quot;Cambria Math&quot;/&gt;&lt;w:i/&gt;&lt;w:sz w:val=&quot;18&quot;/&gt;&lt;w:sz-cs w:val=&quot;18&quot;/&gt;&lt;/w:rPr&gt;&lt;m:t&gt;e&lt;/m:t&gt;&lt;/m:r&gt;&lt;/m:e&gt;&lt;m:sup&gt;&lt;m:r&gt;&lt;w:rPr&gt;&lt;w:rFonts w:ascii=&quot;Cambria Math&quot; w:h-ansi=&quot;Cambria Math&quot; w:cs=&quot;Arial&quot;/&gt;&lt;wx:font wx:val=&quot;Cambria Math&quot;/&gt;&lt;w:i/&gt;&lt;w:sz w:val=&quot;18&quot;/&gt;&lt;w:sz-cs w:val=&quot;18&quot;/&gt;&lt;/w:rPr&gt;&lt;m:t&gt;-jП‰t&lt;/m:t&gt;&lt;/m:r&gt;&lt;/m:sup&gt;&lt;/m:sSup&gt;&lt;m:r&gt;&lt;w:rPr&gt;&lt;w:rFonts w:ascii=&quot;Cambria Math&quot; w:h-ansi=&quot;Cambria Math&quot; w:cs=&quot;Arial&quot;/&gt;&lt;wx:font wx:val=&quot;Cambria Math&quot;/&gt;&lt;w:i/&gt;&lt;w:sz w:val=&quot;18&quot;/&gt;&lt;w:sz-cs w:val=&quot;18&quot;/&gt;&lt;/w:rPr&gt;&lt;m:t&gt;dП‰&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9" o:title="" chromakey="white"/>
          </v:shape>
        </w:pict>
      </w:r>
      <w:r w:rsidRPr="001312C8">
        <w:rPr>
          <w:rFonts w:ascii="Arial" w:hAnsi="Arial" w:cs="Arial"/>
          <w:sz w:val="18"/>
          <w:szCs w:val="18"/>
          <w:lang w:val="ru-RU"/>
        </w:rPr>
        <w:fldChar w:fldCharType="end"/>
      </w:r>
      <w:r w:rsidRPr="00831CB5">
        <w:rPr>
          <w:rFonts w:ascii="Arial" w:hAnsi="Arial" w:cs="Arial"/>
          <w:i/>
          <w:sz w:val="18"/>
          <w:szCs w:val="18"/>
          <w:lang w:val="ru-RU"/>
        </w:rPr>
        <w:t>.</w:t>
      </w:r>
    </w:p>
    <w:p w:rsidR="004C515C" w:rsidRPr="00831CB5" w:rsidRDefault="004C515C" w:rsidP="00831CB5">
      <w:pPr>
        <w:ind w:firstLine="709"/>
        <w:jc w:val="both"/>
        <w:rPr>
          <w:rFonts w:ascii="Arial" w:hAnsi="Arial" w:cs="Arial"/>
          <w:sz w:val="18"/>
          <w:szCs w:val="18"/>
          <w:lang w:val="ru-RU"/>
        </w:rPr>
      </w:pPr>
      <w:r w:rsidRPr="00831CB5">
        <w:rPr>
          <w:rFonts w:ascii="Arial" w:hAnsi="Arial" w:cs="Arial"/>
          <w:sz w:val="18"/>
          <w:szCs w:val="18"/>
          <w:lang w:val="ru-RU"/>
        </w:rPr>
        <w:t>Положение полученной функции на временной оси позволяет однозначно определить разность времен запаздывания двух сигналов, что, в свою очередь, позволяет определить пространственные координаты источника радиоизлучения.</w:t>
      </w:r>
    </w:p>
    <w:p w:rsidR="004C515C" w:rsidRPr="00831CB5" w:rsidRDefault="004C515C" w:rsidP="00831CB5">
      <w:pPr>
        <w:ind w:firstLine="709"/>
        <w:jc w:val="both"/>
        <w:rPr>
          <w:rFonts w:ascii="Arial" w:hAnsi="Arial" w:cs="Arial"/>
          <w:sz w:val="18"/>
          <w:szCs w:val="18"/>
          <w:lang w:val="ru-RU"/>
        </w:rPr>
      </w:pPr>
      <w:r w:rsidRPr="00831CB5">
        <w:rPr>
          <w:rFonts w:ascii="Arial" w:hAnsi="Arial" w:cs="Arial"/>
          <w:sz w:val="18"/>
          <w:szCs w:val="18"/>
          <w:lang w:val="ru-RU"/>
        </w:rPr>
        <w:t>Структурная схема устройства быстрого обзора по разности хода на основе использования спектрального коррелятора представлена на рисунке 1:</w:t>
      </w:r>
    </w:p>
    <w:p w:rsidR="004C515C" w:rsidRDefault="004C515C" w:rsidP="00831CB5">
      <w:pPr>
        <w:ind w:firstLine="709"/>
        <w:jc w:val="center"/>
      </w:pPr>
      <w:r>
        <w:object w:dxaOrig="10070" w:dyaOrig="3306">
          <v:shape id="_x0000_i1222" type="#_x0000_t75" style="width:382.55pt;height:127.7pt" o:ole="">
            <v:imagedata r:id="rId350" o:title=""/>
          </v:shape>
          <o:OLEObject Type="Embed" ProgID="Visio.Drawing.11" ShapeID="_x0000_i1222" DrawAspect="Content" ObjectID="_1407840508" r:id="rId351"/>
        </w:object>
      </w:r>
    </w:p>
    <w:p w:rsidR="004C515C" w:rsidRDefault="004C515C" w:rsidP="00831CB5">
      <w:pPr>
        <w:ind w:firstLine="709"/>
        <w:jc w:val="center"/>
        <w:rPr>
          <w:rFonts w:ascii="Arial" w:hAnsi="Arial" w:cs="Arial"/>
          <w:sz w:val="16"/>
          <w:szCs w:val="16"/>
          <w:lang w:val="ru-RU"/>
        </w:rPr>
      </w:pPr>
    </w:p>
    <w:p w:rsidR="004C515C" w:rsidRPr="00831CB5" w:rsidRDefault="004C515C" w:rsidP="00831CB5">
      <w:pPr>
        <w:ind w:firstLine="709"/>
        <w:jc w:val="center"/>
        <w:rPr>
          <w:rFonts w:ascii="Arial" w:hAnsi="Arial" w:cs="Arial"/>
          <w:sz w:val="18"/>
          <w:szCs w:val="18"/>
          <w:lang w:val="ru-RU"/>
        </w:rPr>
      </w:pPr>
      <w:r w:rsidRPr="00831CB5">
        <w:rPr>
          <w:rFonts w:ascii="Arial" w:hAnsi="Arial" w:cs="Arial"/>
          <w:sz w:val="16"/>
          <w:szCs w:val="16"/>
          <w:lang w:val="ru-RU"/>
        </w:rPr>
        <w:t>Рис.1 – Структурная схема устройства быстрого обзора по разности времени запаздывания</w:t>
      </w:r>
    </w:p>
    <w:p w:rsidR="004C515C" w:rsidRDefault="004C515C" w:rsidP="00831CB5">
      <w:pPr>
        <w:pStyle w:val="01"/>
        <w:spacing w:before="120" w:after="120"/>
        <w:jc w:val="center"/>
        <w:rPr>
          <w:rFonts w:cs="Arial"/>
          <w:b/>
          <w:color w:val="auto"/>
        </w:rPr>
      </w:pPr>
      <w:bookmarkStart w:id="19" w:name="_Ref115608259"/>
    </w:p>
    <w:p w:rsidR="004C515C" w:rsidRPr="0079395F" w:rsidRDefault="004C515C" w:rsidP="00831CB5">
      <w:pPr>
        <w:pStyle w:val="01"/>
        <w:spacing w:before="120" w:after="120"/>
        <w:jc w:val="center"/>
        <w:rPr>
          <w:b/>
          <w:color w:val="auto"/>
        </w:rPr>
      </w:pPr>
      <w:r w:rsidRPr="0079395F">
        <w:rPr>
          <w:rFonts w:cs="Arial"/>
          <w:b/>
          <w:color w:val="auto"/>
        </w:rPr>
        <w:t>Список использованных источников:</w:t>
      </w:r>
    </w:p>
    <w:p w:rsidR="004C515C" w:rsidRPr="00826ECC" w:rsidRDefault="004C515C" w:rsidP="00831CB5">
      <w:pPr>
        <w:pStyle w:val="af0"/>
        <w:numPr>
          <w:ilvl w:val="0"/>
          <w:numId w:val="24"/>
        </w:numPr>
        <w:spacing w:after="0" w:line="240" w:lineRule="auto"/>
        <w:ind w:left="0" w:firstLine="709"/>
        <w:jc w:val="both"/>
        <w:rPr>
          <w:rFonts w:ascii="Arial" w:hAnsi="Arial" w:cs="Arial"/>
          <w:sz w:val="16"/>
          <w:szCs w:val="16"/>
        </w:rPr>
      </w:pPr>
      <w:r w:rsidRPr="00826ECC">
        <w:rPr>
          <w:rFonts w:ascii="Arial" w:hAnsi="Arial" w:cs="Arial"/>
          <w:sz w:val="16"/>
          <w:szCs w:val="16"/>
        </w:rPr>
        <w:t xml:space="preserve">Охрименко А.Е. Основы радиолокации и радиоэлектронная борьба. Ч.1. Основы радиолокации: Учеб. для высших училищ ПВО. </w:t>
      </w:r>
      <w:r w:rsidRPr="00826ECC">
        <w:rPr>
          <w:rFonts w:ascii="Arial" w:hAnsi="Arial" w:cs="Arial"/>
          <w:sz w:val="16"/>
          <w:szCs w:val="16"/>
        </w:rPr>
        <w:noBreakHyphen/>
        <w:t xml:space="preserve"> М.: Воен. </w:t>
      </w:r>
      <w:proofErr w:type="spellStart"/>
      <w:r w:rsidRPr="00826ECC">
        <w:rPr>
          <w:rFonts w:ascii="Arial" w:hAnsi="Arial" w:cs="Arial"/>
          <w:sz w:val="16"/>
          <w:szCs w:val="16"/>
        </w:rPr>
        <w:t>издат</w:t>
      </w:r>
      <w:proofErr w:type="spellEnd"/>
      <w:r w:rsidRPr="00826ECC">
        <w:rPr>
          <w:rFonts w:ascii="Arial" w:hAnsi="Arial" w:cs="Arial"/>
          <w:sz w:val="16"/>
          <w:szCs w:val="16"/>
        </w:rPr>
        <w:t>., 1983. – 456с.</w:t>
      </w:r>
      <w:bookmarkEnd w:id="19"/>
    </w:p>
    <w:p w:rsidR="004C515C" w:rsidRPr="00826ECC" w:rsidRDefault="004C515C" w:rsidP="00831CB5">
      <w:pPr>
        <w:pStyle w:val="af0"/>
        <w:numPr>
          <w:ilvl w:val="0"/>
          <w:numId w:val="24"/>
        </w:numPr>
        <w:spacing w:after="0" w:line="240" w:lineRule="auto"/>
        <w:ind w:left="0" w:firstLine="709"/>
        <w:rPr>
          <w:rFonts w:ascii="Arial" w:hAnsi="Arial" w:cs="Arial"/>
          <w:sz w:val="16"/>
          <w:szCs w:val="16"/>
        </w:rPr>
      </w:pPr>
      <w:r w:rsidRPr="00826ECC">
        <w:rPr>
          <w:rFonts w:ascii="Arial" w:hAnsi="Arial" w:cs="Arial"/>
          <w:sz w:val="16"/>
          <w:szCs w:val="16"/>
        </w:rPr>
        <w:t xml:space="preserve">Радиоэлектронные системы: Основы построения и теория: Справочник. Под ред. Я.Д. </w:t>
      </w:r>
      <w:proofErr w:type="spellStart"/>
      <w:r w:rsidRPr="00826ECC">
        <w:rPr>
          <w:rFonts w:ascii="Arial" w:hAnsi="Arial" w:cs="Arial"/>
          <w:sz w:val="16"/>
          <w:szCs w:val="16"/>
        </w:rPr>
        <w:t>Ширмана</w:t>
      </w:r>
      <w:proofErr w:type="spellEnd"/>
      <w:r w:rsidRPr="00826ECC">
        <w:rPr>
          <w:rFonts w:ascii="Arial" w:hAnsi="Arial" w:cs="Arial"/>
          <w:sz w:val="16"/>
          <w:szCs w:val="16"/>
        </w:rPr>
        <w:t xml:space="preserve">. Москва: АО «МАКВИС», АО «РЕАМ - </w:t>
      </w:r>
      <w:proofErr w:type="spellStart"/>
      <w:r w:rsidRPr="00826ECC">
        <w:rPr>
          <w:rFonts w:ascii="Arial" w:hAnsi="Arial" w:cs="Arial"/>
          <w:sz w:val="16"/>
          <w:szCs w:val="16"/>
        </w:rPr>
        <w:t>Билдинг</w:t>
      </w:r>
      <w:proofErr w:type="spellEnd"/>
      <w:r w:rsidRPr="00826ECC">
        <w:rPr>
          <w:rFonts w:ascii="Arial" w:hAnsi="Arial" w:cs="Arial"/>
          <w:sz w:val="16"/>
          <w:szCs w:val="16"/>
        </w:rPr>
        <w:t>», 1998. - 800с.</w:t>
      </w: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79395F">
      <w:pPr>
        <w:jc w:val="center"/>
        <w:rPr>
          <w:rFonts w:ascii="Arial" w:hAnsi="Arial" w:cs="Arial"/>
          <w:b/>
          <w:kern w:val="24"/>
          <w:sz w:val="28"/>
          <w:szCs w:val="28"/>
          <w:lang w:val="ru-RU"/>
        </w:rPr>
      </w:pPr>
      <w:r w:rsidRPr="0079395F">
        <w:rPr>
          <w:rFonts w:ascii="Arial" w:hAnsi="Arial" w:cs="Arial"/>
          <w:b/>
          <w:kern w:val="24"/>
          <w:sz w:val="28"/>
          <w:szCs w:val="28"/>
          <w:lang w:val="ru-RU"/>
        </w:rPr>
        <w:lastRenderedPageBreak/>
        <w:t xml:space="preserve">МОДЕЛЬ ДЕКОДЕРА ДЛЯ НЕ ПРИМИТИВНЫХ БЧХ-КОДОВ </w:t>
      </w:r>
    </w:p>
    <w:p w:rsidR="004C515C" w:rsidRDefault="004C515C" w:rsidP="0079395F">
      <w:pPr>
        <w:jc w:val="center"/>
        <w:rPr>
          <w:rFonts w:ascii="Arial" w:hAnsi="Arial" w:cs="Arial"/>
          <w:b/>
          <w:kern w:val="24"/>
          <w:sz w:val="28"/>
          <w:szCs w:val="28"/>
          <w:lang w:val="ru-RU"/>
        </w:rPr>
      </w:pPr>
      <w:r w:rsidRPr="0079395F">
        <w:rPr>
          <w:rFonts w:ascii="Arial" w:hAnsi="Arial" w:cs="Arial"/>
          <w:b/>
          <w:kern w:val="24"/>
          <w:sz w:val="28"/>
          <w:szCs w:val="28"/>
          <w:lang w:val="ru-RU"/>
        </w:rPr>
        <w:t>МАЛОЙ ДЛИНЫ</w:t>
      </w:r>
    </w:p>
    <w:p w:rsidR="004C515C" w:rsidRPr="0079395F" w:rsidRDefault="004C515C" w:rsidP="0079395F">
      <w:pPr>
        <w:jc w:val="center"/>
        <w:rPr>
          <w:rFonts w:ascii="Arial" w:hAnsi="Arial" w:cs="Arial"/>
          <w:b/>
          <w:kern w:val="24"/>
          <w:sz w:val="18"/>
          <w:szCs w:val="18"/>
          <w:lang w:val="ru-RU"/>
        </w:rPr>
      </w:pPr>
    </w:p>
    <w:p w:rsidR="004C515C" w:rsidRPr="00831CB5" w:rsidRDefault="004C515C" w:rsidP="0079395F">
      <w:pPr>
        <w:jc w:val="center"/>
        <w:rPr>
          <w:rFonts w:ascii="Arial" w:hAnsi="Arial" w:cs="Arial"/>
          <w:i/>
          <w:kern w:val="28"/>
          <w:sz w:val="18"/>
          <w:szCs w:val="18"/>
          <w:lang w:val="ru-RU"/>
        </w:rPr>
      </w:pPr>
      <w:r w:rsidRPr="00831CB5">
        <w:rPr>
          <w:rFonts w:ascii="Arial" w:hAnsi="Arial" w:cs="Arial"/>
          <w:i/>
          <w:kern w:val="28"/>
          <w:sz w:val="18"/>
          <w:szCs w:val="18"/>
          <w:lang w:val="ru-RU"/>
        </w:rPr>
        <w:t>Учреждение образования «Военная академия Республики Беларусь</w:t>
      </w:r>
    </w:p>
    <w:p w:rsidR="004C515C" w:rsidRPr="00831CB5" w:rsidRDefault="004C515C" w:rsidP="0079395F">
      <w:pPr>
        <w:jc w:val="center"/>
        <w:rPr>
          <w:rFonts w:ascii="Arial" w:hAnsi="Arial" w:cs="Arial"/>
          <w:i/>
          <w:kern w:val="28"/>
          <w:sz w:val="18"/>
          <w:szCs w:val="18"/>
          <w:lang w:val="ru-RU"/>
        </w:rPr>
      </w:pPr>
      <w:r w:rsidRPr="00831CB5">
        <w:rPr>
          <w:rFonts w:ascii="Arial" w:hAnsi="Arial" w:cs="Arial"/>
          <w:i/>
          <w:kern w:val="28"/>
          <w:sz w:val="18"/>
          <w:szCs w:val="18"/>
          <w:lang w:val="ru-RU"/>
        </w:rPr>
        <w:t>г. Минск, Республика Беларусь</w:t>
      </w:r>
    </w:p>
    <w:p w:rsidR="004C515C" w:rsidRPr="0079395F" w:rsidRDefault="004C515C" w:rsidP="0079395F">
      <w:pPr>
        <w:spacing w:before="120" w:after="120"/>
        <w:jc w:val="center"/>
        <w:rPr>
          <w:rFonts w:ascii="Arial" w:hAnsi="Arial" w:cs="Arial"/>
          <w:i/>
          <w:kern w:val="24"/>
          <w:sz w:val="18"/>
          <w:szCs w:val="18"/>
          <w:lang w:val="ru-RU"/>
        </w:rPr>
      </w:pPr>
      <w:proofErr w:type="spellStart"/>
      <w:r w:rsidRPr="0079395F">
        <w:rPr>
          <w:rFonts w:ascii="Arial" w:hAnsi="Arial" w:cs="Arial"/>
          <w:i/>
          <w:kern w:val="24"/>
          <w:sz w:val="18"/>
          <w:szCs w:val="18"/>
          <w:lang w:val="ru-RU"/>
        </w:rPr>
        <w:t>Олексюк</w:t>
      </w:r>
      <w:proofErr w:type="spellEnd"/>
      <w:r w:rsidRPr="0079395F">
        <w:rPr>
          <w:rFonts w:ascii="Arial" w:hAnsi="Arial" w:cs="Arial"/>
          <w:i/>
          <w:kern w:val="24"/>
          <w:sz w:val="18"/>
          <w:szCs w:val="18"/>
          <w:lang w:val="ru-RU"/>
        </w:rPr>
        <w:t xml:space="preserve"> А.О.</w:t>
      </w:r>
    </w:p>
    <w:p w:rsidR="004C515C" w:rsidRPr="0079395F" w:rsidRDefault="004C515C" w:rsidP="0079395F">
      <w:pPr>
        <w:jc w:val="right"/>
        <w:rPr>
          <w:rFonts w:ascii="Arial" w:hAnsi="Arial" w:cs="Arial"/>
          <w:kern w:val="24"/>
          <w:sz w:val="18"/>
          <w:szCs w:val="18"/>
          <w:lang w:val="ru-RU"/>
        </w:rPr>
      </w:pPr>
      <w:proofErr w:type="spellStart"/>
      <w:r w:rsidRPr="0079395F">
        <w:rPr>
          <w:rFonts w:ascii="Arial" w:hAnsi="Arial" w:cs="Arial"/>
          <w:i/>
          <w:kern w:val="24"/>
          <w:sz w:val="18"/>
          <w:szCs w:val="18"/>
          <w:lang w:val="ru-RU"/>
        </w:rPr>
        <w:t>Липницкий</w:t>
      </w:r>
      <w:proofErr w:type="spellEnd"/>
      <w:r w:rsidRPr="0079395F">
        <w:rPr>
          <w:rFonts w:ascii="Arial" w:hAnsi="Arial" w:cs="Arial"/>
          <w:i/>
          <w:kern w:val="24"/>
          <w:sz w:val="18"/>
          <w:szCs w:val="18"/>
          <w:lang w:val="ru-RU"/>
        </w:rPr>
        <w:t xml:space="preserve"> В.А. – д.т.н., профессор</w:t>
      </w:r>
    </w:p>
    <w:p w:rsidR="004C515C" w:rsidRPr="0079395F" w:rsidRDefault="004C515C" w:rsidP="0079395F">
      <w:pPr>
        <w:ind w:firstLine="709"/>
        <w:jc w:val="both"/>
        <w:rPr>
          <w:rFonts w:ascii="Arial" w:hAnsi="Arial" w:cs="Arial"/>
          <w:kern w:val="24"/>
          <w:sz w:val="16"/>
          <w:szCs w:val="16"/>
          <w:lang w:val="ru-RU"/>
        </w:rPr>
      </w:pPr>
    </w:p>
    <w:p w:rsidR="004C515C" w:rsidRPr="0079395F" w:rsidRDefault="004C515C" w:rsidP="0079395F">
      <w:pPr>
        <w:ind w:firstLine="709"/>
        <w:jc w:val="both"/>
        <w:rPr>
          <w:rFonts w:ascii="Arial" w:hAnsi="Arial" w:cs="Arial"/>
          <w:kern w:val="24"/>
          <w:sz w:val="16"/>
          <w:szCs w:val="16"/>
          <w:lang w:val="ru-RU"/>
        </w:rPr>
      </w:pPr>
      <w:r w:rsidRPr="0079395F">
        <w:rPr>
          <w:rFonts w:ascii="Arial" w:hAnsi="Arial" w:cs="Arial"/>
          <w:kern w:val="24"/>
          <w:sz w:val="16"/>
          <w:szCs w:val="16"/>
          <w:lang w:val="ru-RU"/>
        </w:rPr>
        <w:t xml:space="preserve">Проведено исследование не примитивных БЧХ-кодов в диапазоне значений </w:t>
      </w:r>
      <w:r w:rsidRPr="00500350">
        <w:rPr>
          <w:rFonts w:ascii="Arial" w:hAnsi="Arial" w:cs="Arial"/>
          <w:kern w:val="24"/>
          <w:position w:val="-6"/>
          <w:sz w:val="16"/>
          <w:szCs w:val="16"/>
        </w:rPr>
        <w:object w:dxaOrig="180" w:dyaOrig="200">
          <v:shape id="_x0000_i1223" type="#_x0000_t75" style="width:8.75pt;height:10pt" o:ole="">
            <v:imagedata r:id="rId352" o:title=""/>
          </v:shape>
          <o:OLEObject Type="Embed" ProgID="Equation.3" ShapeID="_x0000_i1223" DrawAspect="Content" ObjectID="_1407840509" r:id="rId353"/>
        </w:object>
      </w:r>
      <w:r w:rsidRPr="0079395F">
        <w:rPr>
          <w:rFonts w:ascii="Arial" w:hAnsi="Arial" w:cs="Arial"/>
          <w:kern w:val="24"/>
          <w:sz w:val="16"/>
          <w:szCs w:val="16"/>
          <w:lang w:val="ru-RU"/>
        </w:rPr>
        <w:t xml:space="preserve"> от 9 до 99. Получены их реальные конструктивные параметры, для наиболее перспективных в практическом плане кодов предложена схема декодера. </w:t>
      </w:r>
    </w:p>
    <w:p w:rsidR="004C515C" w:rsidRPr="0079395F" w:rsidRDefault="004C515C" w:rsidP="0079395F">
      <w:pPr>
        <w:ind w:firstLine="709"/>
        <w:jc w:val="both"/>
        <w:rPr>
          <w:rFonts w:ascii="Arial" w:hAnsi="Arial" w:cs="Arial"/>
          <w:kern w:val="24"/>
          <w:sz w:val="18"/>
          <w:szCs w:val="18"/>
          <w:lang w:val="ru-RU"/>
        </w:rPr>
      </w:pPr>
    </w:p>
    <w:p w:rsidR="004C515C" w:rsidRPr="0079395F" w:rsidRDefault="004C515C" w:rsidP="0079395F">
      <w:pPr>
        <w:ind w:firstLine="709"/>
        <w:jc w:val="both"/>
        <w:rPr>
          <w:rFonts w:ascii="Arial" w:hAnsi="Arial" w:cs="Arial"/>
          <w:kern w:val="24"/>
          <w:sz w:val="18"/>
          <w:szCs w:val="18"/>
          <w:lang w:val="ru-RU"/>
        </w:rPr>
      </w:pPr>
      <w:r w:rsidRPr="0079395F">
        <w:rPr>
          <w:rFonts w:ascii="Arial" w:hAnsi="Arial" w:cs="Arial"/>
          <w:kern w:val="24"/>
          <w:sz w:val="18"/>
          <w:szCs w:val="18"/>
          <w:lang w:val="ru-RU"/>
        </w:rPr>
        <w:t xml:space="preserve">Коды </w:t>
      </w:r>
      <w:proofErr w:type="spellStart"/>
      <w:r w:rsidRPr="0079395F">
        <w:rPr>
          <w:rFonts w:ascii="Arial" w:hAnsi="Arial" w:cs="Arial"/>
          <w:kern w:val="24"/>
          <w:sz w:val="18"/>
          <w:szCs w:val="18"/>
          <w:lang w:val="ru-RU"/>
        </w:rPr>
        <w:t>Боуза-Чоудхури-Хоквингема</w:t>
      </w:r>
      <w:proofErr w:type="spellEnd"/>
      <w:r w:rsidRPr="0079395F">
        <w:rPr>
          <w:rFonts w:ascii="Arial" w:hAnsi="Arial" w:cs="Arial"/>
          <w:kern w:val="24"/>
          <w:sz w:val="18"/>
          <w:szCs w:val="18"/>
          <w:lang w:val="ru-RU"/>
        </w:rPr>
        <w:t xml:space="preserve"> (БЧХ-коды) нашли широчайшее применение в современных инфокоммуникационных системах. Они применены в материнских платах, используются в пейджинговой, сотовой, космической связи, в хранении данных на винчестерах, дисках. Растущий объем передачи данных ужесточает требования к применяемым помехоустойчивым кодам и к их декодирующим возможностям. Идет постоянный поиск кодов, исправляющих многократные ошибки в сочетании с эффективными декодирующими алгоритмами [1,2]. Отмеченной проблематике и посвящен данный доклад.</w:t>
      </w:r>
    </w:p>
    <w:p w:rsidR="004C515C" w:rsidRPr="0079395F" w:rsidRDefault="004C515C" w:rsidP="0079395F">
      <w:pPr>
        <w:ind w:firstLine="709"/>
        <w:jc w:val="both"/>
        <w:rPr>
          <w:rFonts w:ascii="Arial" w:hAnsi="Arial" w:cs="Arial"/>
          <w:kern w:val="24"/>
          <w:sz w:val="18"/>
          <w:szCs w:val="18"/>
          <w:lang w:val="ru-RU"/>
        </w:rPr>
      </w:pPr>
      <w:r w:rsidRPr="0079395F">
        <w:rPr>
          <w:rFonts w:ascii="Arial" w:hAnsi="Arial" w:cs="Arial"/>
          <w:kern w:val="24"/>
          <w:sz w:val="18"/>
          <w:szCs w:val="18"/>
          <w:lang w:val="ru-RU"/>
        </w:rPr>
        <w:t xml:space="preserve">В семействе БЧХ кодов наибольшей размерностью и, следовательно, наибольшей скоростью передачи информации выделяются коды </w:t>
      </w:r>
      <w:r w:rsidRPr="002F612D">
        <w:rPr>
          <w:rFonts w:ascii="Arial" w:hAnsi="Arial" w:cs="Arial"/>
          <w:kern w:val="24"/>
          <w:position w:val="-10"/>
          <w:sz w:val="18"/>
          <w:szCs w:val="18"/>
        </w:rPr>
        <w:object w:dxaOrig="340" w:dyaOrig="360">
          <v:shape id="_x0000_i1224" type="#_x0000_t75" style="width:16.3pt;height:18.15pt" o:ole="">
            <v:imagedata r:id="rId354" o:title=""/>
          </v:shape>
          <o:OLEObject Type="Embed" ProgID="Equation.3" ShapeID="_x0000_i1224" DrawAspect="Content" ObjectID="_1407840510" r:id="rId355"/>
        </w:object>
      </w:r>
      <w:r w:rsidRPr="0079395F">
        <w:rPr>
          <w:rFonts w:ascii="Arial" w:hAnsi="Arial" w:cs="Arial"/>
          <w:kern w:val="24"/>
          <w:sz w:val="18"/>
          <w:szCs w:val="18"/>
          <w:lang w:val="ru-RU"/>
        </w:rPr>
        <w:t xml:space="preserve"> с проверочной матрицей </w:t>
      </w:r>
      <w:r w:rsidRPr="002F612D">
        <w:rPr>
          <w:rFonts w:ascii="Arial" w:hAnsi="Arial" w:cs="Arial"/>
          <w:kern w:val="24"/>
          <w:position w:val="-10"/>
          <w:sz w:val="18"/>
          <w:szCs w:val="18"/>
        </w:rPr>
        <w:object w:dxaOrig="2160" w:dyaOrig="340">
          <v:shape id="_x0000_i1225" type="#_x0000_t75" style="width:108.3pt;height:16.3pt" o:ole="" fillcolor="window">
            <v:imagedata r:id="rId356" o:title=""/>
          </v:shape>
          <o:OLEObject Type="Embed" ProgID="Equation.3" ShapeID="_x0000_i1225" DrawAspect="Content" ObjectID="_1407840511" r:id="rId357"/>
        </w:object>
      </w:r>
      <w:r w:rsidRPr="0079395F">
        <w:rPr>
          <w:rFonts w:ascii="Arial" w:hAnsi="Arial" w:cs="Arial"/>
          <w:kern w:val="24"/>
          <w:sz w:val="18"/>
          <w:szCs w:val="18"/>
          <w:lang w:val="ru-RU"/>
        </w:rPr>
        <w:t xml:space="preserve"> длиной </w:t>
      </w:r>
      <w:r w:rsidRPr="002F612D">
        <w:rPr>
          <w:rFonts w:ascii="Arial" w:hAnsi="Arial" w:cs="Arial"/>
          <w:kern w:val="24"/>
          <w:position w:val="-6"/>
          <w:sz w:val="18"/>
          <w:szCs w:val="18"/>
        </w:rPr>
        <w:object w:dxaOrig="180" w:dyaOrig="200">
          <v:shape id="_x0000_i1226" type="#_x0000_t75" style="width:8.75pt;height:10pt" o:ole="">
            <v:imagedata r:id="rId358" o:title=""/>
          </v:shape>
          <o:OLEObject Type="Embed" ProgID="Equation.3" ShapeID="_x0000_i1226" DrawAspect="Content" ObjectID="_1407840512" r:id="rId359"/>
        </w:object>
      </w:r>
      <w:r w:rsidRPr="0079395F">
        <w:rPr>
          <w:rFonts w:ascii="Arial" w:hAnsi="Arial" w:cs="Arial"/>
          <w:kern w:val="24"/>
          <w:sz w:val="18"/>
          <w:szCs w:val="18"/>
          <w:lang w:val="ru-RU"/>
        </w:rPr>
        <w:t xml:space="preserve">, где </w:t>
      </w:r>
      <w:r w:rsidRPr="002F612D">
        <w:rPr>
          <w:rFonts w:ascii="Arial" w:hAnsi="Arial" w:cs="Arial"/>
          <w:kern w:val="24"/>
          <w:position w:val="-6"/>
          <w:sz w:val="18"/>
          <w:szCs w:val="18"/>
        </w:rPr>
        <w:object w:dxaOrig="180" w:dyaOrig="200">
          <v:shape id="_x0000_i1227" type="#_x0000_t75" style="width:8.75pt;height:10pt" o:ole="">
            <v:imagedata r:id="rId360" o:title=""/>
          </v:shape>
          <o:OLEObject Type="Embed" ProgID="Equation.3" ShapeID="_x0000_i1227" DrawAspect="Content" ObjectID="_1407840513" r:id="rId361"/>
        </w:object>
      </w:r>
      <w:r w:rsidRPr="0079395F">
        <w:rPr>
          <w:rFonts w:ascii="Arial" w:hAnsi="Arial" w:cs="Arial"/>
          <w:kern w:val="24"/>
          <w:sz w:val="18"/>
          <w:szCs w:val="18"/>
          <w:lang w:val="ru-RU"/>
        </w:rPr>
        <w:t xml:space="preserve"> делитель </w:t>
      </w:r>
      <w:r w:rsidRPr="002F612D">
        <w:rPr>
          <w:rFonts w:ascii="Arial" w:hAnsi="Arial" w:cs="Arial"/>
          <w:kern w:val="24"/>
          <w:position w:val="-4"/>
          <w:sz w:val="18"/>
          <w:szCs w:val="18"/>
        </w:rPr>
        <w:object w:dxaOrig="580" w:dyaOrig="279">
          <v:shape id="_x0000_i1228" type="#_x0000_t75" style="width:28.8pt;height:14.4pt" o:ole="">
            <v:imagedata r:id="rId362" o:title=""/>
          </v:shape>
          <o:OLEObject Type="Embed" ProgID="Equation.3" ShapeID="_x0000_i1228" DrawAspect="Content" ObjectID="_1407840514" r:id="rId363"/>
        </w:object>
      </w:r>
      <w:r w:rsidRPr="0079395F">
        <w:rPr>
          <w:rFonts w:ascii="Arial" w:hAnsi="Arial" w:cs="Arial"/>
          <w:kern w:val="24"/>
          <w:sz w:val="18"/>
          <w:szCs w:val="18"/>
          <w:lang w:val="ru-RU"/>
        </w:rPr>
        <w:t xml:space="preserve">,  </w:t>
      </w:r>
      <w:r w:rsidRPr="002F612D">
        <w:rPr>
          <w:rFonts w:ascii="Arial" w:hAnsi="Arial" w:cs="Arial"/>
          <w:kern w:val="24"/>
          <w:position w:val="-10"/>
          <w:sz w:val="18"/>
          <w:szCs w:val="18"/>
        </w:rPr>
        <w:object w:dxaOrig="680" w:dyaOrig="340">
          <v:shape id="_x0000_i1229" type="#_x0000_t75" style="width:33.8pt;height:16.3pt" o:ole="">
            <v:imagedata r:id="rId364" o:title=""/>
          </v:shape>
          <o:OLEObject Type="Embed" ProgID="Equation.3" ShapeID="_x0000_i1229" DrawAspect="Content" ObjectID="_1407840515" r:id="rId365"/>
        </w:object>
      </w:r>
      <w:r w:rsidRPr="0079395F">
        <w:rPr>
          <w:rFonts w:ascii="Arial" w:hAnsi="Arial" w:cs="Arial"/>
          <w:kern w:val="24"/>
          <w:sz w:val="18"/>
          <w:szCs w:val="18"/>
          <w:lang w:val="ru-RU"/>
        </w:rPr>
        <w:t xml:space="preserve"> для </w:t>
      </w:r>
      <w:r w:rsidRPr="002F612D">
        <w:rPr>
          <w:rFonts w:ascii="Arial" w:hAnsi="Arial" w:cs="Arial"/>
          <w:kern w:val="24"/>
          <w:position w:val="-10"/>
          <w:sz w:val="18"/>
          <w:szCs w:val="18"/>
        </w:rPr>
        <w:object w:dxaOrig="1280" w:dyaOrig="340">
          <v:shape id="_x0000_i1230" type="#_x0000_t75" style="width:63.25pt;height:16.3pt" o:ole="">
            <v:imagedata r:id="rId366" o:title=""/>
          </v:shape>
          <o:OLEObject Type="Embed" ProgID="Equation.3" ShapeID="_x0000_i1230" DrawAspect="Content" ObjectID="_1407840516" r:id="rId367"/>
        </w:object>
      </w:r>
      <w:r w:rsidRPr="0079395F">
        <w:rPr>
          <w:rFonts w:ascii="Arial" w:hAnsi="Arial" w:cs="Arial"/>
          <w:kern w:val="24"/>
          <w:sz w:val="18"/>
          <w:szCs w:val="18"/>
          <w:lang w:val="ru-RU"/>
        </w:rPr>
        <w:t xml:space="preserve">, и примитивного элемента </w:t>
      </w:r>
      <w:r w:rsidRPr="002F612D">
        <w:rPr>
          <w:rFonts w:ascii="Arial" w:hAnsi="Arial" w:cs="Arial"/>
          <w:kern w:val="24"/>
          <w:position w:val="-6"/>
          <w:sz w:val="18"/>
          <w:szCs w:val="18"/>
        </w:rPr>
        <w:object w:dxaOrig="220" w:dyaOrig="200">
          <v:shape id="_x0000_i1231" type="#_x0000_t75" style="width:11.25pt;height:10pt" o:ole="">
            <v:imagedata r:id="rId368" o:title=""/>
          </v:shape>
          <o:OLEObject Type="Embed" ProgID="Equation.3" ShapeID="_x0000_i1231" DrawAspect="Content" ObjectID="_1407840517" r:id="rId369"/>
        </w:object>
      </w:r>
      <w:r w:rsidRPr="0079395F">
        <w:rPr>
          <w:rFonts w:ascii="Arial" w:hAnsi="Arial" w:cs="Arial"/>
          <w:kern w:val="24"/>
          <w:sz w:val="18"/>
          <w:szCs w:val="18"/>
          <w:lang w:val="ru-RU"/>
        </w:rPr>
        <w:t xml:space="preserve"> поля Галуа </w:t>
      </w:r>
      <w:r w:rsidRPr="002F612D">
        <w:rPr>
          <w:rFonts w:ascii="Arial" w:hAnsi="Arial" w:cs="Arial"/>
          <w:kern w:val="24"/>
          <w:position w:val="-10"/>
          <w:sz w:val="18"/>
          <w:szCs w:val="18"/>
        </w:rPr>
        <w:object w:dxaOrig="740" w:dyaOrig="340">
          <v:shape id="_x0000_i1232" type="#_x0000_t75" style="width:36.3pt;height:16.3pt" o:ole="">
            <v:imagedata r:id="rId370" o:title=""/>
          </v:shape>
          <o:OLEObject Type="Embed" ProgID="Equation.3" ShapeID="_x0000_i1232" DrawAspect="Content" ObjectID="_1407840518" r:id="rId371"/>
        </w:object>
      </w:r>
      <w:r w:rsidRPr="0079395F">
        <w:rPr>
          <w:rFonts w:ascii="Arial" w:hAnsi="Arial" w:cs="Arial"/>
          <w:kern w:val="24"/>
          <w:sz w:val="18"/>
          <w:szCs w:val="18"/>
          <w:lang w:val="ru-RU"/>
        </w:rPr>
        <w:t xml:space="preserve">. </w:t>
      </w:r>
      <w:proofErr w:type="gramStart"/>
      <w:r w:rsidRPr="0079395F">
        <w:rPr>
          <w:rFonts w:ascii="Arial" w:hAnsi="Arial" w:cs="Arial"/>
          <w:kern w:val="24"/>
          <w:sz w:val="18"/>
          <w:szCs w:val="18"/>
          <w:lang w:val="ru-RU"/>
        </w:rPr>
        <w:t>При</w:t>
      </w:r>
      <w:proofErr w:type="gramEnd"/>
      <w:r w:rsidRPr="0079395F">
        <w:rPr>
          <w:rFonts w:ascii="Arial" w:hAnsi="Arial" w:cs="Arial"/>
          <w:kern w:val="24"/>
          <w:sz w:val="18"/>
          <w:szCs w:val="18"/>
          <w:lang w:val="ru-RU"/>
        </w:rPr>
        <w:t xml:space="preserve"> </w:t>
      </w:r>
      <w:r w:rsidRPr="002F612D">
        <w:rPr>
          <w:rFonts w:ascii="Arial" w:hAnsi="Arial" w:cs="Arial"/>
          <w:kern w:val="24"/>
          <w:position w:val="-10"/>
          <w:sz w:val="18"/>
          <w:szCs w:val="18"/>
        </w:rPr>
        <w:object w:dxaOrig="480" w:dyaOrig="279">
          <v:shape id="_x0000_i1233" type="#_x0000_t75" style="width:23.8pt;height:14.4pt" o:ole="">
            <v:imagedata r:id="rId372" o:title=""/>
          </v:shape>
          <o:OLEObject Type="Embed" ProgID="Equation.3" ShapeID="_x0000_i1233" DrawAspect="Content" ObjectID="_1407840519" r:id="rId373"/>
        </w:object>
      </w:r>
      <w:r w:rsidRPr="0079395F">
        <w:rPr>
          <w:rFonts w:ascii="Arial" w:hAnsi="Arial" w:cs="Arial"/>
          <w:kern w:val="24"/>
          <w:sz w:val="18"/>
          <w:szCs w:val="18"/>
          <w:lang w:val="ru-RU"/>
        </w:rPr>
        <w:t xml:space="preserve"> код </w:t>
      </w:r>
      <w:r w:rsidRPr="002F612D">
        <w:rPr>
          <w:rFonts w:ascii="Arial" w:hAnsi="Arial" w:cs="Arial"/>
          <w:kern w:val="24"/>
          <w:position w:val="-10"/>
          <w:sz w:val="18"/>
          <w:szCs w:val="18"/>
        </w:rPr>
        <w:object w:dxaOrig="340" w:dyaOrig="360">
          <v:shape id="_x0000_i1234" type="#_x0000_t75" style="width:16.3pt;height:18.15pt" o:ole="">
            <v:imagedata r:id="rId374" o:title=""/>
          </v:shape>
          <o:OLEObject Type="Embed" ProgID="Equation.3" ShapeID="_x0000_i1234" DrawAspect="Content" ObjectID="_1407840520" r:id="rId375"/>
        </w:object>
      </w:r>
      <w:r w:rsidRPr="0079395F">
        <w:rPr>
          <w:rFonts w:ascii="Arial" w:hAnsi="Arial" w:cs="Arial"/>
          <w:kern w:val="24"/>
          <w:sz w:val="18"/>
          <w:szCs w:val="18"/>
          <w:lang w:val="ru-RU"/>
        </w:rPr>
        <w:t xml:space="preserve"> называют примитивным, при </w:t>
      </w:r>
      <w:r w:rsidRPr="002F612D">
        <w:rPr>
          <w:rFonts w:ascii="Arial" w:hAnsi="Arial" w:cs="Arial"/>
          <w:kern w:val="24"/>
          <w:position w:val="-10"/>
          <w:sz w:val="18"/>
          <w:szCs w:val="18"/>
        </w:rPr>
        <w:object w:dxaOrig="480" w:dyaOrig="279">
          <v:shape id="_x0000_i1235" type="#_x0000_t75" style="width:23.8pt;height:14.4pt" o:ole="">
            <v:imagedata r:id="rId376" o:title=""/>
          </v:shape>
          <o:OLEObject Type="Embed" ProgID="Equation.3" ShapeID="_x0000_i1235" DrawAspect="Content" ObjectID="_1407840521" r:id="rId377"/>
        </w:object>
      </w:r>
      <w:r w:rsidRPr="0079395F">
        <w:rPr>
          <w:rFonts w:ascii="Arial" w:hAnsi="Arial" w:cs="Arial"/>
          <w:kern w:val="24"/>
          <w:sz w:val="18"/>
          <w:szCs w:val="18"/>
          <w:lang w:val="ru-RU"/>
        </w:rPr>
        <w:t xml:space="preserve"> не примитивным кодом [1].</w:t>
      </w:r>
    </w:p>
    <w:p w:rsidR="004C515C" w:rsidRPr="0079395F" w:rsidRDefault="004C515C" w:rsidP="0079395F">
      <w:pPr>
        <w:ind w:firstLine="709"/>
        <w:jc w:val="both"/>
        <w:rPr>
          <w:rFonts w:ascii="Arial" w:hAnsi="Arial" w:cs="Arial"/>
          <w:kern w:val="24"/>
          <w:sz w:val="18"/>
          <w:szCs w:val="18"/>
          <w:lang w:val="ru-RU"/>
        </w:rPr>
      </w:pPr>
      <w:r w:rsidRPr="0079395F">
        <w:rPr>
          <w:rFonts w:ascii="Arial" w:hAnsi="Arial" w:cs="Arial"/>
          <w:kern w:val="24"/>
          <w:sz w:val="18"/>
          <w:szCs w:val="18"/>
          <w:lang w:val="ru-RU"/>
        </w:rPr>
        <w:t xml:space="preserve">Примитивные коды, как правило, имеют конструктивное расстояние  </w:t>
      </w:r>
      <w:r w:rsidRPr="00515B8D">
        <w:rPr>
          <w:rFonts w:ascii="Arial" w:hAnsi="Arial" w:cs="Arial"/>
          <w:kern w:val="24"/>
          <w:position w:val="-6"/>
          <w:sz w:val="18"/>
          <w:szCs w:val="18"/>
        </w:rPr>
        <w:object w:dxaOrig="820" w:dyaOrig="260">
          <v:shape id="_x0000_i1236" type="#_x0000_t75" style="width:40.7pt;height:13.75pt" o:ole="">
            <v:imagedata r:id="rId378" o:title=""/>
          </v:shape>
          <o:OLEObject Type="Embed" ProgID="Equation.3" ShapeID="_x0000_i1236" DrawAspect="Content" ObjectID="_1407840522" r:id="rId379"/>
        </w:object>
      </w:r>
      <w:r w:rsidRPr="0079395F">
        <w:rPr>
          <w:rFonts w:ascii="Arial" w:hAnsi="Arial" w:cs="Arial"/>
          <w:kern w:val="24"/>
          <w:sz w:val="18"/>
          <w:szCs w:val="18"/>
          <w:lang w:val="ru-RU"/>
        </w:rPr>
        <w:t xml:space="preserve"> и исправляют как минимум </w:t>
      </w:r>
      <w:r w:rsidRPr="00515B8D">
        <w:rPr>
          <w:rFonts w:ascii="Arial" w:hAnsi="Arial" w:cs="Arial"/>
          <w:kern w:val="24"/>
          <w:position w:val="-6"/>
          <w:sz w:val="18"/>
          <w:szCs w:val="18"/>
        </w:rPr>
        <w:object w:dxaOrig="139" w:dyaOrig="220">
          <v:shape id="_x0000_i1237" type="#_x0000_t75" style="width:6.9pt;height:11.25pt" o:ole="">
            <v:imagedata r:id="rId380" o:title=""/>
          </v:shape>
          <o:OLEObject Type="Embed" ProgID="Equation.3" ShapeID="_x0000_i1237" DrawAspect="Content" ObjectID="_1407840523" r:id="rId381"/>
        </w:object>
      </w:r>
      <w:r w:rsidRPr="0079395F">
        <w:rPr>
          <w:rFonts w:ascii="Arial" w:hAnsi="Arial" w:cs="Arial"/>
          <w:kern w:val="24"/>
          <w:sz w:val="18"/>
          <w:szCs w:val="18"/>
          <w:lang w:val="ru-RU"/>
        </w:rPr>
        <w:t xml:space="preserve">- кратные случайные ошибки. Не примитивные БЧХ-коды изучены слабо так как их параметры ведут себя достаточно хаотично. </w:t>
      </w:r>
    </w:p>
    <w:p w:rsidR="004C515C" w:rsidRPr="0079395F" w:rsidRDefault="004C515C" w:rsidP="0079395F">
      <w:pPr>
        <w:ind w:firstLine="709"/>
        <w:jc w:val="both"/>
        <w:rPr>
          <w:rFonts w:ascii="Arial" w:hAnsi="Arial" w:cs="Arial"/>
          <w:kern w:val="24"/>
          <w:sz w:val="18"/>
          <w:szCs w:val="18"/>
          <w:lang w:val="ru-RU"/>
        </w:rPr>
      </w:pPr>
      <w:r w:rsidRPr="0079395F">
        <w:rPr>
          <w:rFonts w:ascii="Arial" w:hAnsi="Arial" w:cs="Arial"/>
          <w:kern w:val="24"/>
          <w:sz w:val="18"/>
          <w:szCs w:val="18"/>
          <w:lang w:val="ru-RU"/>
        </w:rPr>
        <w:t xml:space="preserve">В докладе приводятся результаты систематического исследования не </w:t>
      </w:r>
      <w:proofErr w:type="gramStart"/>
      <w:r w:rsidRPr="0079395F">
        <w:rPr>
          <w:rFonts w:ascii="Arial" w:hAnsi="Arial" w:cs="Arial"/>
          <w:kern w:val="24"/>
          <w:sz w:val="18"/>
          <w:szCs w:val="18"/>
          <w:lang w:val="ru-RU"/>
        </w:rPr>
        <w:t>примитивных</w:t>
      </w:r>
      <w:proofErr w:type="gramEnd"/>
      <w:r w:rsidRPr="0079395F">
        <w:rPr>
          <w:rFonts w:ascii="Arial" w:hAnsi="Arial" w:cs="Arial"/>
          <w:kern w:val="24"/>
          <w:sz w:val="18"/>
          <w:szCs w:val="18"/>
          <w:lang w:val="ru-RU"/>
        </w:rPr>
        <w:t xml:space="preserve"> БЧХ-кодов на примере кода </w:t>
      </w:r>
      <w:r w:rsidRPr="00136998">
        <w:rPr>
          <w:rFonts w:ascii="Arial" w:hAnsi="Arial" w:cs="Arial"/>
          <w:kern w:val="24"/>
          <w:position w:val="-10"/>
          <w:sz w:val="18"/>
          <w:szCs w:val="18"/>
        </w:rPr>
        <w:object w:dxaOrig="360" w:dyaOrig="360">
          <v:shape id="_x0000_i1238" type="#_x0000_t75" style="width:18.15pt;height:18.15pt" o:ole="">
            <v:imagedata r:id="rId382" o:title=""/>
          </v:shape>
          <o:OLEObject Type="Embed" ProgID="Equation.3" ShapeID="_x0000_i1238" DrawAspect="Content" ObjectID="_1407840524" r:id="rId383"/>
        </w:object>
      </w:r>
      <w:r w:rsidRPr="0079395F">
        <w:rPr>
          <w:rFonts w:ascii="Arial" w:hAnsi="Arial" w:cs="Arial"/>
          <w:kern w:val="24"/>
          <w:sz w:val="18"/>
          <w:szCs w:val="18"/>
          <w:lang w:val="ru-RU"/>
        </w:rPr>
        <w:t xml:space="preserve">длиной </w:t>
      </w:r>
      <w:r w:rsidRPr="00136998">
        <w:rPr>
          <w:rFonts w:ascii="Arial" w:hAnsi="Arial" w:cs="Arial"/>
          <w:kern w:val="24"/>
          <w:position w:val="-6"/>
          <w:sz w:val="18"/>
          <w:szCs w:val="18"/>
        </w:rPr>
        <w:object w:dxaOrig="180" w:dyaOrig="200">
          <v:shape id="_x0000_i1239" type="#_x0000_t75" style="width:8.75pt;height:10pt" o:ole="">
            <v:imagedata r:id="rId384" o:title=""/>
          </v:shape>
          <o:OLEObject Type="Embed" ProgID="Equation.3" ShapeID="_x0000_i1239" DrawAspect="Content" ObjectID="_1407840525" r:id="rId385"/>
        </w:object>
      </w:r>
      <w:r w:rsidRPr="0079395F">
        <w:rPr>
          <w:rFonts w:ascii="Arial" w:hAnsi="Arial" w:cs="Arial"/>
          <w:kern w:val="24"/>
          <w:sz w:val="18"/>
          <w:szCs w:val="18"/>
          <w:lang w:val="ru-RU"/>
        </w:rPr>
        <w:t xml:space="preserve">=35 и </w:t>
      </w:r>
      <w:r w:rsidRPr="00136998">
        <w:rPr>
          <w:rFonts w:ascii="Arial" w:hAnsi="Arial" w:cs="Arial"/>
          <w:kern w:val="24"/>
          <w:position w:val="-6"/>
          <w:sz w:val="18"/>
          <w:szCs w:val="18"/>
        </w:rPr>
        <w:object w:dxaOrig="220" w:dyaOrig="200">
          <v:shape id="_x0000_i1240" type="#_x0000_t75" style="width:11.25pt;height:10pt" o:ole="">
            <v:imagedata r:id="rId386" o:title=""/>
          </v:shape>
          <o:OLEObject Type="Embed" ProgID="Equation.3" ShapeID="_x0000_i1240" DrawAspect="Content" ObjectID="_1407840526" r:id="rId387"/>
        </w:object>
      </w:r>
      <w:r w:rsidRPr="0079395F">
        <w:rPr>
          <w:rFonts w:ascii="Arial" w:hAnsi="Arial" w:cs="Arial"/>
          <w:kern w:val="24"/>
          <w:sz w:val="18"/>
          <w:szCs w:val="18"/>
          <w:lang w:val="ru-RU"/>
        </w:rPr>
        <w:t xml:space="preserve">=12. Этот код имеет минимальное расстояние </w:t>
      </w:r>
      <w:r w:rsidRPr="00136998">
        <w:rPr>
          <w:rFonts w:ascii="Arial" w:hAnsi="Arial" w:cs="Arial"/>
          <w:kern w:val="24"/>
          <w:position w:val="-6"/>
          <w:sz w:val="18"/>
          <w:szCs w:val="18"/>
        </w:rPr>
        <w:object w:dxaOrig="200" w:dyaOrig="260">
          <v:shape id="_x0000_i1241" type="#_x0000_t75" style="width:10pt;height:14.4pt" o:ole="">
            <v:imagedata r:id="rId388" o:title=""/>
          </v:shape>
          <o:OLEObject Type="Embed" ProgID="Equation.3" ShapeID="_x0000_i1241" DrawAspect="Content" ObjectID="_1407840527" r:id="rId389"/>
        </w:object>
      </w:r>
      <w:r w:rsidRPr="0079395F">
        <w:rPr>
          <w:rFonts w:ascii="Arial" w:hAnsi="Arial" w:cs="Arial"/>
          <w:kern w:val="24"/>
          <w:sz w:val="18"/>
          <w:szCs w:val="18"/>
          <w:lang w:val="ru-RU"/>
        </w:rPr>
        <w:t xml:space="preserve">=7, что больше конструктивного и, следовательно, способного исправлять тройные ошибки. Приведен вариант схемы декодера адаптивной для работы с БЧХ-кодом данной длины. Близким по длине коду </w:t>
      </w:r>
      <w:r w:rsidRPr="007B308C">
        <w:rPr>
          <w:rFonts w:ascii="Arial" w:hAnsi="Arial" w:cs="Arial"/>
          <w:kern w:val="24"/>
          <w:position w:val="-6"/>
          <w:sz w:val="18"/>
          <w:szCs w:val="18"/>
        </w:rPr>
        <w:object w:dxaOrig="180" w:dyaOrig="200">
          <v:shape id="_x0000_i1242" type="#_x0000_t75" style="width:8.75pt;height:10pt" o:ole="">
            <v:imagedata r:id="rId390" o:title=""/>
          </v:shape>
          <o:OLEObject Type="Embed" ProgID="Equation.3" ShapeID="_x0000_i1242" DrawAspect="Content" ObjectID="_1407840528" r:id="rId391"/>
        </w:object>
      </w:r>
      <w:r w:rsidRPr="0079395F">
        <w:rPr>
          <w:rFonts w:ascii="Arial" w:hAnsi="Arial" w:cs="Arial"/>
          <w:kern w:val="24"/>
          <w:sz w:val="18"/>
          <w:szCs w:val="18"/>
          <w:lang w:val="ru-RU"/>
        </w:rPr>
        <w:t xml:space="preserve">=35 из примитивных кодов будет код </w:t>
      </w:r>
      <w:r w:rsidRPr="00136998">
        <w:rPr>
          <w:rFonts w:ascii="Arial" w:hAnsi="Arial" w:cs="Arial"/>
          <w:kern w:val="24"/>
          <w:position w:val="-6"/>
          <w:sz w:val="18"/>
          <w:szCs w:val="18"/>
        </w:rPr>
        <w:object w:dxaOrig="180" w:dyaOrig="200">
          <v:shape id="_x0000_i1243" type="#_x0000_t75" style="width:8.75pt;height:10pt" o:ole="">
            <v:imagedata r:id="rId392" o:title=""/>
          </v:shape>
          <o:OLEObject Type="Embed" ProgID="Equation.3" ShapeID="_x0000_i1243" DrawAspect="Content" ObjectID="_1407840529" r:id="rId393"/>
        </w:object>
      </w:r>
      <w:r w:rsidRPr="0079395F">
        <w:rPr>
          <w:rFonts w:ascii="Arial" w:hAnsi="Arial" w:cs="Arial"/>
          <w:kern w:val="24"/>
          <w:sz w:val="18"/>
          <w:szCs w:val="18"/>
          <w:lang w:val="ru-RU"/>
        </w:rPr>
        <w:t xml:space="preserve">=31. Проведенный сравнительный анализ </w:t>
      </w:r>
      <w:proofErr w:type="gramStart"/>
      <w:r w:rsidRPr="0079395F">
        <w:rPr>
          <w:rFonts w:ascii="Arial" w:hAnsi="Arial" w:cs="Arial"/>
          <w:kern w:val="24"/>
          <w:sz w:val="18"/>
          <w:szCs w:val="18"/>
          <w:lang w:val="ru-RU"/>
        </w:rPr>
        <w:t>показал</w:t>
      </w:r>
      <w:proofErr w:type="gramEnd"/>
      <w:r w:rsidRPr="0079395F">
        <w:rPr>
          <w:rFonts w:ascii="Arial" w:hAnsi="Arial" w:cs="Arial"/>
          <w:kern w:val="24"/>
          <w:sz w:val="18"/>
          <w:szCs w:val="18"/>
          <w:lang w:val="ru-RU"/>
        </w:rPr>
        <w:t xml:space="preserve"> что схема декодирования для </w:t>
      </w:r>
      <w:r w:rsidRPr="00136998">
        <w:rPr>
          <w:rFonts w:ascii="Arial" w:hAnsi="Arial" w:cs="Arial"/>
          <w:kern w:val="24"/>
          <w:position w:val="-6"/>
          <w:sz w:val="18"/>
          <w:szCs w:val="18"/>
        </w:rPr>
        <w:object w:dxaOrig="180" w:dyaOrig="200">
          <v:shape id="_x0000_i1244" type="#_x0000_t75" style="width:8.75pt;height:10pt" o:ole="">
            <v:imagedata r:id="rId394" o:title=""/>
          </v:shape>
          <o:OLEObject Type="Embed" ProgID="Equation.3" ShapeID="_x0000_i1244" DrawAspect="Content" ObjectID="_1407840530" r:id="rId395"/>
        </w:object>
      </w:r>
      <w:r w:rsidRPr="0079395F">
        <w:rPr>
          <w:rFonts w:ascii="Arial" w:hAnsi="Arial" w:cs="Arial"/>
          <w:kern w:val="24"/>
          <w:sz w:val="18"/>
          <w:szCs w:val="18"/>
          <w:lang w:val="ru-RU"/>
        </w:rPr>
        <w:t xml:space="preserve">=31 адаптированная для работы с тройными ошибками будет сложнее, а алгоритм работы более медленным, чем для </w:t>
      </w:r>
      <w:r w:rsidRPr="00136998">
        <w:rPr>
          <w:rFonts w:ascii="Arial" w:hAnsi="Arial" w:cs="Arial"/>
          <w:kern w:val="24"/>
          <w:position w:val="-6"/>
          <w:sz w:val="18"/>
          <w:szCs w:val="18"/>
        </w:rPr>
        <w:object w:dxaOrig="180" w:dyaOrig="200">
          <v:shape id="_x0000_i1245" type="#_x0000_t75" style="width:8.75pt;height:10pt" o:ole="">
            <v:imagedata r:id="rId396" o:title=""/>
          </v:shape>
          <o:OLEObject Type="Embed" ProgID="Equation.3" ShapeID="_x0000_i1245" DrawAspect="Content" ObjectID="_1407840531" r:id="rId397"/>
        </w:object>
      </w:r>
      <w:r w:rsidRPr="0079395F">
        <w:rPr>
          <w:rFonts w:ascii="Arial" w:hAnsi="Arial" w:cs="Arial"/>
          <w:kern w:val="24"/>
          <w:sz w:val="18"/>
          <w:szCs w:val="18"/>
          <w:lang w:val="ru-RU"/>
        </w:rPr>
        <w:t xml:space="preserve">=35. Но при этом примитивный код длины </w:t>
      </w:r>
      <w:r w:rsidRPr="00136998">
        <w:rPr>
          <w:rFonts w:ascii="Arial" w:hAnsi="Arial" w:cs="Arial"/>
          <w:kern w:val="24"/>
          <w:position w:val="-6"/>
          <w:sz w:val="18"/>
          <w:szCs w:val="18"/>
        </w:rPr>
        <w:object w:dxaOrig="180" w:dyaOrig="200">
          <v:shape id="_x0000_i1246" type="#_x0000_t75" style="width:8.75pt;height:10pt" o:ole="">
            <v:imagedata r:id="rId398" o:title=""/>
          </v:shape>
          <o:OLEObject Type="Embed" ProgID="Equation.3" ShapeID="_x0000_i1246" DrawAspect="Content" ObjectID="_1407840532" r:id="rId399"/>
        </w:object>
      </w:r>
      <w:r w:rsidRPr="0079395F">
        <w:rPr>
          <w:rFonts w:ascii="Arial" w:hAnsi="Arial" w:cs="Arial"/>
          <w:kern w:val="24"/>
          <w:sz w:val="18"/>
          <w:szCs w:val="18"/>
          <w:lang w:val="ru-RU"/>
        </w:rPr>
        <w:t xml:space="preserve">=31 будет оставаться более </w:t>
      </w:r>
      <w:proofErr w:type="gramStart"/>
      <w:r w:rsidRPr="0079395F">
        <w:rPr>
          <w:rFonts w:ascii="Arial" w:hAnsi="Arial" w:cs="Arial"/>
          <w:kern w:val="24"/>
          <w:sz w:val="18"/>
          <w:szCs w:val="18"/>
          <w:lang w:val="ru-RU"/>
        </w:rPr>
        <w:t>высокоскоростным</w:t>
      </w:r>
      <w:proofErr w:type="gramEnd"/>
      <w:r w:rsidRPr="0079395F">
        <w:rPr>
          <w:rFonts w:ascii="Arial" w:hAnsi="Arial" w:cs="Arial"/>
          <w:kern w:val="24"/>
          <w:sz w:val="18"/>
          <w:szCs w:val="18"/>
          <w:lang w:val="ru-RU"/>
        </w:rPr>
        <w:t xml:space="preserve"> чем </w:t>
      </w:r>
      <w:r w:rsidRPr="00136998">
        <w:rPr>
          <w:rFonts w:ascii="Arial" w:hAnsi="Arial" w:cs="Arial"/>
          <w:kern w:val="24"/>
          <w:position w:val="-6"/>
          <w:sz w:val="18"/>
          <w:szCs w:val="18"/>
        </w:rPr>
        <w:object w:dxaOrig="180" w:dyaOrig="200">
          <v:shape id="_x0000_i1247" type="#_x0000_t75" style="width:8.75pt;height:10pt" o:ole="">
            <v:imagedata r:id="rId400" o:title=""/>
          </v:shape>
          <o:OLEObject Type="Embed" ProgID="Equation.3" ShapeID="_x0000_i1247" DrawAspect="Content" ObjectID="_1407840533" r:id="rId401"/>
        </w:object>
      </w:r>
      <w:r w:rsidRPr="0079395F">
        <w:rPr>
          <w:rFonts w:ascii="Arial" w:hAnsi="Arial" w:cs="Arial"/>
          <w:kern w:val="24"/>
          <w:sz w:val="18"/>
          <w:szCs w:val="18"/>
          <w:lang w:val="ru-RU"/>
        </w:rPr>
        <w:t xml:space="preserve">=35. Найденное реальное значение </w:t>
      </w:r>
      <w:r w:rsidRPr="00136998">
        <w:rPr>
          <w:rFonts w:ascii="Arial" w:hAnsi="Arial" w:cs="Arial"/>
          <w:kern w:val="24"/>
          <w:position w:val="-6"/>
          <w:sz w:val="18"/>
          <w:szCs w:val="18"/>
        </w:rPr>
        <w:object w:dxaOrig="200" w:dyaOrig="260">
          <v:shape id="_x0000_i1248" type="#_x0000_t75" style="width:10pt;height:14.4pt" o:ole="">
            <v:imagedata r:id="rId402" o:title=""/>
          </v:shape>
          <o:OLEObject Type="Embed" ProgID="Equation.3" ShapeID="_x0000_i1248" DrawAspect="Content" ObjectID="_1407840534" r:id="rId403"/>
        </w:object>
      </w:r>
      <w:r w:rsidRPr="0079395F">
        <w:rPr>
          <w:rFonts w:ascii="Arial" w:hAnsi="Arial" w:cs="Arial"/>
          <w:kern w:val="24"/>
          <w:sz w:val="18"/>
          <w:szCs w:val="18"/>
          <w:lang w:val="ru-RU"/>
        </w:rPr>
        <w:t xml:space="preserve">=7 и относительно простая схема декодирования, позволяет отнести  </w:t>
      </w:r>
      <w:proofErr w:type="gramStart"/>
      <w:r w:rsidRPr="0079395F">
        <w:rPr>
          <w:rFonts w:ascii="Arial" w:hAnsi="Arial" w:cs="Arial"/>
          <w:kern w:val="24"/>
          <w:sz w:val="18"/>
          <w:szCs w:val="18"/>
          <w:lang w:val="ru-RU"/>
        </w:rPr>
        <w:t>данный</w:t>
      </w:r>
      <w:proofErr w:type="gramEnd"/>
      <w:r w:rsidRPr="0079395F">
        <w:rPr>
          <w:rFonts w:ascii="Arial" w:hAnsi="Arial" w:cs="Arial"/>
          <w:kern w:val="24"/>
          <w:sz w:val="18"/>
          <w:szCs w:val="18"/>
          <w:lang w:val="ru-RU"/>
        </w:rPr>
        <w:t xml:space="preserve"> БЧХ-код к классу перспективных в практическом плане кодов.</w:t>
      </w:r>
    </w:p>
    <w:p w:rsidR="004C515C" w:rsidRDefault="004C515C" w:rsidP="0079395F">
      <w:pPr>
        <w:spacing w:before="120" w:after="120"/>
        <w:jc w:val="center"/>
        <w:outlineLvl w:val="0"/>
        <w:rPr>
          <w:rFonts w:ascii="Arial" w:hAnsi="Arial" w:cs="Arial"/>
          <w:b/>
          <w:kern w:val="24"/>
          <w:sz w:val="16"/>
          <w:szCs w:val="16"/>
          <w:lang w:val="ru-RU"/>
        </w:rPr>
      </w:pPr>
    </w:p>
    <w:p w:rsidR="004C515C" w:rsidRPr="0079395F" w:rsidRDefault="004C515C" w:rsidP="0079395F">
      <w:pPr>
        <w:spacing w:before="120" w:after="120"/>
        <w:jc w:val="center"/>
        <w:outlineLvl w:val="0"/>
        <w:rPr>
          <w:rFonts w:ascii="Arial" w:hAnsi="Arial" w:cs="Arial"/>
          <w:b/>
          <w:kern w:val="24"/>
          <w:sz w:val="16"/>
          <w:szCs w:val="16"/>
        </w:rPr>
      </w:pPr>
      <w:proofErr w:type="spellStart"/>
      <w:r w:rsidRPr="0079395F">
        <w:rPr>
          <w:rFonts w:ascii="Arial" w:hAnsi="Arial" w:cs="Arial"/>
          <w:b/>
          <w:kern w:val="24"/>
          <w:sz w:val="16"/>
          <w:szCs w:val="16"/>
        </w:rPr>
        <w:t>Список</w:t>
      </w:r>
      <w:proofErr w:type="spellEnd"/>
      <w:r w:rsidRPr="0079395F">
        <w:rPr>
          <w:rFonts w:ascii="Arial" w:hAnsi="Arial" w:cs="Arial"/>
          <w:b/>
          <w:kern w:val="24"/>
          <w:sz w:val="16"/>
          <w:szCs w:val="16"/>
        </w:rPr>
        <w:t xml:space="preserve"> </w:t>
      </w:r>
      <w:proofErr w:type="spellStart"/>
      <w:r w:rsidRPr="0079395F">
        <w:rPr>
          <w:rFonts w:ascii="Arial" w:hAnsi="Arial" w:cs="Arial"/>
          <w:b/>
          <w:kern w:val="24"/>
          <w:sz w:val="16"/>
          <w:szCs w:val="16"/>
        </w:rPr>
        <w:t>использованных</w:t>
      </w:r>
      <w:proofErr w:type="spellEnd"/>
      <w:r w:rsidRPr="0079395F">
        <w:rPr>
          <w:rFonts w:ascii="Arial" w:hAnsi="Arial" w:cs="Arial"/>
          <w:b/>
          <w:kern w:val="24"/>
          <w:sz w:val="16"/>
          <w:szCs w:val="16"/>
        </w:rPr>
        <w:t xml:space="preserve"> </w:t>
      </w:r>
      <w:proofErr w:type="spellStart"/>
      <w:r w:rsidRPr="0079395F">
        <w:rPr>
          <w:rFonts w:ascii="Arial" w:hAnsi="Arial" w:cs="Arial"/>
          <w:b/>
          <w:kern w:val="24"/>
          <w:sz w:val="16"/>
          <w:szCs w:val="16"/>
        </w:rPr>
        <w:t>источников</w:t>
      </w:r>
      <w:proofErr w:type="spellEnd"/>
      <w:r w:rsidRPr="0079395F">
        <w:rPr>
          <w:rFonts w:ascii="Arial" w:hAnsi="Arial" w:cs="Arial"/>
          <w:b/>
          <w:kern w:val="24"/>
          <w:sz w:val="16"/>
          <w:szCs w:val="16"/>
        </w:rPr>
        <w:t>:</w:t>
      </w:r>
    </w:p>
    <w:p w:rsidR="004C515C" w:rsidRPr="0079395F" w:rsidRDefault="004C515C" w:rsidP="0079395F">
      <w:pPr>
        <w:numPr>
          <w:ilvl w:val="0"/>
          <w:numId w:val="25"/>
        </w:numPr>
        <w:ind w:left="0" w:firstLine="709"/>
        <w:jc w:val="both"/>
        <w:rPr>
          <w:rFonts w:ascii="Arial" w:hAnsi="Arial" w:cs="Arial"/>
          <w:kern w:val="24"/>
          <w:sz w:val="16"/>
          <w:szCs w:val="16"/>
          <w:lang w:val="ru-RU"/>
        </w:rPr>
      </w:pPr>
      <w:proofErr w:type="spellStart"/>
      <w:r w:rsidRPr="0079395F">
        <w:rPr>
          <w:rFonts w:ascii="Arial" w:hAnsi="Arial" w:cs="Arial"/>
          <w:kern w:val="24"/>
          <w:sz w:val="16"/>
          <w:szCs w:val="16"/>
          <w:lang w:val="ru-RU"/>
        </w:rPr>
        <w:t>Липницкий</w:t>
      </w:r>
      <w:proofErr w:type="spellEnd"/>
      <w:r w:rsidRPr="0079395F">
        <w:rPr>
          <w:rFonts w:ascii="Arial" w:hAnsi="Arial" w:cs="Arial"/>
          <w:kern w:val="24"/>
          <w:sz w:val="16"/>
          <w:szCs w:val="16"/>
          <w:lang w:val="ru-RU"/>
        </w:rPr>
        <w:t xml:space="preserve"> В.А., </w:t>
      </w:r>
      <w:proofErr w:type="spellStart"/>
      <w:r w:rsidRPr="0079395F">
        <w:rPr>
          <w:rFonts w:ascii="Arial" w:hAnsi="Arial" w:cs="Arial"/>
          <w:kern w:val="24"/>
          <w:sz w:val="16"/>
          <w:szCs w:val="16"/>
          <w:lang w:val="ru-RU"/>
        </w:rPr>
        <w:t>Конопелько</w:t>
      </w:r>
      <w:proofErr w:type="spellEnd"/>
      <w:r w:rsidRPr="0079395F">
        <w:rPr>
          <w:rFonts w:ascii="Arial" w:hAnsi="Arial" w:cs="Arial"/>
          <w:kern w:val="24"/>
          <w:sz w:val="16"/>
          <w:szCs w:val="16"/>
          <w:lang w:val="ru-RU"/>
        </w:rPr>
        <w:t xml:space="preserve"> В.К. </w:t>
      </w:r>
      <w:proofErr w:type="spellStart"/>
      <w:r w:rsidRPr="0079395F">
        <w:rPr>
          <w:rFonts w:ascii="Arial" w:hAnsi="Arial" w:cs="Arial"/>
          <w:kern w:val="24"/>
          <w:sz w:val="16"/>
          <w:szCs w:val="16"/>
          <w:lang w:val="ru-RU"/>
        </w:rPr>
        <w:t>Норменное</w:t>
      </w:r>
      <w:proofErr w:type="spellEnd"/>
      <w:r w:rsidRPr="0079395F">
        <w:rPr>
          <w:rFonts w:ascii="Arial" w:hAnsi="Arial" w:cs="Arial"/>
          <w:kern w:val="24"/>
          <w:sz w:val="16"/>
          <w:szCs w:val="16"/>
          <w:lang w:val="ru-RU"/>
        </w:rPr>
        <w:t xml:space="preserve"> декодирование помехоустойчивых кодов и алгебраические уравнения/ В.А. </w:t>
      </w:r>
      <w:proofErr w:type="spellStart"/>
      <w:r w:rsidRPr="0079395F">
        <w:rPr>
          <w:rFonts w:ascii="Arial" w:hAnsi="Arial" w:cs="Arial"/>
          <w:kern w:val="24"/>
          <w:sz w:val="16"/>
          <w:szCs w:val="16"/>
          <w:lang w:val="ru-RU"/>
        </w:rPr>
        <w:t>Липницкий</w:t>
      </w:r>
      <w:proofErr w:type="spellEnd"/>
      <w:r w:rsidRPr="0079395F">
        <w:rPr>
          <w:rFonts w:ascii="Arial" w:hAnsi="Arial" w:cs="Arial"/>
          <w:kern w:val="24"/>
          <w:sz w:val="16"/>
          <w:szCs w:val="16"/>
          <w:lang w:val="ru-RU"/>
        </w:rPr>
        <w:t xml:space="preserve">, В.К. </w:t>
      </w:r>
      <w:proofErr w:type="spellStart"/>
      <w:r w:rsidRPr="0079395F">
        <w:rPr>
          <w:rFonts w:ascii="Arial" w:hAnsi="Arial" w:cs="Arial"/>
          <w:kern w:val="24"/>
          <w:sz w:val="16"/>
          <w:szCs w:val="16"/>
          <w:lang w:val="ru-RU"/>
        </w:rPr>
        <w:t>Конопелько</w:t>
      </w:r>
      <w:proofErr w:type="spellEnd"/>
      <w:r w:rsidRPr="0079395F">
        <w:rPr>
          <w:rFonts w:ascii="Arial" w:hAnsi="Arial" w:cs="Arial"/>
          <w:kern w:val="24"/>
          <w:sz w:val="16"/>
          <w:szCs w:val="16"/>
          <w:lang w:val="ru-RU"/>
        </w:rPr>
        <w:t xml:space="preserve"> –Мн.: </w:t>
      </w:r>
      <w:proofErr w:type="spellStart"/>
      <w:r w:rsidRPr="0079395F">
        <w:rPr>
          <w:rFonts w:ascii="Arial" w:hAnsi="Arial" w:cs="Arial"/>
          <w:kern w:val="24"/>
          <w:sz w:val="16"/>
          <w:szCs w:val="16"/>
          <w:lang w:val="ru-RU"/>
        </w:rPr>
        <w:t>Издат</w:t>
      </w:r>
      <w:proofErr w:type="spellEnd"/>
      <w:r w:rsidRPr="0079395F">
        <w:rPr>
          <w:rFonts w:ascii="Arial" w:hAnsi="Arial" w:cs="Arial"/>
          <w:kern w:val="24"/>
          <w:sz w:val="16"/>
          <w:szCs w:val="16"/>
          <w:lang w:val="ru-RU"/>
        </w:rPr>
        <w:t>. Центр БГУ, 2007.- 216</w:t>
      </w:r>
      <w:r w:rsidRPr="00EB43C7">
        <w:rPr>
          <w:rFonts w:ascii="Arial" w:hAnsi="Arial" w:cs="Arial"/>
          <w:kern w:val="24"/>
          <w:sz w:val="16"/>
          <w:szCs w:val="16"/>
        </w:rPr>
        <w:t>c</w:t>
      </w:r>
      <w:r w:rsidRPr="0079395F">
        <w:rPr>
          <w:rFonts w:ascii="Arial" w:hAnsi="Arial" w:cs="Arial"/>
          <w:kern w:val="24"/>
          <w:sz w:val="16"/>
          <w:szCs w:val="16"/>
          <w:lang w:val="ru-RU"/>
        </w:rPr>
        <w:t>.</w:t>
      </w:r>
    </w:p>
    <w:p w:rsidR="004C515C" w:rsidRPr="00515B8D" w:rsidRDefault="004C515C" w:rsidP="0079395F">
      <w:pPr>
        <w:numPr>
          <w:ilvl w:val="0"/>
          <w:numId w:val="25"/>
        </w:numPr>
        <w:ind w:left="0" w:firstLine="709"/>
        <w:jc w:val="both"/>
        <w:rPr>
          <w:rFonts w:ascii="Arial" w:hAnsi="Arial" w:cs="Arial"/>
          <w:kern w:val="24"/>
          <w:sz w:val="16"/>
          <w:szCs w:val="16"/>
        </w:rPr>
      </w:pPr>
      <w:proofErr w:type="spellStart"/>
      <w:r w:rsidRPr="00EB43C7">
        <w:rPr>
          <w:rFonts w:ascii="Arial" w:hAnsi="Arial" w:cs="Arial"/>
          <w:kern w:val="24"/>
          <w:sz w:val="16"/>
          <w:szCs w:val="16"/>
        </w:rPr>
        <w:t>MacWilliams</w:t>
      </w:r>
      <w:proofErr w:type="spellEnd"/>
      <w:r w:rsidRPr="00EB43C7">
        <w:rPr>
          <w:rFonts w:ascii="Arial" w:hAnsi="Arial" w:cs="Arial"/>
          <w:kern w:val="24"/>
          <w:sz w:val="16"/>
          <w:szCs w:val="16"/>
        </w:rPr>
        <w:t xml:space="preserve">, F.J. The Theory of Error-Correcting Codes/ F.J. </w:t>
      </w:r>
      <w:proofErr w:type="spellStart"/>
      <w:r w:rsidRPr="00EB43C7">
        <w:rPr>
          <w:rFonts w:ascii="Arial" w:hAnsi="Arial" w:cs="Arial"/>
          <w:kern w:val="24"/>
          <w:sz w:val="16"/>
          <w:szCs w:val="16"/>
        </w:rPr>
        <w:t>MacWilliams</w:t>
      </w:r>
      <w:proofErr w:type="spellEnd"/>
      <w:r w:rsidRPr="00EB43C7">
        <w:rPr>
          <w:rFonts w:ascii="Arial" w:hAnsi="Arial" w:cs="Arial"/>
          <w:kern w:val="24"/>
          <w:sz w:val="16"/>
          <w:szCs w:val="16"/>
        </w:rPr>
        <w:t xml:space="preserve">, N.J.A. Sloane // North-Holland Mathematical Library.- </w:t>
      </w:r>
      <w:r w:rsidRPr="00515B8D">
        <w:rPr>
          <w:rFonts w:ascii="Arial" w:hAnsi="Arial" w:cs="Arial"/>
          <w:kern w:val="24"/>
          <w:sz w:val="16"/>
          <w:szCs w:val="16"/>
        </w:rPr>
        <w:t>1977.-Vol.16.- 762</w:t>
      </w:r>
      <w:r>
        <w:rPr>
          <w:rFonts w:ascii="Arial" w:hAnsi="Arial" w:cs="Arial"/>
          <w:kern w:val="24"/>
          <w:sz w:val="16"/>
          <w:szCs w:val="16"/>
        </w:rPr>
        <w:t xml:space="preserve"> </w:t>
      </w:r>
      <w:r w:rsidRPr="00515B8D">
        <w:rPr>
          <w:rFonts w:ascii="Arial" w:hAnsi="Arial" w:cs="Arial"/>
          <w:kern w:val="24"/>
          <w:sz w:val="16"/>
          <w:szCs w:val="16"/>
        </w:rPr>
        <w:t xml:space="preserve">p. </w:t>
      </w: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Default="004C515C" w:rsidP="00831CB5">
      <w:pPr>
        <w:pStyle w:val="05"/>
        <w:jc w:val="center"/>
      </w:pPr>
    </w:p>
    <w:p w:rsidR="004C515C" w:rsidRPr="0079395F" w:rsidRDefault="004C515C" w:rsidP="0079395F">
      <w:pPr>
        <w:pStyle w:val="05"/>
        <w:jc w:val="center"/>
        <w:rPr>
          <w:b/>
          <w:sz w:val="28"/>
          <w:szCs w:val="28"/>
        </w:rPr>
      </w:pPr>
      <w:r w:rsidRPr="0079395F">
        <w:rPr>
          <w:b/>
          <w:sz w:val="28"/>
          <w:szCs w:val="28"/>
        </w:rPr>
        <w:lastRenderedPageBreak/>
        <w:t xml:space="preserve">СРАВНИТЕЛЬНЫЙ АНАЛИЗ ХАРАКТЕРИСТИК РЛС С </w:t>
      </w:r>
      <w:r>
        <w:rPr>
          <w:b/>
          <w:sz w:val="28"/>
          <w:szCs w:val="28"/>
        </w:rPr>
        <w:t>ОРДИНАРНОЙ</w:t>
      </w:r>
      <w:r w:rsidRPr="0079395F">
        <w:rPr>
          <w:b/>
          <w:sz w:val="28"/>
          <w:szCs w:val="28"/>
        </w:rPr>
        <w:t xml:space="preserve"> АФАР И MIMO РЛС</w:t>
      </w:r>
    </w:p>
    <w:p w:rsidR="004C515C" w:rsidRPr="0079395F" w:rsidRDefault="004C515C" w:rsidP="0079395F">
      <w:pPr>
        <w:pStyle w:val="05"/>
      </w:pPr>
    </w:p>
    <w:p w:rsidR="004C515C" w:rsidRPr="0079395F" w:rsidRDefault="004C515C" w:rsidP="0079395F">
      <w:pPr>
        <w:pStyle w:val="05"/>
        <w:jc w:val="center"/>
        <w:rPr>
          <w:i/>
          <w:sz w:val="18"/>
          <w:szCs w:val="18"/>
        </w:rPr>
      </w:pPr>
      <w:r w:rsidRPr="0079395F">
        <w:rPr>
          <w:i/>
          <w:sz w:val="18"/>
          <w:szCs w:val="18"/>
        </w:rPr>
        <w:t>Учреждение образования «Военная академия Республики Беларусь»</w:t>
      </w:r>
    </w:p>
    <w:p w:rsidR="004C515C" w:rsidRPr="0079395F" w:rsidRDefault="004C515C" w:rsidP="0079395F">
      <w:pPr>
        <w:pStyle w:val="05"/>
        <w:jc w:val="center"/>
        <w:rPr>
          <w:i/>
          <w:sz w:val="18"/>
          <w:szCs w:val="18"/>
        </w:rPr>
      </w:pPr>
      <w:r w:rsidRPr="0079395F">
        <w:rPr>
          <w:i/>
          <w:sz w:val="18"/>
          <w:szCs w:val="18"/>
        </w:rPr>
        <w:t>г. Минск, Республика Беларусь</w:t>
      </w:r>
    </w:p>
    <w:p w:rsidR="004C515C" w:rsidRPr="0079395F" w:rsidRDefault="004C515C" w:rsidP="0079395F">
      <w:pPr>
        <w:pStyle w:val="21"/>
        <w:spacing w:before="120" w:line="240" w:lineRule="auto"/>
        <w:ind w:firstLine="567"/>
        <w:jc w:val="center"/>
        <w:outlineLvl w:val="0"/>
        <w:rPr>
          <w:rFonts w:ascii="Arial" w:hAnsi="Arial" w:cs="Arial"/>
          <w:i/>
          <w:sz w:val="18"/>
          <w:szCs w:val="18"/>
        </w:rPr>
      </w:pPr>
      <w:proofErr w:type="spellStart"/>
      <w:r w:rsidRPr="0079395F">
        <w:rPr>
          <w:rFonts w:ascii="Arial" w:hAnsi="Arial" w:cs="Arial"/>
          <w:i/>
          <w:sz w:val="18"/>
          <w:szCs w:val="18"/>
        </w:rPr>
        <w:t>Оргиш</w:t>
      </w:r>
      <w:proofErr w:type="spellEnd"/>
      <w:r w:rsidRPr="0079395F">
        <w:rPr>
          <w:rFonts w:ascii="Arial" w:hAnsi="Arial" w:cs="Arial"/>
          <w:i/>
          <w:sz w:val="18"/>
          <w:szCs w:val="18"/>
        </w:rPr>
        <w:t xml:space="preserve"> П.И.</w:t>
      </w:r>
    </w:p>
    <w:p w:rsidR="004C515C" w:rsidRPr="0079395F" w:rsidRDefault="004C515C" w:rsidP="0079395F">
      <w:pPr>
        <w:pStyle w:val="05"/>
        <w:jc w:val="right"/>
        <w:rPr>
          <w:i/>
          <w:sz w:val="18"/>
          <w:szCs w:val="18"/>
        </w:rPr>
      </w:pPr>
      <w:r w:rsidRPr="0079395F">
        <w:rPr>
          <w:i/>
          <w:sz w:val="18"/>
          <w:szCs w:val="18"/>
        </w:rPr>
        <w:t>Горшков С.А. – к.т.н. доцент</w:t>
      </w:r>
    </w:p>
    <w:p w:rsidR="004C515C" w:rsidRPr="0079395F" w:rsidRDefault="004C515C" w:rsidP="0079395F">
      <w:pPr>
        <w:pStyle w:val="05"/>
        <w:rPr>
          <w:sz w:val="18"/>
          <w:szCs w:val="18"/>
        </w:rPr>
      </w:pPr>
    </w:p>
    <w:p w:rsidR="004C515C" w:rsidRPr="0079395F" w:rsidRDefault="004C515C" w:rsidP="0079395F">
      <w:pPr>
        <w:pStyle w:val="05"/>
      </w:pPr>
      <w:r w:rsidRPr="0079395F">
        <w:t xml:space="preserve">В докладе рассматриваются основные характеристики РЛС с обычной АФАР и </w:t>
      </w:r>
      <w:r>
        <w:t>MIMO</w:t>
      </w:r>
      <w:r w:rsidRPr="0079395F">
        <w:t xml:space="preserve"> РЛС. Проводится сравнительный анализ преимуществ и недостатков обоих систем, а также предлагаются варианты улучшения недостатков </w:t>
      </w:r>
      <w:r>
        <w:t>MIMO</w:t>
      </w:r>
      <w:r w:rsidRPr="0079395F">
        <w:t xml:space="preserve"> РЛС.</w:t>
      </w:r>
    </w:p>
    <w:p w:rsidR="004C515C" w:rsidRPr="0079395F" w:rsidRDefault="004C515C" w:rsidP="0079395F">
      <w:pPr>
        <w:pStyle w:val="05"/>
        <w:rPr>
          <w:szCs w:val="16"/>
        </w:rPr>
      </w:pPr>
    </w:p>
    <w:p w:rsidR="004C515C" w:rsidRPr="0079395F" w:rsidRDefault="004C515C" w:rsidP="0079395F">
      <w:pPr>
        <w:pStyle w:val="05"/>
        <w:rPr>
          <w:sz w:val="18"/>
          <w:szCs w:val="18"/>
        </w:rPr>
      </w:pPr>
      <w:r w:rsidRPr="0079395F">
        <w:rPr>
          <w:sz w:val="18"/>
          <w:szCs w:val="18"/>
        </w:rPr>
        <w:t>В настоящее время актуально использование в создаваемых РЛС активных фазированных антенных решеток (АФАР) (см. рис. 1). Но одним из минусов таких антенных решеток (АР) является высокая стоимость, которая прямо пропорциональна числу используемых приемно-передающих элементов (модулей) (ППМ). Каждый из таких модулей, в общем случае, включает устройство формирования и обработки сигнала (</w:t>
      </w:r>
      <w:proofErr w:type="spellStart"/>
      <w:r w:rsidRPr="0079395F">
        <w:rPr>
          <w:sz w:val="18"/>
          <w:szCs w:val="18"/>
        </w:rPr>
        <w:t>УФиОС</w:t>
      </w:r>
      <w:proofErr w:type="spellEnd"/>
      <w:r w:rsidRPr="0079395F">
        <w:rPr>
          <w:sz w:val="18"/>
          <w:szCs w:val="18"/>
        </w:rPr>
        <w:t>), радиопередающее устройство (РПУ) и радиоприемное устройство (</w:t>
      </w:r>
      <w:proofErr w:type="spellStart"/>
      <w:r w:rsidRPr="0079395F">
        <w:rPr>
          <w:sz w:val="18"/>
          <w:szCs w:val="18"/>
        </w:rPr>
        <w:t>РПрУ</w:t>
      </w:r>
      <w:proofErr w:type="spellEnd"/>
      <w:r w:rsidRPr="0079395F">
        <w:rPr>
          <w:sz w:val="18"/>
          <w:szCs w:val="18"/>
        </w:rPr>
        <w:t xml:space="preserve">). Давно используемый способ снижения стоимости – переход к </w:t>
      </w:r>
      <w:proofErr w:type="spellStart"/>
      <w:r w:rsidRPr="0079395F">
        <w:rPr>
          <w:sz w:val="18"/>
          <w:szCs w:val="18"/>
        </w:rPr>
        <w:t>неэквидистантным</w:t>
      </w:r>
      <w:proofErr w:type="spellEnd"/>
      <w:r w:rsidRPr="0079395F">
        <w:rPr>
          <w:sz w:val="18"/>
          <w:szCs w:val="18"/>
        </w:rPr>
        <w:t xml:space="preserve"> разреженным АР. При этом снижается число приемных каналов, от которого напрямую зависят, к примеру, помехозащищенность и число наблюдаемых целей. Для сохранения числа приемных каналов при снижении количества активных модулей антенны возможен переход к MIMO (</w:t>
      </w:r>
      <w:proofErr w:type="spellStart"/>
      <w:r w:rsidRPr="0079395F">
        <w:rPr>
          <w:sz w:val="18"/>
          <w:szCs w:val="18"/>
        </w:rPr>
        <w:t>Multiple</w:t>
      </w:r>
      <w:proofErr w:type="spellEnd"/>
      <w:r w:rsidRPr="0079395F">
        <w:rPr>
          <w:sz w:val="18"/>
          <w:szCs w:val="18"/>
        </w:rPr>
        <w:t xml:space="preserve"> </w:t>
      </w:r>
      <w:proofErr w:type="spellStart"/>
      <w:r w:rsidRPr="0079395F">
        <w:rPr>
          <w:sz w:val="18"/>
          <w:szCs w:val="18"/>
        </w:rPr>
        <w:t>Input</w:t>
      </w:r>
      <w:proofErr w:type="spellEnd"/>
      <w:r w:rsidRPr="0079395F">
        <w:rPr>
          <w:sz w:val="18"/>
          <w:szCs w:val="18"/>
        </w:rPr>
        <w:t xml:space="preserve"> – </w:t>
      </w:r>
      <w:proofErr w:type="spellStart"/>
      <w:r w:rsidRPr="0079395F">
        <w:rPr>
          <w:sz w:val="18"/>
          <w:szCs w:val="18"/>
        </w:rPr>
        <w:t>Multiple</w:t>
      </w:r>
      <w:proofErr w:type="spellEnd"/>
      <w:r w:rsidRPr="0079395F">
        <w:rPr>
          <w:sz w:val="18"/>
          <w:szCs w:val="18"/>
        </w:rPr>
        <w:t xml:space="preserve"> </w:t>
      </w:r>
      <w:proofErr w:type="spellStart"/>
      <w:r w:rsidRPr="0079395F">
        <w:rPr>
          <w:sz w:val="18"/>
          <w:szCs w:val="18"/>
        </w:rPr>
        <w:t>Output</w:t>
      </w:r>
      <w:proofErr w:type="spellEnd"/>
      <w:r w:rsidRPr="0079395F">
        <w:rPr>
          <w:sz w:val="18"/>
          <w:szCs w:val="18"/>
        </w:rPr>
        <w:t>) РЛС (см. рис. 2). Данное научное направление активно развивается в последнее десятилетие за рубежом [1-6]. В таких РЛС К различных групп передающих элементов антенны излучают К ортогональных сигналов, а L групп приемных элементов обеспечивают одновременный прием этих сигналов. Результирующее число приемных каналов такой АР может достигать KL, что в несколько раз может превышать число приемо-передающих модулей.</w:t>
      </w:r>
    </w:p>
    <w:tbl>
      <w:tblPr>
        <w:tblW w:w="0" w:type="auto"/>
        <w:jc w:val="center"/>
        <w:tblLook w:val="00A0" w:firstRow="1" w:lastRow="0" w:firstColumn="1" w:lastColumn="0" w:noHBand="0" w:noVBand="0"/>
      </w:tblPr>
      <w:tblGrid>
        <w:gridCol w:w="3794"/>
        <w:gridCol w:w="5776"/>
      </w:tblGrid>
      <w:tr w:rsidR="004C515C" w:rsidRPr="0079395F" w:rsidTr="00010082">
        <w:trPr>
          <w:jc w:val="center"/>
        </w:trPr>
        <w:tc>
          <w:tcPr>
            <w:tcW w:w="3794" w:type="dxa"/>
            <w:vAlign w:val="center"/>
          </w:tcPr>
          <w:p w:rsidR="004C515C" w:rsidRPr="0052203B" w:rsidRDefault="004C515C" w:rsidP="0079395F">
            <w:pPr>
              <w:pStyle w:val="05"/>
              <w:rPr>
                <w:sz w:val="18"/>
                <w:szCs w:val="18"/>
                <w:lang w:val="en-US" w:eastAsia="ko-KR"/>
              </w:rPr>
            </w:pPr>
            <w:r w:rsidRPr="0052203B">
              <w:rPr>
                <w:rFonts w:eastAsia="Times New Roman"/>
                <w:sz w:val="18"/>
                <w:szCs w:val="18"/>
                <w:lang w:val="en-US" w:eastAsia="ko-KR"/>
              </w:rPr>
              <w:object w:dxaOrig="5488" w:dyaOrig="7526">
                <v:shape id="_x0000_i1249" type="#_x0000_t75" style="width:123.95pt;height:169.05pt" o:ole="">
                  <v:imagedata r:id="rId404" o:title=""/>
                </v:shape>
                <o:OLEObject Type="Embed" ProgID="Visio.Drawing.11" ShapeID="_x0000_i1249" DrawAspect="Content" ObjectID="_1407840535" r:id="rId405"/>
              </w:object>
            </w:r>
          </w:p>
        </w:tc>
        <w:tc>
          <w:tcPr>
            <w:tcW w:w="5776" w:type="dxa"/>
            <w:vAlign w:val="center"/>
          </w:tcPr>
          <w:p w:rsidR="004C515C" w:rsidRPr="0052203B" w:rsidRDefault="004C515C" w:rsidP="0079395F">
            <w:pPr>
              <w:pStyle w:val="05"/>
              <w:rPr>
                <w:sz w:val="18"/>
                <w:szCs w:val="18"/>
                <w:lang w:val="en-US" w:eastAsia="ko-KR"/>
              </w:rPr>
            </w:pPr>
            <w:r w:rsidRPr="0052203B">
              <w:rPr>
                <w:rFonts w:eastAsia="Times New Roman"/>
                <w:sz w:val="18"/>
                <w:szCs w:val="18"/>
                <w:lang w:val="en-US" w:eastAsia="ko-KR"/>
              </w:rPr>
              <w:object w:dxaOrig="11441" w:dyaOrig="7692">
                <v:shape id="_x0000_i1250" type="#_x0000_t75" style="width:252.3pt;height:169.65pt" o:ole="">
                  <v:imagedata r:id="rId406" o:title=""/>
                </v:shape>
                <o:OLEObject Type="Embed" ProgID="Visio.Drawing.11" ShapeID="_x0000_i1250" DrawAspect="Content" ObjectID="_1407840536" r:id="rId407"/>
              </w:object>
            </w:r>
          </w:p>
        </w:tc>
      </w:tr>
      <w:tr w:rsidR="004C515C" w:rsidRPr="0079395F" w:rsidTr="00010082">
        <w:trPr>
          <w:jc w:val="center"/>
        </w:trPr>
        <w:tc>
          <w:tcPr>
            <w:tcW w:w="3794" w:type="dxa"/>
            <w:vAlign w:val="center"/>
          </w:tcPr>
          <w:p w:rsidR="004C515C" w:rsidRPr="0052203B" w:rsidRDefault="004C515C" w:rsidP="0079395F">
            <w:pPr>
              <w:pStyle w:val="05"/>
              <w:rPr>
                <w:sz w:val="18"/>
                <w:szCs w:val="18"/>
                <w:lang w:val="en-US" w:eastAsia="ko-KR"/>
              </w:rPr>
            </w:pPr>
          </w:p>
          <w:p w:rsidR="004C515C" w:rsidRPr="008D2C17" w:rsidRDefault="004C515C" w:rsidP="0079395F">
            <w:pPr>
              <w:pStyle w:val="05"/>
              <w:jc w:val="center"/>
              <w:rPr>
                <w:sz w:val="18"/>
                <w:szCs w:val="18"/>
                <w:lang w:eastAsia="ko-KR"/>
              </w:rPr>
            </w:pPr>
            <w:r w:rsidRPr="008D2C17">
              <w:rPr>
                <w:sz w:val="18"/>
                <w:szCs w:val="18"/>
                <w:lang w:eastAsia="ko-KR"/>
              </w:rPr>
              <w:t>Рис.1 – РЛС с обычной АФАР</w:t>
            </w:r>
          </w:p>
        </w:tc>
        <w:tc>
          <w:tcPr>
            <w:tcW w:w="5776" w:type="dxa"/>
            <w:vAlign w:val="center"/>
          </w:tcPr>
          <w:p w:rsidR="004C515C" w:rsidRPr="008D2C17" w:rsidRDefault="004C515C" w:rsidP="0079395F">
            <w:pPr>
              <w:pStyle w:val="05"/>
              <w:rPr>
                <w:sz w:val="18"/>
                <w:szCs w:val="18"/>
                <w:lang w:eastAsia="ko-KR"/>
              </w:rPr>
            </w:pPr>
          </w:p>
          <w:p w:rsidR="004C515C" w:rsidRPr="0052203B" w:rsidRDefault="004C515C" w:rsidP="0079395F">
            <w:pPr>
              <w:pStyle w:val="05"/>
              <w:jc w:val="center"/>
              <w:rPr>
                <w:sz w:val="18"/>
                <w:szCs w:val="18"/>
                <w:lang w:val="en-US" w:eastAsia="ko-KR"/>
              </w:rPr>
            </w:pPr>
            <w:r w:rsidRPr="0052203B">
              <w:rPr>
                <w:sz w:val="18"/>
                <w:szCs w:val="18"/>
                <w:lang w:val="en-US" w:eastAsia="ko-KR"/>
              </w:rPr>
              <w:t>Рис.2 – MIMO РЛС</w:t>
            </w:r>
          </w:p>
        </w:tc>
      </w:tr>
      <w:tr w:rsidR="004C515C" w:rsidRPr="0079395F" w:rsidTr="00010082">
        <w:trPr>
          <w:jc w:val="center"/>
        </w:trPr>
        <w:tc>
          <w:tcPr>
            <w:tcW w:w="9570" w:type="dxa"/>
            <w:gridSpan w:val="2"/>
          </w:tcPr>
          <w:p w:rsidR="004C515C" w:rsidRPr="0052203B" w:rsidRDefault="004C515C" w:rsidP="0079395F">
            <w:pPr>
              <w:pStyle w:val="05"/>
              <w:rPr>
                <w:sz w:val="18"/>
                <w:szCs w:val="18"/>
                <w:lang w:val="en-US" w:eastAsia="ko-KR"/>
              </w:rPr>
            </w:pPr>
          </w:p>
        </w:tc>
      </w:tr>
    </w:tbl>
    <w:p w:rsidR="004C515C" w:rsidRPr="0079395F" w:rsidRDefault="004C515C" w:rsidP="0079395F">
      <w:pPr>
        <w:pStyle w:val="05"/>
        <w:rPr>
          <w:sz w:val="18"/>
          <w:szCs w:val="18"/>
        </w:rPr>
      </w:pPr>
      <w:r w:rsidRPr="0079395F">
        <w:rPr>
          <w:sz w:val="18"/>
          <w:szCs w:val="18"/>
        </w:rPr>
        <w:t>Однако не во всех публикациях говориться о недостатках MIMO РЛС. Данная работа посвящена рассмотрению основных характеристик MIMO РЛС в сравнении с РЛС с</w:t>
      </w:r>
      <w:r>
        <w:rPr>
          <w:sz w:val="18"/>
          <w:szCs w:val="18"/>
        </w:rPr>
        <w:t xml:space="preserve"> ординарной</w:t>
      </w:r>
      <w:r w:rsidRPr="0079395F">
        <w:rPr>
          <w:sz w:val="18"/>
          <w:szCs w:val="18"/>
        </w:rPr>
        <w:t xml:space="preserve"> АФАР.</w:t>
      </w:r>
    </w:p>
    <w:p w:rsidR="004C515C" w:rsidRPr="0079395F" w:rsidRDefault="004C515C" w:rsidP="0079395F">
      <w:pPr>
        <w:pStyle w:val="05"/>
        <w:rPr>
          <w:sz w:val="18"/>
          <w:szCs w:val="18"/>
        </w:rPr>
      </w:pPr>
      <w:r w:rsidRPr="0079395F">
        <w:rPr>
          <w:sz w:val="18"/>
          <w:szCs w:val="18"/>
        </w:rPr>
        <w:t>Основным недостатком MIMO РЛС является ухудшение отношения сигнал-шум, который можно устранить путем увеличения времени наблюдения.</w:t>
      </w:r>
    </w:p>
    <w:p w:rsidR="004C515C" w:rsidRDefault="004C515C" w:rsidP="0079395F">
      <w:pPr>
        <w:pStyle w:val="05"/>
        <w:rPr>
          <w:sz w:val="18"/>
          <w:szCs w:val="18"/>
        </w:rPr>
      </w:pPr>
      <w:r w:rsidRPr="0079395F">
        <w:rPr>
          <w:sz w:val="18"/>
          <w:szCs w:val="18"/>
        </w:rPr>
        <w:t>Также в работе рассматриваются такие характеристики как разрешающая способность по дальности, разрешающая способность по скорости, угловое разрешение, адаптация, управление обзором, скрытность и живучесть.</w:t>
      </w:r>
    </w:p>
    <w:p w:rsidR="004C515C" w:rsidRPr="0079395F" w:rsidRDefault="004C515C" w:rsidP="0079395F">
      <w:pPr>
        <w:pStyle w:val="05"/>
        <w:rPr>
          <w:sz w:val="18"/>
          <w:szCs w:val="18"/>
        </w:rPr>
      </w:pPr>
    </w:p>
    <w:p w:rsidR="004C515C" w:rsidRPr="0079395F" w:rsidRDefault="004C515C" w:rsidP="0079395F">
      <w:pPr>
        <w:spacing w:before="120" w:after="120"/>
        <w:jc w:val="center"/>
        <w:outlineLvl w:val="0"/>
        <w:rPr>
          <w:rFonts w:ascii="Arial" w:hAnsi="Arial" w:cs="Arial"/>
          <w:b/>
          <w:kern w:val="24"/>
          <w:sz w:val="16"/>
          <w:szCs w:val="16"/>
        </w:rPr>
      </w:pPr>
      <w:proofErr w:type="spellStart"/>
      <w:r w:rsidRPr="0079395F">
        <w:rPr>
          <w:rFonts w:ascii="Arial" w:hAnsi="Arial" w:cs="Arial"/>
          <w:b/>
          <w:kern w:val="24"/>
          <w:sz w:val="16"/>
          <w:szCs w:val="16"/>
        </w:rPr>
        <w:t>Список</w:t>
      </w:r>
      <w:proofErr w:type="spellEnd"/>
      <w:r w:rsidRPr="0079395F">
        <w:rPr>
          <w:rFonts w:ascii="Arial" w:hAnsi="Arial" w:cs="Arial"/>
          <w:b/>
          <w:kern w:val="24"/>
          <w:sz w:val="16"/>
          <w:szCs w:val="16"/>
        </w:rPr>
        <w:t xml:space="preserve"> </w:t>
      </w:r>
      <w:proofErr w:type="spellStart"/>
      <w:r w:rsidRPr="0079395F">
        <w:rPr>
          <w:rFonts w:ascii="Arial" w:hAnsi="Arial" w:cs="Arial"/>
          <w:b/>
          <w:kern w:val="24"/>
          <w:sz w:val="16"/>
          <w:szCs w:val="16"/>
        </w:rPr>
        <w:t>использованных</w:t>
      </w:r>
      <w:proofErr w:type="spellEnd"/>
      <w:r w:rsidRPr="0079395F">
        <w:rPr>
          <w:rFonts w:ascii="Arial" w:hAnsi="Arial" w:cs="Arial"/>
          <w:b/>
          <w:kern w:val="24"/>
          <w:sz w:val="16"/>
          <w:szCs w:val="16"/>
        </w:rPr>
        <w:t xml:space="preserve"> </w:t>
      </w:r>
      <w:proofErr w:type="spellStart"/>
      <w:r w:rsidRPr="0079395F">
        <w:rPr>
          <w:rFonts w:ascii="Arial" w:hAnsi="Arial" w:cs="Arial"/>
          <w:b/>
          <w:kern w:val="24"/>
          <w:sz w:val="16"/>
          <w:szCs w:val="16"/>
        </w:rPr>
        <w:t>источников</w:t>
      </w:r>
      <w:proofErr w:type="spellEnd"/>
      <w:r w:rsidRPr="0079395F">
        <w:rPr>
          <w:rFonts w:ascii="Arial" w:hAnsi="Arial" w:cs="Arial"/>
          <w:b/>
          <w:kern w:val="24"/>
          <w:sz w:val="16"/>
          <w:szCs w:val="16"/>
        </w:rPr>
        <w:t>:</w:t>
      </w:r>
    </w:p>
    <w:p w:rsidR="004C515C" w:rsidRPr="0079395F" w:rsidRDefault="004C515C" w:rsidP="0079395F">
      <w:pPr>
        <w:pStyle w:val="05"/>
        <w:numPr>
          <w:ilvl w:val="0"/>
          <w:numId w:val="26"/>
        </w:numPr>
      </w:pPr>
      <w:r w:rsidRPr="0079395F">
        <w:t>Черняк В.С. О новом направлении в радиолокации: MIMO РЛС. М: Прикладная радиоэлектроника, 2009;</w:t>
      </w:r>
    </w:p>
    <w:p w:rsidR="004C515C" w:rsidRPr="0079395F" w:rsidRDefault="004C515C" w:rsidP="0079395F">
      <w:pPr>
        <w:pStyle w:val="05"/>
        <w:numPr>
          <w:ilvl w:val="0"/>
          <w:numId w:val="26"/>
        </w:numPr>
      </w:pPr>
      <w:proofErr w:type="spellStart"/>
      <w:r w:rsidRPr="00B76BA1">
        <w:rPr>
          <w:lang w:val="en-US"/>
        </w:rPr>
        <w:t>Fuhrmann</w:t>
      </w:r>
      <w:proofErr w:type="spellEnd"/>
      <w:r w:rsidRPr="00B76BA1">
        <w:rPr>
          <w:lang w:val="en-US"/>
        </w:rPr>
        <w:t xml:space="preserve"> D.R., San Antonio G. Transmit </w:t>
      </w:r>
      <w:proofErr w:type="spellStart"/>
      <w:r w:rsidRPr="00B76BA1">
        <w:rPr>
          <w:lang w:val="en-US"/>
        </w:rPr>
        <w:t>beamforming</w:t>
      </w:r>
      <w:proofErr w:type="spellEnd"/>
      <w:r w:rsidRPr="00B76BA1">
        <w:rPr>
          <w:lang w:val="en-US"/>
        </w:rPr>
        <w:t xml:space="preserve"> for MIMO radar systems using partial signal correlations.// Conference Records of the 38th  </w:t>
      </w:r>
      <w:proofErr w:type="spellStart"/>
      <w:r w:rsidRPr="00B76BA1">
        <w:rPr>
          <w:lang w:val="en-US"/>
        </w:rPr>
        <w:t>Asilomar</w:t>
      </w:r>
      <w:proofErr w:type="spellEnd"/>
      <w:r w:rsidRPr="00B76BA1">
        <w:rPr>
          <w:lang w:val="en-US"/>
        </w:rPr>
        <w:t xml:space="preserve"> Conference on Signals, Systems and Computers. </w:t>
      </w:r>
      <w:r w:rsidRPr="001D1C25">
        <w:rPr>
          <w:lang w:val="en-US"/>
        </w:rPr>
        <w:t xml:space="preserve">Pacific </w:t>
      </w:r>
      <w:proofErr w:type="spellStart"/>
      <w:r w:rsidRPr="001D1C25">
        <w:rPr>
          <w:lang w:val="en-US"/>
        </w:rPr>
        <w:t>Grouve</w:t>
      </w:r>
      <w:proofErr w:type="spellEnd"/>
      <w:r w:rsidRPr="001D1C25">
        <w:rPr>
          <w:lang w:val="en-US"/>
        </w:rPr>
        <w:t xml:space="preserve">, CA. </w:t>
      </w:r>
      <w:smartTag w:uri="urn:schemas-microsoft-com:office:smarttags" w:element="place">
        <w:smartTag w:uri="urn:schemas-microsoft-com:office:smarttags" w:element="country-region">
          <w:r w:rsidRPr="001D1C25">
            <w:rPr>
              <w:lang w:val="en-US"/>
            </w:rPr>
            <w:t>USA</w:t>
          </w:r>
        </w:smartTag>
      </w:smartTag>
      <w:r w:rsidRPr="001D1C25">
        <w:rPr>
          <w:lang w:val="en-US"/>
        </w:rPr>
        <w:t xml:space="preserve">.  </w:t>
      </w:r>
      <w:r w:rsidRPr="0079395F">
        <w:t>2004. Vol.1. P. 295-299.</w:t>
      </w:r>
    </w:p>
    <w:p w:rsidR="004C515C" w:rsidRPr="0079395F" w:rsidRDefault="004C515C" w:rsidP="0079395F">
      <w:pPr>
        <w:pStyle w:val="05"/>
        <w:numPr>
          <w:ilvl w:val="0"/>
          <w:numId w:val="26"/>
        </w:numPr>
      </w:pPr>
      <w:r w:rsidRPr="00B76BA1">
        <w:rPr>
          <w:lang w:val="en-US"/>
        </w:rPr>
        <w:t xml:space="preserve">Forsythe K.W., Bliss D.W. Waveform correlation and optimization issues for MIMO radar // Records of the 39th  </w:t>
      </w:r>
      <w:proofErr w:type="spellStart"/>
      <w:r w:rsidRPr="00B76BA1">
        <w:rPr>
          <w:lang w:val="en-US"/>
        </w:rPr>
        <w:t>Asilomar</w:t>
      </w:r>
      <w:proofErr w:type="spellEnd"/>
      <w:r w:rsidRPr="00B76BA1">
        <w:rPr>
          <w:lang w:val="en-US"/>
        </w:rPr>
        <w:t xml:space="preserve"> Conference on Signals, Systems and Computers. </w:t>
      </w:r>
      <w:proofErr w:type="spellStart"/>
      <w:r w:rsidRPr="0079395F">
        <w:t>Pacific</w:t>
      </w:r>
      <w:proofErr w:type="spellEnd"/>
      <w:r w:rsidRPr="0079395F">
        <w:t xml:space="preserve"> </w:t>
      </w:r>
      <w:proofErr w:type="spellStart"/>
      <w:r w:rsidRPr="0079395F">
        <w:t>Grouve</w:t>
      </w:r>
      <w:proofErr w:type="spellEnd"/>
      <w:r w:rsidRPr="0079395F">
        <w:t>, CA. USA.  2005. P. 1306-1310.</w:t>
      </w:r>
    </w:p>
    <w:p w:rsidR="004C515C" w:rsidRPr="0079395F" w:rsidRDefault="004C515C" w:rsidP="0079395F">
      <w:pPr>
        <w:pStyle w:val="05"/>
        <w:numPr>
          <w:ilvl w:val="0"/>
          <w:numId w:val="26"/>
        </w:numPr>
      </w:pPr>
      <w:r w:rsidRPr="00B76BA1">
        <w:rPr>
          <w:lang w:val="en-US"/>
        </w:rPr>
        <w:t xml:space="preserve">Li J., </w:t>
      </w:r>
      <w:proofErr w:type="spellStart"/>
      <w:r w:rsidRPr="00B76BA1">
        <w:rPr>
          <w:lang w:val="en-US"/>
        </w:rPr>
        <w:t>Stoica</w:t>
      </w:r>
      <w:proofErr w:type="spellEnd"/>
      <w:r w:rsidRPr="00B76BA1">
        <w:rPr>
          <w:lang w:val="en-US"/>
        </w:rPr>
        <w:t xml:space="preserve"> P., </w:t>
      </w:r>
      <w:proofErr w:type="spellStart"/>
      <w:r w:rsidRPr="00B76BA1">
        <w:rPr>
          <w:lang w:val="en-US"/>
        </w:rPr>
        <w:t>Xie</w:t>
      </w:r>
      <w:proofErr w:type="spellEnd"/>
      <w:r w:rsidRPr="00B76BA1">
        <w:rPr>
          <w:lang w:val="en-US"/>
        </w:rPr>
        <w:t xml:space="preserve"> Y. On probing signal design for MIMO radar // IEEE Trans. on Signal Processing. </w:t>
      </w:r>
      <w:proofErr w:type="spellStart"/>
      <w:r w:rsidRPr="0079395F">
        <w:t>Vol</w:t>
      </w:r>
      <w:proofErr w:type="spellEnd"/>
      <w:r w:rsidRPr="0079395F">
        <w:t xml:space="preserve">. 55, </w:t>
      </w:r>
      <w:proofErr w:type="spellStart"/>
      <w:r w:rsidRPr="0079395F">
        <w:t>No</w:t>
      </w:r>
      <w:proofErr w:type="spellEnd"/>
      <w:r w:rsidRPr="0079395F">
        <w:t>. 8. P. 4151-4161.</w:t>
      </w:r>
    </w:p>
    <w:p w:rsidR="004C515C" w:rsidRPr="0079395F" w:rsidRDefault="004C515C" w:rsidP="0079395F">
      <w:pPr>
        <w:pStyle w:val="05"/>
        <w:numPr>
          <w:ilvl w:val="0"/>
          <w:numId w:val="26"/>
        </w:numPr>
      </w:pPr>
      <w:r w:rsidRPr="00B76BA1">
        <w:rPr>
          <w:lang w:val="en-US"/>
        </w:rPr>
        <w:t xml:space="preserve">Frazer G.J., </w:t>
      </w:r>
      <w:proofErr w:type="spellStart"/>
      <w:r w:rsidRPr="00B76BA1">
        <w:rPr>
          <w:lang w:val="en-US"/>
        </w:rPr>
        <w:t>Abramovich</w:t>
      </w:r>
      <w:proofErr w:type="spellEnd"/>
      <w:r w:rsidRPr="00B76BA1">
        <w:rPr>
          <w:lang w:val="en-US"/>
        </w:rPr>
        <w:t xml:space="preserve"> Y.I., Johnson </w:t>
      </w:r>
      <w:proofErr w:type="spellStart"/>
      <w:r w:rsidRPr="00B76BA1">
        <w:rPr>
          <w:lang w:val="en-US"/>
        </w:rPr>
        <w:t>B.A.,and</w:t>
      </w:r>
      <w:proofErr w:type="spellEnd"/>
      <w:r w:rsidRPr="00B76BA1">
        <w:rPr>
          <w:lang w:val="en-US"/>
        </w:rPr>
        <w:t xml:space="preserve"> </w:t>
      </w:r>
      <w:proofErr w:type="spellStart"/>
      <w:r w:rsidRPr="00B76BA1">
        <w:rPr>
          <w:lang w:val="en-US"/>
        </w:rPr>
        <w:t>Robey</w:t>
      </w:r>
      <w:proofErr w:type="spellEnd"/>
      <w:r w:rsidRPr="00B76BA1">
        <w:rPr>
          <w:lang w:val="en-US"/>
        </w:rPr>
        <w:t xml:space="preserve"> F.C. Recent Results in MIMO Over-the-Horizon Radar.// </w:t>
      </w:r>
      <w:proofErr w:type="spellStart"/>
      <w:r w:rsidRPr="0079395F">
        <w:t>Proc</w:t>
      </w:r>
      <w:proofErr w:type="spellEnd"/>
      <w:r w:rsidRPr="0079395F">
        <w:t xml:space="preserve">. 2008 IEEE </w:t>
      </w:r>
      <w:proofErr w:type="spellStart"/>
      <w:r w:rsidRPr="0079395F">
        <w:t>Radar</w:t>
      </w:r>
      <w:proofErr w:type="spellEnd"/>
      <w:r w:rsidRPr="0079395F">
        <w:t xml:space="preserve"> </w:t>
      </w:r>
      <w:proofErr w:type="spellStart"/>
      <w:r w:rsidRPr="0079395F">
        <w:t>Conf</w:t>
      </w:r>
      <w:proofErr w:type="spellEnd"/>
      <w:r w:rsidRPr="0079395F">
        <w:t xml:space="preserve">. </w:t>
      </w:r>
      <w:proofErr w:type="spellStart"/>
      <w:smartTag w:uri="urn:schemas-microsoft-com:office:smarttags" w:element="place">
        <w:smartTag w:uri="urn:schemas-microsoft-com:office:smarttags" w:element="City">
          <w:r w:rsidRPr="0079395F">
            <w:t>Rome</w:t>
          </w:r>
        </w:smartTag>
        <w:proofErr w:type="spellEnd"/>
        <w:r w:rsidRPr="0079395F">
          <w:t xml:space="preserve">, </w:t>
        </w:r>
        <w:proofErr w:type="spellStart"/>
        <w:smartTag w:uri="urn:schemas-microsoft-com:office:smarttags" w:element="country-region">
          <w:r w:rsidRPr="0079395F">
            <w:t>Italy</w:t>
          </w:r>
        </w:smartTag>
      </w:smartTag>
      <w:proofErr w:type="spellEnd"/>
      <w:r w:rsidRPr="0079395F">
        <w:t>. P. 789-794.</w:t>
      </w:r>
    </w:p>
    <w:p w:rsidR="004C515C" w:rsidRPr="00B76BA1" w:rsidRDefault="004C515C" w:rsidP="0079395F">
      <w:pPr>
        <w:pStyle w:val="05"/>
        <w:numPr>
          <w:ilvl w:val="0"/>
          <w:numId w:val="26"/>
        </w:numPr>
        <w:rPr>
          <w:lang w:val="en-US"/>
        </w:rPr>
      </w:pPr>
      <w:proofErr w:type="spellStart"/>
      <w:r w:rsidRPr="00B76BA1">
        <w:rPr>
          <w:lang w:val="en-US"/>
        </w:rPr>
        <w:t>Jiane</w:t>
      </w:r>
      <w:proofErr w:type="spellEnd"/>
      <w:r w:rsidRPr="00B76BA1">
        <w:rPr>
          <w:lang w:val="en-US"/>
        </w:rPr>
        <w:t xml:space="preserve"> Li, </w:t>
      </w:r>
      <w:proofErr w:type="spellStart"/>
      <w:r w:rsidRPr="00B76BA1">
        <w:rPr>
          <w:lang w:val="en-US"/>
        </w:rPr>
        <w:t>Petre</w:t>
      </w:r>
      <w:proofErr w:type="spellEnd"/>
      <w:r w:rsidRPr="00B76BA1">
        <w:rPr>
          <w:lang w:val="en-US"/>
        </w:rPr>
        <w:t xml:space="preserve"> </w:t>
      </w:r>
      <w:proofErr w:type="spellStart"/>
      <w:r w:rsidRPr="00B76BA1">
        <w:rPr>
          <w:lang w:val="en-US"/>
        </w:rPr>
        <w:t>Stoica</w:t>
      </w:r>
      <w:proofErr w:type="spellEnd"/>
      <w:r w:rsidRPr="00B76BA1">
        <w:rPr>
          <w:lang w:val="en-US"/>
        </w:rPr>
        <w:t xml:space="preserve"> MIMO radar signal processing. </w:t>
      </w:r>
      <w:smartTag w:uri="urn:schemas-microsoft-com:office:smarttags" w:element="place">
        <w:smartTag w:uri="urn:schemas-microsoft-com:office:smarttags" w:element="State">
          <w:r w:rsidRPr="00B76BA1">
            <w:rPr>
              <w:lang w:val="en-US"/>
            </w:rPr>
            <w:t>New Jersey</w:t>
          </w:r>
        </w:smartTag>
      </w:smartTag>
      <w:r w:rsidRPr="00B76BA1">
        <w:rPr>
          <w:lang w:val="en-US"/>
        </w:rPr>
        <w:t xml:space="preserve">: A John Wiley &amp; sons </w:t>
      </w:r>
      <w:proofErr w:type="spellStart"/>
      <w:r w:rsidRPr="00B76BA1">
        <w:rPr>
          <w:lang w:val="en-US"/>
        </w:rPr>
        <w:t>inc.</w:t>
      </w:r>
      <w:proofErr w:type="spellEnd"/>
      <w:r w:rsidRPr="00B76BA1">
        <w:rPr>
          <w:lang w:val="en-US"/>
        </w:rPr>
        <w:t>, 2009.</w:t>
      </w:r>
    </w:p>
    <w:p w:rsidR="004C515C" w:rsidRPr="00B76BA1" w:rsidRDefault="004C515C" w:rsidP="0079395F">
      <w:pPr>
        <w:pStyle w:val="05"/>
        <w:rPr>
          <w:lang w:val="en-US"/>
        </w:rPr>
      </w:pPr>
    </w:p>
    <w:p w:rsidR="004C515C" w:rsidRPr="00B76BA1" w:rsidRDefault="004C515C" w:rsidP="0079395F">
      <w:pPr>
        <w:pStyle w:val="05"/>
        <w:rPr>
          <w:lang w:val="en-US"/>
        </w:rPr>
      </w:pPr>
    </w:p>
    <w:p w:rsidR="004C515C" w:rsidRPr="00B76BA1" w:rsidRDefault="004C515C" w:rsidP="0079395F">
      <w:pPr>
        <w:pStyle w:val="05"/>
        <w:rPr>
          <w:lang w:val="en-US"/>
        </w:rPr>
      </w:pPr>
    </w:p>
    <w:p w:rsidR="004C515C" w:rsidRPr="0079395F" w:rsidRDefault="004C515C" w:rsidP="0079395F">
      <w:pPr>
        <w:jc w:val="center"/>
        <w:rPr>
          <w:rFonts w:ascii="Arial" w:hAnsi="Arial" w:cs="Arial"/>
          <w:b/>
          <w:sz w:val="28"/>
          <w:szCs w:val="28"/>
          <w:lang w:val="ru-RU"/>
        </w:rPr>
      </w:pPr>
      <w:r w:rsidRPr="0079395F">
        <w:rPr>
          <w:rFonts w:ascii="Arial" w:hAnsi="Arial" w:cs="Arial"/>
          <w:b/>
          <w:sz w:val="28"/>
          <w:szCs w:val="28"/>
          <w:lang w:val="ru-RU"/>
        </w:rPr>
        <w:lastRenderedPageBreak/>
        <w:t>ИСПОЛЬЗОВАНИЕ ЧИСЛЕННОГО МЕТОДА ИНТЕГРИРОВАНИЯ МОНТЕ-КАРЛО В ЗАДАЧАХ ДИ</w:t>
      </w:r>
      <w:r>
        <w:rPr>
          <w:rFonts w:ascii="Arial" w:hAnsi="Arial" w:cs="Arial"/>
          <w:b/>
          <w:sz w:val="28"/>
          <w:szCs w:val="28"/>
          <w:lang w:val="ru-RU"/>
        </w:rPr>
        <w:t>СКРЕТНОЙ БАЙЕСОВСКОЙ ФИЛЬТРАЦИИ</w:t>
      </w:r>
    </w:p>
    <w:p w:rsidR="004C515C" w:rsidRPr="0079395F" w:rsidRDefault="004C515C" w:rsidP="0079395F">
      <w:pPr>
        <w:rPr>
          <w:sz w:val="16"/>
          <w:szCs w:val="16"/>
          <w:lang w:val="ru-RU"/>
        </w:rPr>
      </w:pPr>
    </w:p>
    <w:p w:rsidR="004C515C" w:rsidRPr="0079395F" w:rsidRDefault="004C515C" w:rsidP="0079395F">
      <w:pPr>
        <w:pStyle w:val="21"/>
        <w:spacing w:after="0" w:line="240" w:lineRule="auto"/>
        <w:ind w:firstLine="567"/>
        <w:jc w:val="center"/>
        <w:outlineLvl w:val="0"/>
        <w:rPr>
          <w:rFonts w:ascii="Arial" w:hAnsi="Arial" w:cs="Arial"/>
          <w:b/>
          <w:i/>
          <w:sz w:val="18"/>
          <w:szCs w:val="18"/>
        </w:rPr>
      </w:pPr>
      <w:r w:rsidRPr="0079395F">
        <w:rPr>
          <w:rFonts w:ascii="Arial" w:hAnsi="Arial" w:cs="Arial"/>
          <w:i/>
          <w:sz w:val="18"/>
          <w:szCs w:val="18"/>
        </w:rPr>
        <w:t>Учреждение образования «Военная академия Республики Беларусь»</w:t>
      </w:r>
    </w:p>
    <w:p w:rsidR="004C515C" w:rsidRPr="0079395F" w:rsidRDefault="004C515C" w:rsidP="0079395F">
      <w:pPr>
        <w:pStyle w:val="21"/>
        <w:spacing w:after="0" w:line="240" w:lineRule="auto"/>
        <w:ind w:firstLine="567"/>
        <w:jc w:val="center"/>
        <w:outlineLvl w:val="0"/>
        <w:rPr>
          <w:rFonts w:ascii="Arial" w:hAnsi="Arial" w:cs="Arial"/>
          <w:b/>
          <w:i/>
          <w:sz w:val="18"/>
          <w:szCs w:val="18"/>
        </w:rPr>
      </w:pPr>
      <w:r w:rsidRPr="0079395F">
        <w:rPr>
          <w:rFonts w:ascii="Arial" w:hAnsi="Arial" w:cs="Arial"/>
          <w:i/>
          <w:sz w:val="18"/>
          <w:szCs w:val="18"/>
        </w:rPr>
        <w:t>г. Минск, Республика Беларусь</w:t>
      </w:r>
    </w:p>
    <w:p w:rsidR="004C515C" w:rsidRPr="0079395F" w:rsidRDefault="004C515C" w:rsidP="0079395F">
      <w:pPr>
        <w:pStyle w:val="21"/>
        <w:spacing w:before="120" w:line="240" w:lineRule="auto"/>
        <w:ind w:firstLine="567"/>
        <w:jc w:val="center"/>
        <w:outlineLvl w:val="0"/>
        <w:rPr>
          <w:rFonts w:ascii="Arial" w:hAnsi="Arial" w:cs="Arial"/>
          <w:b/>
          <w:i/>
          <w:sz w:val="18"/>
          <w:szCs w:val="18"/>
        </w:rPr>
      </w:pPr>
      <w:proofErr w:type="spellStart"/>
      <w:r w:rsidRPr="0079395F">
        <w:rPr>
          <w:rFonts w:ascii="Arial" w:hAnsi="Arial" w:cs="Arial"/>
          <w:i/>
          <w:sz w:val="18"/>
          <w:szCs w:val="18"/>
        </w:rPr>
        <w:t>Парахневич</w:t>
      </w:r>
      <w:proofErr w:type="spellEnd"/>
      <w:r w:rsidRPr="0079395F">
        <w:rPr>
          <w:rFonts w:ascii="Arial" w:hAnsi="Arial" w:cs="Arial"/>
          <w:i/>
          <w:sz w:val="18"/>
          <w:szCs w:val="18"/>
        </w:rPr>
        <w:t xml:space="preserve"> А.В.</w:t>
      </w:r>
    </w:p>
    <w:p w:rsidR="004C515C" w:rsidRDefault="004C515C" w:rsidP="0079395F">
      <w:pPr>
        <w:pStyle w:val="21"/>
        <w:spacing w:after="0" w:line="240" w:lineRule="auto"/>
        <w:ind w:firstLine="567"/>
        <w:jc w:val="right"/>
        <w:rPr>
          <w:rFonts w:ascii="Arial" w:hAnsi="Arial" w:cs="Arial"/>
          <w:i/>
          <w:sz w:val="16"/>
          <w:szCs w:val="16"/>
        </w:rPr>
      </w:pPr>
      <w:r w:rsidRPr="0079395F">
        <w:rPr>
          <w:rFonts w:ascii="Arial" w:hAnsi="Arial" w:cs="Arial"/>
          <w:i/>
          <w:sz w:val="18"/>
          <w:szCs w:val="18"/>
        </w:rPr>
        <w:t>Горшков С.А. – к.т.н. доцен</w:t>
      </w:r>
      <w:r w:rsidRPr="0079395F">
        <w:rPr>
          <w:rFonts w:ascii="Arial" w:hAnsi="Arial" w:cs="Arial"/>
          <w:i/>
          <w:sz w:val="16"/>
          <w:szCs w:val="16"/>
        </w:rPr>
        <w:t>т</w:t>
      </w:r>
    </w:p>
    <w:p w:rsidR="004C515C" w:rsidRPr="0079395F" w:rsidRDefault="004C515C" w:rsidP="0079395F">
      <w:pPr>
        <w:pStyle w:val="21"/>
        <w:spacing w:after="0" w:line="240" w:lineRule="auto"/>
        <w:ind w:firstLine="567"/>
        <w:jc w:val="right"/>
        <w:rPr>
          <w:rFonts w:ascii="Arial" w:hAnsi="Arial" w:cs="Arial"/>
          <w:b/>
          <w:i/>
          <w:sz w:val="16"/>
          <w:szCs w:val="16"/>
        </w:rPr>
      </w:pPr>
    </w:p>
    <w:p w:rsidR="004C515C" w:rsidRPr="0079395F" w:rsidRDefault="004C515C" w:rsidP="0079395F">
      <w:pPr>
        <w:pStyle w:val="af2"/>
        <w:spacing w:after="0"/>
        <w:ind w:firstLine="567"/>
        <w:rPr>
          <w:rFonts w:ascii="Arial" w:hAnsi="Arial" w:cs="Arial"/>
          <w:sz w:val="16"/>
          <w:szCs w:val="16"/>
        </w:rPr>
      </w:pPr>
      <w:r w:rsidRPr="0079395F">
        <w:rPr>
          <w:rFonts w:ascii="Arial" w:hAnsi="Arial" w:cs="Arial"/>
          <w:i/>
          <w:sz w:val="16"/>
          <w:szCs w:val="16"/>
        </w:rPr>
        <w:t>Аннотация:</w:t>
      </w:r>
      <w:r w:rsidRPr="0079395F">
        <w:rPr>
          <w:rFonts w:ascii="Arial" w:hAnsi="Arial" w:cs="Arial"/>
          <w:sz w:val="16"/>
          <w:szCs w:val="16"/>
        </w:rPr>
        <w:t xml:space="preserve"> описывается метод численного интегрирования Монте-Карло для аппроксимации произвольных плотностей вероятности в задачах дискретной байесовской фильтрации, а также работа обобщенного фильтра частиц для решения этих задач.</w:t>
      </w:r>
    </w:p>
    <w:p w:rsidR="004C515C" w:rsidRPr="0079395F" w:rsidRDefault="004C515C" w:rsidP="0079395F">
      <w:pPr>
        <w:pStyle w:val="af2"/>
        <w:spacing w:after="0"/>
        <w:rPr>
          <w:rFonts w:ascii="Arial" w:hAnsi="Arial" w:cs="Arial"/>
          <w:sz w:val="16"/>
          <w:szCs w:val="16"/>
        </w:rPr>
      </w:pPr>
    </w:p>
    <w:p w:rsidR="004C515C" w:rsidRPr="0079395F" w:rsidRDefault="004C515C" w:rsidP="003A23AD">
      <w:pPr>
        <w:pStyle w:val="af2"/>
        <w:spacing w:after="0"/>
        <w:ind w:firstLine="567"/>
        <w:jc w:val="both"/>
        <w:rPr>
          <w:rFonts w:ascii="Arial" w:hAnsi="Arial" w:cs="Arial"/>
          <w:sz w:val="18"/>
          <w:szCs w:val="18"/>
        </w:rPr>
      </w:pPr>
      <w:r w:rsidRPr="0079395F">
        <w:rPr>
          <w:rFonts w:ascii="Arial" w:hAnsi="Arial" w:cs="Arial"/>
          <w:sz w:val="18"/>
          <w:szCs w:val="18"/>
        </w:rPr>
        <w:t>Увеличение возможностей вычислительных средств за последние десятилетия привело к возрастанию популярности численных методов решения математических задач в том числе и методов Монте-Карло. Использование последних позволяет решать многие математические задачи численным способом путем моделирования случайных величин. Алгоритмы Монте-Карло относительно легко реализуются на современных ЭВМ и позволяют решать сложные задачи, недоступные для классических численных методов.</w:t>
      </w:r>
    </w:p>
    <w:p w:rsidR="004C515C" w:rsidRPr="0079395F" w:rsidRDefault="004C515C" w:rsidP="003A23AD">
      <w:pPr>
        <w:pStyle w:val="af2"/>
        <w:spacing w:after="0"/>
        <w:ind w:firstLine="567"/>
        <w:jc w:val="both"/>
        <w:rPr>
          <w:rFonts w:ascii="Arial" w:hAnsi="Arial" w:cs="Arial"/>
          <w:sz w:val="18"/>
          <w:szCs w:val="18"/>
        </w:rPr>
      </w:pPr>
      <w:r w:rsidRPr="0079395F">
        <w:rPr>
          <w:rFonts w:ascii="Arial" w:hAnsi="Arial" w:cs="Arial"/>
          <w:sz w:val="18"/>
          <w:szCs w:val="18"/>
        </w:rPr>
        <w:t xml:space="preserve">В докладе приводится описание численного метода интегрирования Монте-Карло, обосновывается возможность применения его для аппроксимации произвольных плотностей вероятности (ПВ), а также для аппроксимации апостериорных ПВ в задачах нелинейной дискретной Байесовской фильтрации. </w:t>
      </w:r>
    </w:p>
    <w:p w:rsidR="004C515C" w:rsidRPr="0079395F" w:rsidRDefault="004C515C" w:rsidP="003A23AD">
      <w:pPr>
        <w:pStyle w:val="af2"/>
        <w:spacing w:after="0"/>
        <w:ind w:firstLine="567"/>
        <w:jc w:val="both"/>
        <w:rPr>
          <w:rFonts w:ascii="Arial" w:hAnsi="Arial" w:cs="Arial"/>
          <w:sz w:val="18"/>
          <w:szCs w:val="18"/>
        </w:rPr>
      </w:pPr>
      <w:r w:rsidRPr="0079395F">
        <w:rPr>
          <w:rFonts w:ascii="Arial" w:hAnsi="Arial" w:cs="Arial"/>
          <w:sz w:val="18"/>
          <w:szCs w:val="18"/>
        </w:rPr>
        <w:t xml:space="preserve">В основе численного метода интегрирования Монте-Карло лежит использование случайных дискретных отсчетов, распределенных по области интегрирования. ПВ случайных отсчетов должна удовлетворять правилу </w:t>
      </w:r>
      <w:proofErr w:type="spellStart"/>
      <w:r w:rsidRPr="0079395F">
        <w:rPr>
          <w:rFonts w:ascii="Arial" w:hAnsi="Arial" w:cs="Arial"/>
          <w:sz w:val="18"/>
          <w:szCs w:val="18"/>
        </w:rPr>
        <w:t>Г.Кана</w:t>
      </w:r>
      <w:proofErr w:type="spellEnd"/>
      <w:r w:rsidRPr="0079395F">
        <w:rPr>
          <w:rFonts w:ascii="Arial" w:hAnsi="Arial" w:cs="Arial"/>
          <w:sz w:val="18"/>
          <w:szCs w:val="18"/>
        </w:rPr>
        <w:t>. В этом случае она называется значимой. Так как правильный выбор значимой плотности вероятности приводит к уменьшению ошибок интегрирования, то в докладе приведены основные подходы к выбору значимой ПВ, используемые в задачах фильтрации. Достоинством метода Монте-Карло является независимость дисперсии ошибки численной оценки интеграла от размерности пространства интегрирования. Однако с ростом размерности пространства необходимо одновременно увеличивать число дискретных отсчетов для сохранения скорости сходимости дисперсии ошибок интегрирования. Необходимо отметить, что потребный объем выборки в данном случае растет с увеличением мерности пространства интегрирования значительно медленнее, чем при использовании численных методов с фиксированным шагом.</w:t>
      </w:r>
    </w:p>
    <w:p w:rsidR="004C515C" w:rsidRPr="0079395F" w:rsidRDefault="004C515C" w:rsidP="003A23AD">
      <w:pPr>
        <w:pStyle w:val="af2"/>
        <w:spacing w:after="0"/>
        <w:ind w:firstLine="567"/>
        <w:jc w:val="both"/>
        <w:rPr>
          <w:rFonts w:ascii="Arial" w:hAnsi="Arial" w:cs="Arial"/>
          <w:sz w:val="18"/>
          <w:szCs w:val="18"/>
        </w:rPr>
      </w:pPr>
      <w:r w:rsidRPr="0079395F">
        <w:rPr>
          <w:rFonts w:ascii="Arial" w:hAnsi="Arial" w:cs="Arial"/>
          <w:sz w:val="18"/>
          <w:szCs w:val="18"/>
        </w:rPr>
        <w:t>При переходе от численного интегрирования к аппроксимации ПВ методом Монте-Карло применяется прием представления ПВ в виде суммы взвешенных дельта-функций. Координаты дельта функций соответствуют координатам дискретных отсчетов.</w:t>
      </w:r>
    </w:p>
    <w:p w:rsidR="004C515C" w:rsidRPr="0079395F" w:rsidRDefault="004C515C" w:rsidP="003A23AD">
      <w:pPr>
        <w:pStyle w:val="af2"/>
        <w:spacing w:after="0"/>
        <w:ind w:firstLine="567"/>
        <w:jc w:val="both"/>
        <w:rPr>
          <w:rFonts w:ascii="Arial" w:hAnsi="Arial" w:cs="Arial"/>
          <w:sz w:val="18"/>
          <w:szCs w:val="18"/>
        </w:rPr>
      </w:pPr>
      <w:r w:rsidRPr="0079395F">
        <w:rPr>
          <w:rFonts w:ascii="Arial" w:hAnsi="Arial" w:cs="Arial"/>
          <w:sz w:val="18"/>
          <w:szCs w:val="18"/>
        </w:rPr>
        <w:t>Процесс аппроксимации апостериорной ПВ набором случайных отсчетов, распределенных по значимой ПВ, носит название выборки весовых коэффициентов (</w:t>
      </w:r>
      <w:proofErr w:type="spellStart"/>
      <w:r>
        <w:rPr>
          <w:rFonts w:ascii="Arial" w:hAnsi="Arial" w:cs="Arial"/>
          <w:sz w:val="18"/>
          <w:szCs w:val="18"/>
        </w:rPr>
        <w:t>Sequential</w:t>
      </w:r>
      <w:proofErr w:type="spellEnd"/>
      <w:r w:rsidRPr="0079395F">
        <w:rPr>
          <w:rFonts w:ascii="Arial" w:hAnsi="Arial" w:cs="Arial"/>
          <w:sz w:val="18"/>
          <w:szCs w:val="18"/>
        </w:rPr>
        <w:t xml:space="preserve"> </w:t>
      </w:r>
      <w:proofErr w:type="spellStart"/>
      <w:r>
        <w:rPr>
          <w:rFonts w:ascii="Arial" w:hAnsi="Arial" w:cs="Arial"/>
          <w:sz w:val="18"/>
          <w:szCs w:val="18"/>
        </w:rPr>
        <w:t>Importance</w:t>
      </w:r>
      <w:proofErr w:type="spellEnd"/>
      <w:r w:rsidRPr="0079395F">
        <w:rPr>
          <w:rFonts w:ascii="Arial" w:hAnsi="Arial" w:cs="Arial"/>
          <w:sz w:val="18"/>
          <w:szCs w:val="18"/>
        </w:rPr>
        <w:t xml:space="preserve"> </w:t>
      </w:r>
      <w:proofErr w:type="spellStart"/>
      <w:r>
        <w:rPr>
          <w:rFonts w:ascii="Arial" w:hAnsi="Arial" w:cs="Arial"/>
          <w:sz w:val="18"/>
          <w:szCs w:val="18"/>
        </w:rPr>
        <w:t>Sampling</w:t>
      </w:r>
      <w:proofErr w:type="spellEnd"/>
      <w:r w:rsidRPr="0079395F">
        <w:rPr>
          <w:rFonts w:ascii="Arial" w:hAnsi="Arial" w:cs="Arial"/>
          <w:sz w:val="18"/>
          <w:szCs w:val="18"/>
        </w:rPr>
        <w:t xml:space="preserve">, </w:t>
      </w:r>
      <w:r>
        <w:rPr>
          <w:rFonts w:ascii="Arial" w:hAnsi="Arial" w:cs="Arial"/>
          <w:sz w:val="18"/>
          <w:szCs w:val="18"/>
        </w:rPr>
        <w:t>SIS</w:t>
      </w:r>
      <w:r w:rsidRPr="0079395F">
        <w:rPr>
          <w:rFonts w:ascii="Arial" w:hAnsi="Arial" w:cs="Arial"/>
          <w:sz w:val="18"/>
          <w:szCs w:val="18"/>
        </w:rPr>
        <w:t xml:space="preserve">). Работа дискретного фильтра с </w:t>
      </w:r>
      <w:r>
        <w:rPr>
          <w:rFonts w:ascii="Arial" w:hAnsi="Arial" w:cs="Arial"/>
          <w:sz w:val="18"/>
          <w:szCs w:val="18"/>
        </w:rPr>
        <w:t>SIS</w:t>
      </w:r>
      <w:r w:rsidRPr="0079395F">
        <w:rPr>
          <w:rFonts w:ascii="Arial" w:hAnsi="Arial" w:cs="Arial"/>
          <w:sz w:val="18"/>
          <w:szCs w:val="18"/>
        </w:rPr>
        <w:t xml:space="preserve"> имеет недостаток, связанный с вырождением выборки за </w:t>
      </w:r>
      <w:r w:rsidRPr="009E5A48">
        <w:rPr>
          <w:rFonts w:ascii="Arial" w:hAnsi="Arial" w:cs="Arial"/>
          <w:i/>
          <w:sz w:val="18"/>
          <w:szCs w:val="18"/>
        </w:rPr>
        <w:t>k</w:t>
      </w:r>
      <w:r w:rsidRPr="0079395F">
        <w:rPr>
          <w:rFonts w:ascii="Arial" w:hAnsi="Arial" w:cs="Arial"/>
          <w:sz w:val="18"/>
          <w:szCs w:val="18"/>
        </w:rPr>
        <w:t xml:space="preserve"> шагов экстраполяции за счет наличия случайного маневра в модели движения цели. Для борьбы с вырождением в докладе предлагается использовать процедуру </w:t>
      </w:r>
      <w:proofErr w:type="spellStart"/>
      <w:r w:rsidRPr="0079395F">
        <w:rPr>
          <w:rFonts w:ascii="Arial" w:hAnsi="Arial" w:cs="Arial"/>
          <w:sz w:val="18"/>
          <w:szCs w:val="18"/>
        </w:rPr>
        <w:t>перевыборки</w:t>
      </w:r>
      <w:proofErr w:type="spellEnd"/>
      <w:r w:rsidRPr="0079395F">
        <w:rPr>
          <w:rFonts w:ascii="Arial" w:hAnsi="Arial" w:cs="Arial"/>
          <w:sz w:val="18"/>
          <w:szCs w:val="18"/>
        </w:rPr>
        <w:t xml:space="preserve"> (</w:t>
      </w:r>
      <w:proofErr w:type="spellStart"/>
      <w:r>
        <w:rPr>
          <w:rFonts w:ascii="Arial" w:hAnsi="Arial" w:cs="Arial"/>
          <w:sz w:val="18"/>
          <w:szCs w:val="18"/>
        </w:rPr>
        <w:t>Resampling</w:t>
      </w:r>
      <w:proofErr w:type="spellEnd"/>
      <w:r w:rsidRPr="0079395F">
        <w:rPr>
          <w:rFonts w:ascii="Arial" w:hAnsi="Arial" w:cs="Arial"/>
          <w:sz w:val="18"/>
          <w:szCs w:val="18"/>
        </w:rPr>
        <w:t>). Фильтр, использующий одновременно алгоритмы выборки-</w:t>
      </w:r>
      <w:proofErr w:type="spellStart"/>
      <w:r w:rsidRPr="0079395F">
        <w:rPr>
          <w:rFonts w:ascii="Arial" w:hAnsi="Arial" w:cs="Arial"/>
          <w:sz w:val="18"/>
          <w:szCs w:val="18"/>
        </w:rPr>
        <w:t>перевыборки</w:t>
      </w:r>
      <w:proofErr w:type="spellEnd"/>
      <w:r w:rsidRPr="0079395F">
        <w:rPr>
          <w:rFonts w:ascii="Arial" w:hAnsi="Arial" w:cs="Arial"/>
          <w:sz w:val="18"/>
          <w:szCs w:val="18"/>
        </w:rPr>
        <w:t xml:space="preserve"> получил название обобщенного фильтра частиц (</w:t>
      </w:r>
      <w:proofErr w:type="spellStart"/>
      <w:r>
        <w:rPr>
          <w:rFonts w:ascii="Arial" w:hAnsi="Arial" w:cs="Arial"/>
          <w:sz w:val="18"/>
          <w:szCs w:val="18"/>
        </w:rPr>
        <w:t>Generic</w:t>
      </w:r>
      <w:proofErr w:type="spellEnd"/>
      <w:r w:rsidRPr="0079395F">
        <w:rPr>
          <w:rFonts w:ascii="Arial" w:hAnsi="Arial" w:cs="Arial"/>
          <w:sz w:val="18"/>
          <w:szCs w:val="18"/>
        </w:rPr>
        <w:t xml:space="preserve"> </w:t>
      </w:r>
      <w:proofErr w:type="spellStart"/>
      <w:r>
        <w:rPr>
          <w:rFonts w:ascii="Arial" w:hAnsi="Arial" w:cs="Arial"/>
          <w:sz w:val="18"/>
          <w:szCs w:val="18"/>
        </w:rPr>
        <w:t>Particle</w:t>
      </w:r>
      <w:proofErr w:type="spellEnd"/>
      <w:r w:rsidRPr="0079395F">
        <w:rPr>
          <w:rFonts w:ascii="Arial" w:hAnsi="Arial" w:cs="Arial"/>
          <w:sz w:val="18"/>
          <w:szCs w:val="18"/>
        </w:rPr>
        <w:t xml:space="preserve"> </w:t>
      </w:r>
      <w:proofErr w:type="spellStart"/>
      <w:r>
        <w:rPr>
          <w:rFonts w:ascii="Arial" w:hAnsi="Arial" w:cs="Arial"/>
          <w:sz w:val="18"/>
          <w:szCs w:val="18"/>
        </w:rPr>
        <w:t>Filter</w:t>
      </w:r>
      <w:proofErr w:type="spellEnd"/>
      <w:r w:rsidRPr="0079395F">
        <w:rPr>
          <w:rFonts w:ascii="Arial" w:hAnsi="Arial" w:cs="Arial"/>
          <w:sz w:val="18"/>
          <w:szCs w:val="18"/>
        </w:rPr>
        <w:t xml:space="preserve">). </w:t>
      </w:r>
    </w:p>
    <w:p w:rsidR="004C515C" w:rsidRDefault="004C515C" w:rsidP="003A23AD">
      <w:pPr>
        <w:pStyle w:val="af2"/>
        <w:spacing w:after="0"/>
        <w:ind w:firstLine="567"/>
        <w:jc w:val="both"/>
        <w:rPr>
          <w:rFonts w:ascii="Arial" w:hAnsi="Arial" w:cs="Arial"/>
          <w:sz w:val="18"/>
          <w:szCs w:val="18"/>
        </w:rPr>
      </w:pPr>
      <w:r w:rsidRPr="0079395F">
        <w:rPr>
          <w:rFonts w:ascii="Arial" w:hAnsi="Arial" w:cs="Arial"/>
          <w:sz w:val="18"/>
          <w:szCs w:val="18"/>
        </w:rPr>
        <w:t xml:space="preserve">Для проверки работоспособности фильтров частиц было проведено сопоставительное моделирование работы обобщенного фильтра частиц и фильтра </w:t>
      </w:r>
      <w:proofErr w:type="spellStart"/>
      <w:r w:rsidRPr="0079395F">
        <w:rPr>
          <w:rFonts w:ascii="Arial" w:hAnsi="Arial" w:cs="Arial"/>
          <w:sz w:val="18"/>
          <w:szCs w:val="18"/>
        </w:rPr>
        <w:t>Калмана</w:t>
      </w:r>
      <w:proofErr w:type="spellEnd"/>
      <w:r w:rsidRPr="0079395F">
        <w:rPr>
          <w:rFonts w:ascii="Arial" w:hAnsi="Arial" w:cs="Arial"/>
          <w:sz w:val="18"/>
          <w:szCs w:val="18"/>
        </w:rPr>
        <w:t xml:space="preserve"> второго порядка при оптимальной значимой ПВ. Входным воздействием являлась траектория, имеющая 2 участка прямолинейного движения и участок разворота по окружности. </w:t>
      </w:r>
      <w:r>
        <w:rPr>
          <w:rFonts w:ascii="Arial" w:hAnsi="Arial" w:cs="Arial"/>
          <w:sz w:val="18"/>
          <w:szCs w:val="18"/>
        </w:rPr>
        <w:t>На рисунке 1 приведены значения невязок по положению.</w:t>
      </w:r>
    </w:p>
    <w:p w:rsidR="004C515C" w:rsidRDefault="00F6551F" w:rsidP="0079395F">
      <w:pPr>
        <w:pStyle w:val="af2"/>
        <w:spacing w:after="0"/>
        <w:jc w:val="center"/>
        <w:rPr>
          <w:sz w:val="22"/>
        </w:rPr>
      </w:pPr>
      <w:r>
        <w:rPr>
          <w:rFonts w:ascii="Arial" w:hAnsi="Arial" w:cs="Arial"/>
          <w:sz w:val="22"/>
        </w:rPr>
        <w:pict>
          <v:shape id="_x0000_i1251" type="#_x0000_t75" style="width:378.8pt;height:164.65pt">
            <v:imagedata r:id="rId408" o:title=""/>
          </v:shape>
        </w:pict>
      </w:r>
    </w:p>
    <w:p w:rsidR="004C515C" w:rsidRDefault="004C515C" w:rsidP="0079395F">
      <w:pPr>
        <w:pStyle w:val="af2"/>
        <w:spacing w:after="0"/>
        <w:jc w:val="center"/>
        <w:rPr>
          <w:rFonts w:ascii="Arial" w:hAnsi="Arial" w:cs="Arial"/>
          <w:sz w:val="16"/>
          <w:szCs w:val="16"/>
        </w:rPr>
      </w:pPr>
    </w:p>
    <w:p w:rsidR="004C515C" w:rsidRDefault="004C515C" w:rsidP="0079395F">
      <w:pPr>
        <w:pStyle w:val="af2"/>
        <w:spacing w:after="0"/>
        <w:jc w:val="center"/>
        <w:rPr>
          <w:rFonts w:ascii="Arial" w:hAnsi="Arial" w:cs="Arial"/>
          <w:sz w:val="16"/>
          <w:szCs w:val="16"/>
        </w:rPr>
      </w:pPr>
      <w:r w:rsidRPr="0079395F">
        <w:rPr>
          <w:rFonts w:ascii="Arial" w:hAnsi="Arial" w:cs="Arial"/>
          <w:sz w:val="16"/>
          <w:szCs w:val="16"/>
        </w:rPr>
        <w:t xml:space="preserve">Рис.1 – Усредненная ошибка измерения положения объекта на плоскости разовых оценок фильтра </w:t>
      </w:r>
      <w:proofErr w:type="spellStart"/>
      <w:r w:rsidRPr="0079395F">
        <w:rPr>
          <w:rFonts w:ascii="Arial" w:hAnsi="Arial" w:cs="Arial"/>
          <w:sz w:val="16"/>
          <w:szCs w:val="16"/>
        </w:rPr>
        <w:t>Калмана</w:t>
      </w:r>
      <w:proofErr w:type="spellEnd"/>
      <w:r w:rsidRPr="0079395F">
        <w:rPr>
          <w:rFonts w:ascii="Arial" w:hAnsi="Arial" w:cs="Arial"/>
          <w:sz w:val="16"/>
          <w:szCs w:val="16"/>
        </w:rPr>
        <w:t xml:space="preserve"> и обобщенного фильтра частиц</w:t>
      </w:r>
    </w:p>
    <w:p w:rsidR="004C515C" w:rsidRPr="0079395F" w:rsidRDefault="004C515C" w:rsidP="0079395F">
      <w:pPr>
        <w:pStyle w:val="af2"/>
        <w:spacing w:after="0"/>
        <w:jc w:val="center"/>
        <w:rPr>
          <w:rFonts w:ascii="Arial" w:hAnsi="Arial" w:cs="Arial"/>
          <w:sz w:val="16"/>
          <w:szCs w:val="16"/>
        </w:rPr>
      </w:pPr>
    </w:p>
    <w:p w:rsidR="004C515C" w:rsidRPr="0079395F" w:rsidRDefault="004C515C" w:rsidP="003A23AD">
      <w:pPr>
        <w:pStyle w:val="af2"/>
        <w:spacing w:after="0"/>
        <w:ind w:firstLine="708"/>
        <w:jc w:val="both"/>
        <w:rPr>
          <w:rFonts w:ascii="Arial" w:hAnsi="Arial" w:cs="Arial"/>
          <w:sz w:val="18"/>
          <w:szCs w:val="18"/>
        </w:rPr>
      </w:pPr>
      <w:r w:rsidRPr="0079395F">
        <w:rPr>
          <w:rFonts w:ascii="Arial" w:hAnsi="Arial" w:cs="Arial"/>
          <w:sz w:val="18"/>
          <w:szCs w:val="18"/>
        </w:rPr>
        <w:t xml:space="preserve">На участках прямолинейного движения фильтр частиц имеет большее усредненное значение динамической ошибки по сравнению с фильтром </w:t>
      </w:r>
      <w:proofErr w:type="spellStart"/>
      <w:r w:rsidRPr="0079395F">
        <w:rPr>
          <w:rFonts w:ascii="Arial" w:hAnsi="Arial" w:cs="Arial"/>
          <w:sz w:val="18"/>
          <w:szCs w:val="18"/>
        </w:rPr>
        <w:t>Калмана</w:t>
      </w:r>
      <w:proofErr w:type="spellEnd"/>
      <w:r w:rsidRPr="0079395F">
        <w:rPr>
          <w:rFonts w:ascii="Arial" w:hAnsi="Arial" w:cs="Arial"/>
          <w:sz w:val="18"/>
          <w:szCs w:val="18"/>
        </w:rPr>
        <w:t xml:space="preserve">. Однако на участке разворота по окружности (с 40 </w:t>
      </w:r>
      <w:r w:rsidRPr="0079395F">
        <w:rPr>
          <w:rFonts w:ascii="Arial" w:hAnsi="Arial" w:cs="Arial"/>
          <w:sz w:val="18"/>
          <w:szCs w:val="18"/>
        </w:rPr>
        <w:lastRenderedPageBreak/>
        <w:t xml:space="preserve">по 68 разовую оценки) фильтр частиц имеет большую точность фильтрации по положению по сравнению с фильтром </w:t>
      </w:r>
      <w:proofErr w:type="spellStart"/>
      <w:r w:rsidRPr="0079395F">
        <w:rPr>
          <w:rFonts w:ascii="Arial" w:hAnsi="Arial" w:cs="Arial"/>
          <w:sz w:val="18"/>
          <w:szCs w:val="18"/>
        </w:rPr>
        <w:t>Калмана</w:t>
      </w:r>
      <w:proofErr w:type="spellEnd"/>
      <w:r w:rsidRPr="0079395F">
        <w:rPr>
          <w:rFonts w:ascii="Arial" w:hAnsi="Arial" w:cs="Arial"/>
          <w:sz w:val="18"/>
          <w:szCs w:val="18"/>
        </w:rPr>
        <w:t>, а также меньший переходной процесс по окончании разворота.</w:t>
      </w:r>
    </w:p>
    <w:p w:rsidR="004C515C" w:rsidRPr="0079395F" w:rsidRDefault="004C515C" w:rsidP="0079395F">
      <w:pPr>
        <w:pStyle w:val="af2"/>
        <w:spacing w:after="0"/>
        <w:rPr>
          <w:rFonts w:ascii="Arial" w:hAnsi="Arial" w:cs="Arial"/>
          <w:sz w:val="18"/>
          <w:szCs w:val="18"/>
        </w:rPr>
      </w:pPr>
      <w:r w:rsidRPr="0079395F">
        <w:rPr>
          <w:rFonts w:ascii="Arial" w:hAnsi="Arial" w:cs="Arial"/>
          <w:sz w:val="18"/>
          <w:szCs w:val="18"/>
        </w:rPr>
        <w:t xml:space="preserve">В докладе показывается возможность использования фильтра частиц как одного из составных частей </w:t>
      </w:r>
      <w:r>
        <w:rPr>
          <w:rFonts w:ascii="Arial" w:hAnsi="Arial" w:cs="Arial"/>
          <w:sz w:val="18"/>
          <w:szCs w:val="18"/>
        </w:rPr>
        <w:t>IMM</w:t>
      </w:r>
      <w:r w:rsidRPr="0079395F">
        <w:rPr>
          <w:rFonts w:ascii="Arial" w:hAnsi="Arial" w:cs="Arial"/>
          <w:sz w:val="18"/>
          <w:szCs w:val="18"/>
        </w:rPr>
        <w:t xml:space="preserve"> фильтра для фильтрации разовых оценок на участке маневрирования.</w:t>
      </w:r>
    </w:p>
    <w:p w:rsidR="004C515C" w:rsidRDefault="004C515C" w:rsidP="00A222FC">
      <w:pPr>
        <w:pStyle w:val="05"/>
        <w:spacing w:before="120" w:after="120"/>
        <w:ind w:right="91"/>
        <w:jc w:val="center"/>
        <w:rPr>
          <w:b/>
        </w:rPr>
      </w:pPr>
    </w:p>
    <w:p w:rsidR="004C515C" w:rsidRPr="00A222FC" w:rsidRDefault="004C515C" w:rsidP="00A222FC">
      <w:pPr>
        <w:pStyle w:val="05"/>
        <w:spacing w:before="120" w:after="120"/>
        <w:ind w:right="91"/>
        <w:jc w:val="center"/>
        <w:rPr>
          <w:b/>
        </w:rPr>
      </w:pPr>
      <w:r w:rsidRPr="00A222FC">
        <w:rPr>
          <w:b/>
        </w:rPr>
        <w:t>Список использованных источников:</w:t>
      </w:r>
    </w:p>
    <w:p w:rsidR="004C515C" w:rsidRPr="006E3003" w:rsidRDefault="004C515C" w:rsidP="00A222FC">
      <w:pPr>
        <w:pStyle w:val="05"/>
        <w:numPr>
          <w:ilvl w:val="0"/>
          <w:numId w:val="27"/>
        </w:numPr>
      </w:pPr>
      <w:r w:rsidRPr="00A222FC">
        <w:t xml:space="preserve">Радиоэлектронные системы. Справочник. Изд. 2-е переработанное и дополненное / Коллектив авторов. </w:t>
      </w:r>
      <w:r w:rsidRPr="006E3003">
        <w:t xml:space="preserve">Под ред. Я.Д. </w:t>
      </w:r>
      <w:proofErr w:type="spellStart"/>
      <w:r w:rsidRPr="006E3003">
        <w:t>Ширмана</w:t>
      </w:r>
      <w:proofErr w:type="spellEnd"/>
      <w:r w:rsidRPr="006E3003">
        <w:t>. — М.: Радиотехника, 2007. - 511 с.</w:t>
      </w:r>
    </w:p>
    <w:p w:rsidR="004C515C" w:rsidRPr="00205253" w:rsidRDefault="004C515C" w:rsidP="00A222FC">
      <w:pPr>
        <w:pStyle w:val="05"/>
        <w:numPr>
          <w:ilvl w:val="0"/>
          <w:numId w:val="27"/>
        </w:numPr>
      </w:pPr>
      <w:bookmarkStart w:id="20" w:name="_Ref318300139"/>
      <w:proofErr w:type="spellStart"/>
      <w:r w:rsidRPr="00B76BA1">
        <w:rPr>
          <w:lang w:val="en-US"/>
        </w:rPr>
        <w:t>Ristic</w:t>
      </w:r>
      <w:proofErr w:type="spellEnd"/>
      <w:r w:rsidRPr="00B76BA1">
        <w:rPr>
          <w:lang w:val="en-US"/>
        </w:rPr>
        <w:t xml:space="preserve"> B., </w:t>
      </w:r>
      <w:proofErr w:type="spellStart"/>
      <w:r w:rsidRPr="00B76BA1">
        <w:rPr>
          <w:lang w:val="en-US"/>
        </w:rPr>
        <w:t>Arulampalam</w:t>
      </w:r>
      <w:proofErr w:type="spellEnd"/>
      <w:r w:rsidRPr="00B76BA1">
        <w:rPr>
          <w:lang w:val="en-US"/>
        </w:rPr>
        <w:t xml:space="preserve"> S., Gordon N. Beyond the </w:t>
      </w:r>
      <w:proofErr w:type="spellStart"/>
      <w:r w:rsidRPr="00B76BA1">
        <w:rPr>
          <w:lang w:val="en-US"/>
        </w:rPr>
        <w:t>Kalman</w:t>
      </w:r>
      <w:proofErr w:type="spellEnd"/>
      <w:r w:rsidRPr="00B76BA1">
        <w:rPr>
          <w:lang w:val="en-US"/>
        </w:rPr>
        <w:t xml:space="preserve"> Filter. Particle filters for tracking applications. </w:t>
      </w:r>
      <w:r w:rsidRPr="00205253">
        <w:t xml:space="preserve">2004. </w:t>
      </w:r>
      <w:proofErr w:type="spellStart"/>
      <w:r w:rsidRPr="00205253">
        <w:t>London</w:t>
      </w:r>
      <w:proofErr w:type="spellEnd"/>
      <w:r w:rsidRPr="00205253">
        <w:t>.</w:t>
      </w:r>
      <w:bookmarkEnd w:id="20"/>
      <w:r w:rsidRPr="00205253">
        <w:t xml:space="preserve"> </w:t>
      </w:r>
    </w:p>
    <w:p w:rsidR="004C515C" w:rsidRPr="00205253" w:rsidRDefault="004C515C" w:rsidP="00A222FC">
      <w:pPr>
        <w:pStyle w:val="05"/>
        <w:numPr>
          <w:ilvl w:val="0"/>
          <w:numId w:val="27"/>
        </w:numPr>
      </w:pPr>
      <w:bookmarkStart w:id="21" w:name="_Ref315684874"/>
      <w:bookmarkStart w:id="22" w:name="_Ref321919662"/>
      <w:proofErr w:type="spellStart"/>
      <w:r w:rsidRPr="00B76BA1">
        <w:rPr>
          <w:lang w:val="en-US"/>
        </w:rPr>
        <w:t>Gustafsson</w:t>
      </w:r>
      <w:proofErr w:type="spellEnd"/>
      <w:r w:rsidRPr="00B76BA1">
        <w:rPr>
          <w:lang w:val="en-US"/>
        </w:rPr>
        <w:t> F.</w:t>
      </w:r>
      <w:bookmarkEnd w:id="21"/>
      <w:r w:rsidRPr="00B76BA1">
        <w:rPr>
          <w:lang w:val="en-US"/>
        </w:rPr>
        <w:t xml:space="preserve"> Particle filter theory and practice with positioning applications // IEEE A&amp;E SYSMEMS MAGAZINE. </w:t>
      </w:r>
      <w:r w:rsidRPr="00205253">
        <w:t>2010. Vol.25, NO.7. P. 53-81.</w:t>
      </w:r>
      <w:bookmarkEnd w:id="22"/>
      <w:r w:rsidRPr="00205253">
        <w:t xml:space="preserve"> </w:t>
      </w:r>
    </w:p>
    <w:p w:rsidR="004C515C" w:rsidRPr="00A222FC" w:rsidRDefault="004C515C" w:rsidP="00A222FC">
      <w:pPr>
        <w:pStyle w:val="05"/>
        <w:numPr>
          <w:ilvl w:val="0"/>
          <w:numId w:val="27"/>
        </w:numPr>
      </w:pPr>
      <w:bookmarkStart w:id="23" w:name="_Ref309828778"/>
      <w:r w:rsidRPr="00A222FC">
        <w:t>Соболь</w:t>
      </w:r>
      <w:r w:rsidRPr="00205253">
        <w:t> </w:t>
      </w:r>
      <w:r w:rsidRPr="00A222FC">
        <w:t>И.М. Численные методы Монте-Карло. М. 1973</w:t>
      </w:r>
      <w:bookmarkEnd w:id="23"/>
      <w:r w:rsidRPr="00A222FC">
        <w:t>.</w:t>
      </w:r>
    </w:p>
    <w:p w:rsidR="004C515C" w:rsidRDefault="004C515C" w:rsidP="00A222FC">
      <w:pPr>
        <w:pStyle w:val="a8"/>
        <w:suppressAutoHyphens/>
        <w:ind w:firstLine="567"/>
        <w:jc w:val="both"/>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Default="004C515C" w:rsidP="00A222FC">
      <w:pPr>
        <w:rPr>
          <w:lang w:val="ru-RU"/>
        </w:rPr>
      </w:pPr>
    </w:p>
    <w:p w:rsidR="004C515C" w:rsidRPr="00A222FC" w:rsidRDefault="004C515C" w:rsidP="00A222FC">
      <w:pPr>
        <w:jc w:val="center"/>
        <w:rPr>
          <w:rFonts w:ascii="Arial" w:hAnsi="Arial" w:cs="Arial"/>
          <w:b/>
          <w:kern w:val="24"/>
          <w:sz w:val="28"/>
          <w:szCs w:val="28"/>
          <w:lang w:val="ru-RU"/>
        </w:rPr>
      </w:pPr>
      <w:r w:rsidRPr="00A222FC">
        <w:rPr>
          <w:rFonts w:ascii="Arial" w:hAnsi="Arial" w:cs="Arial"/>
          <w:b/>
          <w:kern w:val="24"/>
          <w:sz w:val="28"/>
          <w:szCs w:val="28"/>
          <w:lang w:val="ru-RU"/>
        </w:rPr>
        <w:t xml:space="preserve">ВЛИЯНИЕ  ВЫБОРА  МОДЕЛЕЙ  ВХОДНОГО  ВОЗДЕЙСТВИЯ </w:t>
      </w:r>
      <w:r w:rsidRPr="00A222FC">
        <w:rPr>
          <w:rFonts w:ascii="Arial" w:hAnsi="Arial" w:cs="Arial"/>
          <w:b/>
          <w:kern w:val="24"/>
          <w:sz w:val="28"/>
          <w:szCs w:val="28"/>
          <w:lang w:val="ru-RU"/>
        </w:rPr>
        <w:tab/>
        <w:t xml:space="preserve"> </w:t>
      </w:r>
    </w:p>
    <w:p w:rsidR="004C515C" w:rsidRDefault="004C515C" w:rsidP="00A222FC">
      <w:pPr>
        <w:jc w:val="center"/>
        <w:rPr>
          <w:rFonts w:ascii="Arial" w:hAnsi="Arial" w:cs="Arial"/>
          <w:b/>
          <w:kern w:val="24"/>
          <w:sz w:val="28"/>
          <w:szCs w:val="28"/>
          <w:lang w:val="ru-RU"/>
        </w:rPr>
      </w:pPr>
      <w:r w:rsidRPr="00A222FC">
        <w:rPr>
          <w:rFonts w:ascii="Arial" w:hAnsi="Arial" w:cs="Arial"/>
          <w:b/>
          <w:kern w:val="24"/>
          <w:sz w:val="28"/>
          <w:szCs w:val="28"/>
          <w:lang w:val="ru-RU"/>
        </w:rPr>
        <w:t>НА  ПОКАЗАТЕЛИ  КАЧЕСТВА  ДИСКРЕТНЫХ  ФИЛЬТРОВ  КАЛМАНА</w:t>
      </w:r>
    </w:p>
    <w:p w:rsidR="004C515C" w:rsidRPr="003F15AA" w:rsidRDefault="004C515C" w:rsidP="00A222FC">
      <w:pPr>
        <w:jc w:val="center"/>
        <w:rPr>
          <w:rFonts w:ascii="Arial" w:hAnsi="Arial" w:cs="Arial"/>
          <w:b/>
          <w:kern w:val="24"/>
          <w:sz w:val="18"/>
          <w:szCs w:val="18"/>
          <w:lang w:val="ru-RU"/>
        </w:rPr>
      </w:pPr>
    </w:p>
    <w:p w:rsidR="004C515C" w:rsidRPr="0079395F" w:rsidRDefault="004C515C" w:rsidP="00A222FC">
      <w:pPr>
        <w:pStyle w:val="21"/>
        <w:spacing w:after="0" w:line="240" w:lineRule="auto"/>
        <w:ind w:firstLine="567"/>
        <w:jc w:val="center"/>
        <w:outlineLvl w:val="0"/>
        <w:rPr>
          <w:rFonts w:ascii="Arial" w:hAnsi="Arial" w:cs="Arial"/>
          <w:b/>
          <w:i/>
          <w:sz w:val="18"/>
          <w:szCs w:val="18"/>
        </w:rPr>
      </w:pPr>
      <w:r w:rsidRPr="0079395F">
        <w:rPr>
          <w:rFonts w:ascii="Arial" w:hAnsi="Arial" w:cs="Arial"/>
          <w:i/>
          <w:sz w:val="18"/>
          <w:szCs w:val="18"/>
        </w:rPr>
        <w:t>Учреждение образования «Военная академия Республики Беларусь»</w:t>
      </w:r>
    </w:p>
    <w:p w:rsidR="004C515C" w:rsidRPr="0079395F" w:rsidRDefault="004C515C" w:rsidP="00A222FC">
      <w:pPr>
        <w:pStyle w:val="21"/>
        <w:spacing w:after="0" w:line="240" w:lineRule="auto"/>
        <w:ind w:firstLine="567"/>
        <w:jc w:val="center"/>
        <w:outlineLvl w:val="0"/>
        <w:rPr>
          <w:rFonts w:ascii="Arial" w:hAnsi="Arial" w:cs="Arial"/>
          <w:b/>
          <w:i/>
          <w:sz w:val="18"/>
          <w:szCs w:val="18"/>
        </w:rPr>
      </w:pPr>
      <w:r w:rsidRPr="0079395F">
        <w:rPr>
          <w:rFonts w:ascii="Arial" w:hAnsi="Arial" w:cs="Arial"/>
          <w:i/>
          <w:sz w:val="18"/>
          <w:szCs w:val="18"/>
        </w:rPr>
        <w:t>г. Минск, Республика Беларусь</w:t>
      </w:r>
    </w:p>
    <w:p w:rsidR="004C515C" w:rsidRPr="00A222FC" w:rsidRDefault="004C515C" w:rsidP="00A222FC">
      <w:pPr>
        <w:spacing w:before="120" w:after="120"/>
        <w:jc w:val="center"/>
        <w:rPr>
          <w:rFonts w:ascii="Arial" w:hAnsi="Arial" w:cs="Arial"/>
          <w:i/>
          <w:kern w:val="24"/>
          <w:sz w:val="18"/>
          <w:szCs w:val="18"/>
          <w:lang w:val="ru-RU"/>
        </w:rPr>
      </w:pPr>
      <w:proofErr w:type="spellStart"/>
      <w:r w:rsidRPr="00A222FC">
        <w:rPr>
          <w:rFonts w:ascii="Arial" w:hAnsi="Arial" w:cs="Arial"/>
          <w:i/>
          <w:kern w:val="24"/>
          <w:sz w:val="18"/>
          <w:szCs w:val="18"/>
          <w:lang w:val="ru-RU"/>
        </w:rPr>
        <w:t>Хмарский</w:t>
      </w:r>
      <w:proofErr w:type="spellEnd"/>
      <w:r w:rsidRPr="00A222FC">
        <w:rPr>
          <w:rFonts w:ascii="Arial" w:hAnsi="Arial" w:cs="Arial"/>
          <w:i/>
          <w:kern w:val="24"/>
          <w:sz w:val="18"/>
          <w:szCs w:val="18"/>
          <w:lang w:val="ru-RU"/>
        </w:rPr>
        <w:t xml:space="preserve"> П.А.</w:t>
      </w:r>
    </w:p>
    <w:p w:rsidR="004C515C" w:rsidRPr="00A222FC" w:rsidRDefault="004C515C" w:rsidP="00A222FC">
      <w:pPr>
        <w:jc w:val="right"/>
        <w:rPr>
          <w:rFonts w:ascii="Arial" w:hAnsi="Arial" w:cs="Arial"/>
          <w:kern w:val="24"/>
          <w:sz w:val="18"/>
          <w:szCs w:val="18"/>
          <w:lang w:val="ru-RU"/>
        </w:rPr>
      </w:pPr>
      <w:proofErr w:type="spellStart"/>
      <w:r w:rsidRPr="00A222FC">
        <w:rPr>
          <w:rFonts w:ascii="Arial" w:hAnsi="Arial" w:cs="Arial"/>
          <w:i/>
          <w:kern w:val="24"/>
          <w:sz w:val="18"/>
          <w:szCs w:val="18"/>
          <w:lang w:val="ru-RU"/>
        </w:rPr>
        <w:t>Солонар</w:t>
      </w:r>
      <w:proofErr w:type="spellEnd"/>
      <w:r w:rsidRPr="00A222FC">
        <w:rPr>
          <w:rFonts w:ascii="Arial" w:hAnsi="Arial" w:cs="Arial"/>
          <w:i/>
          <w:kern w:val="24"/>
          <w:sz w:val="18"/>
          <w:szCs w:val="18"/>
          <w:lang w:val="ru-RU"/>
        </w:rPr>
        <w:t xml:space="preserve"> А.С. – к.т.н., доцент</w:t>
      </w:r>
    </w:p>
    <w:p w:rsidR="004C515C" w:rsidRPr="00A222FC" w:rsidRDefault="004C515C" w:rsidP="00A222FC">
      <w:pPr>
        <w:ind w:firstLine="709"/>
        <w:jc w:val="both"/>
        <w:rPr>
          <w:rFonts w:ascii="Arial" w:hAnsi="Arial" w:cs="Arial"/>
          <w:kern w:val="24"/>
          <w:sz w:val="16"/>
          <w:szCs w:val="16"/>
          <w:lang w:val="ru-RU"/>
        </w:rPr>
      </w:pPr>
    </w:p>
    <w:p w:rsidR="004C515C" w:rsidRPr="00A222FC" w:rsidRDefault="004C515C" w:rsidP="00A222FC">
      <w:pPr>
        <w:ind w:firstLine="709"/>
        <w:jc w:val="both"/>
        <w:rPr>
          <w:rFonts w:ascii="Arial" w:hAnsi="Arial" w:cs="Arial"/>
          <w:kern w:val="24"/>
          <w:sz w:val="16"/>
          <w:szCs w:val="16"/>
          <w:lang w:val="ru-RU"/>
        </w:rPr>
      </w:pPr>
      <w:r w:rsidRPr="00A222FC">
        <w:rPr>
          <w:rFonts w:ascii="Arial" w:hAnsi="Arial" w:cs="Arial"/>
          <w:kern w:val="24"/>
          <w:sz w:val="16"/>
          <w:szCs w:val="16"/>
          <w:lang w:val="ru-RU"/>
        </w:rPr>
        <w:t xml:space="preserve">Рассмотрен анализ влияния выбора типа координатной системы и учета взаимной корреляции моделей наблюдения и экстраполяции на точность измерения вектора состояния для фильтров </w:t>
      </w:r>
      <w:proofErr w:type="spellStart"/>
      <w:r w:rsidRPr="00A222FC">
        <w:rPr>
          <w:rFonts w:ascii="Arial" w:hAnsi="Arial" w:cs="Arial"/>
          <w:kern w:val="24"/>
          <w:sz w:val="16"/>
          <w:szCs w:val="16"/>
          <w:lang w:val="ru-RU"/>
        </w:rPr>
        <w:t>Калмана</w:t>
      </w:r>
      <w:proofErr w:type="spellEnd"/>
      <w:r w:rsidRPr="00A222FC">
        <w:rPr>
          <w:rFonts w:ascii="Arial" w:hAnsi="Arial" w:cs="Arial"/>
          <w:kern w:val="24"/>
          <w:sz w:val="16"/>
          <w:szCs w:val="16"/>
          <w:lang w:val="ru-RU"/>
        </w:rPr>
        <w:t>.</w:t>
      </w:r>
    </w:p>
    <w:p w:rsidR="004C515C" w:rsidRPr="00A222FC" w:rsidRDefault="004C515C" w:rsidP="00A222FC">
      <w:pPr>
        <w:ind w:firstLine="709"/>
        <w:jc w:val="both"/>
        <w:rPr>
          <w:rFonts w:ascii="Arial" w:hAnsi="Arial" w:cs="Arial"/>
          <w:kern w:val="24"/>
          <w:sz w:val="16"/>
          <w:szCs w:val="16"/>
          <w:lang w:val="ru-RU"/>
        </w:rPr>
      </w:pPr>
    </w:p>
    <w:p w:rsidR="004C515C" w:rsidRPr="00A222FC" w:rsidRDefault="004C515C" w:rsidP="00A222FC">
      <w:pPr>
        <w:ind w:firstLine="709"/>
        <w:jc w:val="both"/>
        <w:rPr>
          <w:rFonts w:ascii="Arial" w:hAnsi="Arial" w:cs="Arial"/>
          <w:kern w:val="24"/>
          <w:sz w:val="18"/>
          <w:szCs w:val="18"/>
          <w:lang w:val="ru-RU"/>
        </w:rPr>
      </w:pPr>
      <w:r w:rsidRPr="00A222FC">
        <w:rPr>
          <w:rFonts w:ascii="Arial" w:hAnsi="Arial" w:cs="Arial"/>
          <w:kern w:val="24"/>
          <w:sz w:val="18"/>
          <w:szCs w:val="18"/>
          <w:lang w:val="ru-RU"/>
        </w:rPr>
        <w:t>Требования к радиолокационным станциям (РЛС), как к средствам поиска и сопровождения целей, постоянно возрастают. При определении координат, скорости, характера движения целей применение цифровой обработки радиолокационной информации обеспечивает большую точность и надежность, чем методы приема сигнала, основанные на одноразовом облучении цели</w:t>
      </w:r>
      <w:r w:rsidRPr="008D3B0B">
        <w:rPr>
          <w:rFonts w:ascii="Arial" w:hAnsi="Arial" w:cs="Arial"/>
          <w:kern w:val="24"/>
          <w:sz w:val="18"/>
          <w:szCs w:val="18"/>
        </w:rPr>
        <w:t> </w:t>
      </w:r>
      <w:r w:rsidRPr="00A222FC">
        <w:rPr>
          <w:rFonts w:ascii="Arial" w:hAnsi="Arial" w:cs="Arial"/>
          <w:kern w:val="24"/>
          <w:sz w:val="18"/>
          <w:szCs w:val="18"/>
          <w:lang w:val="ru-RU"/>
        </w:rPr>
        <w:t>[</w:t>
      </w:r>
      <w:r w:rsidR="00D1377A">
        <w:fldChar w:fldCharType="begin"/>
      </w:r>
      <w:r w:rsidR="00D1377A" w:rsidRPr="00F6551F">
        <w:rPr>
          <w:lang w:val="ru-RU"/>
        </w:rPr>
        <w:instrText xml:space="preserve"> </w:instrText>
      </w:r>
      <w:r w:rsidR="00D1377A">
        <w:instrText>REF</w:instrText>
      </w:r>
      <w:r w:rsidR="00D1377A" w:rsidRPr="00F6551F">
        <w:rPr>
          <w:lang w:val="ru-RU"/>
        </w:rPr>
        <w:instrText xml:space="preserve"> _</w:instrText>
      </w:r>
      <w:r w:rsidR="00D1377A">
        <w:instrText>Ref</w:instrText>
      </w:r>
      <w:r w:rsidR="00D1377A" w:rsidRPr="00F6551F">
        <w:rPr>
          <w:lang w:val="ru-RU"/>
        </w:rPr>
        <w:instrText>315432475 \</w:instrText>
      </w:r>
      <w:r w:rsidR="00D1377A">
        <w:instrText>r</w:instrText>
      </w:r>
      <w:r w:rsidR="00D1377A" w:rsidRPr="00F6551F">
        <w:rPr>
          <w:lang w:val="ru-RU"/>
        </w:rPr>
        <w:instrText xml:space="preserve"> \</w:instrText>
      </w:r>
      <w:r w:rsidR="00D1377A">
        <w:instrText>h</w:instrText>
      </w:r>
      <w:r w:rsidR="00D1377A" w:rsidRPr="00F6551F">
        <w:rPr>
          <w:lang w:val="ru-RU"/>
        </w:rPr>
        <w:instrText xml:space="preserve">  \* </w:instrText>
      </w:r>
      <w:r w:rsidR="00D1377A">
        <w:instrText>MERGEFORMAT</w:instrText>
      </w:r>
      <w:r w:rsidR="00D1377A" w:rsidRPr="00F6551F">
        <w:rPr>
          <w:lang w:val="ru-RU"/>
        </w:rPr>
        <w:instrText xml:space="preserve"> </w:instrText>
      </w:r>
      <w:r w:rsidR="00D1377A">
        <w:fldChar w:fldCharType="separate"/>
      </w:r>
      <w:r w:rsidRPr="00F6551F">
        <w:rPr>
          <w:lang w:val="ru-RU"/>
        </w:rPr>
        <w:t>1</w:t>
      </w:r>
      <w:r w:rsidR="00D1377A">
        <w:fldChar w:fldCharType="end"/>
      </w:r>
      <w:r w:rsidRPr="00A222FC">
        <w:rPr>
          <w:rFonts w:ascii="Arial" w:hAnsi="Arial" w:cs="Arial"/>
          <w:kern w:val="24"/>
          <w:sz w:val="18"/>
          <w:szCs w:val="18"/>
          <w:lang w:val="ru-RU"/>
        </w:rPr>
        <w:t>,</w:t>
      </w:r>
      <w:r w:rsidRPr="008D3B0B">
        <w:rPr>
          <w:rFonts w:ascii="Arial" w:hAnsi="Arial" w:cs="Arial"/>
          <w:kern w:val="24"/>
          <w:sz w:val="18"/>
          <w:szCs w:val="18"/>
        </w:rPr>
        <w:t> </w:t>
      </w:r>
      <w:r w:rsidRPr="00A222FC">
        <w:rPr>
          <w:rFonts w:ascii="Arial" w:hAnsi="Arial" w:cs="Arial"/>
          <w:kern w:val="24"/>
          <w:sz w:val="18"/>
          <w:szCs w:val="18"/>
          <w:lang w:val="ru-RU"/>
        </w:rPr>
        <w:t>с.</w:t>
      </w:r>
      <w:r w:rsidRPr="008D3B0B">
        <w:rPr>
          <w:rFonts w:ascii="Arial" w:hAnsi="Arial" w:cs="Arial"/>
          <w:kern w:val="24"/>
          <w:sz w:val="18"/>
          <w:szCs w:val="18"/>
        </w:rPr>
        <w:t> </w:t>
      </w:r>
      <w:r w:rsidRPr="00A222FC">
        <w:rPr>
          <w:rFonts w:ascii="Arial" w:hAnsi="Arial" w:cs="Arial"/>
          <w:kern w:val="24"/>
          <w:sz w:val="18"/>
          <w:szCs w:val="18"/>
          <w:lang w:val="ru-RU"/>
        </w:rPr>
        <w:t xml:space="preserve">9]. Одним из наиболее значительных способов эффективной процедуры вычисления оценки данных параметров является использование алгоритмов фильтров </w:t>
      </w:r>
      <w:proofErr w:type="spellStart"/>
      <w:r w:rsidRPr="00A222FC">
        <w:rPr>
          <w:rFonts w:ascii="Arial" w:hAnsi="Arial" w:cs="Arial"/>
          <w:kern w:val="24"/>
          <w:sz w:val="18"/>
          <w:szCs w:val="18"/>
          <w:lang w:val="ru-RU"/>
        </w:rPr>
        <w:t>Калмана</w:t>
      </w:r>
      <w:proofErr w:type="spellEnd"/>
      <w:r w:rsidRPr="00A222FC">
        <w:rPr>
          <w:rFonts w:ascii="Arial" w:hAnsi="Arial" w:cs="Arial"/>
          <w:kern w:val="24"/>
          <w:sz w:val="18"/>
          <w:szCs w:val="18"/>
          <w:lang w:val="ru-RU"/>
        </w:rPr>
        <w:t xml:space="preserve"> (ФК). В использовании алгоритмов ФК принципиальное значение имеет способ представления изменения фильтруемых параметров цели во времени (моделей измерений и движения сопровождаемой цели). Это в свою очередь зависит от выбора модели траектории цели и некоторых допущений (полиномиальное представление координат, независимость измеряемых координат цели и др.</w:t>
      </w:r>
      <w:r w:rsidRPr="008D3B0B">
        <w:rPr>
          <w:rFonts w:ascii="Arial" w:hAnsi="Arial" w:cs="Arial"/>
          <w:kern w:val="24"/>
          <w:sz w:val="18"/>
          <w:szCs w:val="18"/>
        </w:rPr>
        <w:t> </w:t>
      </w:r>
      <w:r w:rsidRPr="00A222FC">
        <w:rPr>
          <w:rFonts w:ascii="Arial" w:hAnsi="Arial" w:cs="Arial"/>
          <w:kern w:val="24"/>
          <w:sz w:val="18"/>
          <w:szCs w:val="18"/>
          <w:lang w:val="ru-RU"/>
        </w:rPr>
        <w:t>[</w:t>
      </w:r>
      <w:r w:rsidR="00D1377A">
        <w:fldChar w:fldCharType="begin"/>
      </w:r>
      <w:r w:rsidR="00D1377A" w:rsidRPr="00F6551F">
        <w:rPr>
          <w:lang w:val="ru-RU"/>
        </w:rPr>
        <w:instrText xml:space="preserve"> </w:instrText>
      </w:r>
      <w:r w:rsidR="00D1377A">
        <w:instrText>REF</w:instrText>
      </w:r>
      <w:r w:rsidR="00D1377A" w:rsidRPr="00F6551F">
        <w:rPr>
          <w:lang w:val="ru-RU"/>
        </w:rPr>
        <w:instrText xml:space="preserve"> _</w:instrText>
      </w:r>
      <w:r w:rsidR="00D1377A">
        <w:instrText>Ref</w:instrText>
      </w:r>
      <w:r w:rsidR="00D1377A" w:rsidRPr="00F6551F">
        <w:rPr>
          <w:lang w:val="ru-RU"/>
        </w:rPr>
        <w:instrText>315506896 \</w:instrText>
      </w:r>
      <w:r w:rsidR="00D1377A">
        <w:instrText>r</w:instrText>
      </w:r>
      <w:r w:rsidR="00D1377A" w:rsidRPr="00F6551F">
        <w:rPr>
          <w:lang w:val="ru-RU"/>
        </w:rPr>
        <w:instrText xml:space="preserve"> \</w:instrText>
      </w:r>
      <w:r w:rsidR="00D1377A">
        <w:instrText>h</w:instrText>
      </w:r>
      <w:r w:rsidR="00D1377A" w:rsidRPr="00F6551F">
        <w:rPr>
          <w:lang w:val="ru-RU"/>
        </w:rPr>
        <w:instrText xml:space="preserve">  \* </w:instrText>
      </w:r>
      <w:r w:rsidR="00D1377A">
        <w:instrText>MERGEFORMAT</w:instrText>
      </w:r>
      <w:r w:rsidR="00D1377A" w:rsidRPr="00F6551F">
        <w:rPr>
          <w:lang w:val="ru-RU"/>
        </w:rPr>
        <w:instrText xml:space="preserve"> </w:instrText>
      </w:r>
      <w:r w:rsidR="00D1377A">
        <w:fldChar w:fldCharType="separate"/>
      </w:r>
      <w:r w:rsidRPr="00F6551F">
        <w:rPr>
          <w:lang w:val="ru-RU"/>
        </w:rPr>
        <w:t>2</w:t>
      </w:r>
      <w:r w:rsidR="00D1377A">
        <w:fldChar w:fldCharType="end"/>
      </w:r>
      <w:r w:rsidRPr="00A222FC">
        <w:rPr>
          <w:rFonts w:ascii="Arial" w:hAnsi="Arial" w:cs="Arial"/>
          <w:kern w:val="24"/>
          <w:sz w:val="18"/>
          <w:szCs w:val="18"/>
          <w:lang w:val="ru-RU"/>
        </w:rPr>
        <w:t>,</w:t>
      </w:r>
      <w:r w:rsidRPr="008D3B0B">
        <w:rPr>
          <w:rFonts w:ascii="Arial" w:hAnsi="Arial" w:cs="Arial"/>
          <w:kern w:val="24"/>
          <w:sz w:val="18"/>
          <w:szCs w:val="18"/>
        </w:rPr>
        <w:t> </w:t>
      </w:r>
      <w:r w:rsidRPr="00A222FC">
        <w:rPr>
          <w:rFonts w:ascii="Arial" w:hAnsi="Arial" w:cs="Arial"/>
          <w:kern w:val="24"/>
          <w:sz w:val="18"/>
          <w:szCs w:val="18"/>
          <w:lang w:val="ru-RU"/>
        </w:rPr>
        <w:t xml:space="preserve">с.338]). </w:t>
      </w:r>
    </w:p>
    <w:p w:rsidR="004C515C" w:rsidRPr="00A222FC" w:rsidRDefault="004C515C" w:rsidP="00A222FC">
      <w:pPr>
        <w:ind w:firstLine="709"/>
        <w:jc w:val="both"/>
        <w:rPr>
          <w:rFonts w:ascii="Arial" w:hAnsi="Arial" w:cs="Arial"/>
          <w:kern w:val="24"/>
          <w:sz w:val="18"/>
          <w:szCs w:val="18"/>
          <w:lang w:val="ru-RU"/>
        </w:rPr>
      </w:pPr>
      <w:r w:rsidRPr="00A222FC">
        <w:rPr>
          <w:rFonts w:ascii="Arial" w:hAnsi="Arial" w:cs="Arial"/>
          <w:kern w:val="24"/>
          <w:sz w:val="18"/>
          <w:szCs w:val="18"/>
          <w:lang w:val="ru-RU"/>
        </w:rPr>
        <w:t>В докладе будут продемонстрированы результаты сопоставительного моделирования, призванного выявить влияние различных допущений на качество работы алгоритмов фильтрации (абсолютную ошибку определения местоположения летательного аппарата (ЛА)). Также было уделено внимание влиянию выбора системы координат, обеспечивающей выполнение противоречивых требований по ограничению времени вычислений и поддержанию высокого качества сопровождения</w:t>
      </w:r>
      <w:r w:rsidRPr="008D3B0B">
        <w:rPr>
          <w:rFonts w:ascii="Arial" w:hAnsi="Arial" w:cs="Arial"/>
          <w:kern w:val="24"/>
          <w:sz w:val="18"/>
          <w:szCs w:val="18"/>
        </w:rPr>
        <w:t> </w:t>
      </w:r>
      <w:r w:rsidRPr="00A222FC">
        <w:rPr>
          <w:rFonts w:ascii="Arial" w:hAnsi="Arial" w:cs="Arial"/>
          <w:kern w:val="24"/>
          <w:sz w:val="18"/>
          <w:szCs w:val="18"/>
          <w:lang w:val="ru-RU"/>
        </w:rPr>
        <w:t>[</w:t>
      </w:r>
      <w:r w:rsidR="00D1377A">
        <w:fldChar w:fldCharType="begin"/>
      </w:r>
      <w:r w:rsidR="00D1377A" w:rsidRPr="00F6551F">
        <w:rPr>
          <w:lang w:val="ru-RU"/>
        </w:rPr>
        <w:instrText xml:space="preserve"> </w:instrText>
      </w:r>
      <w:r w:rsidR="00D1377A">
        <w:instrText>REF</w:instrText>
      </w:r>
      <w:r w:rsidR="00D1377A" w:rsidRPr="00F6551F">
        <w:rPr>
          <w:lang w:val="ru-RU"/>
        </w:rPr>
        <w:instrText xml:space="preserve"> _</w:instrText>
      </w:r>
      <w:r w:rsidR="00D1377A">
        <w:instrText>Ref</w:instrText>
      </w:r>
      <w:r w:rsidR="00D1377A" w:rsidRPr="00F6551F">
        <w:rPr>
          <w:lang w:val="ru-RU"/>
        </w:rPr>
        <w:instrText>315432475 \</w:instrText>
      </w:r>
      <w:r w:rsidR="00D1377A">
        <w:instrText>w</w:instrText>
      </w:r>
      <w:r w:rsidR="00D1377A" w:rsidRPr="00F6551F">
        <w:rPr>
          <w:lang w:val="ru-RU"/>
        </w:rPr>
        <w:instrText xml:space="preserve"> \</w:instrText>
      </w:r>
      <w:r w:rsidR="00D1377A">
        <w:instrText>h</w:instrText>
      </w:r>
      <w:r w:rsidR="00D1377A" w:rsidRPr="00F6551F">
        <w:rPr>
          <w:lang w:val="ru-RU"/>
        </w:rPr>
        <w:instrText xml:space="preserve">  \* </w:instrText>
      </w:r>
      <w:r w:rsidR="00D1377A">
        <w:instrText>MERGEFORMAT</w:instrText>
      </w:r>
      <w:r w:rsidR="00D1377A" w:rsidRPr="00F6551F">
        <w:rPr>
          <w:lang w:val="ru-RU"/>
        </w:rPr>
        <w:instrText xml:space="preserve"> </w:instrText>
      </w:r>
      <w:r w:rsidR="00D1377A">
        <w:fldChar w:fldCharType="separate"/>
      </w:r>
      <w:r w:rsidRPr="00F6551F">
        <w:rPr>
          <w:lang w:val="ru-RU"/>
        </w:rPr>
        <w:t>1</w:t>
      </w:r>
      <w:r w:rsidR="00D1377A">
        <w:fldChar w:fldCharType="end"/>
      </w:r>
      <w:r w:rsidRPr="00A222FC">
        <w:rPr>
          <w:rFonts w:ascii="Arial" w:hAnsi="Arial" w:cs="Arial"/>
          <w:kern w:val="24"/>
          <w:sz w:val="18"/>
          <w:szCs w:val="18"/>
          <w:lang w:val="ru-RU"/>
        </w:rPr>
        <w:t>,</w:t>
      </w:r>
      <w:r w:rsidRPr="008D3B0B">
        <w:rPr>
          <w:rFonts w:ascii="Arial" w:hAnsi="Arial" w:cs="Arial"/>
          <w:kern w:val="24"/>
          <w:sz w:val="18"/>
          <w:szCs w:val="18"/>
        </w:rPr>
        <w:t> </w:t>
      </w:r>
      <w:r w:rsidRPr="00A222FC">
        <w:rPr>
          <w:rFonts w:ascii="Arial" w:hAnsi="Arial" w:cs="Arial"/>
          <w:kern w:val="24"/>
          <w:sz w:val="18"/>
          <w:szCs w:val="18"/>
          <w:lang w:val="ru-RU"/>
        </w:rPr>
        <w:t>с. 141 - 160].</w:t>
      </w:r>
    </w:p>
    <w:p w:rsidR="004C515C" w:rsidRPr="00A222FC" w:rsidRDefault="004C515C" w:rsidP="00A222FC">
      <w:pPr>
        <w:ind w:firstLine="709"/>
        <w:jc w:val="both"/>
        <w:rPr>
          <w:rFonts w:ascii="Arial" w:hAnsi="Arial" w:cs="Arial"/>
          <w:kern w:val="24"/>
          <w:sz w:val="18"/>
          <w:szCs w:val="18"/>
          <w:lang w:val="ru-RU"/>
        </w:rPr>
      </w:pPr>
      <w:r w:rsidRPr="00A222FC">
        <w:rPr>
          <w:rFonts w:ascii="Arial" w:hAnsi="Arial" w:cs="Arial"/>
          <w:kern w:val="24"/>
          <w:sz w:val="18"/>
          <w:szCs w:val="18"/>
          <w:lang w:val="ru-RU"/>
        </w:rPr>
        <w:t xml:space="preserve">Сопоставительное моделирование проводилось по схеме, изображенной на рисунке </w:t>
      </w:r>
      <w:r w:rsidR="00D1377A">
        <w:fldChar w:fldCharType="begin"/>
      </w:r>
      <w:r w:rsidR="00D1377A" w:rsidRPr="00F6551F">
        <w:rPr>
          <w:lang w:val="ru-RU"/>
        </w:rPr>
        <w:instrText xml:space="preserve"> </w:instrText>
      </w:r>
      <w:r w:rsidR="00D1377A">
        <w:instrText>REF</w:instrText>
      </w:r>
      <w:r w:rsidR="00D1377A" w:rsidRPr="00F6551F">
        <w:rPr>
          <w:lang w:val="ru-RU"/>
        </w:rPr>
        <w:instrText xml:space="preserve"> _</w:instrText>
      </w:r>
      <w:r w:rsidR="00D1377A">
        <w:instrText>Ref</w:instrText>
      </w:r>
      <w:r w:rsidR="00D1377A" w:rsidRPr="00F6551F">
        <w:rPr>
          <w:lang w:val="ru-RU"/>
        </w:rPr>
        <w:instrText>315432897 \</w:instrText>
      </w:r>
      <w:r w:rsidR="00D1377A">
        <w:instrText>h</w:instrText>
      </w:r>
      <w:r w:rsidR="00D1377A" w:rsidRPr="00F6551F">
        <w:rPr>
          <w:lang w:val="ru-RU"/>
        </w:rPr>
        <w:instrText xml:space="preserve">  \* </w:instrText>
      </w:r>
      <w:r w:rsidR="00D1377A">
        <w:instrText>MERGEFORMAT</w:instrText>
      </w:r>
      <w:r w:rsidR="00D1377A" w:rsidRPr="00F6551F">
        <w:rPr>
          <w:lang w:val="ru-RU"/>
        </w:rPr>
        <w:instrText xml:space="preserve"> </w:instrText>
      </w:r>
      <w:r w:rsidR="00D1377A">
        <w:fldChar w:fldCharType="separate"/>
      </w:r>
      <w:r w:rsidRPr="00F6551F">
        <w:rPr>
          <w:lang w:val="ru-RU"/>
        </w:rPr>
        <w:t>1</w:t>
      </w:r>
      <w:r w:rsidR="00D1377A">
        <w:fldChar w:fldCharType="end"/>
      </w:r>
      <w:r w:rsidRPr="00A222FC">
        <w:rPr>
          <w:rFonts w:ascii="Arial" w:hAnsi="Arial" w:cs="Arial"/>
          <w:kern w:val="24"/>
          <w:sz w:val="18"/>
          <w:szCs w:val="18"/>
          <w:lang w:val="ru-RU"/>
        </w:rPr>
        <w:t>.</w:t>
      </w:r>
    </w:p>
    <w:p w:rsidR="004C515C" w:rsidRPr="00A222FC" w:rsidRDefault="004C515C" w:rsidP="00A222FC">
      <w:pPr>
        <w:ind w:firstLine="709"/>
        <w:jc w:val="both"/>
        <w:rPr>
          <w:rFonts w:ascii="Arial" w:hAnsi="Arial" w:cs="Arial"/>
          <w:kern w:val="24"/>
          <w:sz w:val="18"/>
          <w:szCs w:val="18"/>
          <w:lang w:val="ru-RU"/>
        </w:rPr>
      </w:pPr>
    </w:p>
    <w:p w:rsidR="004C515C" w:rsidRDefault="004C515C" w:rsidP="00A222FC">
      <w:pPr>
        <w:jc w:val="center"/>
        <w:rPr>
          <w:rFonts w:ascii="Arial" w:hAnsi="Arial" w:cs="Arial"/>
          <w:sz w:val="18"/>
          <w:szCs w:val="18"/>
        </w:rPr>
      </w:pPr>
      <w:r w:rsidRPr="00676CEA">
        <w:rPr>
          <w:rFonts w:ascii="Arial" w:hAnsi="Arial" w:cs="Arial"/>
          <w:sz w:val="18"/>
          <w:szCs w:val="18"/>
        </w:rPr>
        <w:object w:dxaOrig="10307" w:dyaOrig="6310">
          <v:shape id="_x0000_i1252" type="#_x0000_t75" style="width:288.65pt;height:177.2pt" o:ole="">
            <v:imagedata r:id="rId409" o:title=""/>
          </v:shape>
          <o:OLEObject Type="Embed" ProgID="Visio.Drawing.11" ShapeID="_x0000_i1252" DrawAspect="Content" ObjectID="_1407840537" r:id="rId410"/>
        </w:object>
      </w:r>
    </w:p>
    <w:p w:rsidR="004C515C" w:rsidRPr="00A222FC" w:rsidRDefault="004C515C" w:rsidP="00A222FC">
      <w:pPr>
        <w:jc w:val="center"/>
        <w:rPr>
          <w:rFonts w:ascii="Arial" w:hAnsi="Arial" w:cs="Arial"/>
          <w:sz w:val="18"/>
          <w:szCs w:val="18"/>
          <w:lang w:val="ru-RU"/>
        </w:rPr>
      </w:pPr>
      <w:r w:rsidRPr="00A222FC">
        <w:rPr>
          <w:rFonts w:ascii="Arial" w:hAnsi="Arial" w:cs="Arial"/>
          <w:sz w:val="18"/>
          <w:szCs w:val="18"/>
          <w:lang w:val="ru-RU"/>
        </w:rPr>
        <w:t xml:space="preserve">Рис. </w:t>
      </w:r>
      <w:r w:rsidRPr="00A222FC">
        <w:rPr>
          <w:rFonts w:ascii="Arial" w:hAnsi="Arial" w:cs="Arial"/>
          <w:color w:val="000000"/>
          <w:sz w:val="18"/>
          <w:szCs w:val="18"/>
          <w:lang w:val="ru-RU"/>
        </w:rPr>
        <w:fldChar w:fldCharType="begin"/>
      </w:r>
      <w:r w:rsidRPr="00A222FC">
        <w:rPr>
          <w:rFonts w:ascii="Arial" w:hAnsi="Arial" w:cs="Arial"/>
          <w:color w:val="000000"/>
          <w:sz w:val="18"/>
          <w:szCs w:val="18"/>
          <w:lang w:val="ru-RU"/>
        </w:rPr>
        <w:instrText xml:space="preserve"> </w:instrText>
      </w:r>
      <w:r w:rsidRPr="00676CEA">
        <w:rPr>
          <w:rFonts w:ascii="Arial" w:hAnsi="Arial" w:cs="Arial"/>
          <w:color w:val="000000"/>
          <w:sz w:val="18"/>
          <w:szCs w:val="18"/>
        </w:rPr>
        <w:instrText>SEQ</w:instrText>
      </w:r>
      <w:r w:rsidRPr="00A222FC">
        <w:rPr>
          <w:rFonts w:ascii="Arial" w:hAnsi="Arial" w:cs="Arial"/>
          <w:color w:val="000000"/>
          <w:sz w:val="18"/>
          <w:szCs w:val="18"/>
          <w:lang w:val="ru-RU"/>
        </w:rPr>
        <w:instrText xml:space="preserve"> Рисунок \* </w:instrText>
      </w:r>
      <w:r w:rsidRPr="00676CEA">
        <w:rPr>
          <w:rFonts w:ascii="Arial" w:hAnsi="Arial" w:cs="Arial"/>
          <w:color w:val="000000"/>
          <w:sz w:val="18"/>
          <w:szCs w:val="18"/>
        </w:rPr>
        <w:instrText>ARABIC</w:instrText>
      </w:r>
      <w:r w:rsidRPr="00A222FC">
        <w:rPr>
          <w:rFonts w:ascii="Arial" w:hAnsi="Arial" w:cs="Arial"/>
          <w:color w:val="000000"/>
          <w:sz w:val="18"/>
          <w:szCs w:val="18"/>
          <w:lang w:val="ru-RU"/>
        </w:rPr>
        <w:instrText xml:space="preserve"> \</w:instrText>
      </w:r>
      <w:r w:rsidRPr="00676CEA">
        <w:rPr>
          <w:rFonts w:ascii="Arial" w:hAnsi="Arial" w:cs="Arial"/>
          <w:color w:val="000000"/>
          <w:sz w:val="18"/>
          <w:szCs w:val="18"/>
        </w:rPr>
        <w:instrText>s</w:instrText>
      </w:r>
      <w:r w:rsidRPr="00A222FC">
        <w:rPr>
          <w:rFonts w:ascii="Arial" w:hAnsi="Arial" w:cs="Arial"/>
          <w:color w:val="000000"/>
          <w:sz w:val="18"/>
          <w:szCs w:val="18"/>
          <w:lang w:val="ru-RU"/>
        </w:rPr>
        <w:instrText xml:space="preserve"> 1 </w:instrText>
      </w:r>
      <w:r w:rsidRPr="00A222FC">
        <w:rPr>
          <w:rFonts w:ascii="Arial" w:hAnsi="Arial" w:cs="Arial"/>
          <w:color w:val="000000"/>
          <w:sz w:val="18"/>
          <w:szCs w:val="18"/>
          <w:lang w:val="ru-RU"/>
        </w:rPr>
        <w:fldChar w:fldCharType="separate"/>
      </w:r>
      <w:bookmarkStart w:id="24" w:name="_Ref315432897"/>
      <w:r w:rsidRPr="00A222FC">
        <w:rPr>
          <w:rFonts w:ascii="Arial" w:hAnsi="Arial" w:cs="Arial"/>
          <w:noProof/>
          <w:color w:val="000000"/>
          <w:sz w:val="18"/>
          <w:szCs w:val="18"/>
          <w:lang w:val="ru-RU"/>
        </w:rPr>
        <w:t>1</w:t>
      </w:r>
      <w:bookmarkEnd w:id="24"/>
      <w:r w:rsidRPr="00A222FC">
        <w:rPr>
          <w:rFonts w:ascii="Arial" w:hAnsi="Arial" w:cs="Arial"/>
          <w:color w:val="000000"/>
          <w:sz w:val="18"/>
          <w:szCs w:val="18"/>
          <w:lang w:val="ru-RU"/>
        </w:rPr>
        <w:fldChar w:fldCharType="end"/>
      </w:r>
      <w:r w:rsidRPr="00A222FC">
        <w:rPr>
          <w:rFonts w:ascii="Arial" w:hAnsi="Arial" w:cs="Arial"/>
          <w:color w:val="000000"/>
          <w:sz w:val="18"/>
          <w:szCs w:val="18"/>
          <w:lang w:val="ru-RU"/>
        </w:rPr>
        <w:t xml:space="preserve"> </w:t>
      </w:r>
      <w:r w:rsidRPr="00A222FC">
        <w:rPr>
          <w:rFonts w:ascii="Arial" w:hAnsi="Arial" w:cs="Arial"/>
          <w:sz w:val="18"/>
          <w:szCs w:val="18"/>
          <w:lang w:val="ru-RU"/>
        </w:rPr>
        <w:t>- Сопоставительное моделирование</w:t>
      </w:r>
    </w:p>
    <w:p w:rsidR="004C515C" w:rsidRPr="00A222FC" w:rsidRDefault="004C515C" w:rsidP="00A222FC">
      <w:pPr>
        <w:ind w:firstLine="709"/>
        <w:jc w:val="both"/>
        <w:rPr>
          <w:rFonts w:ascii="Arial" w:hAnsi="Arial" w:cs="Arial"/>
          <w:kern w:val="24"/>
          <w:sz w:val="18"/>
          <w:szCs w:val="18"/>
          <w:lang w:val="ru-RU"/>
        </w:rPr>
      </w:pPr>
    </w:p>
    <w:p w:rsidR="004C515C" w:rsidRPr="00A222FC" w:rsidRDefault="004C515C" w:rsidP="00A222FC">
      <w:pPr>
        <w:ind w:firstLine="709"/>
        <w:jc w:val="both"/>
        <w:rPr>
          <w:rFonts w:ascii="Arial" w:hAnsi="Arial" w:cs="Arial"/>
          <w:kern w:val="24"/>
          <w:sz w:val="18"/>
          <w:szCs w:val="18"/>
          <w:lang w:val="ru-RU"/>
        </w:rPr>
      </w:pPr>
      <w:r w:rsidRPr="00A222FC">
        <w:rPr>
          <w:rFonts w:ascii="Arial" w:hAnsi="Arial" w:cs="Arial"/>
          <w:kern w:val="24"/>
          <w:sz w:val="18"/>
          <w:szCs w:val="18"/>
          <w:lang w:val="ru-RU"/>
        </w:rPr>
        <w:t xml:space="preserve">Рассматривались следующие алгоритмы косвенной фильтрации [2, 3, </w:t>
      </w:r>
      <w:r w:rsidR="00D1377A">
        <w:fldChar w:fldCharType="begin"/>
      </w:r>
      <w:r w:rsidR="00D1377A" w:rsidRPr="00F6551F">
        <w:rPr>
          <w:lang w:val="ru-RU"/>
        </w:rPr>
        <w:instrText xml:space="preserve"> </w:instrText>
      </w:r>
      <w:r w:rsidR="00D1377A">
        <w:instrText>REF</w:instrText>
      </w:r>
      <w:r w:rsidR="00D1377A" w:rsidRPr="00F6551F">
        <w:rPr>
          <w:lang w:val="ru-RU"/>
        </w:rPr>
        <w:instrText xml:space="preserve"> _</w:instrText>
      </w:r>
      <w:r w:rsidR="00D1377A">
        <w:instrText>Ref</w:instrText>
      </w:r>
      <w:r w:rsidR="00D1377A" w:rsidRPr="00F6551F">
        <w:rPr>
          <w:lang w:val="ru-RU"/>
        </w:rPr>
        <w:instrText>304531510 \</w:instrText>
      </w:r>
      <w:r w:rsidR="00D1377A">
        <w:instrText>r</w:instrText>
      </w:r>
      <w:r w:rsidR="00D1377A" w:rsidRPr="00F6551F">
        <w:rPr>
          <w:lang w:val="ru-RU"/>
        </w:rPr>
        <w:instrText xml:space="preserve"> \</w:instrText>
      </w:r>
      <w:r w:rsidR="00D1377A">
        <w:instrText>h</w:instrText>
      </w:r>
      <w:r w:rsidR="00D1377A" w:rsidRPr="00F6551F">
        <w:rPr>
          <w:lang w:val="ru-RU"/>
        </w:rPr>
        <w:instrText xml:space="preserve">  \* </w:instrText>
      </w:r>
      <w:r w:rsidR="00D1377A">
        <w:instrText>MERGEFORMAT</w:instrText>
      </w:r>
      <w:r w:rsidR="00D1377A" w:rsidRPr="00F6551F">
        <w:rPr>
          <w:lang w:val="ru-RU"/>
        </w:rPr>
        <w:instrText xml:space="preserve"> </w:instrText>
      </w:r>
      <w:r w:rsidR="00D1377A">
        <w:fldChar w:fldCharType="separate"/>
      </w:r>
      <w:r w:rsidRPr="00F6551F">
        <w:rPr>
          <w:lang w:val="ru-RU"/>
        </w:rPr>
        <w:t>4</w:t>
      </w:r>
      <w:r w:rsidR="00D1377A">
        <w:fldChar w:fldCharType="end"/>
      </w:r>
      <w:r w:rsidRPr="00A222FC">
        <w:rPr>
          <w:rFonts w:ascii="Arial" w:hAnsi="Arial" w:cs="Arial"/>
          <w:kern w:val="24"/>
          <w:sz w:val="18"/>
          <w:szCs w:val="18"/>
          <w:lang w:val="ru-RU"/>
        </w:rPr>
        <w:t>]:</w:t>
      </w:r>
    </w:p>
    <w:p w:rsidR="004C515C" w:rsidRPr="00A222FC" w:rsidRDefault="004C515C" w:rsidP="00A222FC">
      <w:pPr>
        <w:ind w:firstLine="709"/>
        <w:jc w:val="both"/>
        <w:rPr>
          <w:rFonts w:ascii="Arial" w:hAnsi="Arial" w:cs="Arial"/>
          <w:kern w:val="24"/>
          <w:sz w:val="18"/>
          <w:szCs w:val="18"/>
          <w:lang w:val="ru-RU"/>
        </w:rPr>
      </w:pPr>
      <w:r w:rsidRPr="00A222FC">
        <w:rPr>
          <w:rFonts w:ascii="Arial" w:hAnsi="Arial" w:cs="Arial"/>
          <w:kern w:val="24"/>
          <w:sz w:val="18"/>
          <w:szCs w:val="18"/>
          <w:lang w:val="ru-RU"/>
        </w:rPr>
        <w:t>1) дискретный ФК при косвенных измерениях прямоугольных координат;</w:t>
      </w:r>
    </w:p>
    <w:p w:rsidR="004C515C" w:rsidRPr="00A222FC" w:rsidRDefault="004C515C" w:rsidP="00A222FC">
      <w:pPr>
        <w:ind w:firstLine="709"/>
        <w:jc w:val="both"/>
        <w:rPr>
          <w:rFonts w:ascii="Arial" w:hAnsi="Arial" w:cs="Arial"/>
          <w:kern w:val="24"/>
          <w:sz w:val="18"/>
          <w:szCs w:val="18"/>
          <w:lang w:val="ru-RU"/>
        </w:rPr>
      </w:pPr>
      <w:r w:rsidRPr="00A222FC">
        <w:rPr>
          <w:rFonts w:ascii="Arial" w:hAnsi="Arial" w:cs="Arial"/>
          <w:kern w:val="24"/>
          <w:sz w:val="18"/>
          <w:szCs w:val="18"/>
          <w:lang w:val="ru-RU"/>
        </w:rPr>
        <w:t>2) дискретный ФК при фильтрации полярных координат;</w:t>
      </w:r>
    </w:p>
    <w:p w:rsidR="004C515C" w:rsidRPr="00A222FC" w:rsidRDefault="004C515C" w:rsidP="00A222FC">
      <w:pPr>
        <w:ind w:firstLine="709"/>
        <w:jc w:val="both"/>
        <w:rPr>
          <w:rFonts w:ascii="Arial" w:hAnsi="Arial" w:cs="Arial"/>
          <w:kern w:val="24"/>
          <w:sz w:val="18"/>
          <w:szCs w:val="18"/>
          <w:lang w:val="ru-RU"/>
        </w:rPr>
      </w:pPr>
      <w:r w:rsidRPr="00A222FC">
        <w:rPr>
          <w:rFonts w:ascii="Arial" w:hAnsi="Arial" w:cs="Arial"/>
          <w:kern w:val="24"/>
          <w:sz w:val="18"/>
          <w:szCs w:val="18"/>
          <w:lang w:val="ru-RU"/>
        </w:rPr>
        <w:t>3) дискретный ФК при независимых наблюдениях прямоугольных координат;</w:t>
      </w:r>
    </w:p>
    <w:p w:rsidR="004C515C" w:rsidRPr="00A222FC" w:rsidRDefault="004C515C" w:rsidP="00A222FC">
      <w:pPr>
        <w:ind w:firstLine="709"/>
        <w:jc w:val="both"/>
        <w:rPr>
          <w:rFonts w:ascii="Arial" w:hAnsi="Arial" w:cs="Arial"/>
          <w:kern w:val="24"/>
          <w:sz w:val="18"/>
          <w:szCs w:val="18"/>
          <w:lang w:val="ru-RU"/>
        </w:rPr>
      </w:pPr>
      <w:r w:rsidRPr="00A222FC">
        <w:rPr>
          <w:rFonts w:ascii="Arial" w:hAnsi="Arial" w:cs="Arial"/>
          <w:kern w:val="24"/>
          <w:sz w:val="18"/>
          <w:szCs w:val="18"/>
          <w:lang w:val="ru-RU"/>
        </w:rPr>
        <w:t>4) дискретный ФК при фильтрации прямоугольных координат с учетом их взаимной корреляции;</w:t>
      </w:r>
    </w:p>
    <w:p w:rsidR="004C515C" w:rsidRPr="00A222FC" w:rsidRDefault="004C515C" w:rsidP="00A222FC">
      <w:pPr>
        <w:ind w:firstLine="709"/>
        <w:jc w:val="both"/>
        <w:rPr>
          <w:rFonts w:ascii="Arial" w:hAnsi="Arial" w:cs="Arial"/>
          <w:kern w:val="24"/>
          <w:sz w:val="18"/>
          <w:szCs w:val="18"/>
          <w:lang w:val="ru-RU"/>
        </w:rPr>
      </w:pPr>
      <w:r w:rsidRPr="00A222FC">
        <w:rPr>
          <w:rFonts w:ascii="Arial" w:hAnsi="Arial" w:cs="Arial"/>
          <w:kern w:val="24"/>
          <w:sz w:val="18"/>
          <w:szCs w:val="18"/>
          <w:lang w:val="ru-RU"/>
        </w:rPr>
        <w:t>5) дискретный ФК при фильтрации полярных координат и экстраполяции в прямоугольных координатах.</w:t>
      </w:r>
    </w:p>
    <w:p w:rsidR="004C515C" w:rsidRPr="00A222FC" w:rsidRDefault="004C515C" w:rsidP="00A222FC">
      <w:pPr>
        <w:ind w:firstLine="709"/>
        <w:jc w:val="both"/>
        <w:rPr>
          <w:rFonts w:ascii="Arial" w:hAnsi="Arial" w:cs="Arial"/>
          <w:kern w:val="24"/>
          <w:sz w:val="18"/>
          <w:szCs w:val="18"/>
          <w:lang w:val="ru-RU"/>
        </w:rPr>
      </w:pPr>
      <w:r w:rsidRPr="00A222FC">
        <w:rPr>
          <w:rFonts w:ascii="Arial" w:hAnsi="Arial" w:cs="Arial"/>
          <w:kern w:val="24"/>
          <w:sz w:val="18"/>
          <w:szCs w:val="18"/>
          <w:lang w:val="ru-RU"/>
        </w:rPr>
        <w:t xml:space="preserve">При моделировании считалось, что наблюдается аэродинамический ЛА, движущийся с постоянной скоростью по прямолинейной траектории. Следовательно, регулярная часть задающего воздействия описывается полиномом первого порядка. </w:t>
      </w:r>
    </w:p>
    <w:p w:rsidR="004C515C" w:rsidRPr="00676CEA" w:rsidRDefault="004C515C" w:rsidP="00A222FC">
      <w:pPr>
        <w:pStyle w:val="a4"/>
        <w:tabs>
          <w:tab w:val="left" w:pos="2977"/>
        </w:tabs>
        <w:spacing w:line="240" w:lineRule="auto"/>
        <w:ind w:firstLine="709"/>
        <w:rPr>
          <w:rFonts w:ascii="Arial" w:hAnsi="Arial" w:cs="Arial"/>
          <w:kern w:val="24"/>
          <w:sz w:val="18"/>
          <w:szCs w:val="18"/>
        </w:rPr>
      </w:pPr>
      <w:r w:rsidRPr="00676CEA">
        <w:rPr>
          <w:rFonts w:ascii="Arial" w:hAnsi="Arial" w:cs="Arial"/>
          <w:kern w:val="24"/>
          <w:sz w:val="18"/>
          <w:szCs w:val="18"/>
        </w:rPr>
        <w:t xml:space="preserve">Было принято, что в вектор наблюдаемых параметров </w:t>
      </w:r>
      <w:r w:rsidRPr="00676CEA">
        <w:rPr>
          <w:rFonts w:ascii="Arial" w:hAnsi="Arial" w:cs="Arial"/>
          <w:b/>
          <w:kern w:val="24"/>
          <w:sz w:val="18"/>
          <w:szCs w:val="18"/>
        </w:rPr>
        <w:t>θ</w:t>
      </w:r>
      <w:r w:rsidRPr="008D3B0B">
        <w:rPr>
          <w:rFonts w:ascii="Arial" w:hAnsi="Arial" w:cs="Arial"/>
          <w:b/>
          <w:kern w:val="24"/>
          <w:sz w:val="18"/>
          <w:szCs w:val="18"/>
        </w:rPr>
        <w:t xml:space="preserve"> </w:t>
      </w:r>
      <w:r w:rsidRPr="00676CEA">
        <w:rPr>
          <w:rFonts w:ascii="Arial" w:hAnsi="Arial" w:cs="Arial"/>
          <w:kern w:val="24"/>
          <w:sz w:val="18"/>
          <w:szCs w:val="18"/>
        </w:rPr>
        <w:fldChar w:fldCharType="begin"/>
      </w:r>
      <w:r w:rsidRPr="00676CEA">
        <w:rPr>
          <w:rFonts w:ascii="Arial" w:hAnsi="Arial" w:cs="Arial"/>
          <w:kern w:val="24"/>
          <w:sz w:val="18"/>
          <w:szCs w:val="18"/>
        </w:rPr>
        <w:instrText xml:space="preserve"> QUOTE </w:instrText>
      </w:r>
      <w:r w:rsidRPr="00A222FC">
        <w:rPr>
          <w:rFonts w:ascii="Arial" w:hAnsi="Arial" w:cs="Arial"/>
          <w:kern w:val="24"/>
          <w:sz w:val="18"/>
          <w:szCs w:val="18"/>
        </w:rPr>
        <w:fldChar w:fldCharType="begin"/>
      </w:r>
      <w:r w:rsidRPr="00A222FC">
        <w:rPr>
          <w:rFonts w:ascii="Arial" w:hAnsi="Arial" w:cs="Arial"/>
          <w:kern w:val="24"/>
          <w:sz w:val="18"/>
          <w:szCs w:val="18"/>
        </w:rPr>
        <w:instrText xml:space="preserve"> QUOTE </w:instrText>
      </w:r>
      <w:r w:rsidR="00D1377A">
        <w:rPr>
          <w:position w:val="-15"/>
        </w:rPr>
        <w:pict>
          <v:shape id="_x0000_i1253" type="#_x0000_t75" style="width:5pt;height:15.6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C3EC7&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9395F&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222FC&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2C3EC7&quot; wsp:rsidP=&quot;002C3EC7&quot;&gt;&lt;m:oMathPara&gt;&lt;m:oMath&gt;&lt;m:r&gt;&lt;m:rPr&gt;&lt;m:sty m:val=&quot;p&quot;/&gt;&lt;/m:rPr&gt;&lt;w:rPr&gt;&lt;w:rFonts w:ascii=&quot;Cambria Math&quot; w:fareast=&quot;Calibri&quot; w:h-ansi=&quot;Arial&quot; w:cs=&quot;Arial&quot;/&gt;&lt;wx:font wx:val=&quot;Arial&quot;/&gt;&lt;w:sz w:val=&quot;18&quot;/&gt;&lt;w:sz-cs w:val=&quot;18&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1" o:title="" chromakey="white"/>
          </v:shape>
        </w:pict>
      </w:r>
      <w:r w:rsidRPr="00A222FC">
        <w:rPr>
          <w:rFonts w:ascii="Arial" w:hAnsi="Arial" w:cs="Arial"/>
          <w:kern w:val="24"/>
          <w:sz w:val="18"/>
          <w:szCs w:val="18"/>
        </w:rPr>
        <w:instrText xml:space="preserve"> </w:instrText>
      </w:r>
      <w:r w:rsidRPr="00A222FC">
        <w:rPr>
          <w:rFonts w:ascii="Arial" w:hAnsi="Arial" w:cs="Arial"/>
          <w:kern w:val="24"/>
          <w:sz w:val="18"/>
          <w:szCs w:val="18"/>
        </w:rPr>
        <w:fldChar w:fldCharType="separate"/>
      </w:r>
      <w:r w:rsidR="00D1377A">
        <w:rPr>
          <w:position w:val="-15"/>
        </w:rPr>
        <w:pict>
          <v:shape id="_x0000_i1254" type="#_x0000_t75" style="width:5pt;height:15.6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0139&quot;/&gt;&lt;wsp:rsid wsp:val=&quot;00001A6D&quot;/&gt;&lt;wsp:rsid wsp:val=&quot;0002165C&quot;/&gt;&lt;wsp:rsid wsp:val=&quot;00024496&quot;/&gt;&lt;wsp:rsid wsp:val=&quot;000522F7&quot;/&gt;&lt;wsp:rsid wsp:val=&quot;00054322&quot;/&gt;&lt;wsp:rsid wsp:val=&quot;00054F52&quot;/&gt;&lt;wsp:rsid wsp:val=&quot;000729E3&quot;/&gt;&lt;wsp:rsid wsp:val=&quot;00093691&quot;/&gt;&lt;wsp:rsid wsp:val=&quot;000B6C50&quot;/&gt;&lt;wsp:rsid wsp:val=&quot;000E6978&quot;/&gt;&lt;wsp:rsid wsp:val=&quot;000F42BE&quot;/&gt;&lt;wsp:rsid wsp:val=&quot;001050CB&quot;/&gt;&lt;wsp:rsid wsp:val=&quot;00127128&quot;/&gt;&lt;wsp:rsid wsp:val=&quot;00136121&quot;/&gt;&lt;wsp:rsid wsp:val=&quot;00147781&quot;/&gt;&lt;wsp:rsid wsp:val=&quot;0015181A&quot;/&gt;&lt;wsp:rsid wsp:val=&quot;0017312D&quot;/&gt;&lt;wsp:rsid wsp:val=&quot;001777BD&quot;/&gt;&lt;wsp:rsid wsp:val=&quot;001825CC&quot;/&gt;&lt;wsp:rsid wsp:val=&quot;001B5780&quot;/&gt;&lt;wsp:rsid wsp:val=&quot;00254EF2&quot;/&gt;&lt;wsp:rsid wsp:val=&quot;002566A0&quot;/&gt;&lt;wsp:rsid wsp:val=&quot;002642B6&quot;/&gt;&lt;wsp:rsid wsp:val=&quot;0026562A&quot;/&gt;&lt;wsp:rsid wsp:val=&quot;00275CAB&quot;/&gt;&lt;wsp:rsid wsp:val=&quot;00287BAB&quot;/&gt;&lt;wsp:rsid wsp:val=&quot;002943A5&quot;/&gt;&lt;wsp:rsid wsp:val=&quot;002974A4&quot;/&gt;&lt;wsp:rsid wsp:val=&quot;002A31E3&quot;/&gt;&lt;wsp:rsid wsp:val=&quot;002C3EC7&quot;/&gt;&lt;wsp:rsid wsp:val=&quot;002F6F9D&quot;/&gt;&lt;wsp:rsid wsp:val=&quot;00346BE4&quot;/&gt;&lt;wsp:rsid wsp:val=&quot;003509DC&quot;/&gt;&lt;wsp:rsid wsp:val=&quot;0035592C&quot;/&gt;&lt;wsp:rsid wsp:val=&quot;00367FA5&quot;/&gt;&lt;wsp:rsid wsp:val=&quot;00375D10&quot;/&gt;&lt;wsp:rsid wsp:val=&quot;003A277D&quot;/&gt;&lt;wsp:rsid wsp:val=&quot;003B7C3B&quot;/&gt;&lt;wsp:rsid wsp:val=&quot;003C74F2&quot;/&gt;&lt;wsp:rsid wsp:val=&quot;003D0809&quot;/&gt;&lt;wsp:rsid wsp:val=&quot;003D79B6&quot;/&gt;&lt;wsp:rsid wsp:val=&quot;003E1C9E&quot;/&gt;&lt;wsp:rsid wsp:val=&quot;00411246&quot;/&gt;&lt;wsp:rsid wsp:val=&quot;00411440&quot;/&gt;&lt;wsp:rsid wsp:val=&quot;004807F5&quot;/&gt;&lt;wsp:rsid wsp:val=&quot;004814C1&quot;/&gt;&lt;wsp:rsid wsp:val=&quot;00481E05&quot;/&gt;&lt;wsp:rsid wsp:val=&quot;004907B8&quot;/&gt;&lt;wsp:rsid wsp:val=&quot;00491588&quot;/&gt;&lt;wsp:rsid wsp:val=&quot;004A1330&quot;/&gt;&lt;wsp:rsid wsp:val=&quot;004A5EAA&quot;/&gt;&lt;wsp:rsid wsp:val=&quot;004B28E0&quot;/&gt;&lt;wsp:rsid wsp:val=&quot;004B5DF7&quot;/&gt;&lt;wsp:rsid wsp:val=&quot;0051764D&quot;/&gt;&lt;wsp:rsid wsp:val=&quot;0053753B&quot;/&gt;&lt;wsp:rsid wsp:val=&quot;00550B3E&quot;/&gt;&lt;wsp:rsid wsp:val=&quot;00552921&quot;/&gt;&lt;wsp:rsid wsp:val=&quot;00560FDD&quot;/&gt;&lt;wsp:rsid wsp:val=&quot;00571E66&quot;/&gt;&lt;wsp:rsid wsp:val=&quot;0058303F&quot;/&gt;&lt;wsp:rsid wsp:val=&quot;00586659&quot;/&gt;&lt;wsp:rsid wsp:val=&quot;005C5103&quot;/&gt;&lt;wsp:rsid wsp:val=&quot;005E1535&quot;/&gt;&lt;wsp:rsid wsp:val=&quot;005E4CB2&quot;/&gt;&lt;wsp:rsid wsp:val=&quot;00604CBB&quot;/&gt;&lt;wsp:rsid wsp:val=&quot;00623FF6&quot;/&gt;&lt;wsp:rsid wsp:val=&quot;00645FB2&quot;/&gt;&lt;wsp:rsid wsp:val=&quot;0065265B&quot;/&gt;&lt;wsp:rsid wsp:val=&quot;0066623C&quot;/&gt;&lt;wsp:rsid wsp:val=&quot;00681640&quot;/&gt;&lt;wsp:rsid wsp:val=&quot;00687470&quot;/&gt;&lt;wsp:rsid wsp:val=&quot;00692B19&quot;/&gt;&lt;wsp:rsid wsp:val=&quot;00693718&quot;/&gt;&lt;wsp:rsid wsp:val=&quot;00694032&quot;/&gt;&lt;wsp:rsid wsp:val=&quot;00697C59&quot;/&gt;&lt;wsp:rsid wsp:val=&quot;006D427C&quot;/&gt;&lt;wsp:rsid wsp:val=&quot;006E187B&quot;/&gt;&lt;wsp:rsid wsp:val=&quot;006F174E&quot;/&gt;&lt;wsp:rsid wsp:val=&quot;007053C7&quot;/&gt;&lt;wsp:rsid wsp:val=&quot;00712BF9&quot;/&gt;&lt;wsp:rsid wsp:val=&quot;007212F8&quot;/&gt;&lt;wsp:rsid wsp:val=&quot;007235A7&quot;/&gt;&lt;wsp:rsid wsp:val=&quot;007447E9&quot;/&gt;&lt;wsp:rsid wsp:val=&quot;00744929&quot;/&gt;&lt;wsp:rsid wsp:val=&quot;0077538C&quot;/&gt;&lt;wsp:rsid wsp:val=&quot;00782641&quot;/&gt;&lt;wsp:rsid wsp:val=&quot;00785BFD&quot;/&gt;&lt;wsp:rsid wsp:val=&quot;0079395F&quot;/&gt;&lt;wsp:rsid wsp:val=&quot;007D4F9A&quot;/&gt;&lt;wsp:rsid wsp:val=&quot;007F43AA&quot;/&gt;&lt;wsp:rsid wsp:val=&quot;00801390&quot;/&gt;&lt;wsp:rsid wsp:val=&quot;0081777B&quot;/&gt;&lt;wsp:rsid wsp:val=&quot;00831B6C&quot;/&gt;&lt;wsp:rsid wsp:val=&quot;00831CB5&quot;/&gt;&lt;wsp:rsid wsp:val=&quot;008A2D45&quot;/&gt;&lt;wsp:rsid wsp:val=&quot;00941127&quot;/&gt;&lt;wsp:rsid wsp:val=&quot;00951E11&quot;/&gt;&lt;wsp:rsid wsp:val=&quot;00971D38&quot;/&gt;&lt;wsp:rsid wsp:val=&quot;00980530&quot;/&gt;&lt;wsp:rsid wsp:val=&quot;00983BD9&quot;/&gt;&lt;wsp:rsid wsp:val=&quot;00985713&quot;/&gt;&lt;wsp:rsid wsp:val=&quot;00986981&quot;/&gt;&lt;wsp:rsid wsp:val=&quot;009A662F&quot;/&gt;&lt;wsp:rsid wsp:val=&quot;009B1D2A&quot;/&gt;&lt;wsp:rsid wsp:val=&quot;009D3E7B&quot;/&gt;&lt;wsp:rsid wsp:val=&quot;00A0632A&quot;/&gt;&lt;wsp:rsid wsp:val=&quot;00A222FC&quot;/&gt;&lt;wsp:rsid wsp:val=&quot;00A418E6&quot;/&gt;&lt;wsp:rsid wsp:val=&quot;00A519F6&quot;/&gt;&lt;wsp:rsid wsp:val=&quot;00A57B88&quot;/&gt;&lt;wsp:rsid wsp:val=&quot;00A767EA&quot;/&gt;&lt;wsp:rsid wsp:val=&quot;00A84236&quot;/&gt;&lt;wsp:rsid wsp:val=&quot;00AC0177&quot;/&gt;&lt;wsp:rsid wsp:val=&quot;00AC06BF&quot;/&gt;&lt;wsp:rsid wsp:val=&quot;00AC5182&quot;/&gt;&lt;wsp:rsid wsp:val=&quot;00AD6021&quot;/&gt;&lt;wsp:rsid wsp:val=&quot;00AD7625&quot;/&gt;&lt;wsp:rsid wsp:val=&quot;00AE4D36&quot;/&gt;&lt;wsp:rsid wsp:val=&quot;00AF40E0&quot;/&gt;&lt;wsp:rsid wsp:val=&quot;00B3386A&quot;/&gt;&lt;wsp:rsid wsp:val=&quot;00B51DDF&quot;/&gt;&lt;wsp:rsid wsp:val=&quot;00B674A7&quot;/&gt;&lt;wsp:rsid wsp:val=&quot;00B77304&quot;/&gt;&lt;wsp:rsid wsp:val=&quot;00B96684&quot;/&gt;&lt;wsp:rsid wsp:val=&quot;00BB7AEF&quot;/&gt;&lt;wsp:rsid wsp:val=&quot;00C12E78&quot;/&gt;&lt;wsp:rsid wsp:val=&quot;00C32BD5&quot;/&gt;&lt;wsp:rsid wsp:val=&quot;00C3734F&quot;/&gt;&lt;wsp:rsid wsp:val=&quot;00C40B04&quot;/&gt;&lt;wsp:rsid wsp:val=&quot;00C638E7&quot;/&gt;&lt;wsp:rsid wsp:val=&quot;00C71A5F&quot;/&gt;&lt;wsp:rsid wsp:val=&quot;00CB7495&quot;/&gt;&lt;wsp:rsid wsp:val=&quot;00CC2619&quot;/&gt;&lt;wsp:rsid wsp:val=&quot;00CD3CDD&quot;/&gt;&lt;wsp:rsid wsp:val=&quot;00CD650B&quot;/&gt;&lt;wsp:rsid wsp:val=&quot;00CF0953&quot;/&gt;&lt;wsp:rsid wsp:val=&quot;00D12B79&quot;/&gt;&lt;wsp:rsid wsp:val=&quot;00D14B33&quot;/&gt;&lt;wsp:rsid wsp:val=&quot;00D556FA&quot;/&gt;&lt;wsp:rsid wsp:val=&quot;00DA5006&quot;/&gt;&lt;wsp:rsid wsp:val=&quot;00DB3961&quot;/&gt;&lt;wsp:rsid wsp:val=&quot;00DD4B67&quot;/&gt;&lt;wsp:rsid wsp:val=&quot;00DF6D79&quot;/&gt;&lt;wsp:rsid wsp:val=&quot;00E046FE&quot;/&gt;&lt;wsp:rsid wsp:val=&quot;00E219FA&quot;/&gt;&lt;wsp:rsid wsp:val=&quot;00E33F8F&quot;/&gt;&lt;wsp:rsid wsp:val=&quot;00E409B7&quot;/&gt;&lt;wsp:rsid wsp:val=&quot;00E6205A&quot;/&gt;&lt;wsp:rsid wsp:val=&quot;00E67F0F&quot;/&gt;&lt;wsp:rsid wsp:val=&quot;00E85D6D&quot;/&gt;&lt;wsp:rsid wsp:val=&quot;00EA549B&quot;/&gt;&lt;wsp:rsid wsp:val=&quot;00EA55BA&quot;/&gt;&lt;wsp:rsid wsp:val=&quot;00EA7BB0&quot;/&gt;&lt;wsp:rsid wsp:val=&quot;00EB24FD&quot;/&gt;&lt;wsp:rsid wsp:val=&quot;00EB7191&quot;/&gt;&lt;wsp:rsid wsp:val=&quot;00EC0139&quot;/&gt;&lt;wsp:rsid wsp:val=&quot;00ED097B&quot;/&gt;&lt;wsp:rsid wsp:val=&quot;00EE3C5E&quot;/&gt;&lt;wsp:rsid wsp:val=&quot;00EE5583&quot;/&gt;&lt;wsp:rsid wsp:val=&quot;00F01909&quot;/&gt;&lt;wsp:rsid wsp:val=&quot;00F04D48&quot;/&gt;&lt;wsp:rsid wsp:val=&quot;00F07195&quot;/&gt;&lt;wsp:rsid wsp:val=&quot;00F9583D&quot;/&gt;&lt;wsp:rsid wsp:val=&quot;00FB107C&quot;/&gt;&lt;wsp:rsid wsp:val=&quot;00FB25DF&quot;/&gt;&lt;wsp:rsid wsp:val=&quot;00FB4930&quot;/&gt;&lt;wsp:rsid wsp:val=&quot;00FC23DB&quot;/&gt;&lt;wsp:rsid wsp:val=&quot;00FC4ED4&quot;/&gt;&lt;wsp:rsid wsp:val=&quot;00FE1B9F&quot;/&gt;&lt;wsp:rsid wsp:val=&quot;00FF7B2D&quot;/&gt;&lt;/wsp:rsids&gt;&lt;/w:docPr&gt;&lt;w:body&gt;&lt;wx:sect&gt;&lt;w:p wsp:rsidR=&quot;00000000&quot; wsp:rsidRDefault=&quot;002C3EC7&quot; wsp:rsidP=&quot;002C3EC7&quot;&gt;&lt;m:oMathPara&gt;&lt;m:oMath&gt;&lt;m:r&gt;&lt;m:rPr&gt;&lt;m:sty m:val=&quot;p&quot;/&gt;&lt;/m:rPr&gt;&lt;w:rPr&gt;&lt;w:rFonts w:ascii=&quot;Cambria Math&quot; w:fareast=&quot;Calibri&quot; w:h-ansi=&quot;Arial&quot; w:cs=&quot;Arial&quot;/&gt;&lt;wx:font wx:val=&quot;Arial&quot;/&gt;&lt;w:sz w:val=&quot;18&quot;/&gt;&lt;w:sz-cs w:val=&quot;18&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1" o:title="" chromakey="white"/>
          </v:shape>
        </w:pict>
      </w:r>
      <w:r w:rsidRPr="00A222FC">
        <w:rPr>
          <w:rFonts w:ascii="Arial" w:hAnsi="Arial" w:cs="Arial"/>
          <w:kern w:val="24"/>
          <w:sz w:val="18"/>
          <w:szCs w:val="18"/>
        </w:rPr>
        <w:fldChar w:fldCharType="end"/>
      </w:r>
      <w:r w:rsidRPr="00676CEA">
        <w:rPr>
          <w:rFonts w:ascii="Arial" w:hAnsi="Arial" w:cs="Arial"/>
          <w:kern w:val="24"/>
          <w:sz w:val="18"/>
          <w:szCs w:val="18"/>
        </w:rPr>
        <w:fldChar w:fldCharType="end"/>
      </w:r>
      <w:r w:rsidRPr="00676CEA">
        <w:rPr>
          <w:rFonts w:ascii="Arial" w:hAnsi="Arial" w:cs="Arial"/>
          <w:kern w:val="24"/>
          <w:sz w:val="18"/>
          <w:szCs w:val="18"/>
        </w:rPr>
        <w:t xml:space="preserve">входят радиальная дальность </w:t>
      </w:r>
      <w:r w:rsidRPr="00676CEA">
        <w:rPr>
          <w:rFonts w:ascii="Arial" w:hAnsi="Arial" w:cs="Arial"/>
          <w:kern w:val="24"/>
          <w:sz w:val="18"/>
          <w:szCs w:val="18"/>
          <w:lang w:val="en-US"/>
        </w:rPr>
        <w:t>r</w:t>
      </w:r>
      <w:r w:rsidRPr="00676CEA">
        <w:rPr>
          <w:rFonts w:ascii="Arial" w:hAnsi="Arial" w:cs="Arial"/>
          <w:kern w:val="24"/>
          <w:sz w:val="18"/>
          <w:szCs w:val="18"/>
        </w:rPr>
        <w:t xml:space="preserve"> и азимут β, интервал обновления данных равен </w:t>
      </w:r>
      <w:r w:rsidRPr="00676CEA">
        <w:rPr>
          <w:rFonts w:ascii="Arial" w:hAnsi="Arial" w:cs="Arial"/>
          <w:kern w:val="24"/>
          <w:sz w:val="18"/>
          <w:szCs w:val="18"/>
          <w:lang w:val="en-US"/>
        </w:rPr>
        <w:t>T</w:t>
      </w:r>
      <w:r w:rsidRPr="00676CEA">
        <w:rPr>
          <w:rFonts w:ascii="Arial" w:hAnsi="Arial" w:cs="Arial"/>
          <w:kern w:val="24"/>
          <w:sz w:val="18"/>
          <w:szCs w:val="18"/>
        </w:rPr>
        <w:t xml:space="preserve">. Данные наблюдения соответствуют выходу устройства разовых оценок двух координатной РЛС кругового обзора. </w:t>
      </w:r>
    </w:p>
    <w:p w:rsidR="004C515C" w:rsidRPr="00676CEA" w:rsidRDefault="004C515C" w:rsidP="00A222FC">
      <w:pPr>
        <w:pStyle w:val="a4"/>
        <w:tabs>
          <w:tab w:val="left" w:pos="2977"/>
        </w:tabs>
        <w:spacing w:line="240" w:lineRule="auto"/>
        <w:ind w:firstLine="709"/>
        <w:rPr>
          <w:rFonts w:ascii="Arial" w:hAnsi="Arial" w:cs="Arial"/>
          <w:sz w:val="18"/>
          <w:szCs w:val="18"/>
        </w:rPr>
      </w:pPr>
      <w:r w:rsidRPr="00676CEA">
        <w:rPr>
          <w:rFonts w:ascii="Arial" w:hAnsi="Arial" w:cs="Arial"/>
          <w:sz w:val="18"/>
          <w:szCs w:val="18"/>
        </w:rPr>
        <w:t xml:space="preserve">В результате фильтрации вектора </w:t>
      </w:r>
      <w:r w:rsidRPr="00676CEA">
        <w:rPr>
          <w:rFonts w:ascii="Arial" w:hAnsi="Arial" w:cs="Arial"/>
          <w:b/>
          <w:kern w:val="24"/>
          <w:sz w:val="18"/>
          <w:szCs w:val="18"/>
        </w:rPr>
        <w:t>θ</w:t>
      </w:r>
      <w:r w:rsidRPr="008D3B0B">
        <w:rPr>
          <w:rFonts w:ascii="Arial" w:hAnsi="Arial" w:cs="Arial"/>
          <w:b/>
          <w:kern w:val="24"/>
          <w:sz w:val="18"/>
          <w:szCs w:val="18"/>
        </w:rPr>
        <w:t xml:space="preserve"> </w:t>
      </w:r>
      <w:r w:rsidRPr="00676CEA">
        <w:rPr>
          <w:rFonts w:ascii="Arial" w:hAnsi="Arial" w:cs="Arial"/>
          <w:sz w:val="18"/>
          <w:szCs w:val="18"/>
        </w:rPr>
        <w:t xml:space="preserve">в различных модификациях ФК необходимо получить оценку вектора состояния </w:t>
      </w:r>
      <w:r w:rsidRPr="00676CEA">
        <w:rPr>
          <w:rFonts w:ascii="Arial" w:hAnsi="Arial" w:cs="Arial"/>
          <w:b/>
          <w:sz w:val="18"/>
          <w:szCs w:val="18"/>
        </w:rPr>
        <w:t xml:space="preserve">α, </w:t>
      </w:r>
      <w:r w:rsidRPr="00676CEA">
        <w:rPr>
          <w:rFonts w:ascii="Arial" w:hAnsi="Arial" w:cs="Arial"/>
          <w:sz w:val="18"/>
          <w:szCs w:val="18"/>
        </w:rPr>
        <w:t>в который могут входить либо прямоугольные координаты, либо полярные и скорости их изменения в зависимости от модификации ФК.</w:t>
      </w:r>
    </w:p>
    <w:p w:rsidR="004C515C" w:rsidRPr="00A222FC" w:rsidRDefault="004C515C" w:rsidP="00A222FC">
      <w:pPr>
        <w:ind w:firstLine="709"/>
        <w:jc w:val="both"/>
        <w:rPr>
          <w:rFonts w:ascii="Arial" w:hAnsi="Arial" w:cs="Arial"/>
          <w:iCs/>
          <w:kern w:val="24"/>
          <w:sz w:val="18"/>
          <w:szCs w:val="18"/>
          <w:lang w:val="ru-RU"/>
        </w:rPr>
      </w:pPr>
      <w:r w:rsidRPr="00A222FC">
        <w:rPr>
          <w:rFonts w:ascii="Arial" w:hAnsi="Arial" w:cs="Arial"/>
          <w:iCs/>
          <w:kern w:val="24"/>
          <w:sz w:val="18"/>
          <w:szCs w:val="18"/>
          <w:lang w:val="ru-RU"/>
        </w:rPr>
        <w:lastRenderedPageBreak/>
        <w:t xml:space="preserve">В процессе моделирования получены СКО абсолютной ошибки измерения местоположения цели, которые усреднялись по 1000 опытным реализациям. Один из экспериментов (с пролетом ЛА в ближней зоне) изображен на рисунке </w:t>
      </w:r>
      <w:r w:rsidR="00D1377A">
        <w:fldChar w:fldCharType="begin"/>
      </w:r>
      <w:r w:rsidR="00D1377A" w:rsidRPr="00F6551F">
        <w:rPr>
          <w:lang w:val="ru-RU"/>
        </w:rPr>
        <w:instrText xml:space="preserve"> </w:instrText>
      </w:r>
      <w:r w:rsidR="00D1377A">
        <w:instrText>REF</w:instrText>
      </w:r>
      <w:r w:rsidR="00D1377A" w:rsidRPr="00F6551F">
        <w:rPr>
          <w:lang w:val="ru-RU"/>
        </w:rPr>
        <w:instrText xml:space="preserve"> _</w:instrText>
      </w:r>
      <w:r w:rsidR="00D1377A">
        <w:instrText>Ref</w:instrText>
      </w:r>
      <w:r w:rsidR="00D1377A" w:rsidRPr="00F6551F">
        <w:rPr>
          <w:lang w:val="ru-RU"/>
        </w:rPr>
        <w:instrText>315543301 \</w:instrText>
      </w:r>
      <w:r w:rsidR="00D1377A">
        <w:instrText>h</w:instrText>
      </w:r>
      <w:r w:rsidR="00D1377A" w:rsidRPr="00F6551F">
        <w:rPr>
          <w:lang w:val="ru-RU"/>
        </w:rPr>
        <w:instrText xml:space="preserve">  \* </w:instrText>
      </w:r>
      <w:r w:rsidR="00D1377A">
        <w:instrText>MERGEFORMAT</w:instrText>
      </w:r>
      <w:r w:rsidR="00D1377A" w:rsidRPr="00F6551F">
        <w:rPr>
          <w:lang w:val="ru-RU"/>
        </w:rPr>
        <w:instrText xml:space="preserve"> </w:instrText>
      </w:r>
      <w:r w:rsidR="00D1377A">
        <w:fldChar w:fldCharType="separate"/>
      </w:r>
      <w:r w:rsidRPr="00F6551F">
        <w:rPr>
          <w:lang w:val="ru-RU"/>
        </w:rPr>
        <w:t>2</w:t>
      </w:r>
      <w:r w:rsidR="00D1377A">
        <w:fldChar w:fldCharType="end"/>
      </w:r>
      <w:r w:rsidRPr="00A222FC">
        <w:rPr>
          <w:rFonts w:ascii="Arial" w:hAnsi="Arial" w:cs="Arial"/>
          <w:iCs/>
          <w:kern w:val="24"/>
          <w:sz w:val="18"/>
          <w:szCs w:val="18"/>
          <w:lang w:val="ru-RU"/>
        </w:rPr>
        <w:t>. Анализ данных экспериментов показывает, что качество измерений координат цели при косвенных измерениях прямоугольных координат лучше, чем в остальных рассмотренных модификациях косвенной фильтрации. Наибольшие ошибки измерения имеет ФК в полярной СК, особенно ощутимые в ближней зоне РЛС. Отказ от учета взаимной корреляции прямоугольных координат приводит к потери точности от 5 до 15% в зависимости от целевой ситуации.</w:t>
      </w:r>
    </w:p>
    <w:p w:rsidR="004C515C" w:rsidRPr="00A222FC" w:rsidRDefault="004C515C" w:rsidP="00A222FC">
      <w:pPr>
        <w:ind w:firstLine="709"/>
        <w:jc w:val="both"/>
        <w:rPr>
          <w:rFonts w:ascii="Arial" w:hAnsi="Arial" w:cs="Arial"/>
          <w:iCs/>
          <w:kern w:val="24"/>
          <w:sz w:val="18"/>
          <w:szCs w:val="18"/>
          <w:lang w:val="ru-RU"/>
        </w:rPr>
      </w:pPr>
    </w:p>
    <w:p w:rsidR="004C515C" w:rsidRDefault="004C515C" w:rsidP="00A222FC">
      <w:pPr>
        <w:jc w:val="center"/>
        <w:rPr>
          <w:rFonts w:ascii="Arial" w:hAnsi="Arial" w:cs="Arial"/>
          <w:sz w:val="18"/>
          <w:szCs w:val="18"/>
        </w:rPr>
      </w:pPr>
      <w:r w:rsidRPr="00676CEA">
        <w:rPr>
          <w:rFonts w:ascii="Arial" w:hAnsi="Arial" w:cs="Arial"/>
          <w:sz w:val="18"/>
          <w:szCs w:val="18"/>
        </w:rPr>
        <w:object w:dxaOrig="11462" w:dyaOrig="7938">
          <v:shape id="_x0000_i1255" type="#_x0000_t75" style="width:349.35pt;height:242.3pt" o:ole="">
            <v:imagedata r:id="rId412" o:title=""/>
          </v:shape>
          <o:OLEObject Type="Embed" ProgID="Visio.Drawing.11" ShapeID="_x0000_i1255" DrawAspect="Content" ObjectID="_1407840538" r:id="rId413"/>
        </w:object>
      </w:r>
    </w:p>
    <w:p w:rsidR="004C515C" w:rsidRPr="00A222FC" w:rsidRDefault="004C515C" w:rsidP="00A222FC">
      <w:pPr>
        <w:jc w:val="center"/>
        <w:rPr>
          <w:rFonts w:ascii="Arial" w:hAnsi="Arial" w:cs="Arial"/>
          <w:sz w:val="18"/>
          <w:szCs w:val="18"/>
          <w:lang w:val="ru-RU"/>
        </w:rPr>
      </w:pPr>
      <w:r w:rsidRPr="00A222FC">
        <w:rPr>
          <w:rFonts w:ascii="Arial" w:hAnsi="Arial" w:cs="Arial"/>
          <w:sz w:val="18"/>
          <w:szCs w:val="18"/>
          <w:lang w:val="ru-RU"/>
        </w:rPr>
        <w:t>Рис</w:t>
      </w:r>
      <w:r w:rsidRPr="00A222FC">
        <w:rPr>
          <w:rFonts w:ascii="Arial" w:hAnsi="Arial" w:cs="Arial"/>
          <w:b/>
          <w:sz w:val="18"/>
          <w:szCs w:val="18"/>
          <w:lang w:val="ru-RU"/>
        </w:rPr>
        <w:t xml:space="preserve">. </w:t>
      </w:r>
      <w:r w:rsidRPr="00A222FC">
        <w:rPr>
          <w:rFonts w:ascii="Arial" w:hAnsi="Arial" w:cs="Arial"/>
          <w:color w:val="000000"/>
          <w:sz w:val="18"/>
          <w:szCs w:val="18"/>
          <w:lang w:val="ru-RU"/>
        </w:rPr>
        <w:fldChar w:fldCharType="begin"/>
      </w:r>
      <w:r w:rsidRPr="00A222FC">
        <w:rPr>
          <w:rFonts w:ascii="Arial" w:hAnsi="Arial" w:cs="Arial"/>
          <w:color w:val="000000"/>
          <w:sz w:val="18"/>
          <w:szCs w:val="18"/>
          <w:lang w:val="ru-RU"/>
        </w:rPr>
        <w:instrText xml:space="preserve"> </w:instrText>
      </w:r>
      <w:r w:rsidRPr="00676CEA">
        <w:rPr>
          <w:rFonts w:ascii="Arial" w:hAnsi="Arial" w:cs="Arial"/>
          <w:color w:val="000000"/>
          <w:sz w:val="18"/>
          <w:szCs w:val="18"/>
        </w:rPr>
        <w:instrText>SEQ</w:instrText>
      </w:r>
      <w:r w:rsidRPr="00A222FC">
        <w:rPr>
          <w:rFonts w:ascii="Arial" w:hAnsi="Arial" w:cs="Arial"/>
          <w:color w:val="000000"/>
          <w:sz w:val="18"/>
          <w:szCs w:val="18"/>
          <w:lang w:val="ru-RU"/>
        </w:rPr>
        <w:instrText xml:space="preserve"> Рисунок \* </w:instrText>
      </w:r>
      <w:r w:rsidRPr="00676CEA">
        <w:rPr>
          <w:rFonts w:ascii="Arial" w:hAnsi="Arial" w:cs="Arial"/>
          <w:color w:val="000000"/>
          <w:sz w:val="18"/>
          <w:szCs w:val="18"/>
        </w:rPr>
        <w:instrText>ARABIC</w:instrText>
      </w:r>
      <w:r w:rsidRPr="00A222FC">
        <w:rPr>
          <w:rFonts w:ascii="Arial" w:hAnsi="Arial" w:cs="Arial"/>
          <w:color w:val="000000"/>
          <w:sz w:val="18"/>
          <w:szCs w:val="18"/>
          <w:lang w:val="ru-RU"/>
        </w:rPr>
        <w:instrText xml:space="preserve"> \</w:instrText>
      </w:r>
      <w:r w:rsidRPr="00676CEA">
        <w:rPr>
          <w:rFonts w:ascii="Arial" w:hAnsi="Arial" w:cs="Arial"/>
          <w:color w:val="000000"/>
          <w:sz w:val="18"/>
          <w:szCs w:val="18"/>
        </w:rPr>
        <w:instrText>s</w:instrText>
      </w:r>
      <w:r w:rsidRPr="00A222FC">
        <w:rPr>
          <w:rFonts w:ascii="Arial" w:hAnsi="Arial" w:cs="Arial"/>
          <w:color w:val="000000"/>
          <w:sz w:val="18"/>
          <w:szCs w:val="18"/>
          <w:lang w:val="ru-RU"/>
        </w:rPr>
        <w:instrText xml:space="preserve"> 1 </w:instrText>
      </w:r>
      <w:r w:rsidRPr="00A222FC">
        <w:rPr>
          <w:rFonts w:ascii="Arial" w:hAnsi="Arial" w:cs="Arial"/>
          <w:color w:val="000000"/>
          <w:sz w:val="18"/>
          <w:szCs w:val="18"/>
          <w:lang w:val="ru-RU"/>
        </w:rPr>
        <w:fldChar w:fldCharType="separate"/>
      </w:r>
      <w:bookmarkStart w:id="25" w:name="_Ref315543301"/>
      <w:r w:rsidRPr="00A222FC">
        <w:rPr>
          <w:rFonts w:ascii="Arial" w:hAnsi="Arial" w:cs="Arial"/>
          <w:noProof/>
          <w:color w:val="000000"/>
          <w:sz w:val="18"/>
          <w:szCs w:val="18"/>
          <w:lang w:val="ru-RU"/>
        </w:rPr>
        <w:t>2</w:t>
      </w:r>
      <w:bookmarkEnd w:id="25"/>
      <w:r w:rsidRPr="00A222FC">
        <w:rPr>
          <w:rFonts w:ascii="Arial" w:hAnsi="Arial" w:cs="Arial"/>
          <w:color w:val="000000"/>
          <w:sz w:val="18"/>
          <w:szCs w:val="18"/>
          <w:lang w:val="ru-RU"/>
        </w:rPr>
        <w:fldChar w:fldCharType="end"/>
      </w:r>
      <w:r w:rsidRPr="00A222FC">
        <w:rPr>
          <w:rFonts w:ascii="Arial" w:hAnsi="Arial" w:cs="Arial"/>
          <w:color w:val="000000"/>
          <w:sz w:val="18"/>
          <w:szCs w:val="18"/>
          <w:lang w:val="ru-RU"/>
        </w:rPr>
        <w:t xml:space="preserve"> </w:t>
      </w:r>
      <w:r w:rsidRPr="00A222FC">
        <w:rPr>
          <w:rFonts w:ascii="Arial" w:hAnsi="Arial" w:cs="Arial"/>
          <w:sz w:val="18"/>
          <w:szCs w:val="18"/>
          <w:lang w:val="ru-RU"/>
        </w:rPr>
        <w:t>- Результаты сопоставительного моделирования</w:t>
      </w:r>
    </w:p>
    <w:p w:rsidR="004C515C" w:rsidRDefault="004C515C" w:rsidP="00A222FC">
      <w:pPr>
        <w:spacing w:before="120" w:after="120"/>
        <w:jc w:val="center"/>
        <w:outlineLvl w:val="0"/>
        <w:rPr>
          <w:rFonts w:ascii="Arial" w:hAnsi="Arial" w:cs="Arial"/>
          <w:b/>
          <w:kern w:val="24"/>
          <w:sz w:val="16"/>
          <w:szCs w:val="16"/>
          <w:lang w:val="ru-RU"/>
        </w:rPr>
      </w:pPr>
    </w:p>
    <w:p w:rsidR="004C515C" w:rsidRPr="00A222FC" w:rsidRDefault="004C515C" w:rsidP="00A222FC">
      <w:pPr>
        <w:spacing w:before="120" w:after="120"/>
        <w:jc w:val="center"/>
        <w:outlineLvl w:val="0"/>
        <w:rPr>
          <w:rFonts w:ascii="Arial" w:hAnsi="Arial" w:cs="Arial"/>
          <w:b/>
          <w:kern w:val="24"/>
          <w:sz w:val="16"/>
          <w:szCs w:val="16"/>
          <w:lang w:val="ru-RU"/>
        </w:rPr>
      </w:pPr>
      <w:r w:rsidRPr="00A222FC">
        <w:rPr>
          <w:rFonts w:ascii="Arial" w:hAnsi="Arial" w:cs="Arial"/>
          <w:b/>
          <w:kern w:val="24"/>
          <w:sz w:val="16"/>
          <w:szCs w:val="16"/>
          <w:lang w:val="ru-RU"/>
        </w:rPr>
        <w:t>Список использованных источников:</w:t>
      </w:r>
    </w:p>
    <w:p w:rsidR="004C515C" w:rsidRPr="00A222FC" w:rsidRDefault="004C515C" w:rsidP="00A222FC">
      <w:pPr>
        <w:numPr>
          <w:ilvl w:val="0"/>
          <w:numId w:val="28"/>
        </w:numPr>
        <w:jc w:val="both"/>
        <w:rPr>
          <w:rFonts w:ascii="Arial" w:hAnsi="Arial" w:cs="Arial"/>
          <w:kern w:val="24"/>
          <w:sz w:val="16"/>
          <w:szCs w:val="16"/>
          <w:lang w:val="ru-RU"/>
        </w:rPr>
      </w:pPr>
      <w:bookmarkStart w:id="26" w:name="_Ref315432475"/>
      <w:proofErr w:type="spellStart"/>
      <w:r w:rsidRPr="00A222FC">
        <w:rPr>
          <w:rFonts w:ascii="Arial" w:hAnsi="Arial" w:cs="Arial"/>
          <w:kern w:val="24"/>
          <w:sz w:val="16"/>
          <w:szCs w:val="16"/>
          <w:lang w:val="ru-RU"/>
        </w:rPr>
        <w:t>Фарина</w:t>
      </w:r>
      <w:proofErr w:type="spellEnd"/>
      <w:r w:rsidRPr="00A222FC">
        <w:rPr>
          <w:rFonts w:ascii="Arial" w:hAnsi="Arial" w:cs="Arial"/>
          <w:kern w:val="24"/>
          <w:sz w:val="16"/>
          <w:szCs w:val="16"/>
          <w:lang w:val="ru-RU"/>
        </w:rPr>
        <w:t xml:space="preserve"> А., </w:t>
      </w:r>
      <w:proofErr w:type="spellStart"/>
      <w:r w:rsidRPr="00A222FC">
        <w:rPr>
          <w:rFonts w:ascii="Arial" w:hAnsi="Arial" w:cs="Arial"/>
          <w:kern w:val="24"/>
          <w:sz w:val="16"/>
          <w:szCs w:val="16"/>
          <w:lang w:val="ru-RU"/>
        </w:rPr>
        <w:t>Студер</w:t>
      </w:r>
      <w:proofErr w:type="spellEnd"/>
      <w:r w:rsidRPr="00A222FC">
        <w:rPr>
          <w:rFonts w:ascii="Arial" w:hAnsi="Arial" w:cs="Arial"/>
          <w:kern w:val="24"/>
          <w:sz w:val="16"/>
          <w:szCs w:val="16"/>
          <w:lang w:val="ru-RU"/>
        </w:rPr>
        <w:t xml:space="preserve"> Ф. Цифровая обработка радиолокационной информации. Сопровождение целей: Пер. с англ. М., 1993</w:t>
      </w:r>
      <w:bookmarkEnd w:id="26"/>
      <w:r w:rsidRPr="00A222FC">
        <w:rPr>
          <w:rFonts w:ascii="Arial" w:hAnsi="Arial" w:cs="Arial"/>
          <w:kern w:val="24"/>
          <w:sz w:val="16"/>
          <w:szCs w:val="16"/>
          <w:lang w:val="ru-RU"/>
        </w:rPr>
        <w:t>.</w:t>
      </w:r>
    </w:p>
    <w:p w:rsidR="004C515C" w:rsidRPr="00A222FC" w:rsidRDefault="004C515C" w:rsidP="00A222FC">
      <w:pPr>
        <w:numPr>
          <w:ilvl w:val="0"/>
          <w:numId w:val="28"/>
        </w:numPr>
        <w:jc w:val="both"/>
        <w:rPr>
          <w:rFonts w:ascii="Arial" w:hAnsi="Arial" w:cs="Arial"/>
          <w:kern w:val="24"/>
          <w:sz w:val="16"/>
          <w:szCs w:val="16"/>
          <w:lang w:val="ru-RU"/>
        </w:rPr>
      </w:pPr>
      <w:bookmarkStart w:id="27" w:name="_Ref315506896"/>
      <w:bookmarkStart w:id="28" w:name="_Ref319660185"/>
      <w:r w:rsidRPr="00A222FC">
        <w:rPr>
          <w:rFonts w:ascii="Arial" w:hAnsi="Arial" w:cs="Arial"/>
          <w:kern w:val="24"/>
          <w:sz w:val="16"/>
          <w:szCs w:val="16"/>
          <w:lang w:val="ru-RU"/>
        </w:rPr>
        <w:t>Кузьмин С.З. Основы теории цифровой обработки радиолокационной информации – М.: Советское радио, 1974</w:t>
      </w:r>
      <w:bookmarkEnd w:id="27"/>
      <w:r w:rsidRPr="00A222FC">
        <w:rPr>
          <w:rFonts w:ascii="Arial" w:hAnsi="Arial" w:cs="Arial"/>
          <w:kern w:val="24"/>
          <w:sz w:val="16"/>
          <w:szCs w:val="16"/>
          <w:lang w:val="ru-RU"/>
        </w:rPr>
        <w:t>.</w:t>
      </w:r>
      <w:bookmarkEnd w:id="28"/>
    </w:p>
    <w:p w:rsidR="004C515C" w:rsidRPr="00B0465D" w:rsidRDefault="004C515C" w:rsidP="00A222FC">
      <w:pPr>
        <w:numPr>
          <w:ilvl w:val="0"/>
          <w:numId w:val="28"/>
        </w:numPr>
        <w:jc w:val="both"/>
        <w:rPr>
          <w:rFonts w:ascii="Arial" w:hAnsi="Arial" w:cs="Arial"/>
          <w:kern w:val="24"/>
          <w:sz w:val="16"/>
          <w:szCs w:val="16"/>
        </w:rPr>
      </w:pPr>
      <w:bookmarkStart w:id="29" w:name="_Ref315603164"/>
      <w:bookmarkStart w:id="30" w:name="_Ref315865845"/>
      <w:r w:rsidRPr="00B0465D">
        <w:rPr>
          <w:rFonts w:ascii="Arial" w:hAnsi="Arial" w:cs="Arial"/>
          <w:kern w:val="24"/>
          <w:sz w:val="16"/>
          <w:szCs w:val="16"/>
        </w:rPr>
        <w:t>Smith G.L.; Schmidt S.F. and McGee L.A. Application of statistical filter theory to the optimal estimation of position and velocity on board a circumlunar vehicle. National Aeronautics and Space Administration</w:t>
      </w:r>
      <w:bookmarkEnd w:id="29"/>
      <w:r w:rsidRPr="00B0465D">
        <w:rPr>
          <w:rFonts w:ascii="Arial" w:hAnsi="Arial" w:cs="Arial"/>
          <w:kern w:val="24"/>
          <w:sz w:val="16"/>
          <w:szCs w:val="16"/>
        </w:rPr>
        <w:t>, 1962</w:t>
      </w:r>
      <w:bookmarkEnd w:id="30"/>
      <w:r w:rsidRPr="00B0465D">
        <w:rPr>
          <w:rFonts w:ascii="Arial" w:hAnsi="Arial" w:cs="Arial"/>
          <w:kern w:val="24"/>
          <w:sz w:val="16"/>
          <w:szCs w:val="16"/>
        </w:rPr>
        <w:t>.</w:t>
      </w:r>
    </w:p>
    <w:p w:rsidR="004C515C" w:rsidRPr="00A222FC" w:rsidRDefault="004C515C" w:rsidP="00A222FC">
      <w:pPr>
        <w:numPr>
          <w:ilvl w:val="0"/>
          <w:numId w:val="28"/>
        </w:numPr>
        <w:rPr>
          <w:lang w:val="ru-RU"/>
        </w:rPr>
      </w:pPr>
      <w:bookmarkStart w:id="31" w:name="_Ref304531510"/>
      <w:r w:rsidRPr="00A222FC">
        <w:rPr>
          <w:rFonts w:ascii="Arial" w:hAnsi="Arial" w:cs="Arial"/>
          <w:kern w:val="24"/>
          <w:sz w:val="16"/>
          <w:szCs w:val="16"/>
          <w:lang w:val="ru-RU"/>
        </w:rPr>
        <w:t xml:space="preserve">Радиоэлектронные системы. Основы построения и теория. Справочник./ Под редакцией </w:t>
      </w:r>
      <w:proofErr w:type="spellStart"/>
      <w:r w:rsidRPr="00A222FC">
        <w:rPr>
          <w:rFonts w:ascii="Arial" w:hAnsi="Arial" w:cs="Arial"/>
          <w:kern w:val="24"/>
          <w:sz w:val="16"/>
          <w:szCs w:val="16"/>
          <w:lang w:val="ru-RU"/>
        </w:rPr>
        <w:t>Ширмана</w:t>
      </w:r>
      <w:proofErr w:type="spellEnd"/>
      <w:r w:rsidRPr="00A222FC">
        <w:rPr>
          <w:rFonts w:ascii="Arial" w:hAnsi="Arial" w:cs="Arial"/>
          <w:kern w:val="24"/>
          <w:sz w:val="16"/>
          <w:szCs w:val="16"/>
          <w:lang w:val="ru-RU"/>
        </w:rPr>
        <w:t xml:space="preserve"> Я.Д. – М. «Радиотехника», 2007.</w:t>
      </w:r>
      <w:bookmarkEnd w:id="31"/>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Pr="000F42BE" w:rsidRDefault="004C515C" w:rsidP="006951D3">
      <w:pPr>
        <w:pStyle w:val="0"/>
        <w:rPr>
          <w:sz w:val="18"/>
          <w:szCs w:val="18"/>
        </w:rPr>
      </w:pPr>
      <w:r>
        <w:lastRenderedPageBreak/>
        <w:t xml:space="preserve">УСИЛИТЕЛИ ДЛЯ </w:t>
      </w:r>
      <w:r w:rsidRPr="00781283">
        <w:t xml:space="preserve">АКТИВНЫХ АНТЕНН </w:t>
      </w:r>
      <w:r w:rsidRPr="00781283">
        <w:rPr>
          <w:lang w:val="en-US"/>
        </w:rPr>
        <w:t>GPS</w:t>
      </w:r>
      <w:r w:rsidRPr="00781283">
        <w:t>/ГЛОНАСС</w:t>
      </w:r>
      <w:r>
        <w:t xml:space="preserve"> </w:t>
      </w:r>
    </w:p>
    <w:p w:rsidR="004C515C" w:rsidRDefault="004C515C" w:rsidP="006951D3">
      <w:pPr>
        <w:jc w:val="center"/>
        <w:rPr>
          <w:rFonts w:ascii="Arial" w:hAnsi="Arial" w:cs="Arial"/>
          <w:i/>
          <w:iCs/>
          <w:sz w:val="18"/>
          <w:szCs w:val="18"/>
          <w:lang w:val="ru-RU"/>
        </w:rPr>
      </w:pPr>
    </w:p>
    <w:p w:rsidR="004C515C" w:rsidRPr="00117327" w:rsidRDefault="004C515C" w:rsidP="006951D3">
      <w:pPr>
        <w:jc w:val="center"/>
        <w:rPr>
          <w:rFonts w:ascii="Arial" w:hAnsi="Arial" w:cs="Arial"/>
          <w:i/>
          <w:iCs/>
          <w:sz w:val="18"/>
          <w:szCs w:val="18"/>
          <w:lang w:val="ru-RU"/>
        </w:rPr>
      </w:pPr>
      <w:r w:rsidRPr="00117327">
        <w:rPr>
          <w:rFonts w:ascii="Arial" w:hAnsi="Arial" w:cs="Arial"/>
          <w:i/>
          <w:iCs/>
          <w:sz w:val="18"/>
          <w:szCs w:val="18"/>
          <w:lang w:val="ru-RU"/>
        </w:rPr>
        <w:t>Белорусский государственный университет информатики и радиоэлектроники</w:t>
      </w:r>
    </w:p>
    <w:p w:rsidR="004C515C" w:rsidRPr="00117327" w:rsidRDefault="004C515C" w:rsidP="006951D3">
      <w:pPr>
        <w:jc w:val="center"/>
        <w:rPr>
          <w:rFonts w:ascii="Arial" w:hAnsi="Arial" w:cs="Arial"/>
          <w:i/>
          <w:iCs/>
          <w:sz w:val="18"/>
          <w:szCs w:val="18"/>
          <w:lang w:val="ru-RU"/>
        </w:rPr>
      </w:pPr>
      <w:r w:rsidRPr="00117327">
        <w:rPr>
          <w:rFonts w:ascii="Arial" w:hAnsi="Arial" w:cs="Arial"/>
          <w:i/>
          <w:iCs/>
          <w:sz w:val="18"/>
          <w:szCs w:val="18"/>
          <w:lang w:val="ru-RU"/>
        </w:rPr>
        <w:t>г. Минск, Республика Беларусь</w:t>
      </w:r>
    </w:p>
    <w:p w:rsidR="004C515C" w:rsidRPr="00117327" w:rsidRDefault="004C515C" w:rsidP="006951D3">
      <w:pPr>
        <w:jc w:val="center"/>
        <w:rPr>
          <w:rFonts w:ascii="Arial" w:hAnsi="Arial" w:cs="Arial"/>
          <w:i/>
          <w:iCs/>
          <w:sz w:val="18"/>
          <w:szCs w:val="18"/>
          <w:lang w:val="ru-RU"/>
        </w:rPr>
      </w:pPr>
      <w:r w:rsidRPr="00117327">
        <w:rPr>
          <w:rFonts w:ascii="Arial" w:hAnsi="Arial" w:cs="Arial"/>
          <w:i/>
          <w:iCs/>
          <w:sz w:val="18"/>
          <w:szCs w:val="18"/>
          <w:lang w:val="ru-RU"/>
        </w:rPr>
        <w:t>Крючков М. И.</w:t>
      </w:r>
    </w:p>
    <w:p w:rsidR="004C515C" w:rsidRPr="00117327" w:rsidRDefault="004C515C" w:rsidP="006951D3">
      <w:pPr>
        <w:jc w:val="right"/>
        <w:rPr>
          <w:rFonts w:ascii="Arial" w:hAnsi="Arial" w:cs="Arial"/>
          <w:i/>
          <w:iCs/>
          <w:sz w:val="18"/>
          <w:szCs w:val="18"/>
          <w:lang w:val="ru-RU"/>
        </w:rPr>
      </w:pPr>
      <w:r w:rsidRPr="00117327">
        <w:rPr>
          <w:rFonts w:ascii="Arial" w:hAnsi="Arial" w:cs="Arial"/>
          <w:i/>
          <w:iCs/>
          <w:sz w:val="18"/>
          <w:szCs w:val="18"/>
          <w:lang w:val="ru-RU"/>
        </w:rPr>
        <w:t>Малевич И. Ю. − д. т. н., профессор</w:t>
      </w:r>
    </w:p>
    <w:p w:rsidR="004C515C" w:rsidRPr="00117327" w:rsidRDefault="004C515C" w:rsidP="006951D3">
      <w:pPr>
        <w:jc w:val="right"/>
        <w:rPr>
          <w:rFonts w:ascii="Arial" w:hAnsi="Arial" w:cs="Arial"/>
          <w:i/>
          <w:iCs/>
          <w:sz w:val="18"/>
          <w:szCs w:val="18"/>
          <w:lang w:val="ru-RU"/>
        </w:rPr>
      </w:pPr>
    </w:p>
    <w:p w:rsidR="004C515C" w:rsidRPr="004F54B1" w:rsidRDefault="004C515C" w:rsidP="006951D3">
      <w:pPr>
        <w:spacing w:after="120"/>
        <w:ind w:firstLine="567"/>
        <w:jc w:val="both"/>
        <w:rPr>
          <w:rStyle w:val="06"/>
          <w:lang w:val="ru-RU"/>
        </w:rPr>
      </w:pPr>
      <w:r w:rsidRPr="004F54B1">
        <w:rPr>
          <w:rStyle w:val="06"/>
          <w:lang w:val="ru-RU"/>
        </w:rPr>
        <w:t xml:space="preserve">В докладе проведен обзор электронных компонентов для построения малошумящих усилителей активных антенн, предназначенных для приема сигналов навигационных спутниковых систем </w:t>
      </w:r>
      <w:r>
        <w:rPr>
          <w:rStyle w:val="06"/>
        </w:rPr>
        <w:t>GPS</w:t>
      </w:r>
      <w:r w:rsidRPr="004F54B1">
        <w:rPr>
          <w:rStyle w:val="06"/>
          <w:lang w:val="ru-RU"/>
        </w:rPr>
        <w:t xml:space="preserve">/ГЛОНАСС. Приведены типовые схемы усилителей. </w:t>
      </w:r>
    </w:p>
    <w:p w:rsidR="004C515C" w:rsidRPr="00781283" w:rsidRDefault="004C515C" w:rsidP="006951D3">
      <w:pPr>
        <w:pStyle w:val="a4"/>
        <w:widowControl w:val="0"/>
        <w:spacing w:line="240" w:lineRule="auto"/>
        <w:ind w:firstLine="540"/>
        <w:rPr>
          <w:rFonts w:ascii="Arial" w:hAnsi="Arial"/>
          <w:sz w:val="18"/>
          <w:szCs w:val="28"/>
        </w:rPr>
      </w:pPr>
      <w:r w:rsidRPr="00781283">
        <w:rPr>
          <w:rFonts w:ascii="Arial" w:hAnsi="Arial"/>
          <w:sz w:val="18"/>
          <w:szCs w:val="28"/>
        </w:rPr>
        <w:t xml:space="preserve">Как известно, </w:t>
      </w:r>
      <w:r w:rsidRPr="00781283">
        <w:rPr>
          <w:rFonts w:ascii="Arial" w:hAnsi="Arial"/>
          <w:sz w:val="18"/>
        </w:rPr>
        <w:t xml:space="preserve">активная антенна для приема сигналов навигационных спутниковых систем </w:t>
      </w:r>
      <w:r w:rsidRPr="00781283">
        <w:rPr>
          <w:rFonts w:ascii="Arial" w:hAnsi="Arial"/>
          <w:sz w:val="18"/>
          <w:lang w:val="en-US"/>
        </w:rPr>
        <w:t>GPS</w:t>
      </w:r>
      <w:r w:rsidRPr="00781283">
        <w:rPr>
          <w:rFonts w:ascii="Arial" w:hAnsi="Arial"/>
          <w:sz w:val="18"/>
        </w:rPr>
        <w:t>/ГЛОНАСС</w:t>
      </w:r>
      <w:r w:rsidRPr="00781283">
        <w:rPr>
          <w:rFonts w:ascii="Arial" w:hAnsi="Arial"/>
          <w:sz w:val="18"/>
          <w:szCs w:val="28"/>
        </w:rPr>
        <w:t xml:space="preserve"> является входным устройством аппаратуры потребителей, предназначе</w:t>
      </w:r>
      <w:r>
        <w:rPr>
          <w:rFonts w:ascii="Arial" w:hAnsi="Arial"/>
          <w:sz w:val="18"/>
          <w:szCs w:val="28"/>
        </w:rPr>
        <w:t>н</w:t>
      </w:r>
      <w:r w:rsidRPr="00781283">
        <w:rPr>
          <w:rFonts w:ascii="Arial" w:hAnsi="Arial"/>
          <w:sz w:val="18"/>
          <w:szCs w:val="28"/>
        </w:rPr>
        <w:t>ной для определения пространственных координат, вектора скорости, текущего времени и других навигационных параметров в результате приема и обработки радиосигналов, принятых от навигационных спутников [1-3].</w:t>
      </w:r>
    </w:p>
    <w:p w:rsidR="004C515C" w:rsidRPr="006951D3" w:rsidRDefault="004C515C" w:rsidP="006951D3">
      <w:pPr>
        <w:pStyle w:val="03"/>
        <w:rPr>
          <w:bCs/>
          <w:i/>
        </w:rPr>
      </w:pPr>
      <w:r w:rsidRPr="006951D3">
        <w:rPr>
          <w:rStyle w:val="06"/>
          <w:sz w:val="18"/>
        </w:rPr>
        <w:t xml:space="preserve">В таблице 1 приведены сравнительные характеристики типового </w:t>
      </w:r>
      <w:r>
        <w:rPr>
          <w:rStyle w:val="06"/>
          <w:sz w:val="18"/>
        </w:rPr>
        <w:t xml:space="preserve">антенного </w:t>
      </w:r>
      <w:r w:rsidRPr="006951D3">
        <w:rPr>
          <w:rStyle w:val="06"/>
          <w:sz w:val="18"/>
        </w:rPr>
        <w:t xml:space="preserve">оборудования для </w:t>
      </w:r>
      <w:r w:rsidRPr="006951D3">
        <w:t>приема сигналов навигационных спутниковых систем</w:t>
      </w:r>
      <w:r w:rsidRPr="006951D3">
        <w:rPr>
          <w:rStyle w:val="06"/>
          <w:sz w:val="18"/>
        </w:rPr>
        <w:t>.</w:t>
      </w:r>
      <w:r w:rsidRPr="006951D3">
        <w:rPr>
          <w:bCs/>
          <w:i/>
        </w:rPr>
        <w:t xml:space="preserve"> </w:t>
      </w:r>
    </w:p>
    <w:p w:rsidR="004C515C" w:rsidRPr="005B0C40" w:rsidRDefault="004C515C" w:rsidP="006951D3">
      <w:pPr>
        <w:pStyle w:val="03"/>
        <w:jc w:val="left"/>
        <w:rPr>
          <w:rFonts w:cs="Arial"/>
          <w:szCs w:val="16"/>
        </w:rPr>
      </w:pPr>
      <w:r w:rsidRPr="00BE5206">
        <w:t>Та</w:t>
      </w:r>
      <w:r>
        <w:t>б</w:t>
      </w:r>
      <w:r w:rsidRPr="00BE5206">
        <w:t>лица 1</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18"/>
        <w:gridCol w:w="1321"/>
        <w:gridCol w:w="1382"/>
        <w:gridCol w:w="1154"/>
        <w:gridCol w:w="1344"/>
      </w:tblGrid>
      <w:tr w:rsidR="004C515C" w:rsidRPr="00CD00A6" w:rsidTr="00921871">
        <w:tc>
          <w:tcPr>
            <w:tcW w:w="1542" w:type="pct"/>
            <w:vAlign w:val="center"/>
          </w:tcPr>
          <w:p w:rsidR="004C515C" w:rsidRPr="00353D67" w:rsidRDefault="004C515C" w:rsidP="00921871">
            <w:pPr>
              <w:pStyle w:val="03"/>
              <w:ind w:firstLine="0"/>
              <w:jc w:val="center"/>
              <w:rPr>
                <w:bCs/>
                <w:sz w:val="16"/>
                <w:szCs w:val="16"/>
              </w:rPr>
            </w:pPr>
            <w:r w:rsidRPr="00353D67">
              <w:rPr>
                <w:bCs/>
                <w:sz w:val="16"/>
                <w:szCs w:val="16"/>
              </w:rPr>
              <w:t>Наименование оборудования</w:t>
            </w:r>
          </w:p>
        </w:tc>
        <w:tc>
          <w:tcPr>
            <w:tcW w:w="741" w:type="pct"/>
            <w:vAlign w:val="center"/>
          </w:tcPr>
          <w:p w:rsidR="004C515C" w:rsidRPr="00353D67" w:rsidRDefault="004C515C" w:rsidP="00921871">
            <w:pPr>
              <w:pStyle w:val="03"/>
              <w:ind w:firstLine="0"/>
              <w:jc w:val="center"/>
              <w:rPr>
                <w:bCs/>
                <w:sz w:val="16"/>
                <w:szCs w:val="16"/>
              </w:rPr>
            </w:pPr>
            <w:r w:rsidRPr="00353D67">
              <w:rPr>
                <w:bCs/>
                <w:sz w:val="16"/>
                <w:szCs w:val="16"/>
              </w:rPr>
              <w:t>Диапазон рабочих частот, МГц</w:t>
            </w:r>
          </w:p>
        </w:tc>
        <w:tc>
          <w:tcPr>
            <w:tcW w:w="690" w:type="pct"/>
            <w:vAlign w:val="center"/>
          </w:tcPr>
          <w:p w:rsidR="004C515C" w:rsidRPr="00353D67" w:rsidRDefault="004C515C" w:rsidP="00921871">
            <w:pPr>
              <w:pStyle w:val="03"/>
              <w:ind w:firstLine="0"/>
              <w:jc w:val="center"/>
              <w:rPr>
                <w:bCs/>
                <w:sz w:val="16"/>
                <w:szCs w:val="16"/>
              </w:rPr>
            </w:pPr>
            <w:r w:rsidRPr="00353D67">
              <w:rPr>
                <w:bCs/>
                <w:sz w:val="16"/>
                <w:szCs w:val="16"/>
              </w:rPr>
              <w:t>Коэффициент усиления , дБ</w:t>
            </w:r>
          </w:p>
        </w:tc>
        <w:tc>
          <w:tcPr>
            <w:tcW w:w="722" w:type="pct"/>
            <w:vAlign w:val="center"/>
          </w:tcPr>
          <w:p w:rsidR="004C515C" w:rsidRPr="00353D67" w:rsidRDefault="004C515C" w:rsidP="00921871">
            <w:pPr>
              <w:pStyle w:val="03"/>
              <w:ind w:firstLine="0"/>
              <w:jc w:val="center"/>
              <w:rPr>
                <w:bCs/>
                <w:sz w:val="16"/>
                <w:szCs w:val="16"/>
              </w:rPr>
            </w:pPr>
            <w:r w:rsidRPr="00353D67">
              <w:rPr>
                <w:bCs/>
                <w:sz w:val="16"/>
                <w:szCs w:val="16"/>
              </w:rPr>
              <w:t>Коэффициент шума NF, дБ</w:t>
            </w:r>
          </w:p>
        </w:tc>
        <w:tc>
          <w:tcPr>
            <w:tcW w:w="603" w:type="pct"/>
            <w:vAlign w:val="center"/>
          </w:tcPr>
          <w:p w:rsidR="004C515C" w:rsidRPr="00353D67" w:rsidRDefault="004C515C" w:rsidP="00921871">
            <w:pPr>
              <w:pStyle w:val="03"/>
              <w:ind w:firstLine="0"/>
              <w:jc w:val="center"/>
              <w:rPr>
                <w:bCs/>
                <w:sz w:val="16"/>
                <w:szCs w:val="16"/>
              </w:rPr>
            </w:pPr>
            <w:r w:rsidRPr="00353D67">
              <w:rPr>
                <w:bCs/>
                <w:sz w:val="16"/>
                <w:szCs w:val="16"/>
              </w:rPr>
              <w:t>Напряжение питания, В</w:t>
            </w:r>
          </w:p>
        </w:tc>
        <w:tc>
          <w:tcPr>
            <w:tcW w:w="702" w:type="pct"/>
            <w:vAlign w:val="center"/>
          </w:tcPr>
          <w:p w:rsidR="004C515C" w:rsidRPr="00353D67" w:rsidRDefault="004C515C" w:rsidP="00921871">
            <w:pPr>
              <w:pStyle w:val="03"/>
              <w:ind w:firstLine="0"/>
              <w:jc w:val="center"/>
              <w:rPr>
                <w:bCs/>
                <w:sz w:val="16"/>
                <w:szCs w:val="16"/>
              </w:rPr>
            </w:pPr>
            <w:r w:rsidRPr="00353D67">
              <w:rPr>
                <w:bCs/>
                <w:sz w:val="16"/>
                <w:szCs w:val="16"/>
              </w:rPr>
              <w:t xml:space="preserve">Рабочая температура, </w:t>
            </w:r>
            <w:r w:rsidRPr="00353D67">
              <w:rPr>
                <w:rFonts w:ascii="Times New Roman" w:hAnsi="Times New Roman"/>
                <w:sz w:val="16"/>
                <w:szCs w:val="16"/>
              </w:rPr>
              <w:t>°С</w:t>
            </w:r>
          </w:p>
        </w:tc>
      </w:tr>
      <w:tr w:rsidR="004C515C" w:rsidTr="00921871">
        <w:tc>
          <w:tcPr>
            <w:tcW w:w="1542" w:type="pct"/>
            <w:vAlign w:val="center"/>
          </w:tcPr>
          <w:p w:rsidR="004C515C" w:rsidRPr="00353D67" w:rsidRDefault="004C515C" w:rsidP="00921871">
            <w:pPr>
              <w:pStyle w:val="03"/>
              <w:spacing w:before="120"/>
              <w:ind w:firstLine="0"/>
              <w:jc w:val="center"/>
              <w:rPr>
                <w:bCs/>
                <w:sz w:val="16"/>
                <w:szCs w:val="16"/>
              </w:rPr>
            </w:pPr>
            <w:proofErr w:type="spellStart"/>
            <w:r w:rsidRPr="00353D67">
              <w:rPr>
                <w:bCs/>
                <w:sz w:val="16"/>
                <w:szCs w:val="16"/>
              </w:rPr>
              <w:t>Микрополосковая</w:t>
            </w:r>
            <w:proofErr w:type="spellEnd"/>
            <w:r w:rsidRPr="00353D67">
              <w:rPr>
                <w:bCs/>
                <w:sz w:val="16"/>
                <w:szCs w:val="16"/>
              </w:rPr>
              <w:t xml:space="preserve"> СВЧ антенна</w:t>
            </w:r>
          </w:p>
          <w:p w:rsidR="004C515C" w:rsidRPr="00353D67" w:rsidRDefault="00F6551F" w:rsidP="00921871">
            <w:pPr>
              <w:pStyle w:val="03"/>
              <w:ind w:firstLine="0"/>
              <w:jc w:val="center"/>
              <w:rPr>
                <w:bCs/>
                <w:sz w:val="16"/>
                <w:szCs w:val="16"/>
              </w:rPr>
            </w:pPr>
            <w:r>
              <w:pict>
                <v:shape id="Рисунок 2" o:spid="_x0000_i1256" type="#_x0000_t75" alt=" " style="width:36.95pt;height:36.95pt;visibility:visible" o:allowoverlap="f">
                  <v:imagedata r:id="rId414" o:title=""/>
                </v:shape>
              </w:pict>
            </w:r>
          </w:p>
        </w:tc>
        <w:tc>
          <w:tcPr>
            <w:tcW w:w="741" w:type="pct"/>
            <w:vAlign w:val="center"/>
          </w:tcPr>
          <w:p w:rsidR="004C515C" w:rsidRPr="00353D67" w:rsidRDefault="004C515C" w:rsidP="00921871">
            <w:pPr>
              <w:pStyle w:val="03"/>
              <w:ind w:firstLine="0"/>
              <w:jc w:val="center"/>
              <w:rPr>
                <w:bCs/>
                <w:sz w:val="16"/>
                <w:szCs w:val="16"/>
              </w:rPr>
            </w:pPr>
            <w:r w:rsidRPr="00353D67">
              <w:rPr>
                <w:bCs/>
                <w:sz w:val="16"/>
                <w:szCs w:val="16"/>
              </w:rPr>
              <w:t>1570-1620</w:t>
            </w:r>
          </w:p>
        </w:tc>
        <w:tc>
          <w:tcPr>
            <w:tcW w:w="690" w:type="pct"/>
            <w:vAlign w:val="center"/>
          </w:tcPr>
          <w:p w:rsidR="004C515C" w:rsidRPr="00353D67" w:rsidRDefault="004C515C" w:rsidP="00921871">
            <w:pPr>
              <w:pStyle w:val="03"/>
              <w:ind w:firstLine="0"/>
              <w:jc w:val="center"/>
              <w:rPr>
                <w:bCs/>
                <w:sz w:val="16"/>
                <w:szCs w:val="16"/>
              </w:rPr>
            </w:pPr>
            <w:r w:rsidRPr="00353D67">
              <w:rPr>
                <w:bCs/>
                <w:sz w:val="16"/>
                <w:szCs w:val="16"/>
              </w:rPr>
              <w:t>40</w:t>
            </w:r>
          </w:p>
        </w:tc>
        <w:tc>
          <w:tcPr>
            <w:tcW w:w="722" w:type="pct"/>
            <w:vAlign w:val="center"/>
          </w:tcPr>
          <w:p w:rsidR="004C515C" w:rsidRPr="00353D67" w:rsidRDefault="004C515C" w:rsidP="00921871">
            <w:pPr>
              <w:pStyle w:val="03"/>
              <w:ind w:firstLine="0"/>
              <w:jc w:val="center"/>
              <w:rPr>
                <w:bCs/>
                <w:sz w:val="16"/>
                <w:szCs w:val="16"/>
              </w:rPr>
            </w:pPr>
            <w:r w:rsidRPr="00353D67">
              <w:rPr>
                <w:bCs/>
                <w:sz w:val="16"/>
                <w:szCs w:val="16"/>
              </w:rPr>
              <w:t>3</w:t>
            </w:r>
          </w:p>
        </w:tc>
        <w:tc>
          <w:tcPr>
            <w:tcW w:w="603" w:type="pct"/>
            <w:vAlign w:val="center"/>
          </w:tcPr>
          <w:p w:rsidR="004C515C" w:rsidRPr="00353D67" w:rsidRDefault="004C515C" w:rsidP="00921871">
            <w:pPr>
              <w:pStyle w:val="03"/>
              <w:ind w:firstLine="0"/>
              <w:jc w:val="center"/>
              <w:rPr>
                <w:bCs/>
                <w:sz w:val="16"/>
                <w:szCs w:val="16"/>
              </w:rPr>
            </w:pPr>
            <w:r w:rsidRPr="00353D67">
              <w:rPr>
                <w:bCs/>
                <w:sz w:val="16"/>
                <w:szCs w:val="16"/>
              </w:rPr>
              <w:t>5</w:t>
            </w:r>
          </w:p>
        </w:tc>
        <w:tc>
          <w:tcPr>
            <w:tcW w:w="702" w:type="pct"/>
            <w:vAlign w:val="center"/>
          </w:tcPr>
          <w:p w:rsidR="004C515C" w:rsidRPr="00353D67" w:rsidRDefault="004C515C" w:rsidP="00921871">
            <w:pPr>
              <w:pStyle w:val="03"/>
              <w:ind w:firstLine="0"/>
              <w:jc w:val="center"/>
              <w:rPr>
                <w:bCs/>
                <w:sz w:val="16"/>
                <w:szCs w:val="16"/>
              </w:rPr>
            </w:pPr>
            <w:r w:rsidRPr="00353D67">
              <w:rPr>
                <w:bCs/>
                <w:sz w:val="16"/>
                <w:szCs w:val="16"/>
              </w:rPr>
              <w:t>-55…+300</w:t>
            </w:r>
          </w:p>
        </w:tc>
      </w:tr>
      <w:tr w:rsidR="004C515C" w:rsidTr="00921871">
        <w:tc>
          <w:tcPr>
            <w:tcW w:w="1542" w:type="pct"/>
            <w:vAlign w:val="center"/>
          </w:tcPr>
          <w:p w:rsidR="004C515C" w:rsidRPr="00353D67" w:rsidRDefault="004C515C" w:rsidP="00921871">
            <w:pPr>
              <w:pStyle w:val="03"/>
              <w:spacing w:before="120"/>
              <w:ind w:firstLine="0"/>
              <w:jc w:val="center"/>
              <w:rPr>
                <w:bCs/>
                <w:sz w:val="16"/>
                <w:szCs w:val="16"/>
              </w:rPr>
            </w:pPr>
            <w:r w:rsidRPr="00353D67">
              <w:rPr>
                <w:bCs/>
                <w:sz w:val="16"/>
                <w:szCs w:val="16"/>
              </w:rPr>
              <w:t>Антенно-усилительное устройство АУУ-1Н</w:t>
            </w:r>
          </w:p>
          <w:p w:rsidR="004C515C" w:rsidRPr="00353D67" w:rsidRDefault="00D1377A" w:rsidP="00921871">
            <w:pPr>
              <w:pStyle w:val="03"/>
              <w:ind w:firstLine="0"/>
              <w:jc w:val="center"/>
              <w:rPr>
                <w:bCs/>
                <w:sz w:val="16"/>
                <w:szCs w:val="16"/>
              </w:rPr>
            </w:pPr>
            <w:hyperlink r:id="rId415" w:tooltip="&quot;Антенно-усилительное устройство АУУ-1Н&quot; " w:history="1">
              <w:r w:rsidR="00F6551F">
                <w:rPr>
                  <w:noProof/>
                  <w:sz w:val="24"/>
                </w:rPr>
                <w:pict>
                  <v:shape id="Рисунок 3" o:spid="_x0000_i1257" type="#_x0000_t75" alt="Антенно-усилительное устройство АУУ-1Н" href="http://www.irz.ru/photo/products/12/42/" title="&quot;Антенно-усилительное устройство АУУ-1Н&quot;" style="width:77pt;height:53.85pt;visibility:visible" o:button="t">
                    <v:fill o:detectmouseclick="t"/>
                    <v:imagedata r:id="rId416" o:title=""/>
                  </v:shape>
                </w:pict>
              </w:r>
            </w:hyperlink>
          </w:p>
        </w:tc>
        <w:tc>
          <w:tcPr>
            <w:tcW w:w="741" w:type="pct"/>
            <w:vAlign w:val="center"/>
          </w:tcPr>
          <w:p w:rsidR="004C515C" w:rsidRPr="00353D67" w:rsidRDefault="004C515C" w:rsidP="00921871">
            <w:pPr>
              <w:pStyle w:val="03"/>
              <w:ind w:firstLine="0"/>
              <w:jc w:val="center"/>
              <w:rPr>
                <w:bCs/>
                <w:sz w:val="16"/>
                <w:szCs w:val="16"/>
              </w:rPr>
            </w:pPr>
            <w:r w:rsidRPr="00353D67">
              <w:rPr>
                <w:bCs/>
                <w:sz w:val="16"/>
                <w:szCs w:val="16"/>
              </w:rPr>
              <w:t>1574-1616,5</w:t>
            </w:r>
          </w:p>
        </w:tc>
        <w:tc>
          <w:tcPr>
            <w:tcW w:w="690" w:type="pct"/>
            <w:vAlign w:val="center"/>
          </w:tcPr>
          <w:p w:rsidR="004C515C" w:rsidRPr="00353D67" w:rsidRDefault="004C515C" w:rsidP="00921871">
            <w:pPr>
              <w:pStyle w:val="03"/>
              <w:ind w:firstLine="0"/>
              <w:jc w:val="center"/>
              <w:rPr>
                <w:bCs/>
                <w:sz w:val="16"/>
                <w:szCs w:val="16"/>
              </w:rPr>
            </w:pPr>
            <w:r w:rsidRPr="00353D67">
              <w:rPr>
                <w:bCs/>
                <w:sz w:val="16"/>
                <w:szCs w:val="16"/>
              </w:rPr>
              <w:t>27…32</w:t>
            </w:r>
          </w:p>
        </w:tc>
        <w:tc>
          <w:tcPr>
            <w:tcW w:w="722" w:type="pct"/>
            <w:vAlign w:val="center"/>
          </w:tcPr>
          <w:p w:rsidR="004C515C" w:rsidRPr="00353D67" w:rsidRDefault="004C515C" w:rsidP="00921871">
            <w:pPr>
              <w:pStyle w:val="03"/>
              <w:ind w:firstLine="0"/>
              <w:jc w:val="center"/>
              <w:rPr>
                <w:bCs/>
                <w:sz w:val="16"/>
                <w:szCs w:val="16"/>
              </w:rPr>
            </w:pPr>
            <w:r w:rsidRPr="00353D67">
              <w:rPr>
                <w:bCs/>
                <w:sz w:val="16"/>
                <w:szCs w:val="16"/>
              </w:rPr>
              <w:t>менее 2</w:t>
            </w:r>
          </w:p>
        </w:tc>
        <w:tc>
          <w:tcPr>
            <w:tcW w:w="603" w:type="pct"/>
            <w:vAlign w:val="center"/>
          </w:tcPr>
          <w:p w:rsidR="004C515C" w:rsidRPr="00353D67" w:rsidRDefault="004C515C" w:rsidP="00921871">
            <w:pPr>
              <w:pStyle w:val="03"/>
              <w:ind w:firstLine="0"/>
              <w:jc w:val="center"/>
              <w:rPr>
                <w:bCs/>
                <w:sz w:val="16"/>
                <w:szCs w:val="16"/>
              </w:rPr>
            </w:pPr>
            <w:r w:rsidRPr="00353D67">
              <w:rPr>
                <w:bCs/>
                <w:sz w:val="16"/>
                <w:szCs w:val="16"/>
              </w:rPr>
              <w:t>12</w:t>
            </w:r>
          </w:p>
        </w:tc>
        <w:tc>
          <w:tcPr>
            <w:tcW w:w="702" w:type="pct"/>
            <w:vAlign w:val="center"/>
          </w:tcPr>
          <w:p w:rsidR="004C515C" w:rsidRPr="00353D67" w:rsidRDefault="004C515C" w:rsidP="00921871">
            <w:pPr>
              <w:pStyle w:val="03"/>
              <w:ind w:firstLine="0"/>
              <w:jc w:val="center"/>
              <w:rPr>
                <w:bCs/>
                <w:sz w:val="16"/>
                <w:szCs w:val="16"/>
              </w:rPr>
            </w:pPr>
            <w:r w:rsidRPr="00353D67">
              <w:rPr>
                <w:bCs/>
                <w:sz w:val="16"/>
                <w:szCs w:val="16"/>
              </w:rPr>
              <w:t>-40…+50</w:t>
            </w:r>
          </w:p>
        </w:tc>
      </w:tr>
      <w:tr w:rsidR="004C515C" w:rsidTr="00921871">
        <w:tc>
          <w:tcPr>
            <w:tcW w:w="1542" w:type="pct"/>
            <w:vAlign w:val="center"/>
          </w:tcPr>
          <w:p w:rsidR="004C515C" w:rsidRPr="00353D67" w:rsidRDefault="004C515C" w:rsidP="00921871">
            <w:pPr>
              <w:pStyle w:val="03"/>
              <w:spacing w:before="120"/>
              <w:ind w:firstLine="0"/>
              <w:jc w:val="center"/>
              <w:rPr>
                <w:rStyle w:val="afc"/>
                <w:rFonts w:eastAsia="Batang" w:cs="Arial"/>
                <w:b w:val="0"/>
                <w:szCs w:val="16"/>
                <w:bdr w:val="none" w:sz="0" w:space="0" w:color="auto" w:frame="1"/>
              </w:rPr>
            </w:pPr>
            <w:r w:rsidRPr="00353D67">
              <w:rPr>
                <w:rStyle w:val="afc"/>
                <w:rFonts w:eastAsia="Batang" w:cs="Arial"/>
                <w:b w:val="0"/>
                <w:szCs w:val="16"/>
                <w:bdr w:val="none" w:sz="0" w:space="0" w:color="auto" w:frame="1"/>
              </w:rPr>
              <w:t>ANT-26C1G0A-196MNSB</w:t>
            </w:r>
          </w:p>
          <w:p w:rsidR="004C515C" w:rsidRPr="00353D67" w:rsidRDefault="00D1377A" w:rsidP="00921871">
            <w:pPr>
              <w:pStyle w:val="03"/>
              <w:ind w:firstLine="0"/>
              <w:jc w:val="center"/>
            </w:pPr>
            <w:hyperlink r:id="rId417" w:tooltip="&quot;Новая L1 GPS+ГЛОНАСС антенна от NovAtel Inc. класса low cost&quot; " w:history="1">
              <w:r w:rsidR="00F6551F">
                <w:rPr>
                  <w:noProof/>
                </w:rPr>
                <w:pict>
                  <v:shape id="_x0000_i1258" type="#_x0000_t75" alt="Новая L1 GPS+ГЛОНАСС антенна от NovAtel Inc. класса low cost" href="http://images.prom.ua/10761275_w640_h640_lowc" title="&quot;Новая L1 GPS+ГЛОНАСС антенна от NovAtel Inc. класса low cost&quot;" style="width:43.2pt;height:40.7pt;visibility:visible" o:button="t">
                    <v:fill o:detectmouseclick="t"/>
                    <v:imagedata r:id="rId418" o:title=""/>
                  </v:shape>
                </w:pict>
              </w:r>
            </w:hyperlink>
          </w:p>
          <w:p w:rsidR="004C515C" w:rsidRPr="00353D67" w:rsidRDefault="004C515C" w:rsidP="00921871">
            <w:pPr>
              <w:pStyle w:val="03"/>
              <w:ind w:firstLine="0"/>
              <w:jc w:val="center"/>
              <w:rPr>
                <w:rFonts w:cs="Arial"/>
                <w:b/>
                <w:bCs/>
                <w:sz w:val="16"/>
                <w:szCs w:val="16"/>
              </w:rPr>
            </w:pPr>
          </w:p>
        </w:tc>
        <w:tc>
          <w:tcPr>
            <w:tcW w:w="741" w:type="pct"/>
            <w:vAlign w:val="center"/>
          </w:tcPr>
          <w:p w:rsidR="004C515C" w:rsidRPr="00353D67" w:rsidRDefault="004C515C" w:rsidP="00921871">
            <w:pPr>
              <w:pStyle w:val="03"/>
              <w:ind w:firstLine="0"/>
              <w:jc w:val="center"/>
              <w:rPr>
                <w:bCs/>
                <w:sz w:val="16"/>
                <w:szCs w:val="16"/>
              </w:rPr>
            </w:pPr>
            <w:r w:rsidRPr="00353D67">
              <w:rPr>
                <w:bCs/>
                <w:sz w:val="16"/>
                <w:szCs w:val="16"/>
              </w:rPr>
              <w:t>GPS+ГЛОНАСС</w:t>
            </w:r>
          </w:p>
          <w:p w:rsidR="004C515C" w:rsidRPr="00353D67" w:rsidRDefault="004C515C" w:rsidP="00921871">
            <w:pPr>
              <w:pStyle w:val="03"/>
              <w:ind w:firstLine="0"/>
              <w:jc w:val="center"/>
              <w:rPr>
                <w:bCs/>
                <w:sz w:val="16"/>
                <w:szCs w:val="16"/>
              </w:rPr>
            </w:pPr>
            <w:r w:rsidRPr="00353D67">
              <w:rPr>
                <w:bCs/>
                <w:sz w:val="16"/>
                <w:szCs w:val="16"/>
              </w:rPr>
              <w:t>+</w:t>
            </w:r>
            <w:proofErr w:type="spellStart"/>
            <w:r w:rsidRPr="00353D67">
              <w:rPr>
                <w:bCs/>
                <w:sz w:val="16"/>
                <w:szCs w:val="16"/>
              </w:rPr>
              <w:t>Omnistar</w:t>
            </w:r>
            <w:proofErr w:type="spellEnd"/>
          </w:p>
        </w:tc>
        <w:tc>
          <w:tcPr>
            <w:tcW w:w="690" w:type="pct"/>
            <w:vAlign w:val="center"/>
          </w:tcPr>
          <w:p w:rsidR="004C515C" w:rsidRPr="00353D67" w:rsidRDefault="004C515C" w:rsidP="00921871">
            <w:pPr>
              <w:pStyle w:val="03"/>
              <w:ind w:firstLine="0"/>
              <w:jc w:val="center"/>
              <w:rPr>
                <w:bCs/>
                <w:sz w:val="16"/>
                <w:szCs w:val="16"/>
              </w:rPr>
            </w:pPr>
            <w:r w:rsidRPr="00353D67">
              <w:rPr>
                <w:bCs/>
                <w:sz w:val="16"/>
                <w:szCs w:val="16"/>
              </w:rPr>
              <w:t>33</w:t>
            </w:r>
          </w:p>
        </w:tc>
        <w:tc>
          <w:tcPr>
            <w:tcW w:w="722" w:type="pct"/>
            <w:vAlign w:val="center"/>
          </w:tcPr>
          <w:p w:rsidR="004C515C" w:rsidRPr="00353D67" w:rsidRDefault="004C515C" w:rsidP="00921871">
            <w:pPr>
              <w:pStyle w:val="03"/>
              <w:ind w:firstLine="0"/>
              <w:jc w:val="center"/>
              <w:rPr>
                <w:bCs/>
                <w:sz w:val="16"/>
                <w:szCs w:val="16"/>
              </w:rPr>
            </w:pPr>
            <w:r w:rsidRPr="00353D67">
              <w:rPr>
                <w:bCs/>
                <w:sz w:val="16"/>
                <w:szCs w:val="16"/>
              </w:rPr>
              <w:t>---</w:t>
            </w:r>
          </w:p>
        </w:tc>
        <w:tc>
          <w:tcPr>
            <w:tcW w:w="603" w:type="pct"/>
            <w:vAlign w:val="center"/>
          </w:tcPr>
          <w:p w:rsidR="004C515C" w:rsidRPr="00353D67" w:rsidRDefault="004C515C" w:rsidP="00921871">
            <w:pPr>
              <w:pStyle w:val="03"/>
              <w:ind w:firstLine="0"/>
              <w:jc w:val="center"/>
              <w:rPr>
                <w:bCs/>
                <w:sz w:val="16"/>
                <w:szCs w:val="16"/>
              </w:rPr>
            </w:pPr>
            <w:r w:rsidRPr="00353D67">
              <w:rPr>
                <w:bCs/>
                <w:sz w:val="16"/>
                <w:szCs w:val="16"/>
              </w:rPr>
              <w:t>2,5…24</w:t>
            </w:r>
          </w:p>
        </w:tc>
        <w:tc>
          <w:tcPr>
            <w:tcW w:w="702" w:type="pct"/>
            <w:vAlign w:val="center"/>
          </w:tcPr>
          <w:p w:rsidR="004C515C" w:rsidRPr="00353D67" w:rsidRDefault="004C515C" w:rsidP="00921871">
            <w:pPr>
              <w:pStyle w:val="03"/>
              <w:ind w:firstLine="0"/>
              <w:jc w:val="center"/>
              <w:rPr>
                <w:bCs/>
                <w:sz w:val="16"/>
                <w:szCs w:val="16"/>
              </w:rPr>
            </w:pPr>
            <w:r w:rsidRPr="00353D67">
              <w:rPr>
                <w:bCs/>
                <w:sz w:val="16"/>
                <w:szCs w:val="16"/>
              </w:rPr>
              <w:t>---</w:t>
            </w:r>
          </w:p>
        </w:tc>
      </w:tr>
    </w:tbl>
    <w:p w:rsidR="004C515C" w:rsidRDefault="004C515C" w:rsidP="006951D3">
      <w:pPr>
        <w:pStyle w:val="a4"/>
        <w:widowControl w:val="0"/>
        <w:spacing w:line="240" w:lineRule="auto"/>
        <w:ind w:firstLine="540"/>
        <w:rPr>
          <w:rFonts w:ascii="Arial" w:hAnsi="Arial"/>
          <w:sz w:val="18"/>
          <w:szCs w:val="28"/>
        </w:rPr>
      </w:pPr>
    </w:p>
    <w:p w:rsidR="004C515C" w:rsidRPr="006951D3" w:rsidRDefault="004C515C" w:rsidP="006951D3">
      <w:pPr>
        <w:pStyle w:val="03"/>
        <w:rPr>
          <w:bCs/>
          <w:i/>
        </w:rPr>
      </w:pPr>
      <w:r w:rsidRPr="006951D3">
        <w:rPr>
          <w:rStyle w:val="06"/>
          <w:sz w:val="18"/>
        </w:rPr>
        <w:t xml:space="preserve">В таблице 2 приведены сравнительные характеристики активных модулей  малошумящих усилителей (МШУ) активных антенн </w:t>
      </w:r>
      <w:r w:rsidRPr="006951D3">
        <w:rPr>
          <w:rStyle w:val="06"/>
          <w:sz w:val="18"/>
          <w:lang w:val="en-US"/>
        </w:rPr>
        <w:t>GPS</w:t>
      </w:r>
      <w:r w:rsidRPr="006951D3">
        <w:rPr>
          <w:rStyle w:val="06"/>
          <w:sz w:val="18"/>
        </w:rPr>
        <w:t>/ГЛОНАСС.</w:t>
      </w:r>
      <w:r w:rsidRPr="006951D3">
        <w:rPr>
          <w:bCs/>
          <w:i/>
        </w:rPr>
        <w:t xml:space="preserve"> </w:t>
      </w:r>
    </w:p>
    <w:p w:rsidR="004C515C" w:rsidRDefault="004C515C" w:rsidP="006951D3">
      <w:pPr>
        <w:pStyle w:val="03"/>
        <w:tabs>
          <w:tab w:val="left" w:pos="1950"/>
        </w:tabs>
        <w:jc w:val="left"/>
        <w:rPr>
          <w:bCs/>
        </w:rPr>
      </w:pPr>
      <w:r w:rsidRPr="00BE5206">
        <w:t>Та</w:t>
      </w:r>
      <w:r>
        <w:t>б</w:t>
      </w:r>
      <w:r w:rsidRPr="00BE5206">
        <w:t xml:space="preserve">лица </w:t>
      </w:r>
      <w:r>
        <w:t>2.</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720"/>
        <w:gridCol w:w="1080"/>
        <w:gridCol w:w="1080"/>
        <w:gridCol w:w="899"/>
        <w:gridCol w:w="1080"/>
        <w:gridCol w:w="1253"/>
        <w:gridCol w:w="2217"/>
      </w:tblGrid>
      <w:tr w:rsidR="004C515C" w:rsidTr="00921871">
        <w:tc>
          <w:tcPr>
            <w:tcW w:w="627" w:type="pct"/>
          </w:tcPr>
          <w:p w:rsidR="004C515C" w:rsidRPr="00353D67" w:rsidRDefault="004C515C" w:rsidP="00921871">
            <w:pPr>
              <w:pStyle w:val="03"/>
              <w:ind w:firstLine="0"/>
              <w:jc w:val="center"/>
              <w:rPr>
                <w:bCs/>
                <w:sz w:val="16"/>
                <w:szCs w:val="16"/>
              </w:rPr>
            </w:pPr>
          </w:p>
          <w:p w:rsidR="004C515C" w:rsidRPr="00353D67" w:rsidRDefault="004C515C" w:rsidP="00921871">
            <w:pPr>
              <w:pStyle w:val="03"/>
              <w:ind w:firstLine="0"/>
              <w:jc w:val="center"/>
              <w:rPr>
                <w:bCs/>
                <w:sz w:val="16"/>
                <w:szCs w:val="16"/>
              </w:rPr>
            </w:pPr>
            <w:r w:rsidRPr="00353D67">
              <w:rPr>
                <w:bCs/>
                <w:sz w:val="16"/>
                <w:szCs w:val="16"/>
              </w:rPr>
              <w:t>Тип</w:t>
            </w:r>
          </w:p>
        </w:tc>
        <w:tc>
          <w:tcPr>
            <w:tcW w:w="378" w:type="pct"/>
          </w:tcPr>
          <w:p w:rsidR="004C515C" w:rsidRPr="00353D67" w:rsidRDefault="004C515C" w:rsidP="00921871">
            <w:pPr>
              <w:pStyle w:val="03"/>
              <w:ind w:firstLine="0"/>
              <w:rPr>
                <w:bCs/>
                <w:sz w:val="16"/>
                <w:szCs w:val="16"/>
              </w:rPr>
            </w:pPr>
          </w:p>
          <w:p w:rsidR="004C515C" w:rsidRPr="00353D67" w:rsidRDefault="004C515C" w:rsidP="00921871">
            <w:pPr>
              <w:pStyle w:val="03"/>
              <w:ind w:left="-108" w:right="-109" w:firstLine="0"/>
              <w:jc w:val="center"/>
              <w:rPr>
                <w:bCs/>
                <w:sz w:val="16"/>
                <w:szCs w:val="16"/>
              </w:rPr>
            </w:pPr>
            <w:proofErr w:type="spellStart"/>
            <w:r w:rsidRPr="00353D67">
              <w:rPr>
                <w:bCs/>
                <w:sz w:val="16"/>
                <w:szCs w:val="16"/>
              </w:rPr>
              <w:t>Произ</w:t>
            </w:r>
            <w:proofErr w:type="spellEnd"/>
            <w:r w:rsidRPr="00353D67">
              <w:rPr>
                <w:bCs/>
                <w:sz w:val="16"/>
                <w:szCs w:val="16"/>
              </w:rPr>
              <w:t>-водитель</w:t>
            </w:r>
          </w:p>
        </w:tc>
        <w:tc>
          <w:tcPr>
            <w:tcW w:w="567" w:type="pct"/>
          </w:tcPr>
          <w:p w:rsidR="004C515C" w:rsidRPr="00353D67" w:rsidRDefault="004C515C" w:rsidP="00921871">
            <w:pPr>
              <w:pStyle w:val="03"/>
              <w:ind w:firstLine="0"/>
              <w:jc w:val="center"/>
              <w:rPr>
                <w:bCs/>
                <w:sz w:val="16"/>
                <w:szCs w:val="16"/>
              </w:rPr>
            </w:pPr>
            <w:r w:rsidRPr="00353D67">
              <w:rPr>
                <w:bCs/>
                <w:sz w:val="16"/>
                <w:szCs w:val="16"/>
              </w:rPr>
              <w:t>Диапазон частот, МГц</w:t>
            </w:r>
          </w:p>
        </w:tc>
        <w:tc>
          <w:tcPr>
            <w:tcW w:w="567" w:type="pct"/>
          </w:tcPr>
          <w:p w:rsidR="004C515C" w:rsidRPr="00353D67" w:rsidRDefault="004C515C" w:rsidP="00921871">
            <w:pPr>
              <w:pStyle w:val="03"/>
              <w:ind w:firstLine="0"/>
              <w:jc w:val="center"/>
              <w:rPr>
                <w:bCs/>
                <w:sz w:val="16"/>
                <w:szCs w:val="16"/>
              </w:rPr>
            </w:pPr>
            <w:proofErr w:type="spellStart"/>
            <w:r w:rsidRPr="00353D67">
              <w:rPr>
                <w:bCs/>
                <w:sz w:val="16"/>
                <w:szCs w:val="16"/>
              </w:rPr>
              <w:t>Коэффи-циент</w:t>
            </w:r>
            <w:proofErr w:type="spellEnd"/>
            <w:r w:rsidRPr="00353D67">
              <w:rPr>
                <w:bCs/>
                <w:sz w:val="16"/>
                <w:szCs w:val="16"/>
              </w:rPr>
              <w:t xml:space="preserve"> усиления, дБ</w:t>
            </w:r>
          </w:p>
        </w:tc>
        <w:tc>
          <w:tcPr>
            <w:tcW w:w="472" w:type="pct"/>
          </w:tcPr>
          <w:p w:rsidR="004C515C" w:rsidRPr="00353D67" w:rsidRDefault="004C515C" w:rsidP="00921871">
            <w:pPr>
              <w:pStyle w:val="03"/>
              <w:ind w:firstLine="0"/>
              <w:jc w:val="center"/>
              <w:rPr>
                <w:bCs/>
                <w:sz w:val="16"/>
                <w:szCs w:val="16"/>
              </w:rPr>
            </w:pPr>
            <w:proofErr w:type="spellStart"/>
            <w:r w:rsidRPr="00353D67">
              <w:rPr>
                <w:bCs/>
                <w:sz w:val="16"/>
                <w:szCs w:val="16"/>
              </w:rPr>
              <w:t>Коэффи-циент</w:t>
            </w:r>
            <w:proofErr w:type="spellEnd"/>
            <w:r w:rsidRPr="00353D67">
              <w:rPr>
                <w:bCs/>
                <w:sz w:val="16"/>
                <w:szCs w:val="16"/>
              </w:rPr>
              <w:t xml:space="preserve"> шума </w:t>
            </w:r>
            <w:r w:rsidRPr="002D243C">
              <w:rPr>
                <w:bCs/>
                <w:sz w:val="16"/>
                <w:szCs w:val="16"/>
                <w:lang w:val="en-US"/>
              </w:rPr>
              <w:t>NF</w:t>
            </w:r>
            <w:r w:rsidRPr="00353D67">
              <w:rPr>
                <w:bCs/>
                <w:sz w:val="16"/>
                <w:szCs w:val="16"/>
              </w:rPr>
              <w:t>, дБ</w:t>
            </w:r>
          </w:p>
        </w:tc>
        <w:tc>
          <w:tcPr>
            <w:tcW w:w="567" w:type="pct"/>
          </w:tcPr>
          <w:p w:rsidR="004C515C" w:rsidRPr="00353D67" w:rsidRDefault="004C515C" w:rsidP="00921871">
            <w:pPr>
              <w:pStyle w:val="03"/>
              <w:ind w:firstLine="0"/>
              <w:jc w:val="center"/>
              <w:rPr>
                <w:bCs/>
                <w:sz w:val="16"/>
                <w:szCs w:val="16"/>
              </w:rPr>
            </w:pPr>
            <w:r w:rsidRPr="00353D67">
              <w:rPr>
                <w:bCs/>
                <w:sz w:val="16"/>
                <w:szCs w:val="16"/>
              </w:rPr>
              <w:t xml:space="preserve">Диапазон </w:t>
            </w:r>
            <w:proofErr w:type="spellStart"/>
            <w:r w:rsidRPr="00353D67">
              <w:rPr>
                <w:bCs/>
                <w:sz w:val="16"/>
                <w:szCs w:val="16"/>
              </w:rPr>
              <w:t>напряже-ния</w:t>
            </w:r>
            <w:proofErr w:type="spellEnd"/>
            <w:r w:rsidRPr="00353D67">
              <w:rPr>
                <w:bCs/>
                <w:sz w:val="16"/>
                <w:szCs w:val="16"/>
              </w:rPr>
              <w:t xml:space="preserve"> питания, В</w:t>
            </w:r>
          </w:p>
        </w:tc>
        <w:tc>
          <w:tcPr>
            <w:tcW w:w="658" w:type="pct"/>
          </w:tcPr>
          <w:p w:rsidR="004C515C" w:rsidRPr="00353D67" w:rsidRDefault="004C515C" w:rsidP="00921871">
            <w:pPr>
              <w:pStyle w:val="03"/>
              <w:ind w:firstLine="0"/>
              <w:jc w:val="center"/>
              <w:rPr>
                <w:bCs/>
                <w:sz w:val="16"/>
                <w:szCs w:val="16"/>
              </w:rPr>
            </w:pPr>
            <w:r w:rsidRPr="00353D67">
              <w:rPr>
                <w:bCs/>
                <w:sz w:val="16"/>
                <w:szCs w:val="16"/>
              </w:rPr>
              <w:t>Размер корпуса, мм</w:t>
            </w:r>
          </w:p>
        </w:tc>
        <w:tc>
          <w:tcPr>
            <w:tcW w:w="1164" w:type="pct"/>
          </w:tcPr>
          <w:p w:rsidR="004C515C" w:rsidRPr="00353D67" w:rsidRDefault="004C515C" w:rsidP="00921871">
            <w:pPr>
              <w:pStyle w:val="03"/>
              <w:ind w:firstLine="0"/>
              <w:jc w:val="center"/>
              <w:rPr>
                <w:bCs/>
                <w:sz w:val="16"/>
              </w:rPr>
            </w:pPr>
          </w:p>
          <w:p w:rsidR="004C515C" w:rsidRPr="00353D67" w:rsidRDefault="004C515C" w:rsidP="00921871">
            <w:pPr>
              <w:pStyle w:val="03"/>
              <w:ind w:firstLine="0"/>
              <w:jc w:val="center"/>
              <w:rPr>
                <w:bCs/>
                <w:sz w:val="16"/>
              </w:rPr>
            </w:pPr>
            <w:r w:rsidRPr="00353D67">
              <w:rPr>
                <w:bCs/>
                <w:sz w:val="16"/>
              </w:rPr>
              <w:t>Примечания</w:t>
            </w:r>
          </w:p>
        </w:tc>
      </w:tr>
      <w:tr w:rsidR="004C515C" w:rsidRPr="00F6551F" w:rsidTr="00921871">
        <w:tc>
          <w:tcPr>
            <w:tcW w:w="627" w:type="pct"/>
          </w:tcPr>
          <w:p w:rsidR="004C515C" w:rsidRPr="00353D67" w:rsidRDefault="004C515C" w:rsidP="00921871">
            <w:pPr>
              <w:pStyle w:val="03"/>
              <w:spacing w:before="60"/>
              <w:ind w:firstLine="0"/>
              <w:rPr>
                <w:bCs/>
                <w:sz w:val="16"/>
                <w:szCs w:val="16"/>
              </w:rPr>
            </w:pPr>
            <w:r w:rsidRPr="002D243C">
              <w:rPr>
                <w:bCs/>
                <w:sz w:val="16"/>
                <w:szCs w:val="16"/>
                <w:lang w:val="en-US"/>
              </w:rPr>
              <w:t xml:space="preserve">BGU </w:t>
            </w:r>
            <w:r w:rsidRPr="00353D67">
              <w:rPr>
                <w:bCs/>
                <w:sz w:val="16"/>
                <w:szCs w:val="16"/>
              </w:rPr>
              <w:t>7003</w:t>
            </w:r>
          </w:p>
        </w:tc>
        <w:tc>
          <w:tcPr>
            <w:tcW w:w="378" w:type="pct"/>
          </w:tcPr>
          <w:p w:rsidR="004C515C" w:rsidRPr="00353D67" w:rsidRDefault="004C515C" w:rsidP="00921871">
            <w:pPr>
              <w:pStyle w:val="03"/>
              <w:spacing w:before="60"/>
              <w:ind w:firstLine="0"/>
              <w:rPr>
                <w:bCs/>
                <w:sz w:val="16"/>
                <w:szCs w:val="16"/>
              </w:rPr>
            </w:pPr>
            <w:r w:rsidRPr="00353D67">
              <w:rPr>
                <w:bCs/>
                <w:color w:val="1F1F1F"/>
                <w:sz w:val="16"/>
                <w:szCs w:val="16"/>
              </w:rPr>
              <w:t xml:space="preserve">NXP </w:t>
            </w:r>
          </w:p>
        </w:tc>
        <w:tc>
          <w:tcPr>
            <w:tcW w:w="567" w:type="pct"/>
          </w:tcPr>
          <w:p w:rsidR="004C515C" w:rsidRPr="00353D67" w:rsidRDefault="004C515C" w:rsidP="00921871">
            <w:pPr>
              <w:pStyle w:val="03"/>
              <w:spacing w:before="60"/>
              <w:ind w:right="-100" w:firstLine="0"/>
              <w:rPr>
                <w:bCs/>
                <w:sz w:val="16"/>
                <w:szCs w:val="16"/>
              </w:rPr>
            </w:pPr>
            <w:r w:rsidRPr="00353D67">
              <w:rPr>
                <w:bCs/>
                <w:sz w:val="16"/>
                <w:szCs w:val="16"/>
              </w:rPr>
              <w:t>40…6000</w:t>
            </w:r>
          </w:p>
        </w:tc>
        <w:tc>
          <w:tcPr>
            <w:tcW w:w="567" w:type="pct"/>
          </w:tcPr>
          <w:p w:rsidR="004C515C" w:rsidRPr="00353D67" w:rsidRDefault="004C515C" w:rsidP="00921871">
            <w:pPr>
              <w:pStyle w:val="03"/>
              <w:spacing w:before="60"/>
              <w:ind w:firstLine="0"/>
              <w:jc w:val="center"/>
              <w:rPr>
                <w:bCs/>
                <w:sz w:val="16"/>
                <w:szCs w:val="16"/>
              </w:rPr>
            </w:pPr>
            <w:r w:rsidRPr="00353D67">
              <w:rPr>
                <w:bCs/>
                <w:sz w:val="16"/>
                <w:szCs w:val="16"/>
              </w:rPr>
              <w:t>18.3</w:t>
            </w:r>
          </w:p>
        </w:tc>
        <w:tc>
          <w:tcPr>
            <w:tcW w:w="472" w:type="pct"/>
          </w:tcPr>
          <w:p w:rsidR="004C515C" w:rsidRPr="00353D67" w:rsidRDefault="004C515C" w:rsidP="00921871">
            <w:pPr>
              <w:pStyle w:val="03"/>
              <w:spacing w:before="60"/>
              <w:ind w:firstLine="0"/>
              <w:jc w:val="center"/>
              <w:rPr>
                <w:bCs/>
                <w:sz w:val="16"/>
                <w:szCs w:val="16"/>
              </w:rPr>
            </w:pPr>
            <w:r w:rsidRPr="00353D67">
              <w:rPr>
                <w:bCs/>
                <w:sz w:val="16"/>
                <w:szCs w:val="16"/>
              </w:rPr>
              <w:t>0.80</w:t>
            </w:r>
          </w:p>
        </w:tc>
        <w:tc>
          <w:tcPr>
            <w:tcW w:w="567" w:type="pct"/>
          </w:tcPr>
          <w:p w:rsidR="004C515C" w:rsidRPr="00353D67" w:rsidRDefault="004C515C" w:rsidP="00921871">
            <w:pPr>
              <w:pStyle w:val="03"/>
              <w:spacing w:before="60"/>
              <w:ind w:firstLine="0"/>
              <w:rPr>
                <w:bCs/>
                <w:sz w:val="16"/>
                <w:szCs w:val="16"/>
              </w:rPr>
            </w:pPr>
            <w:r w:rsidRPr="00353D67">
              <w:rPr>
                <w:bCs/>
                <w:sz w:val="16"/>
                <w:szCs w:val="16"/>
              </w:rPr>
              <w:t>2.2…2.85</w:t>
            </w:r>
          </w:p>
        </w:tc>
        <w:tc>
          <w:tcPr>
            <w:tcW w:w="658" w:type="pct"/>
          </w:tcPr>
          <w:p w:rsidR="004C515C" w:rsidRPr="00353D67" w:rsidRDefault="004C515C" w:rsidP="00921871">
            <w:pPr>
              <w:pStyle w:val="03"/>
              <w:spacing w:before="60"/>
              <w:ind w:right="-107" w:hanging="115"/>
              <w:jc w:val="center"/>
              <w:rPr>
                <w:bCs/>
                <w:sz w:val="16"/>
                <w:szCs w:val="16"/>
              </w:rPr>
            </w:pPr>
            <w:r w:rsidRPr="00353D67">
              <w:rPr>
                <w:bCs/>
                <w:sz w:val="16"/>
                <w:szCs w:val="16"/>
              </w:rPr>
              <w:t>1.0х1.0х0.5</w:t>
            </w:r>
          </w:p>
        </w:tc>
        <w:tc>
          <w:tcPr>
            <w:tcW w:w="1164" w:type="pct"/>
          </w:tcPr>
          <w:p w:rsidR="004C515C" w:rsidRPr="00353D67" w:rsidRDefault="004C515C" w:rsidP="00921871">
            <w:pPr>
              <w:pStyle w:val="03"/>
              <w:spacing w:before="60"/>
              <w:ind w:firstLine="0"/>
              <w:jc w:val="left"/>
              <w:rPr>
                <w:bCs/>
                <w:sz w:val="16"/>
                <w:szCs w:val="16"/>
              </w:rPr>
            </w:pPr>
            <w:r w:rsidRPr="00353D67">
              <w:rPr>
                <w:bCs/>
                <w:sz w:val="16"/>
                <w:szCs w:val="16"/>
              </w:rPr>
              <w:t xml:space="preserve">Интегрированная, стабилизированная по температуре, схема смещения. </w:t>
            </w:r>
          </w:p>
        </w:tc>
      </w:tr>
      <w:tr w:rsidR="004C515C" w:rsidTr="00921871">
        <w:tc>
          <w:tcPr>
            <w:tcW w:w="627" w:type="pct"/>
          </w:tcPr>
          <w:p w:rsidR="004C515C" w:rsidRPr="00353D67" w:rsidRDefault="004C515C" w:rsidP="00921871">
            <w:pPr>
              <w:pStyle w:val="03"/>
              <w:spacing w:before="60"/>
              <w:ind w:firstLine="0"/>
              <w:rPr>
                <w:bCs/>
                <w:sz w:val="16"/>
                <w:szCs w:val="16"/>
              </w:rPr>
            </w:pPr>
            <w:r w:rsidRPr="002D243C">
              <w:rPr>
                <w:bCs/>
                <w:sz w:val="16"/>
                <w:szCs w:val="16"/>
                <w:lang w:val="en-US"/>
              </w:rPr>
              <w:t>BGU</w:t>
            </w:r>
            <w:r w:rsidRPr="00353D67">
              <w:rPr>
                <w:bCs/>
                <w:sz w:val="16"/>
                <w:szCs w:val="16"/>
              </w:rPr>
              <w:t xml:space="preserve"> 7003</w:t>
            </w:r>
            <w:r w:rsidRPr="002D243C">
              <w:rPr>
                <w:bCs/>
                <w:sz w:val="16"/>
                <w:szCs w:val="16"/>
                <w:lang w:val="en-US"/>
              </w:rPr>
              <w:t>w</w:t>
            </w:r>
          </w:p>
        </w:tc>
        <w:tc>
          <w:tcPr>
            <w:tcW w:w="378" w:type="pct"/>
          </w:tcPr>
          <w:p w:rsidR="004C515C" w:rsidRPr="00353D67" w:rsidRDefault="004C515C" w:rsidP="00921871">
            <w:pPr>
              <w:pStyle w:val="03"/>
              <w:spacing w:before="60"/>
              <w:ind w:firstLine="0"/>
              <w:rPr>
                <w:bCs/>
                <w:sz w:val="16"/>
                <w:szCs w:val="16"/>
              </w:rPr>
            </w:pPr>
            <w:r w:rsidRPr="00353D67">
              <w:rPr>
                <w:bCs/>
                <w:sz w:val="16"/>
                <w:szCs w:val="16"/>
              </w:rPr>
              <w:t>NXP</w:t>
            </w:r>
          </w:p>
        </w:tc>
        <w:tc>
          <w:tcPr>
            <w:tcW w:w="567" w:type="pct"/>
          </w:tcPr>
          <w:p w:rsidR="004C515C" w:rsidRPr="002D243C" w:rsidRDefault="004C515C" w:rsidP="00921871">
            <w:pPr>
              <w:pStyle w:val="03"/>
              <w:spacing w:before="60"/>
              <w:ind w:right="-100" w:firstLine="0"/>
              <w:rPr>
                <w:bCs/>
                <w:sz w:val="16"/>
                <w:szCs w:val="16"/>
                <w:lang w:val="en-US"/>
              </w:rPr>
            </w:pPr>
            <w:r w:rsidRPr="002D243C">
              <w:rPr>
                <w:bCs/>
                <w:sz w:val="16"/>
                <w:szCs w:val="16"/>
                <w:lang w:val="en-US"/>
              </w:rPr>
              <w:t>40…6000</w:t>
            </w:r>
          </w:p>
        </w:tc>
        <w:tc>
          <w:tcPr>
            <w:tcW w:w="567" w:type="pct"/>
          </w:tcPr>
          <w:p w:rsidR="004C515C" w:rsidRPr="00353D67" w:rsidRDefault="004C515C" w:rsidP="00921871">
            <w:pPr>
              <w:pStyle w:val="03"/>
              <w:spacing w:before="60"/>
              <w:ind w:firstLine="0"/>
              <w:jc w:val="center"/>
              <w:rPr>
                <w:bCs/>
                <w:sz w:val="16"/>
                <w:szCs w:val="16"/>
              </w:rPr>
            </w:pPr>
            <w:r w:rsidRPr="00353D67">
              <w:rPr>
                <w:bCs/>
                <w:sz w:val="16"/>
                <w:szCs w:val="16"/>
              </w:rPr>
              <w:t>18</w:t>
            </w:r>
            <w:r w:rsidRPr="002D243C">
              <w:rPr>
                <w:bCs/>
                <w:sz w:val="16"/>
                <w:szCs w:val="16"/>
                <w:lang w:val="en-US"/>
              </w:rPr>
              <w:t>.</w:t>
            </w:r>
            <w:r w:rsidRPr="00353D67">
              <w:rPr>
                <w:bCs/>
                <w:sz w:val="16"/>
                <w:szCs w:val="16"/>
              </w:rPr>
              <w:t>3</w:t>
            </w:r>
          </w:p>
        </w:tc>
        <w:tc>
          <w:tcPr>
            <w:tcW w:w="472" w:type="pct"/>
          </w:tcPr>
          <w:p w:rsidR="004C515C" w:rsidRPr="00353D67" w:rsidRDefault="004C515C" w:rsidP="00921871">
            <w:pPr>
              <w:pStyle w:val="03"/>
              <w:spacing w:before="60"/>
              <w:ind w:firstLine="0"/>
              <w:jc w:val="center"/>
              <w:rPr>
                <w:bCs/>
                <w:sz w:val="16"/>
                <w:szCs w:val="16"/>
              </w:rPr>
            </w:pPr>
            <w:r w:rsidRPr="00353D67">
              <w:rPr>
                <w:bCs/>
                <w:sz w:val="16"/>
                <w:szCs w:val="16"/>
              </w:rPr>
              <w:t>0</w:t>
            </w:r>
            <w:r w:rsidRPr="002D243C">
              <w:rPr>
                <w:bCs/>
                <w:sz w:val="16"/>
                <w:szCs w:val="16"/>
                <w:lang w:val="en-US"/>
              </w:rPr>
              <w:t>.</w:t>
            </w:r>
            <w:r w:rsidRPr="00353D67">
              <w:rPr>
                <w:bCs/>
                <w:sz w:val="16"/>
                <w:szCs w:val="16"/>
              </w:rPr>
              <w:t>80</w:t>
            </w:r>
          </w:p>
        </w:tc>
        <w:tc>
          <w:tcPr>
            <w:tcW w:w="567" w:type="pct"/>
          </w:tcPr>
          <w:p w:rsidR="004C515C" w:rsidRPr="00353D67" w:rsidRDefault="004C515C" w:rsidP="00921871">
            <w:pPr>
              <w:pStyle w:val="03"/>
              <w:spacing w:before="60"/>
              <w:ind w:firstLine="0"/>
              <w:rPr>
                <w:bCs/>
                <w:sz w:val="16"/>
                <w:szCs w:val="16"/>
              </w:rPr>
            </w:pPr>
            <w:r w:rsidRPr="002D243C">
              <w:rPr>
                <w:bCs/>
                <w:sz w:val="16"/>
                <w:szCs w:val="16"/>
                <w:lang w:val="en-US"/>
              </w:rPr>
              <w:t>2.2…</w:t>
            </w:r>
            <w:r w:rsidRPr="00353D67">
              <w:rPr>
                <w:bCs/>
                <w:sz w:val="16"/>
                <w:szCs w:val="16"/>
              </w:rPr>
              <w:t>2</w:t>
            </w:r>
            <w:r w:rsidRPr="002D243C">
              <w:rPr>
                <w:bCs/>
                <w:sz w:val="16"/>
                <w:szCs w:val="16"/>
                <w:lang w:val="en-US"/>
              </w:rPr>
              <w:t>.</w:t>
            </w:r>
            <w:r w:rsidRPr="00353D67">
              <w:rPr>
                <w:bCs/>
                <w:sz w:val="16"/>
                <w:szCs w:val="16"/>
              </w:rPr>
              <w:t>85</w:t>
            </w:r>
          </w:p>
        </w:tc>
        <w:tc>
          <w:tcPr>
            <w:tcW w:w="658" w:type="pct"/>
          </w:tcPr>
          <w:p w:rsidR="004C515C" w:rsidRPr="002D243C" w:rsidRDefault="004C515C" w:rsidP="00921871">
            <w:pPr>
              <w:autoSpaceDE w:val="0"/>
              <w:autoSpaceDN w:val="0"/>
              <w:adjustRightInd w:val="0"/>
              <w:spacing w:before="60"/>
              <w:ind w:right="-107" w:hanging="115"/>
              <w:jc w:val="center"/>
              <w:rPr>
                <w:rFonts w:ascii="Arial" w:hAnsi="Arial" w:cs="Arial"/>
                <w:sz w:val="16"/>
                <w:szCs w:val="16"/>
                <w:lang w:eastAsia="ru-RU"/>
              </w:rPr>
            </w:pPr>
            <w:r w:rsidRPr="002D243C">
              <w:rPr>
                <w:rFonts w:ascii="Arial" w:hAnsi="Arial" w:cs="Arial"/>
                <w:sz w:val="16"/>
                <w:szCs w:val="16"/>
                <w:lang w:eastAsia="ru-RU"/>
              </w:rPr>
              <w:t>1.0х1.45х0.5</w:t>
            </w:r>
          </w:p>
        </w:tc>
        <w:tc>
          <w:tcPr>
            <w:tcW w:w="1164" w:type="pct"/>
          </w:tcPr>
          <w:p w:rsidR="004C515C" w:rsidRPr="00353D67" w:rsidRDefault="004C515C" w:rsidP="00921871">
            <w:pPr>
              <w:pStyle w:val="03"/>
              <w:spacing w:before="60"/>
              <w:ind w:firstLine="0"/>
              <w:jc w:val="left"/>
              <w:rPr>
                <w:bCs/>
              </w:rPr>
            </w:pPr>
          </w:p>
        </w:tc>
      </w:tr>
      <w:tr w:rsidR="004C515C" w:rsidRPr="00F6551F" w:rsidTr="00921871">
        <w:tc>
          <w:tcPr>
            <w:tcW w:w="627" w:type="pct"/>
          </w:tcPr>
          <w:p w:rsidR="004C515C" w:rsidRPr="00353D67" w:rsidRDefault="004C515C" w:rsidP="00921871">
            <w:pPr>
              <w:pStyle w:val="03"/>
              <w:spacing w:before="60"/>
              <w:ind w:firstLine="0"/>
              <w:rPr>
                <w:bCs/>
                <w:sz w:val="16"/>
                <w:szCs w:val="16"/>
              </w:rPr>
            </w:pPr>
            <w:r w:rsidRPr="002D243C">
              <w:rPr>
                <w:bCs/>
                <w:sz w:val="16"/>
                <w:szCs w:val="16"/>
                <w:lang w:val="en-US"/>
              </w:rPr>
              <w:t>BGU</w:t>
            </w:r>
            <w:r w:rsidRPr="00353D67">
              <w:rPr>
                <w:bCs/>
                <w:sz w:val="16"/>
                <w:szCs w:val="16"/>
              </w:rPr>
              <w:t xml:space="preserve"> 7004</w:t>
            </w:r>
          </w:p>
        </w:tc>
        <w:tc>
          <w:tcPr>
            <w:tcW w:w="378" w:type="pct"/>
          </w:tcPr>
          <w:p w:rsidR="004C515C" w:rsidRPr="00353D67" w:rsidRDefault="004C515C" w:rsidP="00921871">
            <w:pPr>
              <w:pStyle w:val="03"/>
              <w:spacing w:before="60"/>
              <w:ind w:firstLine="0"/>
              <w:rPr>
                <w:bCs/>
                <w:sz w:val="16"/>
                <w:szCs w:val="16"/>
              </w:rPr>
            </w:pPr>
            <w:r w:rsidRPr="00353D67">
              <w:rPr>
                <w:bCs/>
                <w:color w:val="1F1F1F"/>
                <w:sz w:val="16"/>
                <w:szCs w:val="16"/>
              </w:rPr>
              <w:t>NXP</w:t>
            </w:r>
          </w:p>
        </w:tc>
        <w:tc>
          <w:tcPr>
            <w:tcW w:w="567" w:type="pct"/>
          </w:tcPr>
          <w:p w:rsidR="004C515C" w:rsidRPr="002D243C" w:rsidRDefault="004C515C" w:rsidP="00921871">
            <w:pPr>
              <w:pStyle w:val="03"/>
              <w:spacing w:before="60"/>
              <w:ind w:right="-100" w:firstLine="0"/>
              <w:rPr>
                <w:bCs/>
                <w:sz w:val="16"/>
                <w:szCs w:val="16"/>
                <w:lang w:val="en-US"/>
              </w:rPr>
            </w:pPr>
            <w:r w:rsidRPr="002D243C">
              <w:rPr>
                <w:bCs/>
                <w:sz w:val="16"/>
                <w:szCs w:val="16"/>
                <w:lang w:val="en-US"/>
              </w:rPr>
              <w:t>1559…1610</w:t>
            </w:r>
          </w:p>
        </w:tc>
        <w:tc>
          <w:tcPr>
            <w:tcW w:w="567" w:type="pct"/>
          </w:tcPr>
          <w:p w:rsidR="004C515C" w:rsidRPr="002D243C" w:rsidRDefault="004C515C" w:rsidP="00921871">
            <w:pPr>
              <w:pStyle w:val="03"/>
              <w:spacing w:before="60"/>
              <w:ind w:firstLine="0"/>
              <w:jc w:val="center"/>
              <w:rPr>
                <w:bCs/>
                <w:lang w:val="en-US"/>
              </w:rPr>
            </w:pPr>
            <w:r w:rsidRPr="002D243C">
              <w:rPr>
                <w:bCs/>
                <w:lang w:val="en-US"/>
              </w:rPr>
              <w:t>16.5</w:t>
            </w:r>
          </w:p>
        </w:tc>
        <w:tc>
          <w:tcPr>
            <w:tcW w:w="472" w:type="pct"/>
          </w:tcPr>
          <w:p w:rsidR="004C515C" w:rsidRPr="002D243C" w:rsidRDefault="004C515C" w:rsidP="00921871">
            <w:pPr>
              <w:pStyle w:val="03"/>
              <w:spacing w:before="60"/>
              <w:ind w:firstLine="0"/>
              <w:jc w:val="center"/>
              <w:rPr>
                <w:bCs/>
                <w:lang w:val="en-US"/>
              </w:rPr>
            </w:pPr>
            <w:r w:rsidRPr="002D243C">
              <w:rPr>
                <w:bCs/>
                <w:lang w:val="en-US"/>
              </w:rPr>
              <w:t>0.85</w:t>
            </w:r>
          </w:p>
        </w:tc>
        <w:tc>
          <w:tcPr>
            <w:tcW w:w="567" w:type="pct"/>
          </w:tcPr>
          <w:p w:rsidR="004C515C" w:rsidRPr="002D243C" w:rsidRDefault="004C515C" w:rsidP="00921871">
            <w:pPr>
              <w:pStyle w:val="03"/>
              <w:spacing w:before="60"/>
              <w:ind w:firstLine="0"/>
              <w:rPr>
                <w:bCs/>
                <w:lang w:val="en-US"/>
              </w:rPr>
            </w:pPr>
            <w:r w:rsidRPr="002D243C">
              <w:rPr>
                <w:bCs/>
                <w:lang w:val="be-BY"/>
              </w:rPr>
              <w:t>1</w:t>
            </w:r>
            <w:r w:rsidRPr="002D243C">
              <w:rPr>
                <w:bCs/>
                <w:lang w:val="en-US"/>
              </w:rPr>
              <w:t>.</w:t>
            </w:r>
            <w:r w:rsidRPr="002D243C">
              <w:rPr>
                <w:bCs/>
                <w:lang w:val="be-BY"/>
              </w:rPr>
              <w:t>5</w:t>
            </w:r>
            <w:r w:rsidRPr="002D243C">
              <w:rPr>
                <w:bCs/>
                <w:lang w:val="en-US"/>
              </w:rPr>
              <w:t>…2.85</w:t>
            </w:r>
          </w:p>
        </w:tc>
        <w:tc>
          <w:tcPr>
            <w:tcW w:w="658" w:type="pct"/>
          </w:tcPr>
          <w:p w:rsidR="004C515C" w:rsidRPr="00353D67" w:rsidRDefault="004C515C" w:rsidP="00921871">
            <w:pPr>
              <w:pStyle w:val="03"/>
              <w:spacing w:before="60"/>
              <w:ind w:right="-107" w:hanging="115"/>
              <w:jc w:val="center"/>
              <w:rPr>
                <w:bCs/>
              </w:rPr>
            </w:pPr>
            <w:r w:rsidRPr="00353D67">
              <w:rPr>
                <w:rFonts w:cs="Arial"/>
                <w:sz w:val="16"/>
                <w:szCs w:val="16"/>
              </w:rPr>
              <w:t>1.</w:t>
            </w:r>
            <w:r w:rsidRPr="002D243C">
              <w:rPr>
                <w:rFonts w:cs="Arial"/>
                <w:sz w:val="16"/>
                <w:szCs w:val="16"/>
                <w:lang w:val="en-US"/>
              </w:rPr>
              <w:t>0</w:t>
            </w:r>
            <w:r w:rsidRPr="00353D67">
              <w:rPr>
                <w:rFonts w:cs="Arial"/>
                <w:sz w:val="16"/>
                <w:szCs w:val="16"/>
              </w:rPr>
              <w:t>х1.45х0.5</w:t>
            </w:r>
          </w:p>
        </w:tc>
        <w:tc>
          <w:tcPr>
            <w:tcW w:w="1164" w:type="pct"/>
          </w:tcPr>
          <w:p w:rsidR="004C515C" w:rsidRPr="00353D67" w:rsidRDefault="004C515C" w:rsidP="00921871">
            <w:pPr>
              <w:pStyle w:val="03"/>
              <w:spacing w:before="60"/>
              <w:ind w:firstLine="0"/>
              <w:jc w:val="left"/>
              <w:rPr>
                <w:bCs/>
              </w:rPr>
            </w:pPr>
            <w:r w:rsidRPr="00353D67">
              <w:rPr>
                <w:bCs/>
                <w:sz w:val="16"/>
                <w:szCs w:val="16"/>
              </w:rPr>
              <w:t xml:space="preserve">Интегрированная, стабилизированная по температуре, схема смещения. </w:t>
            </w:r>
          </w:p>
        </w:tc>
      </w:tr>
      <w:tr w:rsidR="004C515C" w:rsidRPr="00F6551F" w:rsidTr="00921871">
        <w:tc>
          <w:tcPr>
            <w:tcW w:w="627" w:type="pct"/>
          </w:tcPr>
          <w:p w:rsidR="004C515C" w:rsidRPr="00353D67" w:rsidRDefault="004C515C" w:rsidP="00921871">
            <w:pPr>
              <w:pStyle w:val="03"/>
              <w:spacing w:before="60"/>
              <w:ind w:firstLine="0"/>
              <w:rPr>
                <w:bCs/>
                <w:sz w:val="16"/>
                <w:szCs w:val="16"/>
              </w:rPr>
            </w:pPr>
            <w:r w:rsidRPr="002D243C">
              <w:rPr>
                <w:bCs/>
                <w:sz w:val="16"/>
                <w:szCs w:val="16"/>
                <w:lang w:val="en-US"/>
              </w:rPr>
              <w:t>BGU</w:t>
            </w:r>
            <w:r w:rsidRPr="00353D67">
              <w:rPr>
                <w:bCs/>
                <w:sz w:val="16"/>
                <w:szCs w:val="16"/>
              </w:rPr>
              <w:t xml:space="preserve"> 7005</w:t>
            </w:r>
          </w:p>
        </w:tc>
        <w:tc>
          <w:tcPr>
            <w:tcW w:w="378" w:type="pct"/>
          </w:tcPr>
          <w:p w:rsidR="004C515C" w:rsidRPr="00353D67" w:rsidRDefault="004C515C" w:rsidP="00921871">
            <w:pPr>
              <w:pStyle w:val="03"/>
              <w:spacing w:before="60"/>
              <w:ind w:firstLine="0"/>
              <w:rPr>
                <w:bCs/>
                <w:sz w:val="16"/>
                <w:szCs w:val="16"/>
              </w:rPr>
            </w:pPr>
            <w:r w:rsidRPr="00353D67">
              <w:rPr>
                <w:bCs/>
                <w:color w:val="1F1F1F"/>
                <w:sz w:val="16"/>
                <w:szCs w:val="16"/>
              </w:rPr>
              <w:t>NXP</w:t>
            </w:r>
          </w:p>
        </w:tc>
        <w:tc>
          <w:tcPr>
            <w:tcW w:w="567" w:type="pct"/>
          </w:tcPr>
          <w:p w:rsidR="004C515C" w:rsidRPr="002D243C" w:rsidRDefault="004C515C" w:rsidP="00921871">
            <w:pPr>
              <w:pStyle w:val="03"/>
              <w:spacing w:before="60"/>
              <w:ind w:right="-100" w:firstLine="0"/>
              <w:rPr>
                <w:bCs/>
                <w:sz w:val="16"/>
                <w:szCs w:val="16"/>
                <w:lang w:val="en-US"/>
              </w:rPr>
            </w:pPr>
            <w:r w:rsidRPr="002D243C">
              <w:rPr>
                <w:bCs/>
                <w:sz w:val="16"/>
                <w:szCs w:val="16"/>
                <w:lang w:val="en-US"/>
              </w:rPr>
              <w:t>1559…1610</w:t>
            </w:r>
          </w:p>
        </w:tc>
        <w:tc>
          <w:tcPr>
            <w:tcW w:w="567" w:type="pct"/>
          </w:tcPr>
          <w:p w:rsidR="004C515C" w:rsidRPr="002D243C" w:rsidRDefault="004C515C" w:rsidP="00921871">
            <w:pPr>
              <w:pStyle w:val="03"/>
              <w:spacing w:before="60"/>
              <w:ind w:firstLine="0"/>
              <w:jc w:val="center"/>
              <w:rPr>
                <w:bCs/>
                <w:lang w:val="en-US"/>
              </w:rPr>
            </w:pPr>
            <w:r w:rsidRPr="002D243C">
              <w:rPr>
                <w:bCs/>
                <w:lang w:val="en-US"/>
              </w:rPr>
              <w:t>16.5</w:t>
            </w:r>
          </w:p>
        </w:tc>
        <w:tc>
          <w:tcPr>
            <w:tcW w:w="472" w:type="pct"/>
          </w:tcPr>
          <w:p w:rsidR="004C515C" w:rsidRPr="002D243C" w:rsidRDefault="004C515C" w:rsidP="00921871">
            <w:pPr>
              <w:pStyle w:val="03"/>
              <w:spacing w:before="60"/>
              <w:ind w:firstLine="0"/>
              <w:jc w:val="center"/>
              <w:rPr>
                <w:bCs/>
                <w:lang w:val="en-US"/>
              </w:rPr>
            </w:pPr>
            <w:r w:rsidRPr="002D243C">
              <w:rPr>
                <w:bCs/>
                <w:lang w:val="en-US"/>
              </w:rPr>
              <w:t>0.9</w:t>
            </w:r>
          </w:p>
        </w:tc>
        <w:tc>
          <w:tcPr>
            <w:tcW w:w="567" w:type="pct"/>
          </w:tcPr>
          <w:p w:rsidR="004C515C" w:rsidRPr="00353D67" w:rsidRDefault="004C515C" w:rsidP="00921871">
            <w:pPr>
              <w:pStyle w:val="03"/>
              <w:spacing w:before="60"/>
              <w:ind w:firstLine="0"/>
              <w:rPr>
                <w:bCs/>
              </w:rPr>
            </w:pPr>
            <w:r w:rsidRPr="002D243C">
              <w:rPr>
                <w:bCs/>
                <w:lang w:val="be-BY"/>
              </w:rPr>
              <w:t>1</w:t>
            </w:r>
            <w:r w:rsidRPr="002D243C">
              <w:rPr>
                <w:bCs/>
                <w:lang w:val="en-US"/>
              </w:rPr>
              <w:t>.</w:t>
            </w:r>
            <w:r w:rsidRPr="002D243C">
              <w:rPr>
                <w:bCs/>
                <w:lang w:val="be-BY"/>
              </w:rPr>
              <w:t>5</w:t>
            </w:r>
            <w:r w:rsidRPr="002D243C">
              <w:rPr>
                <w:bCs/>
                <w:lang w:val="en-US"/>
              </w:rPr>
              <w:t>…2.85</w:t>
            </w:r>
          </w:p>
        </w:tc>
        <w:tc>
          <w:tcPr>
            <w:tcW w:w="658" w:type="pct"/>
          </w:tcPr>
          <w:p w:rsidR="004C515C" w:rsidRPr="00353D67" w:rsidRDefault="004C515C" w:rsidP="00921871">
            <w:pPr>
              <w:pStyle w:val="03"/>
              <w:spacing w:before="60"/>
              <w:ind w:right="-107" w:hanging="115"/>
              <w:jc w:val="center"/>
              <w:rPr>
                <w:bCs/>
                <w:sz w:val="16"/>
                <w:szCs w:val="16"/>
              </w:rPr>
            </w:pPr>
            <w:r w:rsidRPr="00353D67">
              <w:rPr>
                <w:bCs/>
                <w:sz w:val="16"/>
                <w:szCs w:val="16"/>
              </w:rPr>
              <w:t>1.0х1.</w:t>
            </w:r>
            <w:r w:rsidRPr="002D243C">
              <w:rPr>
                <w:bCs/>
                <w:sz w:val="16"/>
                <w:szCs w:val="16"/>
                <w:lang w:val="en-US"/>
              </w:rPr>
              <w:t>45</w:t>
            </w:r>
            <w:r w:rsidRPr="00353D67">
              <w:rPr>
                <w:bCs/>
                <w:sz w:val="16"/>
                <w:szCs w:val="16"/>
              </w:rPr>
              <w:t>х0.5</w:t>
            </w:r>
          </w:p>
        </w:tc>
        <w:tc>
          <w:tcPr>
            <w:tcW w:w="1164" w:type="pct"/>
          </w:tcPr>
          <w:p w:rsidR="004C515C" w:rsidRPr="00353D67" w:rsidRDefault="004C515C" w:rsidP="00921871">
            <w:pPr>
              <w:pStyle w:val="03"/>
              <w:spacing w:before="60"/>
              <w:ind w:firstLine="0"/>
              <w:jc w:val="left"/>
              <w:rPr>
                <w:bCs/>
                <w:sz w:val="16"/>
                <w:szCs w:val="16"/>
              </w:rPr>
            </w:pPr>
            <w:r w:rsidRPr="00353D67">
              <w:rPr>
                <w:bCs/>
                <w:sz w:val="16"/>
                <w:szCs w:val="16"/>
              </w:rPr>
              <w:t>Схема защиты от электростатических разрядов на всех выводах</w:t>
            </w:r>
          </w:p>
        </w:tc>
      </w:tr>
      <w:tr w:rsidR="004C515C" w:rsidTr="00921871">
        <w:tc>
          <w:tcPr>
            <w:tcW w:w="627" w:type="pct"/>
          </w:tcPr>
          <w:p w:rsidR="004C515C" w:rsidRPr="00353D67" w:rsidRDefault="004C515C" w:rsidP="00921871">
            <w:pPr>
              <w:pStyle w:val="03"/>
              <w:spacing w:before="60"/>
              <w:ind w:firstLine="0"/>
              <w:rPr>
                <w:bCs/>
                <w:sz w:val="16"/>
                <w:szCs w:val="16"/>
              </w:rPr>
            </w:pPr>
            <w:r w:rsidRPr="002D243C">
              <w:rPr>
                <w:bCs/>
                <w:sz w:val="16"/>
                <w:szCs w:val="16"/>
                <w:lang w:val="en-US"/>
              </w:rPr>
              <w:t>BGU</w:t>
            </w:r>
            <w:r w:rsidRPr="00353D67">
              <w:rPr>
                <w:bCs/>
                <w:sz w:val="16"/>
                <w:szCs w:val="16"/>
              </w:rPr>
              <w:t xml:space="preserve"> 7007</w:t>
            </w:r>
          </w:p>
        </w:tc>
        <w:tc>
          <w:tcPr>
            <w:tcW w:w="378" w:type="pct"/>
          </w:tcPr>
          <w:p w:rsidR="004C515C" w:rsidRPr="00353D67" w:rsidRDefault="004C515C" w:rsidP="00921871">
            <w:pPr>
              <w:pStyle w:val="03"/>
              <w:spacing w:before="60"/>
              <w:ind w:firstLine="0"/>
              <w:rPr>
                <w:bCs/>
                <w:sz w:val="16"/>
                <w:szCs w:val="16"/>
              </w:rPr>
            </w:pPr>
            <w:r w:rsidRPr="00353D67">
              <w:rPr>
                <w:bCs/>
                <w:color w:val="1F1F1F"/>
                <w:sz w:val="16"/>
                <w:szCs w:val="16"/>
              </w:rPr>
              <w:t>NXP</w:t>
            </w:r>
          </w:p>
        </w:tc>
        <w:tc>
          <w:tcPr>
            <w:tcW w:w="567" w:type="pct"/>
          </w:tcPr>
          <w:p w:rsidR="004C515C" w:rsidRPr="002D243C" w:rsidRDefault="004C515C" w:rsidP="00921871">
            <w:pPr>
              <w:pStyle w:val="03"/>
              <w:spacing w:before="60"/>
              <w:ind w:right="-100" w:firstLine="0"/>
              <w:rPr>
                <w:bCs/>
                <w:sz w:val="16"/>
                <w:szCs w:val="16"/>
                <w:lang w:val="en-US"/>
              </w:rPr>
            </w:pPr>
            <w:r w:rsidRPr="002D243C">
              <w:rPr>
                <w:bCs/>
                <w:sz w:val="16"/>
                <w:szCs w:val="16"/>
                <w:lang w:val="en-US"/>
              </w:rPr>
              <w:t>1559…1610</w:t>
            </w:r>
          </w:p>
        </w:tc>
        <w:tc>
          <w:tcPr>
            <w:tcW w:w="567" w:type="pct"/>
          </w:tcPr>
          <w:p w:rsidR="004C515C" w:rsidRPr="00353D67" w:rsidRDefault="004C515C" w:rsidP="00921871">
            <w:pPr>
              <w:pStyle w:val="03"/>
              <w:spacing w:before="60"/>
              <w:ind w:firstLine="0"/>
              <w:jc w:val="center"/>
              <w:rPr>
                <w:bCs/>
              </w:rPr>
            </w:pPr>
            <w:r w:rsidRPr="00353D67">
              <w:rPr>
                <w:bCs/>
              </w:rPr>
              <w:t>18.5</w:t>
            </w:r>
          </w:p>
        </w:tc>
        <w:tc>
          <w:tcPr>
            <w:tcW w:w="472" w:type="pct"/>
          </w:tcPr>
          <w:p w:rsidR="004C515C" w:rsidRPr="00353D67" w:rsidRDefault="004C515C" w:rsidP="00921871">
            <w:pPr>
              <w:pStyle w:val="03"/>
              <w:spacing w:before="60"/>
              <w:ind w:firstLine="0"/>
              <w:jc w:val="center"/>
              <w:rPr>
                <w:bCs/>
              </w:rPr>
            </w:pPr>
            <w:r w:rsidRPr="00353D67">
              <w:rPr>
                <w:bCs/>
              </w:rPr>
              <w:t>0.85</w:t>
            </w:r>
          </w:p>
        </w:tc>
        <w:tc>
          <w:tcPr>
            <w:tcW w:w="567" w:type="pct"/>
          </w:tcPr>
          <w:p w:rsidR="004C515C" w:rsidRPr="00353D67" w:rsidRDefault="004C515C" w:rsidP="00921871">
            <w:pPr>
              <w:pStyle w:val="03"/>
              <w:spacing w:before="60"/>
              <w:ind w:firstLine="0"/>
              <w:rPr>
                <w:bCs/>
              </w:rPr>
            </w:pPr>
            <w:r w:rsidRPr="002D243C">
              <w:rPr>
                <w:bCs/>
                <w:lang w:val="be-BY"/>
              </w:rPr>
              <w:t>1</w:t>
            </w:r>
            <w:r w:rsidRPr="002D243C">
              <w:rPr>
                <w:bCs/>
                <w:lang w:val="en-US"/>
              </w:rPr>
              <w:t>.</w:t>
            </w:r>
            <w:r w:rsidRPr="002D243C">
              <w:rPr>
                <w:bCs/>
                <w:lang w:val="be-BY"/>
              </w:rPr>
              <w:t>5</w:t>
            </w:r>
            <w:r w:rsidRPr="002D243C">
              <w:rPr>
                <w:bCs/>
                <w:lang w:val="en-US"/>
              </w:rPr>
              <w:t>…2.85</w:t>
            </w:r>
          </w:p>
        </w:tc>
        <w:tc>
          <w:tcPr>
            <w:tcW w:w="658" w:type="pct"/>
          </w:tcPr>
          <w:p w:rsidR="004C515C" w:rsidRPr="00353D67" w:rsidRDefault="004C515C" w:rsidP="00921871">
            <w:pPr>
              <w:pStyle w:val="03"/>
              <w:spacing w:before="60"/>
              <w:ind w:right="-107" w:hanging="115"/>
              <w:jc w:val="center"/>
              <w:rPr>
                <w:bCs/>
                <w:sz w:val="16"/>
                <w:szCs w:val="16"/>
              </w:rPr>
            </w:pPr>
            <w:r w:rsidRPr="00353D67">
              <w:rPr>
                <w:bCs/>
                <w:sz w:val="16"/>
                <w:szCs w:val="16"/>
              </w:rPr>
              <w:t>1.0х1.</w:t>
            </w:r>
            <w:r w:rsidRPr="002D243C">
              <w:rPr>
                <w:bCs/>
                <w:sz w:val="16"/>
                <w:szCs w:val="16"/>
                <w:lang w:val="en-US"/>
              </w:rPr>
              <w:t>45</w:t>
            </w:r>
            <w:r w:rsidRPr="00353D67">
              <w:rPr>
                <w:bCs/>
                <w:sz w:val="16"/>
                <w:szCs w:val="16"/>
              </w:rPr>
              <w:t>х0.5</w:t>
            </w:r>
          </w:p>
        </w:tc>
        <w:tc>
          <w:tcPr>
            <w:tcW w:w="1164" w:type="pct"/>
          </w:tcPr>
          <w:p w:rsidR="004C515C" w:rsidRPr="00353D67" w:rsidRDefault="004C515C" w:rsidP="00921871">
            <w:pPr>
              <w:pStyle w:val="03"/>
              <w:spacing w:before="60"/>
              <w:ind w:firstLine="0"/>
              <w:jc w:val="left"/>
              <w:rPr>
                <w:bCs/>
              </w:rPr>
            </w:pPr>
          </w:p>
        </w:tc>
      </w:tr>
      <w:tr w:rsidR="004C515C" w:rsidRPr="00F6551F" w:rsidTr="00921871">
        <w:tc>
          <w:tcPr>
            <w:tcW w:w="627" w:type="pct"/>
          </w:tcPr>
          <w:p w:rsidR="004C515C" w:rsidRPr="00353D67" w:rsidRDefault="004C515C" w:rsidP="00921871">
            <w:pPr>
              <w:pStyle w:val="03"/>
              <w:spacing w:before="60"/>
              <w:ind w:firstLine="0"/>
              <w:rPr>
                <w:bCs/>
                <w:sz w:val="16"/>
                <w:szCs w:val="16"/>
              </w:rPr>
            </w:pPr>
            <w:r w:rsidRPr="002D243C">
              <w:rPr>
                <w:bCs/>
                <w:sz w:val="16"/>
                <w:szCs w:val="16"/>
                <w:lang w:val="en-US"/>
              </w:rPr>
              <w:t>BGU</w:t>
            </w:r>
            <w:r w:rsidRPr="00353D67">
              <w:rPr>
                <w:bCs/>
                <w:sz w:val="16"/>
                <w:szCs w:val="16"/>
              </w:rPr>
              <w:t xml:space="preserve"> 7008</w:t>
            </w:r>
          </w:p>
        </w:tc>
        <w:tc>
          <w:tcPr>
            <w:tcW w:w="378" w:type="pct"/>
          </w:tcPr>
          <w:p w:rsidR="004C515C" w:rsidRPr="00353D67" w:rsidRDefault="004C515C" w:rsidP="00921871">
            <w:pPr>
              <w:pStyle w:val="03"/>
              <w:spacing w:before="60"/>
              <w:ind w:firstLine="0"/>
              <w:rPr>
                <w:bCs/>
                <w:sz w:val="16"/>
                <w:szCs w:val="16"/>
              </w:rPr>
            </w:pPr>
            <w:r w:rsidRPr="00353D67">
              <w:rPr>
                <w:bCs/>
                <w:color w:val="1F1F1F"/>
                <w:sz w:val="16"/>
                <w:szCs w:val="16"/>
              </w:rPr>
              <w:t>NXP</w:t>
            </w:r>
          </w:p>
        </w:tc>
        <w:tc>
          <w:tcPr>
            <w:tcW w:w="567" w:type="pct"/>
          </w:tcPr>
          <w:p w:rsidR="004C515C" w:rsidRPr="002D243C" w:rsidRDefault="004C515C" w:rsidP="00921871">
            <w:pPr>
              <w:pStyle w:val="03"/>
              <w:spacing w:before="60"/>
              <w:ind w:right="-100" w:firstLine="0"/>
              <w:rPr>
                <w:bCs/>
                <w:sz w:val="16"/>
                <w:szCs w:val="16"/>
                <w:lang w:val="en-US"/>
              </w:rPr>
            </w:pPr>
            <w:r w:rsidRPr="002D243C">
              <w:rPr>
                <w:bCs/>
                <w:sz w:val="16"/>
                <w:szCs w:val="16"/>
                <w:lang w:val="en-US"/>
              </w:rPr>
              <w:t>1559…1610</w:t>
            </w:r>
          </w:p>
        </w:tc>
        <w:tc>
          <w:tcPr>
            <w:tcW w:w="567" w:type="pct"/>
          </w:tcPr>
          <w:p w:rsidR="004C515C" w:rsidRPr="00353D67" w:rsidRDefault="004C515C" w:rsidP="00921871">
            <w:pPr>
              <w:pStyle w:val="03"/>
              <w:spacing w:before="60"/>
              <w:ind w:firstLine="0"/>
              <w:jc w:val="center"/>
              <w:rPr>
                <w:bCs/>
              </w:rPr>
            </w:pPr>
            <w:r w:rsidRPr="00353D67">
              <w:rPr>
                <w:bCs/>
              </w:rPr>
              <w:t>18.5</w:t>
            </w:r>
          </w:p>
        </w:tc>
        <w:tc>
          <w:tcPr>
            <w:tcW w:w="472" w:type="pct"/>
          </w:tcPr>
          <w:p w:rsidR="004C515C" w:rsidRPr="00353D67" w:rsidRDefault="004C515C" w:rsidP="00921871">
            <w:pPr>
              <w:pStyle w:val="03"/>
              <w:spacing w:before="60"/>
              <w:ind w:firstLine="0"/>
              <w:jc w:val="center"/>
              <w:rPr>
                <w:bCs/>
              </w:rPr>
            </w:pPr>
            <w:r w:rsidRPr="00353D67">
              <w:rPr>
                <w:bCs/>
              </w:rPr>
              <w:t>0.85</w:t>
            </w:r>
          </w:p>
        </w:tc>
        <w:tc>
          <w:tcPr>
            <w:tcW w:w="567" w:type="pct"/>
          </w:tcPr>
          <w:p w:rsidR="004C515C" w:rsidRPr="00353D67" w:rsidRDefault="004C515C" w:rsidP="00921871">
            <w:pPr>
              <w:pStyle w:val="03"/>
              <w:spacing w:before="60"/>
              <w:ind w:firstLine="0"/>
              <w:rPr>
                <w:bCs/>
              </w:rPr>
            </w:pPr>
            <w:r w:rsidRPr="002D243C">
              <w:rPr>
                <w:bCs/>
                <w:lang w:val="be-BY"/>
              </w:rPr>
              <w:t>1</w:t>
            </w:r>
            <w:r w:rsidRPr="002D243C">
              <w:rPr>
                <w:bCs/>
                <w:lang w:val="en-US"/>
              </w:rPr>
              <w:t>.</w:t>
            </w:r>
            <w:r w:rsidRPr="002D243C">
              <w:rPr>
                <w:bCs/>
                <w:lang w:val="be-BY"/>
              </w:rPr>
              <w:t>5</w:t>
            </w:r>
            <w:r w:rsidRPr="002D243C">
              <w:rPr>
                <w:bCs/>
                <w:lang w:val="en-US"/>
              </w:rPr>
              <w:t>…2.85</w:t>
            </w:r>
          </w:p>
        </w:tc>
        <w:tc>
          <w:tcPr>
            <w:tcW w:w="658" w:type="pct"/>
          </w:tcPr>
          <w:p w:rsidR="004C515C" w:rsidRPr="00353D67" w:rsidRDefault="004C515C" w:rsidP="00921871">
            <w:pPr>
              <w:pStyle w:val="03"/>
              <w:spacing w:before="60"/>
              <w:ind w:right="-107" w:hanging="115"/>
              <w:jc w:val="center"/>
              <w:rPr>
                <w:bCs/>
              </w:rPr>
            </w:pPr>
          </w:p>
        </w:tc>
        <w:tc>
          <w:tcPr>
            <w:tcW w:w="1164" w:type="pct"/>
          </w:tcPr>
          <w:p w:rsidR="004C515C" w:rsidRPr="00353D67" w:rsidRDefault="004C515C" w:rsidP="00921871">
            <w:pPr>
              <w:pStyle w:val="03"/>
              <w:spacing w:before="60"/>
              <w:ind w:firstLine="0"/>
              <w:jc w:val="left"/>
              <w:rPr>
                <w:bCs/>
                <w:sz w:val="16"/>
                <w:szCs w:val="16"/>
              </w:rPr>
            </w:pPr>
            <w:r w:rsidRPr="00353D67">
              <w:rPr>
                <w:bCs/>
                <w:sz w:val="16"/>
                <w:szCs w:val="16"/>
              </w:rPr>
              <w:t>Схема защиты от электростатических разрядов на всех выводах</w:t>
            </w:r>
          </w:p>
        </w:tc>
      </w:tr>
      <w:tr w:rsidR="004C515C" w:rsidTr="00921871">
        <w:tc>
          <w:tcPr>
            <w:tcW w:w="627" w:type="pct"/>
          </w:tcPr>
          <w:p w:rsidR="004C515C" w:rsidRPr="002D243C" w:rsidRDefault="004C515C" w:rsidP="00921871">
            <w:pPr>
              <w:pStyle w:val="03"/>
              <w:spacing w:before="60"/>
              <w:ind w:firstLine="0"/>
              <w:rPr>
                <w:bCs/>
                <w:sz w:val="16"/>
                <w:szCs w:val="16"/>
                <w:lang w:val="en-US"/>
              </w:rPr>
            </w:pPr>
            <w:r w:rsidRPr="002D243C">
              <w:rPr>
                <w:bCs/>
                <w:sz w:val="16"/>
                <w:szCs w:val="16"/>
                <w:lang w:val="en-US"/>
              </w:rPr>
              <w:t>BGU</w:t>
            </w:r>
            <w:r w:rsidRPr="00353D67">
              <w:rPr>
                <w:bCs/>
                <w:sz w:val="16"/>
                <w:szCs w:val="16"/>
              </w:rPr>
              <w:t xml:space="preserve"> </w:t>
            </w:r>
            <w:r w:rsidRPr="002D243C">
              <w:rPr>
                <w:bCs/>
                <w:sz w:val="16"/>
                <w:szCs w:val="16"/>
                <w:lang w:val="en-US"/>
              </w:rPr>
              <w:t>8</w:t>
            </w:r>
            <w:r w:rsidRPr="00353D67">
              <w:rPr>
                <w:bCs/>
                <w:sz w:val="16"/>
                <w:szCs w:val="16"/>
              </w:rPr>
              <w:t>00</w:t>
            </w:r>
            <w:r w:rsidRPr="002D243C">
              <w:rPr>
                <w:bCs/>
                <w:sz w:val="16"/>
                <w:szCs w:val="16"/>
                <w:lang w:val="en-US"/>
              </w:rPr>
              <w:t>7</w:t>
            </w:r>
          </w:p>
        </w:tc>
        <w:tc>
          <w:tcPr>
            <w:tcW w:w="378" w:type="pct"/>
          </w:tcPr>
          <w:p w:rsidR="004C515C" w:rsidRPr="00353D67" w:rsidRDefault="004C515C" w:rsidP="00921871">
            <w:pPr>
              <w:pStyle w:val="03"/>
              <w:spacing w:before="60"/>
              <w:ind w:firstLine="0"/>
              <w:rPr>
                <w:bCs/>
                <w:sz w:val="16"/>
                <w:szCs w:val="16"/>
              </w:rPr>
            </w:pPr>
            <w:r w:rsidRPr="00353D67">
              <w:rPr>
                <w:bCs/>
                <w:color w:val="1F1F1F"/>
                <w:sz w:val="16"/>
                <w:szCs w:val="16"/>
              </w:rPr>
              <w:t>NXP</w:t>
            </w:r>
          </w:p>
        </w:tc>
        <w:tc>
          <w:tcPr>
            <w:tcW w:w="567" w:type="pct"/>
          </w:tcPr>
          <w:p w:rsidR="004C515C" w:rsidRPr="002D243C" w:rsidRDefault="004C515C" w:rsidP="00921871">
            <w:pPr>
              <w:pStyle w:val="03"/>
              <w:spacing w:before="60"/>
              <w:ind w:right="-100" w:firstLine="0"/>
              <w:rPr>
                <w:bCs/>
                <w:sz w:val="16"/>
                <w:szCs w:val="16"/>
                <w:lang w:val="en-US"/>
              </w:rPr>
            </w:pPr>
            <w:r w:rsidRPr="002D243C">
              <w:rPr>
                <w:bCs/>
                <w:sz w:val="16"/>
                <w:szCs w:val="16"/>
                <w:lang w:val="en-US"/>
              </w:rPr>
              <w:t>1559…1610</w:t>
            </w:r>
          </w:p>
        </w:tc>
        <w:tc>
          <w:tcPr>
            <w:tcW w:w="567" w:type="pct"/>
          </w:tcPr>
          <w:p w:rsidR="004C515C" w:rsidRPr="00353D67" w:rsidRDefault="004C515C" w:rsidP="00921871">
            <w:pPr>
              <w:pStyle w:val="03"/>
              <w:spacing w:before="60"/>
              <w:ind w:firstLine="0"/>
              <w:jc w:val="center"/>
              <w:rPr>
                <w:bCs/>
              </w:rPr>
            </w:pPr>
            <w:r w:rsidRPr="00353D67">
              <w:rPr>
                <w:bCs/>
              </w:rPr>
              <w:t>19</w:t>
            </w:r>
          </w:p>
        </w:tc>
        <w:tc>
          <w:tcPr>
            <w:tcW w:w="472" w:type="pct"/>
          </w:tcPr>
          <w:p w:rsidR="004C515C" w:rsidRPr="00353D67" w:rsidRDefault="004C515C" w:rsidP="00921871">
            <w:pPr>
              <w:pStyle w:val="03"/>
              <w:spacing w:before="60"/>
              <w:ind w:firstLine="0"/>
              <w:jc w:val="center"/>
              <w:rPr>
                <w:bCs/>
              </w:rPr>
            </w:pPr>
            <w:r w:rsidRPr="00353D67">
              <w:rPr>
                <w:bCs/>
              </w:rPr>
              <w:t>0.75</w:t>
            </w:r>
          </w:p>
        </w:tc>
        <w:tc>
          <w:tcPr>
            <w:tcW w:w="567" w:type="pct"/>
          </w:tcPr>
          <w:p w:rsidR="004C515C" w:rsidRPr="00353D67" w:rsidRDefault="004C515C" w:rsidP="00921871">
            <w:pPr>
              <w:pStyle w:val="03"/>
              <w:spacing w:before="60"/>
              <w:ind w:firstLine="0"/>
              <w:rPr>
                <w:bCs/>
              </w:rPr>
            </w:pPr>
            <w:r w:rsidRPr="002D243C">
              <w:rPr>
                <w:bCs/>
                <w:lang w:val="be-BY"/>
              </w:rPr>
              <w:t>1</w:t>
            </w:r>
            <w:r w:rsidRPr="002D243C">
              <w:rPr>
                <w:bCs/>
                <w:lang w:val="en-US"/>
              </w:rPr>
              <w:t>.</w:t>
            </w:r>
            <w:r w:rsidRPr="002D243C">
              <w:rPr>
                <w:bCs/>
                <w:lang w:val="be-BY"/>
              </w:rPr>
              <w:t>5</w:t>
            </w:r>
            <w:r w:rsidRPr="002D243C">
              <w:rPr>
                <w:bCs/>
                <w:lang w:val="en-US"/>
              </w:rPr>
              <w:t>…2.</w:t>
            </w:r>
            <w:r w:rsidRPr="00353D67">
              <w:rPr>
                <w:bCs/>
              </w:rPr>
              <w:t>2</w:t>
            </w:r>
          </w:p>
        </w:tc>
        <w:tc>
          <w:tcPr>
            <w:tcW w:w="658" w:type="pct"/>
          </w:tcPr>
          <w:p w:rsidR="004C515C" w:rsidRPr="00353D67" w:rsidRDefault="004C515C" w:rsidP="00921871">
            <w:pPr>
              <w:pStyle w:val="03"/>
              <w:spacing w:before="60"/>
              <w:ind w:right="-107" w:hanging="115"/>
              <w:jc w:val="center"/>
              <w:rPr>
                <w:bCs/>
                <w:sz w:val="16"/>
                <w:szCs w:val="16"/>
              </w:rPr>
            </w:pPr>
            <w:r w:rsidRPr="00353D67">
              <w:rPr>
                <w:bCs/>
                <w:sz w:val="16"/>
                <w:szCs w:val="16"/>
              </w:rPr>
              <w:t>1.0х1.</w:t>
            </w:r>
            <w:r w:rsidRPr="002D243C">
              <w:rPr>
                <w:bCs/>
                <w:sz w:val="16"/>
                <w:szCs w:val="16"/>
                <w:lang w:val="en-US"/>
              </w:rPr>
              <w:t>45</w:t>
            </w:r>
            <w:r w:rsidRPr="00353D67">
              <w:rPr>
                <w:bCs/>
                <w:sz w:val="16"/>
                <w:szCs w:val="16"/>
              </w:rPr>
              <w:t>х0.5</w:t>
            </w:r>
          </w:p>
        </w:tc>
        <w:tc>
          <w:tcPr>
            <w:tcW w:w="1164" w:type="pct"/>
          </w:tcPr>
          <w:p w:rsidR="004C515C" w:rsidRPr="00353D67" w:rsidRDefault="004C515C" w:rsidP="00921871">
            <w:pPr>
              <w:pStyle w:val="03"/>
              <w:spacing w:before="60"/>
              <w:ind w:firstLine="0"/>
              <w:jc w:val="left"/>
              <w:rPr>
                <w:bCs/>
              </w:rPr>
            </w:pPr>
          </w:p>
        </w:tc>
      </w:tr>
      <w:tr w:rsidR="004C515C" w:rsidRPr="00F6551F" w:rsidTr="00921871">
        <w:tc>
          <w:tcPr>
            <w:tcW w:w="627" w:type="pct"/>
          </w:tcPr>
          <w:p w:rsidR="004C515C" w:rsidRPr="00353D67" w:rsidRDefault="004C515C" w:rsidP="00921871">
            <w:pPr>
              <w:pStyle w:val="03"/>
              <w:spacing w:before="60"/>
              <w:ind w:firstLine="0"/>
              <w:rPr>
                <w:bCs/>
                <w:sz w:val="16"/>
                <w:szCs w:val="16"/>
              </w:rPr>
            </w:pPr>
            <w:r w:rsidRPr="00353D67">
              <w:rPr>
                <w:bCs/>
                <w:sz w:val="16"/>
                <w:szCs w:val="16"/>
              </w:rPr>
              <w:t>MAX12000</w:t>
            </w:r>
          </w:p>
        </w:tc>
        <w:tc>
          <w:tcPr>
            <w:tcW w:w="378" w:type="pct"/>
          </w:tcPr>
          <w:p w:rsidR="004C515C" w:rsidRPr="002D243C" w:rsidRDefault="004C515C" w:rsidP="00921871">
            <w:pPr>
              <w:pStyle w:val="03"/>
              <w:spacing w:before="60"/>
              <w:ind w:right="-100" w:firstLine="0"/>
              <w:rPr>
                <w:bCs/>
                <w:sz w:val="16"/>
                <w:szCs w:val="16"/>
                <w:lang w:val="en-US"/>
              </w:rPr>
            </w:pPr>
            <w:r w:rsidRPr="002D243C">
              <w:rPr>
                <w:bCs/>
                <w:sz w:val="16"/>
                <w:szCs w:val="16"/>
                <w:lang w:val="en-US"/>
              </w:rPr>
              <w:t>MAXIM</w:t>
            </w:r>
          </w:p>
        </w:tc>
        <w:tc>
          <w:tcPr>
            <w:tcW w:w="567" w:type="pct"/>
          </w:tcPr>
          <w:p w:rsidR="004C515C" w:rsidRPr="00353D67" w:rsidRDefault="004C515C" w:rsidP="00921871">
            <w:pPr>
              <w:pStyle w:val="03"/>
              <w:spacing w:before="60"/>
              <w:ind w:right="-100" w:firstLine="0"/>
              <w:rPr>
                <w:bCs/>
                <w:sz w:val="16"/>
                <w:szCs w:val="16"/>
              </w:rPr>
            </w:pPr>
            <w:r w:rsidRPr="002D243C">
              <w:rPr>
                <w:bCs/>
                <w:sz w:val="16"/>
                <w:szCs w:val="16"/>
                <w:lang w:val="en-US"/>
              </w:rPr>
              <w:t>15</w:t>
            </w:r>
            <w:r w:rsidRPr="00353D67">
              <w:rPr>
                <w:bCs/>
                <w:sz w:val="16"/>
                <w:szCs w:val="16"/>
              </w:rPr>
              <w:t>7</w:t>
            </w:r>
            <w:r w:rsidRPr="002D243C">
              <w:rPr>
                <w:bCs/>
                <w:sz w:val="16"/>
                <w:szCs w:val="16"/>
                <w:lang w:val="en-US"/>
              </w:rPr>
              <w:t>5…1</w:t>
            </w:r>
            <w:r w:rsidRPr="00353D67">
              <w:rPr>
                <w:bCs/>
                <w:sz w:val="16"/>
                <w:szCs w:val="16"/>
              </w:rPr>
              <w:t>610</w:t>
            </w:r>
          </w:p>
        </w:tc>
        <w:tc>
          <w:tcPr>
            <w:tcW w:w="567" w:type="pct"/>
          </w:tcPr>
          <w:p w:rsidR="004C515C" w:rsidRPr="002D243C" w:rsidRDefault="004C515C" w:rsidP="00921871">
            <w:pPr>
              <w:pStyle w:val="03"/>
              <w:spacing w:before="60"/>
              <w:ind w:firstLine="0"/>
              <w:jc w:val="center"/>
              <w:rPr>
                <w:bCs/>
                <w:lang w:val="en-US"/>
              </w:rPr>
            </w:pPr>
            <w:r w:rsidRPr="002D243C">
              <w:rPr>
                <w:bCs/>
                <w:lang w:val="en-US"/>
              </w:rPr>
              <w:t>34.8</w:t>
            </w:r>
          </w:p>
        </w:tc>
        <w:tc>
          <w:tcPr>
            <w:tcW w:w="472" w:type="pct"/>
          </w:tcPr>
          <w:p w:rsidR="004C515C" w:rsidRPr="002D243C" w:rsidRDefault="004C515C" w:rsidP="00921871">
            <w:pPr>
              <w:pStyle w:val="03"/>
              <w:spacing w:before="60"/>
              <w:ind w:firstLine="0"/>
              <w:jc w:val="center"/>
              <w:rPr>
                <w:bCs/>
                <w:lang w:val="en-US"/>
              </w:rPr>
            </w:pPr>
            <w:r w:rsidRPr="002D243C">
              <w:rPr>
                <w:bCs/>
                <w:lang w:val="en-US"/>
              </w:rPr>
              <w:t>1</w:t>
            </w:r>
          </w:p>
        </w:tc>
        <w:tc>
          <w:tcPr>
            <w:tcW w:w="567" w:type="pct"/>
          </w:tcPr>
          <w:p w:rsidR="004C515C" w:rsidRPr="002D243C" w:rsidRDefault="004C515C" w:rsidP="00921871">
            <w:pPr>
              <w:pStyle w:val="03"/>
              <w:spacing w:before="60"/>
              <w:ind w:firstLine="0"/>
              <w:rPr>
                <w:bCs/>
                <w:lang w:val="en-US"/>
              </w:rPr>
            </w:pPr>
            <w:r w:rsidRPr="002D243C">
              <w:rPr>
                <w:bCs/>
                <w:lang w:val="en-US"/>
              </w:rPr>
              <w:t>3.0…5.5</w:t>
            </w:r>
          </w:p>
        </w:tc>
        <w:tc>
          <w:tcPr>
            <w:tcW w:w="658" w:type="pct"/>
          </w:tcPr>
          <w:p w:rsidR="004C515C" w:rsidRPr="00353D67" w:rsidRDefault="004C515C" w:rsidP="00921871">
            <w:pPr>
              <w:pStyle w:val="03"/>
              <w:spacing w:before="60"/>
              <w:ind w:right="-107" w:hanging="115"/>
              <w:jc w:val="center"/>
              <w:rPr>
                <w:bCs/>
                <w:sz w:val="16"/>
                <w:szCs w:val="16"/>
              </w:rPr>
            </w:pPr>
            <w:r w:rsidRPr="002D243C">
              <w:rPr>
                <w:bCs/>
                <w:sz w:val="16"/>
                <w:szCs w:val="16"/>
                <w:lang w:val="en-US"/>
              </w:rPr>
              <w:t>3.0</w:t>
            </w:r>
            <w:r w:rsidRPr="00353D67">
              <w:rPr>
                <w:bCs/>
                <w:sz w:val="16"/>
                <w:szCs w:val="16"/>
              </w:rPr>
              <w:t>х</w:t>
            </w:r>
            <w:r w:rsidRPr="002D243C">
              <w:rPr>
                <w:bCs/>
                <w:sz w:val="16"/>
                <w:szCs w:val="16"/>
                <w:lang w:val="en-US"/>
              </w:rPr>
              <w:t>3.0</w:t>
            </w:r>
            <w:r w:rsidRPr="00353D67">
              <w:rPr>
                <w:bCs/>
                <w:sz w:val="16"/>
                <w:szCs w:val="16"/>
              </w:rPr>
              <w:t>х0.75</w:t>
            </w:r>
          </w:p>
        </w:tc>
        <w:tc>
          <w:tcPr>
            <w:tcW w:w="1164" w:type="pct"/>
          </w:tcPr>
          <w:p w:rsidR="004C515C" w:rsidRPr="00353D67" w:rsidRDefault="004C515C" w:rsidP="00921871">
            <w:pPr>
              <w:pStyle w:val="03"/>
              <w:spacing w:before="60"/>
              <w:ind w:firstLine="0"/>
              <w:jc w:val="left"/>
              <w:rPr>
                <w:bCs/>
                <w:sz w:val="16"/>
                <w:szCs w:val="16"/>
              </w:rPr>
            </w:pPr>
            <w:r w:rsidRPr="00353D67">
              <w:rPr>
                <w:bCs/>
                <w:sz w:val="16"/>
                <w:szCs w:val="16"/>
              </w:rPr>
              <w:t>Два усилителя в одном корпусе</w:t>
            </w:r>
          </w:p>
        </w:tc>
      </w:tr>
      <w:tr w:rsidR="004C515C" w:rsidTr="00921871">
        <w:tc>
          <w:tcPr>
            <w:tcW w:w="627" w:type="pct"/>
          </w:tcPr>
          <w:p w:rsidR="004C515C" w:rsidRPr="00353D67" w:rsidRDefault="004C515C" w:rsidP="00921871">
            <w:pPr>
              <w:pStyle w:val="03"/>
              <w:spacing w:before="60"/>
              <w:ind w:firstLine="0"/>
              <w:rPr>
                <w:bCs/>
                <w:sz w:val="16"/>
                <w:szCs w:val="16"/>
              </w:rPr>
            </w:pPr>
            <w:r w:rsidRPr="00353D67">
              <w:rPr>
                <w:bCs/>
                <w:sz w:val="16"/>
                <w:szCs w:val="16"/>
              </w:rPr>
              <w:t>MAX2686L</w:t>
            </w:r>
          </w:p>
        </w:tc>
        <w:tc>
          <w:tcPr>
            <w:tcW w:w="378" w:type="pct"/>
          </w:tcPr>
          <w:p w:rsidR="004C515C" w:rsidRPr="00353D67" w:rsidRDefault="004C515C" w:rsidP="00921871">
            <w:pPr>
              <w:pStyle w:val="03"/>
              <w:spacing w:before="60"/>
              <w:ind w:right="-100" w:firstLine="0"/>
              <w:rPr>
                <w:bCs/>
                <w:sz w:val="16"/>
                <w:szCs w:val="16"/>
              </w:rPr>
            </w:pPr>
            <w:r w:rsidRPr="002D243C">
              <w:rPr>
                <w:bCs/>
                <w:sz w:val="16"/>
                <w:szCs w:val="16"/>
                <w:lang w:val="en-US"/>
              </w:rPr>
              <w:t>MAXIM</w:t>
            </w:r>
          </w:p>
        </w:tc>
        <w:tc>
          <w:tcPr>
            <w:tcW w:w="567" w:type="pct"/>
          </w:tcPr>
          <w:p w:rsidR="004C515C" w:rsidRPr="00353D67" w:rsidRDefault="004C515C" w:rsidP="00921871">
            <w:pPr>
              <w:pStyle w:val="03"/>
              <w:spacing w:before="60"/>
              <w:ind w:right="-100" w:firstLine="0"/>
              <w:rPr>
                <w:bCs/>
                <w:sz w:val="16"/>
                <w:szCs w:val="16"/>
              </w:rPr>
            </w:pPr>
            <w:r w:rsidRPr="002D243C">
              <w:rPr>
                <w:bCs/>
                <w:sz w:val="16"/>
                <w:szCs w:val="16"/>
                <w:lang w:val="en-US"/>
              </w:rPr>
              <w:t>15</w:t>
            </w:r>
            <w:r w:rsidRPr="00353D67">
              <w:rPr>
                <w:bCs/>
                <w:sz w:val="16"/>
                <w:szCs w:val="16"/>
              </w:rPr>
              <w:t>7</w:t>
            </w:r>
            <w:r w:rsidRPr="002D243C">
              <w:rPr>
                <w:bCs/>
                <w:sz w:val="16"/>
                <w:szCs w:val="16"/>
                <w:lang w:val="en-US"/>
              </w:rPr>
              <w:t>5…1</w:t>
            </w:r>
            <w:r w:rsidRPr="00353D67">
              <w:rPr>
                <w:bCs/>
                <w:sz w:val="16"/>
                <w:szCs w:val="16"/>
              </w:rPr>
              <w:t>610</w:t>
            </w:r>
          </w:p>
        </w:tc>
        <w:tc>
          <w:tcPr>
            <w:tcW w:w="567" w:type="pct"/>
          </w:tcPr>
          <w:p w:rsidR="004C515C" w:rsidRPr="00353D67" w:rsidRDefault="004C515C" w:rsidP="00921871">
            <w:pPr>
              <w:pStyle w:val="03"/>
              <w:spacing w:before="60"/>
              <w:ind w:firstLine="0"/>
              <w:jc w:val="center"/>
              <w:rPr>
                <w:bCs/>
              </w:rPr>
            </w:pPr>
            <w:r w:rsidRPr="00353D67">
              <w:rPr>
                <w:bCs/>
              </w:rPr>
              <w:t>19</w:t>
            </w:r>
          </w:p>
        </w:tc>
        <w:tc>
          <w:tcPr>
            <w:tcW w:w="472" w:type="pct"/>
          </w:tcPr>
          <w:p w:rsidR="004C515C" w:rsidRPr="00353D67" w:rsidRDefault="004C515C" w:rsidP="00921871">
            <w:pPr>
              <w:pStyle w:val="03"/>
              <w:spacing w:before="60"/>
              <w:ind w:firstLine="0"/>
              <w:jc w:val="center"/>
              <w:rPr>
                <w:bCs/>
              </w:rPr>
            </w:pPr>
            <w:r w:rsidRPr="00353D67">
              <w:rPr>
                <w:bCs/>
              </w:rPr>
              <w:t>0.88</w:t>
            </w:r>
          </w:p>
        </w:tc>
        <w:tc>
          <w:tcPr>
            <w:tcW w:w="567" w:type="pct"/>
          </w:tcPr>
          <w:p w:rsidR="004C515C" w:rsidRPr="00353D67" w:rsidRDefault="004C515C" w:rsidP="00921871">
            <w:pPr>
              <w:pStyle w:val="03"/>
              <w:spacing w:before="60"/>
              <w:ind w:firstLine="0"/>
              <w:rPr>
                <w:bCs/>
              </w:rPr>
            </w:pPr>
            <w:r w:rsidRPr="00353D67">
              <w:rPr>
                <w:bCs/>
              </w:rPr>
              <w:t>1.6…4.2</w:t>
            </w:r>
          </w:p>
        </w:tc>
        <w:tc>
          <w:tcPr>
            <w:tcW w:w="658" w:type="pct"/>
          </w:tcPr>
          <w:p w:rsidR="004C515C" w:rsidRPr="00353D67" w:rsidRDefault="004C515C" w:rsidP="00921871">
            <w:pPr>
              <w:pStyle w:val="03"/>
              <w:spacing w:before="60"/>
              <w:ind w:right="-107" w:hanging="115"/>
              <w:jc w:val="center"/>
              <w:rPr>
                <w:bCs/>
                <w:sz w:val="16"/>
                <w:szCs w:val="16"/>
              </w:rPr>
            </w:pPr>
            <w:r w:rsidRPr="00353D67">
              <w:rPr>
                <w:bCs/>
                <w:sz w:val="16"/>
                <w:szCs w:val="16"/>
              </w:rPr>
              <w:t>0.86х0.86х0.4</w:t>
            </w:r>
          </w:p>
        </w:tc>
        <w:tc>
          <w:tcPr>
            <w:tcW w:w="1164" w:type="pct"/>
          </w:tcPr>
          <w:p w:rsidR="004C515C" w:rsidRPr="00353D67" w:rsidRDefault="004C515C" w:rsidP="00921871">
            <w:pPr>
              <w:pStyle w:val="03"/>
              <w:spacing w:before="60"/>
              <w:ind w:firstLine="0"/>
              <w:rPr>
                <w:bCs/>
              </w:rPr>
            </w:pPr>
          </w:p>
        </w:tc>
      </w:tr>
      <w:tr w:rsidR="004C515C" w:rsidTr="00921871">
        <w:tc>
          <w:tcPr>
            <w:tcW w:w="627" w:type="pct"/>
          </w:tcPr>
          <w:p w:rsidR="004C515C" w:rsidRPr="00353D67" w:rsidRDefault="004C515C" w:rsidP="00921871">
            <w:pPr>
              <w:pStyle w:val="03"/>
              <w:spacing w:before="60"/>
              <w:ind w:firstLine="0"/>
              <w:rPr>
                <w:bCs/>
                <w:sz w:val="16"/>
                <w:szCs w:val="16"/>
              </w:rPr>
            </w:pPr>
            <w:r w:rsidRPr="00353D67">
              <w:rPr>
                <w:bCs/>
                <w:sz w:val="16"/>
                <w:szCs w:val="16"/>
              </w:rPr>
              <w:t>MAX2667</w:t>
            </w:r>
          </w:p>
        </w:tc>
        <w:tc>
          <w:tcPr>
            <w:tcW w:w="378" w:type="pct"/>
          </w:tcPr>
          <w:p w:rsidR="004C515C" w:rsidRPr="00353D67" w:rsidRDefault="004C515C" w:rsidP="00921871">
            <w:pPr>
              <w:pStyle w:val="03"/>
              <w:spacing w:before="60"/>
              <w:ind w:right="-100" w:firstLine="0"/>
              <w:rPr>
                <w:bCs/>
                <w:sz w:val="16"/>
                <w:szCs w:val="16"/>
              </w:rPr>
            </w:pPr>
            <w:r w:rsidRPr="002D243C">
              <w:rPr>
                <w:bCs/>
                <w:sz w:val="16"/>
                <w:szCs w:val="16"/>
                <w:lang w:val="en-US"/>
              </w:rPr>
              <w:t>MAXIM</w:t>
            </w:r>
          </w:p>
        </w:tc>
        <w:tc>
          <w:tcPr>
            <w:tcW w:w="567" w:type="pct"/>
          </w:tcPr>
          <w:p w:rsidR="004C515C" w:rsidRPr="00353D67" w:rsidRDefault="004C515C" w:rsidP="00921871">
            <w:pPr>
              <w:pStyle w:val="03"/>
              <w:spacing w:before="60"/>
              <w:ind w:right="-100" w:firstLine="0"/>
              <w:rPr>
                <w:bCs/>
                <w:sz w:val="16"/>
                <w:szCs w:val="16"/>
              </w:rPr>
            </w:pPr>
            <w:r w:rsidRPr="002D243C">
              <w:rPr>
                <w:bCs/>
                <w:sz w:val="16"/>
                <w:szCs w:val="16"/>
                <w:lang w:val="en-US"/>
              </w:rPr>
              <w:t>15</w:t>
            </w:r>
            <w:r w:rsidRPr="00353D67">
              <w:rPr>
                <w:bCs/>
                <w:sz w:val="16"/>
                <w:szCs w:val="16"/>
              </w:rPr>
              <w:t>7</w:t>
            </w:r>
            <w:r w:rsidRPr="002D243C">
              <w:rPr>
                <w:bCs/>
                <w:sz w:val="16"/>
                <w:szCs w:val="16"/>
                <w:lang w:val="en-US"/>
              </w:rPr>
              <w:t>5…1</w:t>
            </w:r>
            <w:r w:rsidRPr="00353D67">
              <w:rPr>
                <w:bCs/>
                <w:sz w:val="16"/>
                <w:szCs w:val="16"/>
              </w:rPr>
              <w:t>610</w:t>
            </w:r>
          </w:p>
        </w:tc>
        <w:tc>
          <w:tcPr>
            <w:tcW w:w="567" w:type="pct"/>
          </w:tcPr>
          <w:p w:rsidR="004C515C" w:rsidRPr="00353D67" w:rsidRDefault="004C515C" w:rsidP="00921871">
            <w:pPr>
              <w:pStyle w:val="03"/>
              <w:spacing w:before="60"/>
              <w:ind w:firstLine="0"/>
              <w:jc w:val="center"/>
              <w:rPr>
                <w:bCs/>
              </w:rPr>
            </w:pPr>
            <w:r w:rsidRPr="00353D67">
              <w:rPr>
                <w:bCs/>
              </w:rPr>
              <w:t>19</w:t>
            </w:r>
          </w:p>
        </w:tc>
        <w:tc>
          <w:tcPr>
            <w:tcW w:w="472" w:type="pct"/>
          </w:tcPr>
          <w:p w:rsidR="004C515C" w:rsidRPr="00353D67" w:rsidRDefault="004C515C" w:rsidP="00921871">
            <w:pPr>
              <w:pStyle w:val="03"/>
              <w:spacing w:before="60"/>
              <w:ind w:firstLine="0"/>
              <w:jc w:val="center"/>
              <w:rPr>
                <w:bCs/>
              </w:rPr>
            </w:pPr>
            <w:r w:rsidRPr="00353D67">
              <w:rPr>
                <w:bCs/>
              </w:rPr>
              <w:t>0.65</w:t>
            </w:r>
          </w:p>
        </w:tc>
        <w:tc>
          <w:tcPr>
            <w:tcW w:w="567" w:type="pct"/>
          </w:tcPr>
          <w:p w:rsidR="004C515C" w:rsidRPr="00353D67" w:rsidRDefault="004C515C" w:rsidP="00921871">
            <w:pPr>
              <w:pStyle w:val="03"/>
              <w:spacing w:before="60"/>
              <w:ind w:firstLine="0"/>
              <w:rPr>
                <w:bCs/>
              </w:rPr>
            </w:pPr>
            <w:r w:rsidRPr="00353D67">
              <w:rPr>
                <w:bCs/>
              </w:rPr>
              <w:t>1.6</w:t>
            </w:r>
            <w:r w:rsidRPr="002D243C">
              <w:rPr>
                <w:bCs/>
                <w:lang w:val="en-US"/>
              </w:rPr>
              <w:t>…3.</w:t>
            </w:r>
            <w:r w:rsidRPr="00353D67">
              <w:rPr>
                <w:bCs/>
              </w:rPr>
              <w:t>3</w:t>
            </w:r>
          </w:p>
        </w:tc>
        <w:tc>
          <w:tcPr>
            <w:tcW w:w="658" w:type="pct"/>
          </w:tcPr>
          <w:p w:rsidR="004C515C" w:rsidRPr="00353D67" w:rsidRDefault="004C515C" w:rsidP="00921871">
            <w:pPr>
              <w:pStyle w:val="03"/>
              <w:spacing w:before="60"/>
              <w:ind w:right="-107" w:hanging="115"/>
              <w:jc w:val="center"/>
              <w:rPr>
                <w:bCs/>
                <w:sz w:val="16"/>
                <w:szCs w:val="16"/>
              </w:rPr>
            </w:pPr>
            <w:r w:rsidRPr="00353D67">
              <w:rPr>
                <w:bCs/>
                <w:sz w:val="16"/>
                <w:szCs w:val="16"/>
              </w:rPr>
              <w:t>0.86х1.26х0.65</w:t>
            </w:r>
          </w:p>
        </w:tc>
        <w:tc>
          <w:tcPr>
            <w:tcW w:w="1164" w:type="pct"/>
          </w:tcPr>
          <w:p w:rsidR="004C515C" w:rsidRPr="00353D67" w:rsidRDefault="004C515C" w:rsidP="00921871">
            <w:pPr>
              <w:pStyle w:val="03"/>
              <w:spacing w:before="60"/>
              <w:ind w:firstLine="0"/>
              <w:rPr>
                <w:bCs/>
              </w:rPr>
            </w:pPr>
          </w:p>
        </w:tc>
      </w:tr>
      <w:tr w:rsidR="004C515C" w:rsidTr="00921871">
        <w:tc>
          <w:tcPr>
            <w:tcW w:w="627" w:type="pct"/>
          </w:tcPr>
          <w:p w:rsidR="004C515C" w:rsidRPr="00353D67" w:rsidRDefault="004C515C" w:rsidP="00921871">
            <w:pPr>
              <w:pStyle w:val="03"/>
              <w:spacing w:before="60"/>
              <w:ind w:firstLine="0"/>
              <w:rPr>
                <w:bCs/>
                <w:sz w:val="16"/>
                <w:szCs w:val="16"/>
              </w:rPr>
            </w:pPr>
            <w:r w:rsidRPr="00353D67">
              <w:rPr>
                <w:bCs/>
                <w:sz w:val="16"/>
                <w:szCs w:val="16"/>
              </w:rPr>
              <w:lastRenderedPageBreak/>
              <w:t>MAX2687</w:t>
            </w:r>
          </w:p>
        </w:tc>
        <w:tc>
          <w:tcPr>
            <w:tcW w:w="378" w:type="pct"/>
          </w:tcPr>
          <w:p w:rsidR="004C515C" w:rsidRPr="00353D67" w:rsidRDefault="004C515C" w:rsidP="00921871">
            <w:pPr>
              <w:pStyle w:val="03"/>
              <w:spacing w:before="60"/>
              <w:ind w:right="-100" w:firstLine="0"/>
              <w:rPr>
                <w:bCs/>
                <w:sz w:val="16"/>
                <w:szCs w:val="16"/>
              </w:rPr>
            </w:pPr>
            <w:r w:rsidRPr="002D243C">
              <w:rPr>
                <w:bCs/>
                <w:sz w:val="16"/>
                <w:szCs w:val="16"/>
                <w:lang w:val="en-US"/>
              </w:rPr>
              <w:t>MAXIM</w:t>
            </w:r>
          </w:p>
        </w:tc>
        <w:tc>
          <w:tcPr>
            <w:tcW w:w="567" w:type="pct"/>
          </w:tcPr>
          <w:p w:rsidR="004C515C" w:rsidRPr="00353D67" w:rsidRDefault="004C515C" w:rsidP="00921871">
            <w:pPr>
              <w:pStyle w:val="03"/>
              <w:spacing w:before="60"/>
              <w:ind w:right="-100" w:firstLine="0"/>
              <w:rPr>
                <w:bCs/>
                <w:sz w:val="16"/>
                <w:szCs w:val="16"/>
              </w:rPr>
            </w:pPr>
            <w:r w:rsidRPr="002D243C">
              <w:rPr>
                <w:bCs/>
                <w:sz w:val="16"/>
                <w:szCs w:val="16"/>
                <w:lang w:val="en-US"/>
              </w:rPr>
              <w:t>15</w:t>
            </w:r>
            <w:r w:rsidRPr="00353D67">
              <w:rPr>
                <w:bCs/>
                <w:sz w:val="16"/>
                <w:szCs w:val="16"/>
              </w:rPr>
              <w:t>7</w:t>
            </w:r>
            <w:r w:rsidRPr="002D243C">
              <w:rPr>
                <w:bCs/>
                <w:sz w:val="16"/>
                <w:szCs w:val="16"/>
                <w:lang w:val="en-US"/>
              </w:rPr>
              <w:t>5…1</w:t>
            </w:r>
            <w:r w:rsidRPr="00353D67">
              <w:rPr>
                <w:bCs/>
                <w:sz w:val="16"/>
                <w:szCs w:val="16"/>
              </w:rPr>
              <w:t>610</w:t>
            </w:r>
          </w:p>
        </w:tc>
        <w:tc>
          <w:tcPr>
            <w:tcW w:w="567" w:type="pct"/>
          </w:tcPr>
          <w:p w:rsidR="004C515C" w:rsidRPr="002D243C" w:rsidRDefault="004C515C" w:rsidP="00921871">
            <w:pPr>
              <w:pStyle w:val="03"/>
              <w:spacing w:before="60"/>
              <w:ind w:firstLine="0"/>
              <w:jc w:val="center"/>
              <w:rPr>
                <w:bCs/>
                <w:lang w:val="en-US"/>
              </w:rPr>
            </w:pPr>
            <w:r w:rsidRPr="002D243C">
              <w:rPr>
                <w:bCs/>
                <w:lang w:val="en-US"/>
              </w:rPr>
              <w:t>17.8</w:t>
            </w:r>
          </w:p>
        </w:tc>
        <w:tc>
          <w:tcPr>
            <w:tcW w:w="472" w:type="pct"/>
          </w:tcPr>
          <w:p w:rsidR="004C515C" w:rsidRPr="002D243C" w:rsidRDefault="004C515C" w:rsidP="00921871">
            <w:pPr>
              <w:pStyle w:val="03"/>
              <w:spacing w:before="60"/>
              <w:ind w:firstLine="0"/>
              <w:jc w:val="center"/>
              <w:rPr>
                <w:bCs/>
                <w:lang w:val="en-US"/>
              </w:rPr>
            </w:pPr>
            <w:r w:rsidRPr="002D243C">
              <w:rPr>
                <w:bCs/>
                <w:lang w:val="en-US"/>
              </w:rPr>
              <w:t>0.85</w:t>
            </w:r>
          </w:p>
        </w:tc>
        <w:tc>
          <w:tcPr>
            <w:tcW w:w="567" w:type="pct"/>
          </w:tcPr>
          <w:p w:rsidR="004C515C" w:rsidRPr="002D243C" w:rsidRDefault="004C515C" w:rsidP="00921871">
            <w:pPr>
              <w:pStyle w:val="03"/>
              <w:spacing w:before="60"/>
              <w:ind w:firstLine="0"/>
              <w:rPr>
                <w:bCs/>
                <w:lang w:val="en-US"/>
              </w:rPr>
            </w:pPr>
            <w:r w:rsidRPr="00353D67">
              <w:rPr>
                <w:bCs/>
              </w:rPr>
              <w:t>1.6</w:t>
            </w:r>
            <w:r w:rsidRPr="002D243C">
              <w:rPr>
                <w:bCs/>
                <w:lang w:val="en-US"/>
              </w:rPr>
              <w:t>…3.6</w:t>
            </w:r>
          </w:p>
        </w:tc>
        <w:tc>
          <w:tcPr>
            <w:tcW w:w="658" w:type="pct"/>
          </w:tcPr>
          <w:p w:rsidR="004C515C" w:rsidRPr="00353D67" w:rsidRDefault="004C515C" w:rsidP="00921871">
            <w:pPr>
              <w:pStyle w:val="03"/>
              <w:spacing w:before="60"/>
              <w:ind w:right="-107" w:hanging="115"/>
              <w:jc w:val="center"/>
              <w:rPr>
                <w:bCs/>
                <w:sz w:val="16"/>
                <w:szCs w:val="16"/>
              </w:rPr>
            </w:pPr>
            <w:r w:rsidRPr="00353D67">
              <w:rPr>
                <w:bCs/>
                <w:sz w:val="16"/>
                <w:szCs w:val="16"/>
              </w:rPr>
              <w:t>0.86х0.86х0.65</w:t>
            </w:r>
          </w:p>
        </w:tc>
        <w:tc>
          <w:tcPr>
            <w:tcW w:w="1164" w:type="pct"/>
          </w:tcPr>
          <w:p w:rsidR="004C515C" w:rsidRPr="00353D67" w:rsidRDefault="004C515C" w:rsidP="00921871">
            <w:pPr>
              <w:pStyle w:val="03"/>
              <w:spacing w:before="60"/>
              <w:ind w:firstLine="0"/>
              <w:rPr>
                <w:bCs/>
              </w:rPr>
            </w:pPr>
          </w:p>
        </w:tc>
      </w:tr>
      <w:tr w:rsidR="004C515C" w:rsidTr="00921871">
        <w:tc>
          <w:tcPr>
            <w:tcW w:w="627" w:type="pct"/>
          </w:tcPr>
          <w:p w:rsidR="004C515C" w:rsidRPr="00353D67" w:rsidRDefault="004C515C" w:rsidP="00921871">
            <w:pPr>
              <w:pStyle w:val="03"/>
              <w:spacing w:before="60"/>
              <w:ind w:firstLine="0"/>
              <w:rPr>
                <w:bCs/>
                <w:sz w:val="16"/>
                <w:szCs w:val="16"/>
              </w:rPr>
            </w:pPr>
            <w:r w:rsidRPr="00353D67">
              <w:rPr>
                <w:bCs/>
                <w:sz w:val="16"/>
                <w:szCs w:val="16"/>
              </w:rPr>
              <w:t>MAX2694</w:t>
            </w:r>
          </w:p>
        </w:tc>
        <w:tc>
          <w:tcPr>
            <w:tcW w:w="378" w:type="pct"/>
          </w:tcPr>
          <w:p w:rsidR="004C515C" w:rsidRPr="00353D67" w:rsidRDefault="004C515C" w:rsidP="00921871">
            <w:pPr>
              <w:pStyle w:val="03"/>
              <w:spacing w:before="60"/>
              <w:ind w:right="-100" w:firstLine="0"/>
              <w:rPr>
                <w:bCs/>
                <w:sz w:val="16"/>
                <w:szCs w:val="16"/>
              </w:rPr>
            </w:pPr>
            <w:r w:rsidRPr="002D243C">
              <w:rPr>
                <w:bCs/>
                <w:sz w:val="16"/>
                <w:szCs w:val="16"/>
                <w:lang w:val="en-US"/>
              </w:rPr>
              <w:t>MAXIM</w:t>
            </w:r>
          </w:p>
        </w:tc>
        <w:tc>
          <w:tcPr>
            <w:tcW w:w="567" w:type="pct"/>
          </w:tcPr>
          <w:p w:rsidR="004C515C" w:rsidRPr="00353D67" w:rsidRDefault="004C515C" w:rsidP="00921871">
            <w:pPr>
              <w:pStyle w:val="03"/>
              <w:spacing w:before="60"/>
              <w:ind w:right="-100" w:firstLine="0"/>
              <w:rPr>
                <w:bCs/>
                <w:sz w:val="16"/>
                <w:szCs w:val="16"/>
              </w:rPr>
            </w:pPr>
            <w:r w:rsidRPr="002D243C">
              <w:rPr>
                <w:bCs/>
                <w:sz w:val="16"/>
                <w:szCs w:val="16"/>
                <w:lang w:val="en-US"/>
              </w:rPr>
              <w:t>15</w:t>
            </w:r>
            <w:r w:rsidRPr="00353D67">
              <w:rPr>
                <w:bCs/>
                <w:sz w:val="16"/>
                <w:szCs w:val="16"/>
              </w:rPr>
              <w:t>7</w:t>
            </w:r>
            <w:r w:rsidRPr="002D243C">
              <w:rPr>
                <w:bCs/>
                <w:sz w:val="16"/>
                <w:szCs w:val="16"/>
                <w:lang w:val="en-US"/>
              </w:rPr>
              <w:t>5…1</w:t>
            </w:r>
            <w:r w:rsidRPr="00353D67">
              <w:rPr>
                <w:bCs/>
                <w:sz w:val="16"/>
                <w:szCs w:val="16"/>
              </w:rPr>
              <w:t>610</w:t>
            </w:r>
          </w:p>
        </w:tc>
        <w:tc>
          <w:tcPr>
            <w:tcW w:w="567" w:type="pct"/>
          </w:tcPr>
          <w:p w:rsidR="004C515C" w:rsidRPr="002D243C" w:rsidRDefault="004C515C" w:rsidP="00921871">
            <w:pPr>
              <w:pStyle w:val="03"/>
              <w:spacing w:before="60"/>
              <w:ind w:firstLine="0"/>
              <w:jc w:val="center"/>
              <w:rPr>
                <w:bCs/>
                <w:lang w:val="en-US"/>
              </w:rPr>
            </w:pPr>
            <w:r w:rsidRPr="002D243C">
              <w:rPr>
                <w:bCs/>
                <w:lang w:val="en-US"/>
              </w:rPr>
              <w:t>11.6</w:t>
            </w:r>
          </w:p>
        </w:tc>
        <w:tc>
          <w:tcPr>
            <w:tcW w:w="472" w:type="pct"/>
          </w:tcPr>
          <w:p w:rsidR="004C515C" w:rsidRPr="002D243C" w:rsidRDefault="004C515C" w:rsidP="00921871">
            <w:pPr>
              <w:pStyle w:val="03"/>
              <w:spacing w:before="60"/>
              <w:ind w:firstLine="0"/>
              <w:jc w:val="center"/>
              <w:rPr>
                <w:bCs/>
                <w:lang w:val="en-US"/>
              </w:rPr>
            </w:pPr>
            <w:r w:rsidRPr="002D243C">
              <w:rPr>
                <w:bCs/>
                <w:lang w:val="en-US"/>
              </w:rPr>
              <w:t>0.85</w:t>
            </w:r>
          </w:p>
        </w:tc>
        <w:tc>
          <w:tcPr>
            <w:tcW w:w="567" w:type="pct"/>
          </w:tcPr>
          <w:p w:rsidR="004C515C" w:rsidRPr="002D243C" w:rsidRDefault="004C515C" w:rsidP="00921871">
            <w:pPr>
              <w:pStyle w:val="03"/>
              <w:spacing w:before="60"/>
              <w:ind w:firstLine="0"/>
              <w:rPr>
                <w:bCs/>
                <w:lang w:val="en-US"/>
              </w:rPr>
            </w:pPr>
            <w:r w:rsidRPr="002D243C">
              <w:rPr>
                <w:bCs/>
                <w:lang w:val="en-US"/>
              </w:rPr>
              <w:t>1.6…3.6</w:t>
            </w:r>
          </w:p>
        </w:tc>
        <w:tc>
          <w:tcPr>
            <w:tcW w:w="658" w:type="pct"/>
          </w:tcPr>
          <w:p w:rsidR="004C515C" w:rsidRPr="00353D67" w:rsidRDefault="004C515C" w:rsidP="00921871">
            <w:pPr>
              <w:pStyle w:val="03"/>
              <w:spacing w:before="60"/>
              <w:ind w:right="-107" w:hanging="115"/>
              <w:jc w:val="center"/>
              <w:rPr>
                <w:bCs/>
                <w:sz w:val="16"/>
                <w:szCs w:val="16"/>
              </w:rPr>
            </w:pPr>
            <w:r w:rsidRPr="00353D67">
              <w:rPr>
                <w:bCs/>
                <w:sz w:val="16"/>
                <w:szCs w:val="16"/>
              </w:rPr>
              <w:t>0.86х0.86х0.65</w:t>
            </w:r>
          </w:p>
        </w:tc>
        <w:tc>
          <w:tcPr>
            <w:tcW w:w="1164" w:type="pct"/>
          </w:tcPr>
          <w:p w:rsidR="004C515C" w:rsidRPr="00353D67" w:rsidRDefault="004C515C" w:rsidP="00921871">
            <w:pPr>
              <w:pStyle w:val="03"/>
              <w:spacing w:before="60"/>
              <w:ind w:firstLine="0"/>
              <w:rPr>
                <w:bCs/>
              </w:rPr>
            </w:pPr>
          </w:p>
        </w:tc>
      </w:tr>
      <w:tr w:rsidR="004C515C" w:rsidTr="00921871">
        <w:tc>
          <w:tcPr>
            <w:tcW w:w="627" w:type="pct"/>
          </w:tcPr>
          <w:p w:rsidR="004C515C" w:rsidRPr="00353D67" w:rsidRDefault="004C515C" w:rsidP="00921871">
            <w:pPr>
              <w:pStyle w:val="03"/>
              <w:spacing w:before="60"/>
              <w:ind w:firstLine="0"/>
              <w:rPr>
                <w:bCs/>
                <w:sz w:val="16"/>
                <w:szCs w:val="16"/>
              </w:rPr>
            </w:pPr>
            <w:r w:rsidRPr="002D243C">
              <w:rPr>
                <w:bCs/>
                <w:sz w:val="16"/>
                <w:szCs w:val="16"/>
                <w:lang w:val="en-US"/>
              </w:rPr>
              <w:t>UPC</w:t>
            </w:r>
            <w:r w:rsidRPr="00353D67">
              <w:rPr>
                <w:bCs/>
                <w:sz w:val="16"/>
                <w:szCs w:val="16"/>
              </w:rPr>
              <w:t>8211</w:t>
            </w:r>
            <w:r w:rsidRPr="002D243C">
              <w:rPr>
                <w:bCs/>
                <w:sz w:val="16"/>
                <w:szCs w:val="16"/>
                <w:lang w:val="en-US"/>
              </w:rPr>
              <w:t>TK</w:t>
            </w:r>
          </w:p>
        </w:tc>
        <w:tc>
          <w:tcPr>
            <w:tcW w:w="378" w:type="pct"/>
          </w:tcPr>
          <w:p w:rsidR="004C515C" w:rsidRPr="002D243C" w:rsidRDefault="004C515C" w:rsidP="00921871">
            <w:pPr>
              <w:pStyle w:val="03"/>
              <w:spacing w:before="60"/>
              <w:ind w:firstLine="0"/>
              <w:rPr>
                <w:bCs/>
                <w:sz w:val="16"/>
                <w:szCs w:val="16"/>
                <w:lang w:val="en-US"/>
              </w:rPr>
            </w:pPr>
            <w:r w:rsidRPr="002D243C">
              <w:rPr>
                <w:bCs/>
                <w:sz w:val="16"/>
                <w:szCs w:val="16"/>
                <w:lang w:val="en-US"/>
              </w:rPr>
              <w:t>NEC</w:t>
            </w:r>
          </w:p>
        </w:tc>
        <w:tc>
          <w:tcPr>
            <w:tcW w:w="567" w:type="pct"/>
          </w:tcPr>
          <w:p w:rsidR="004C515C" w:rsidRPr="00353D67" w:rsidRDefault="004C515C" w:rsidP="00921871">
            <w:pPr>
              <w:pStyle w:val="03"/>
              <w:spacing w:before="60"/>
              <w:ind w:right="-100" w:firstLine="0"/>
              <w:rPr>
                <w:bCs/>
                <w:sz w:val="16"/>
                <w:szCs w:val="16"/>
              </w:rPr>
            </w:pPr>
            <w:r w:rsidRPr="00353D67">
              <w:rPr>
                <w:bCs/>
                <w:sz w:val="16"/>
                <w:szCs w:val="16"/>
              </w:rPr>
              <w:t>1575…1575</w:t>
            </w:r>
          </w:p>
        </w:tc>
        <w:tc>
          <w:tcPr>
            <w:tcW w:w="567" w:type="pct"/>
          </w:tcPr>
          <w:p w:rsidR="004C515C" w:rsidRPr="00353D67" w:rsidRDefault="004C515C" w:rsidP="00921871">
            <w:pPr>
              <w:pStyle w:val="03"/>
              <w:spacing w:before="60"/>
              <w:ind w:firstLine="0"/>
              <w:jc w:val="center"/>
              <w:rPr>
                <w:bCs/>
                <w:sz w:val="16"/>
                <w:szCs w:val="16"/>
              </w:rPr>
            </w:pPr>
            <w:r w:rsidRPr="00353D67">
              <w:rPr>
                <w:bCs/>
                <w:sz w:val="16"/>
                <w:szCs w:val="16"/>
              </w:rPr>
              <w:t>18.5</w:t>
            </w:r>
          </w:p>
        </w:tc>
        <w:tc>
          <w:tcPr>
            <w:tcW w:w="472" w:type="pct"/>
          </w:tcPr>
          <w:p w:rsidR="004C515C" w:rsidRPr="00353D67" w:rsidRDefault="004C515C" w:rsidP="00921871">
            <w:pPr>
              <w:pStyle w:val="03"/>
              <w:spacing w:before="60"/>
              <w:ind w:firstLine="0"/>
              <w:jc w:val="center"/>
              <w:rPr>
                <w:bCs/>
                <w:sz w:val="16"/>
                <w:szCs w:val="16"/>
              </w:rPr>
            </w:pPr>
            <w:r w:rsidRPr="00353D67">
              <w:rPr>
                <w:bCs/>
                <w:sz w:val="16"/>
                <w:szCs w:val="16"/>
              </w:rPr>
              <w:t>1.3</w:t>
            </w:r>
          </w:p>
        </w:tc>
        <w:tc>
          <w:tcPr>
            <w:tcW w:w="567" w:type="pct"/>
          </w:tcPr>
          <w:p w:rsidR="004C515C" w:rsidRPr="00353D67" w:rsidRDefault="004C515C" w:rsidP="00921871">
            <w:pPr>
              <w:pStyle w:val="03"/>
              <w:spacing w:before="60"/>
              <w:ind w:firstLine="0"/>
              <w:jc w:val="center"/>
              <w:rPr>
                <w:bCs/>
                <w:sz w:val="16"/>
                <w:szCs w:val="16"/>
              </w:rPr>
            </w:pPr>
            <w:r w:rsidRPr="00353D67">
              <w:rPr>
                <w:bCs/>
                <w:sz w:val="16"/>
                <w:szCs w:val="16"/>
              </w:rPr>
              <w:t>2.5…3.2</w:t>
            </w:r>
          </w:p>
        </w:tc>
        <w:tc>
          <w:tcPr>
            <w:tcW w:w="658" w:type="pct"/>
          </w:tcPr>
          <w:p w:rsidR="004C515C" w:rsidRPr="00353D67" w:rsidRDefault="004C515C" w:rsidP="00921871">
            <w:pPr>
              <w:pStyle w:val="03"/>
              <w:spacing w:before="60"/>
              <w:ind w:right="-107" w:hanging="115"/>
              <w:jc w:val="center"/>
              <w:rPr>
                <w:bCs/>
                <w:sz w:val="16"/>
                <w:szCs w:val="16"/>
              </w:rPr>
            </w:pPr>
            <w:r w:rsidRPr="00353D67">
              <w:rPr>
                <w:bCs/>
                <w:sz w:val="16"/>
                <w:szCs w:val="16"/>
              </w:rPr>
              <w:t>1.3х1.5х0.55</w:t>
            </w:r>
          </w:p>
        </w:tc>
        <w:tc>
          <w:tcPr>
            <w:tcW w:w="1164" w:type="pct"/>
          </w:tcPr>
          <w:p w:rsidR="004C515C" w:rsidRPr="00353D67" w:rsidRDefault="004C515C" w:rsidP="00921871">
            <w:pPr>
              <w:pStyle w:val="03"/>
              <w:spacing w:before="60"/>
              <w:ind w:firstLine="0"/>
              <w:rPr>
                <w:bCs/>
              </w:rPr>
            </w:pPr>
          </w:p>
        </w:tc>
      </w:tr>
    </w:tbl>
    <w:p w:rsidR="004C515C" w:rsidRDefault="004C515C" w:rsidP="006951D3">
      <w:pPr>
        <w:pStyle w:val="03"/>
        <w:jc w:val="right"/>
      </w:pPr>
    </w:p>
    <w:p w:rsidR="004C515C" w:rsidRDefault="004C515C" w:rsidP="006951D3">
      <w:pPr>
        <w:pStyle w:val="03"/>
        <w:tabs>
          <w:tab w:val="left" w:pos="900"/>
        </w:tabs>
      </w:pPr>
      <w:r>
        <w:rPr>
          <w:bCs/>
        </w:rPr>
        <w:t>Активные модули компании</w:t>
      </w:r>
      <w:r w:rsidRPr="00781283">
        <w:rPr>
          <w:bCs/>
        </w:rPr>
        <w:t xml:space="preserve"> NXP </w:t>
      </w:r>
      <w:proofErr w:type="spellStart"/>
      <w:r w:rsidRPr="00781283">
        <w:rPr>
          <w:bCs/>
        </w:rPr>
        <w:t>Semiconductors</w:t>
      </w:r>
      <w:proofErr w:type="spellEnd"/>
      <w:r>
        <w:rPr>
          <w:bCs/>
        </w:rPr>
        <w:t>,</w:t>
      </w:r>
      <w:r w:rsidRPr="00781283">
        <w:rPr>
          <w:bCs/>
        </w:rPr>
        <w:t xml:space="preserve"> </w:t>
      </w:r>
      <w:r>
        <w:rPr>
          <w:bCs/>
        </w:rPr>
        <w:t xml:space="preserve">выполненные </w:t>
      </w:r>
      <w:r w:rsidRPr="0014504D">
        <w:rPr>
          <w:bCs/>
        </w:rPr>
        <w:t xml:space="preserve">на базе технологии </w:t>
      </w:r>
      <w:proofErr w:type="spellStart"/>
      <w:r w:rsidRPr="0014504D">
        <w:rPr>
          <w:bCs/>
        </w:rPr>
        <w:t>SiGe:C</w:t>
      </w:r>
      <w:proofErr w:type="spellEnd"/>
      <w:r>
        <w:rPr>
          <w:bCs/>
        </w:rPr>
        <w:t>,</w:t>
      </w:r>
      <w:r w:rsidRPr="0014504D">
        <w:rPr>
          <w:bCs/>
        </w:rPr>
        <w:t xml:space="preserve"> имеют высокую линейность, низкий коэффициент шума и самые компактн</w:t>
      </w:r>
      <w:r>
        <w:rPr>
          <w:bCs/>
        </w:rPr>
        <w:t xml:space="preserve">ые установочные размеры. </w:t>
      </w:r>
      <w:r w:rsidRPr="0014504D">
        <w:t xml:space="preserve">В семейство NXP BGU700x входят первые в отрасли МШУ для GPS-приложений, способные динамически подавлять мощные сигналы передатчиков сотовой связи, интерфейса </w:t>
      </w:r>
      <w:proofErr w:type="spellStart"/>
      <w:r w:rsidRPr="0014504D">
        <w:t>Bluetooth</w:t>
      </w:r>
      <w:proofErr w:type="spellEnd"/>
      <w:r w:rsidRPr="0014504D">
        <w:t xml:space="preserve"> и беспроводных сетей</w:t>
      </w:r>
      <w:r>
        <w:t>.</w:t>
      </w:r>
      <w:r w:rsidRPr="0014504D">
        <w:t xml:space="preserve"> </w:t>
      </w:r>
      <w:r>
        <w:t>О</w:t>
      </w:r>
      <w:r w:rsidRPr="0014504D">
        <w:t>ни гарантируют наилучший прием слабых сигналов GPS,</w:t>
      </w:r>
      <w:r>
        <w:t xml:space="preserve"> обеспечивая улучшенный параметр</w:t>
      </w:r>
      <w:r w:rsidRPr="0014504D">
        <w:t xml:space="preserve"> IP3</w:t>
      </w:r>
      <w:r>
        <w:t xml:space="preserve"> при</w:t>
      </w:r>
      <w:r w:rsidRPr="0014504D">
        <w:t xml:space="preserve"> значени</w:t>
      </w:r>
      <w:r>
        <w:t>и</w:t>
      </w:r>
      <w:r w:rsidRPr="0014504D">
        <w:t xml:space="preserve"> коэффициента шума ниже 1 дБ. </w:t>
      </w:r>
      <w:r w:rsidRPr="00AD0736">
        <w:t xml:space="preserve">Для создания </w:t>
      </w:r>
      <w:r>
        <w:t>схемы МШУ</w:t>
      </w:r>
      <w:r w:rsidRPr="00AD0736">
        <w:t xml:space="preserve"> </w:t>
      </w:r>
      <w:r>
        <w:t xml:space="preserve">на базе </w:t>
      </w:r>
      <w:r w:rsidRPr="00AD0736">
        <w:t xml:space="preserve">устройств серии BGU700x/BGU8007 требуется только одна </w:t>
      </w:r>
      <w:r>
        <w:t xml:space="preserve">согласующая </w:t>
      </w:r>
      <w:r w:rsidRPr="00AD0736">
        <w:t xml:space="preserve">индуктивность и один конденсатор </w:t>
      </w:r>
      <w:r>
        <w:t>в цепи</w:t>
      </w:r>
      <w:r w:rsidRPr="00AD0736">
        <w:t xml:space="preserve"> развязки питания.</w:t>
      </w:r>
      <w:r>
        <w:t xml:space="preserve"> </w:t>
      </w:r>
      <w:r w:rsidRPr="0014504D">
        <w:t>Благодаря адаптивному смещению сигнала усилители NXP серии BGU700x/BGU8007 способны оперативно компенсировать влияние генератор</w:t>
      </w:r>
      <w:r>
        <w:t>ов</w:t>
      </w:r>
      <w:r w:rsidRPr="0014504D">
        <w:t xml:space="preserve"> помех за счет временного увеличения тока</w:t>
      </w:r>
      <w:r>
        <w:t xml:space="preserve"> схемы</w:t>
      </w:r>
      <w:r w:rsidRPr="0014504D">
        <w:t>. В итоге удается поддерживать оптимальны</w:t>
      </w:r>
      <w:r>
        <w:t xml:space="preserve">е характеристики </w:t>
      </w:r>
      <w:r w:rsidRPr="0014504D">
        <w:t>прием</w:t>
      </w:r>
      <w:r>
        <w:t>а</w:t>
      </w:r>
      <w:r w:rsidRPr="0014504D">
        <w:t xml:space="preserve"> GPS-сигнал</w:t>
      </w:r>
      <w:r>
        <w:t>ов.</w:t>
      </w:r>
    </w:p>
    <w:p w:rsidR="004C515C" w:rsidRDefault="004C515C" w:rsidP="006951D3">
      <w:pPr>
        <w:pStyle w:val="03"/>
        <w:rPr>
          <w:bCs/>
        </w:rPr>
      </w:pPr>
      <w:r>
        <w:t xml:space="preserve">В данном классе устройств представлены так же активные модули </w:t>
      </w:r>
      <w:r w:rsidRPr="00C55EC1">
        <w:rPr>
          <w:bCs/>
        </w:rPr>
        <w:t xml:space="preserve">фирмы </w:t>
      </w:r>
      <w:r w:rsidRPr="00C55EC1">
        <w:rPr>
          <w:bCs/>
          <w:lang w:val="en-US"/>
        </w:rPr>
        <w:t>MAXIM</w:t>
      </w:r>
      <w:r>
        <w:rPr>
          <w:bCs/>
        </w:rPr>
        <w:t xml:space="preserve">, </w:t>
      </w:r>
      <w:r w:rsidRPr="00C55EC1">
        <w:rPr>
          <w:bCs/>
        </w:rPr>
        <w:t>в</w:t>
      </w:r>
      <w:r>
        <w:rPr>
          <w:bCs/>
        </w:rPr>
        <w:t>ыполненные в</w:t>
      </w:r>
      <w:r w:rsidRPr="00C55EC1">
        <w:rPr>
          <w:bCs/>
        </w:rPr>
        <w:t xml:space="preserve"> </w:t>
      </w:r>
      <w:proofErr w:type="spellStart"/>
      <w:r w:rsidRPr="00C55EC1">
        <w:rPr>
          <w:bCs/>
        </w:rPr>
        <w:t>ультракомпактных</w:t>
      </w:r>
      <w:proofErr w:type="spellEnd"/>
      <w:r w:rsidRPr="00C55EC1">
        <w:rPr>
          <w:bCs/>
        </w:rPr>
        <w:t xml:space="preserve"> WLP-корпусах в версиях с разными коэффициентами усиления</w:t>
      </w:r>
      <w:r>
        <w:rPr>
          <w:bCs/>
        </w:rPr>
        <w:t xml:space="preserve">. </w:t>
      </w:r>
      <w:r w:rsidRPr="00C55EC1">
        <w:rPr>
          <w:bCs/>
        </w:rPr>
        <w:t>MAX2687/MAX2694</w:t>
      </w:r>
      <w:r>
        <w:rPr>
          <w:bCs/>
        </w:rPr>
        <w:t xml:space="preserve"> </w:t>
      </w:r>
      <w:r w:rsidRPr="00C55EC1">
        <w:rPr>
          <w:bCs/>
        </w:rPr>
        <w:t xml:space="preserve"> – </w:t>
      </w:r>
      <w:r>
        <w:rPr>
          <w:bCs/>
        </w:rPr>
        <w:t>интегральные</w:t>
      </w:r>
      <w:r w:rsidRPr="00C55EC1">
        <w:rPr>
          <w:bCs/>
        </w:rPr>
        <w:t xml:space="preserve"> усилители</w:t>
      </w:r>
      <w:r>
        <w:rPr>
          <w:bCs/>
        </w:rPr>
        <w:t>,</w:t>
      </w:r>
      <w:r w:rsidRPr="00C55EC1">
        <w:rPr>
          <w:bCs/>
        </w:rPr>
        <w:t xml:space="preserve"> разработанные для GPS L1, </w:t>
      </w:r>
      <w:proofErr w:type="spellStart"/>
      <w:r w:rsidRPr="00C55EC1">
        <w:rPr>
          <w:bCs/>
        </w:rPr>
        <w:t>Galileo</w:t>
      </w:r>
      <w:proofErr w:type="spellEnd"/>
      <w:r w:rsidRPr="00C55EC1">
        <w:rPr>
          <w:bCs/>
        </w:rPr>
        <w:t xml:space="preserve"> и Г</w:t>
      </w:r>
      <w:r>
        <w:rPr>
          <w:bCs/>
        </w:rPr>
        <w:t>ЛОНАСС</w:t>
      </w:r>
      <w:r w:rsidRPr="00C55EC1">
        <w:rPr>
          <w:bCs/>
        </w:rPr>
        <w:t xml:space="preserve">-приложений. Спроектированные по улучшенному </w:t>
      </w:r>
      <w:proofErr w:type="spellStart"/>
      <w:r w:rsidRPr="00C55EC1">
        <w:rPr>
          <w:bCs/>
        </w:rPr>
        <w:t>Maxim</w:t>
      </w:r>
      <w:proofErr w:type="spellEnd"/>
      <w:r w:rsidRPr="00C55EC1">
        <w:rPr>
          <w:bCs/>
        </w:rPr>
        <w:t xml:space="preserve"> </w:t>
      </w:r>
      <w:proofErr w:type="spellStart"/>
      <w:r w:rsidRPr="00C55EC1">
        <w:rPr>
          <w:bCs/>
        </w:rPr>
        <w:t>SiGe</w:t>
      </w:r>
      <w:proofErr w:type="spellEnd"/>
      <w:r w:rsidRPr="00C55EC1">
        <w:rPr>
          <w:bCs/>
        </w:rPr>
        <w:t xml:space="preserve"> процессу, устройства обладают высоким коэффициентом усиления и низким уровнем шумов. </w:t>
      </w:r>
    </w:p>
    <w:p w:rsidR="004C515C" w:rsidRDefault="004C515C" w:rsidP="006951D3">
      <w:pPr>
        <w:pStyle w:val="03"/>
        <w:rPr>
          <w:bCs/>
        </w:rPr>
      </w:pPr>
      <w:r w:rsidRPr="00C55EC1">
        <w:rPr>
          <w:bCs/>
          <w:lang w:val="en-US"/>
        </w:rPr>
        <w:t>UPC</w:t>
      </w:r>
      <w:r w:rsidRPr="00C55EC1">
        <w:rPr>
          <w:bCs/>
        </w:rPr>
        <w:t>8211</w:t>
      </w:r>
      <w:r w:rsidRPr="00C55EC1">
        <w:rPr>
          <w:bCs/>
          <w:lang w:val="en-US"/>
        </w:rPr>
        <w:t>TK</w:t>
      </w:r>
      <w:r w:rsidRPr="00C55EC1">
        <w:rPr>
          <w:bCs/>
        </w:rPr>
        <w:t xml:space="preserve"> </w:t>
      </w:r>
      <w:r>
        <w:rPr>
          <w:bCs/>
        </w:rPr>
        <w:t>–</w:t>
      </w:r>
      <w:r w:rsidRPr="00C55EC1">
        <w:rPr>
          <w:bCs/>
        </w:rPr>
        <w:t xml:space="preserve"> </w:t>
      </w:r>
      <w:r>
        <w:rPr>
          <w:bCs/>
        </w:rPr>
        <w:t>это</w:t>
      </w:r>
      <w:r w:rsidRPr="00C55EC1">
        <w:rPr>
          <w:bCs/>
        </w:rPr>
        <w:t xml:space="preserve"> монолитная интегральная схема (</w:t>
      </w:r>
      <w:proofErr w:type="spellStart"/>
      <w:r w:rsidRPr="00C55EC1">
        <w:rPr>
          <w:bCs/>
        </w:rPr>
        <w:t>SiGe</w:t>
      </w:r>
      <w:proofErr w:type="spellEnd"/>
      <w:r w:rsidRPr="00C55EC1">
        <w:rPr>
          <w:bCs/>
        </w:rPr>
        <w:t>), предназначенная для использования в качестве малошумящего усилителя для GPS/мобильных терминалов.</w:t>
      </w:r>
    </w:p>
    <w:p w:rsidR="004C515C" w:rsidRDefault="004C515C" w:rsidP="006951D3">
      <w:pPr>
        <w:pStyle w:val="03"/>
      </w:pPr>
      <w:r w:rsidRPr="00C706E0">
        <w:t xml:space="preserve">Для </w:t>
      </w:r>
      <w:r>
        <w:t xml:space="preserve">предварительной </w:t>
      </w:r>
      <w:r w:rsidRPr="00C706E0">
        <w:t>селек</w:t>
      </w:r>
      <w:r>
        <w:t xml:space="preserve">ции </w:t>
      </w:r>
      <w:r w:rsidRPr="00781283">
        <w:t xml:space="preserve">сигналов навигационных спутниковых систем </w:t>
      </w:r>
      <w:r w:rsidRPr="00781283">
        <w:rPr>
          <w:lang w:val="en-US"/>
        </w:rPr>
        <w:t>GPS</w:t>
      </w:r>
      <w:r w:rsidRPr="00781283">
        <w:t>/ГЛОНАСС</w:t>
      </w:r>
      <w:r w:rsidRPr="00C706E0">
        <w:t xml:space="preserve"> </w:t>
      </w:r>
      <w:r>
        <w:t xml:space="preserve">в МШУ </w:t>
      </w:r>
      <w:r w:rsidRPr="00C706E0">
        <w:t xml:space="preserve"> применяют фильтры на поверхностн</w:t>
      </w:r>
      <w:r>
        <w:t>ых</w:t>
      </w:r>
      <w:r w:rsidRPr="00C706E0">
        <w:t xml:space="preserve"> акустических волнах. К их достоинствам можно отнести малые потери, достаточное затухание в полосе заграждения, небольшие габаритные размеры и невысокую цену. </w:t>
      </w:r>
      <w:r>
        <w:t>В таблице 3 приведены параметры некоторых типовых фильтров.</w:t>
      </w:r>
    </w:p>
    <w:p w:rsidR="004C515C" w:rsidRDefault="004C515C" w:rsidP="006951D3">
      <w:pPr>
        <w:pStyle w:val="03"/>
      </w:pPr>
      <w:r>
        <w:t>Таблица 3.</w:t>
      </w:r>
    </w:p>
    <w:tbl>
      <w:tblPr>
        <w:tblpPr w:leftFromText="180" w:rightFromText="180" w:vertAnchor="text" w:tblpY="1"/>
        <w:tblOverlap w:val="neve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
        <w:gridCol w:w="1769"/>
        <w:gridCol w:w="846"/>
        <w:gridCol w:w="1011"/>
        <w:gridCol w:w="901"/>
        <w:gridCol w:w="1079"/>
        <w:gridCol w:w="719"/>
        <w:gridCol w:w="1081"/>
        <w:gridCol w:w="1079"/>
      </w:tblGrid>
      <w:tr w:rsidR="004C515C" w:rsidTr="00921871">
        <w:tc>
          <w:tcPr>
            <w:tcW w:w="518" w:type="pct"/>
          </w:tcPr>
          <w:p w:rsidR="004C515C" w:rsidRPr="00353D67" w:rsidRDefault="004C515C" w:rsidP="00921871">
            <w:pPr>
              <w:pStyle w:val="03"/>
              <w:ind w:firstLine="0"/>
              <w:jc w:val="center"/>
              <w:rPr>
                <w:sz w:val="16"/>
                <w:szCs w:val="16"/>
              </w:rPr>
            </w:pPr>
          </w:p>
          <w:p w:rsidR="004C515C" w:rsidRPr="00353D67" w:rsidRDefault="004C515C" w:rsidP="00921871">
            <w:pPr>
              <w:pStyle w:val="03"/>
              <w:ind w:firstLine="0"/>
              <w:jc w:val="center"/>
              <w:rPr>
                <w:sz w:val="16"/>
                <w:szCs w:val="16"/>
              </w:rPr>
            </w:pPr>
            <w:r w:rsidRPr="00353D67">
              <w:rPr>
                <w:sz w:val="16"/>
                <w:szCs w:val="16"/>
              </w:rPr>
              <w:t>Тип</w:t>
            </w:r>
          </w:p>
        </w:tc>
        <w:tc>
          <w:tcPr>
            <w:tcW w:w="934" w:type="pct"/>
          </w:tcPr>
          <w:p w:rsidR="004C515C" w:rsidRPr="00353D67" w:rsidRDefault="004C515C" w:rsidP="00921871">
            <w:pPr>
              <w:pStyle w:val="03"/>
              <w:ind w:firstLine="0"/>
              <w:rPr>
                <w:sz w:val="16"/>
                <w:szCs w:val="16"/>
              </w:rPr>
            </w:pPr>
          </w:p>
          <w:p w:rsidR="004C515C" w:rsidRPr="00353D67" w:rsidRDefault="004C515C" w:rsidP="00921871">
            <w:pPr>
              <w:pStyle w:val="03"/>
              <w:ind w:firstLine="0"/>
              <w:jc w:val="center"/>
              <w:rPr>
                <w:sz w:val="16"/>
                <w:szCs w:val="16"/>
              </w:rPr>
            </w:pPr>
            <w:r w:rsidRPr="00353D67">
              <w:rPr>
                <w:sz w:val="16"/>
                <w:szCs w:val="16"/>
              </w:rPr>
              <w:t>Производитель</w:t>
            </w:r>
          </w:p>
        </w:tc>
        <w:tc>
          <w:tcPr>
            <w:tcW w:w="447" w:type="pct"/>
          </w:tcPr>
          <w:p w:rsidR="004C515C" w:rsidRPr="00353D67" w:rsidRDefault="004C515C" w:rsidP="00921871">
            <w:pPr>
              <w:pStyle w:val="03"/>
              <w:ind w:firstLine="0"/>
              <w:jc w:val="center"/>
              <w:rPr>
                <w:sz w:val="6"/>
                <w:szCs w:val="16"/>
              </w:rPr>
            </w:pPr>
          </w:p>
          <w:p w:rsidR="004C515C" w:rsidRPr="00353D67" w:rsidRDefault="004C515C" w:rsidP="00921871">
            <w:pPr>
              <w:pStyle w:val="03"/>
              <w:ind w:firstLine="0"/>
              <w:jc w:val="center"/>
              <w:rPr>
                <w:sz w:val="16"/>
                <w:szCs w:val="16"/>
              </w:rPr>
            </w:pPr>
            <w:r w:rsidRPr="00353D67">
              <w:rPr>
                <w:sz w:val="16"/>
                <w:szCs w:val="16"/>
              </w:rPr>
              <w:t>Цент-</w:t>
            </w:r>
          </w:p>
          <w:p w:rsidR="004C515C" w:rsidRPr="002D243C" w:rsidRDefault="004C515C" w:rsidP="00921871">
            <w:pPr>
              <w:pStyle w:val="03"/>
              <w:ind w:firstLine="0"/>
              <w:jc w:val="center"/>
              <w:rPr>
                <w:sz w:val="16"/>
                <w:szCs w:val="16"/>
                <w:lang w:val="be-BY"/>
              </w:rPr>
            </w:pPr>
            <w:proofErr w:type="spellStart"/>
            <w:r w:rsidRPr="00353D67">
              <w:rPr>
                <w:sz w:val="16"/>
                <w:szCs w:val="16"/>
              </w:rPr>
              <w:t>ральная</w:t>
            </w:r>
            <w:proofErr w:type="spellEnd"/>
            <w:r w:rsidRPr="00353D67">
              <w:rPr>
                <w:sz w:val="16"/>
                <w:szCs w:val="16"/>
              </w:rPr>
              <w:t xml:space="preserve"> частота</w:t>
            </w:r>
            <w:r w:rsidRPr="002D243C">
              <w:rPr>
                <w:sz w:val="16"/>
                <w:szCs w:val="16"/>
                <w:lang w:val="be-BY"/>
              </w:rPr>
              <w:t>, МГц</w:t>
            </w:r>
          </w:p>
        </w:tc>
        <w:tc>
          <w:tcPr>
            <w:tcW w:w="534" w:type="pct"/>
          </w:tcPr>
          <w:p w:rsidR="004C515C" w:rsidRPr="002D243C" w:rsidRDefault="004C515C" w:rsidP="00921871">
            <w:pPr>
              <w:pStyle w:val="03"/>
              <w:spacing w:before="60"/>
              <w:ind w:left="-177" w:right="-108" w:firstLine="0"/>
              <w:jc w:val="center"/>
              <w:rPr>
                <w:sz w:val="16"/>
                <w:szCs w:val="16"/>
                <w:lang w:val="be-BY"/>
              </w:rPr>
            </w:pPr>
            <w:r w:rsidRPr="00353D67">
              <w:rPr>
                <w:sz w:val="16"/>
                <w:szCs w:val="16"/>
              </w:rPr>
              <w:t xml:space="preserve">Уровень входной мощности, </w:t>
            </w:r>
            <w:proofErr w:type="spellStart"/>
            <w:r w:rsidRPr="00353D67">
              <w:rPr>
                <w:sz w:val="16"/>
                <w:szCs w:val="16"/>
              </w:rPr>
              <w:t>дБм</w:t>
            </w:r>
            <w:proofErr w:type="spellEnd"/>
          </w:p>
        </w:tc>
        <w:tc>
          <w:tcPr>
            <w:tcW w:w="476" w:type="pct"/>
          </w:tcPr>
          <w:p w:rsidR="004C515C" w:rsidRDefault="004C515C" w:rsidP="00921871">
            <w:pPr>
              <w:pStyle w:val="03"/>
              <w:ind w:firstLine="0"/>
              <w:jc w:val="center"/>
              <w:rPr>
                <w:sz w:val="16"/>
                <w:szCs w:val="16"/>
                <w:lang w:val="be-BY"/>
              </w:rPr>
            </w:pPr>
          </w:p>
          <w:p w:rsidR="004C515C" w:rsidRPr="00353D67" w:rsidRDefault="004C515C" w:rsidP="00921871">
            <w:pPr>
              <w:pStyle w:val="03"/>
              <w:ind w:firstLine="0"/>
              <w:jc w:val="center"/>
              <w:rPr>
                <w:sz w:val="16"/>
                <w:szCs w:val="16"/>
              </w:rPr>
            </w:pPr>
            <w:r w:rsidRPr="002D243C">
              <w:rPr>
                <w:sz w:val="16"/>
                <w:szCs w:val="16"/>
                <w:lang w:val="be-BY"/>
              </w:rPr>
              <w:t>Напря</w:t>
            </w:r>
            <w:r>
              <w:rPr>
                <w:sz w:val="16"/>
                <w:szCs w:val="16"/>
                <w:lang w:val="be-BY"/>
              </w:rPr>
              <w:t>-</w:t>
            </w:r>
            <w:r w:rsidRPr="002D243C">
              <w:rPr>
                <w:sz w:val="16"/>
                <w:szCs w:val="16"/>
                <w:lang w:val="be-BY"/>
              </w:rPr>
              <w:t>жение питания, В</w:t>
            </w:r>
          </w:p>
        </w:tc>
        <w:tc>
          <w:tcPr>
            <w:tcW w:w="570" w:type="pct"/>
          </w:tcPr>
          <w:p w:rsidR="004C515C" w:rsidRPr="00353D67" w:rsidRDefault="004C515C" w:rsidP="00921871">
            <w:pPr>
              <w:pStyle w:val="03"/>
              <w:ind w:firstLine="0"/>
              <w:jc w:val="center"/>
              <w:rPr>
                <w:sz w:val="16"/>
                <w:szCs w:val="16"/>
              </w:rPr>
            </w:pPr>
          </w:p>
          <w:p w:rsidR="004C515C" w:rsidRPr="002D243C" w:rsidRDefault="004C515C" w:rsidP="00921871">
            <w:pPr>
              <w:pStyle w:val="03"/>
              <w:ind w:firstLine="0"/>
              <w:jc w:val="center"/>
              <w:rPr>
                <w:sz w:val="16"/>
                <w:szCs w:val="16"/>
                <w:lang w:val="be-BY"/>
              </w:rPr>
            </w:pPr>
            <w:r w:rsidRPr="00353D67">
              <w:rPr>
                <w:sz w:val="16"/>
                <w:szCs w:val="16"/>
              </w:rPr>
              <w:t>Вносимые потери</w:t>
            </w:r>
            <w:r w:rsidRPr="002D243C">
              <w:rPr>
                <w:sz w:val="16"/>
                <w:szCs w:val="16"/>
                <w:lang w:val="be-BY"/>
              </w:rPr>
              <w:t>, дБ</w:t>
            </w:r>
          </w:p>
        </w:tc>
        <w:tc>
          <w:tcPr>
            <w:tcW w:w="380" w:type="pct"/>
          </w:tcPr>
          <w:p w:rsidR="004C515C" w:rsidRPr="00353D67" w:rsidRDefault="004C515C" w:rsidP="00921871">
            <w:pPr>
              <w:pStyle w:val="03"/>
              <w:ind w:firstLine="0"/>
              <w:jc w:val="center"/>
              <w:rPr>
                <w:sz w:val="16"/>
                <w:szCs w:val="16"/>
              </w:rPr>
            </w:pPr>
          </w:p>
          <w:p w:rsidR="004C515C" w:rsidRPr="00353D67" w:rsidRDefault="004C515C" w:rsidP="00921871">
            <w:pPr>
              <w:pStyle w:val="03"/>
              <w:ind w:firstLine="0"/>
              <w:jc w:val="center"/>
              <w:rPr>
                <w:sz w:val="16"/>
                <w:szCs w:val="16"/>
              </w:rPr>
            </w:pPr>
            <w:r w:rsidRPr="00353D67">
              <w:rPr>
                <w:sz w:val="16"/>
                <w:szCs w:val="16"/>
              </w:rPr>
              <w:t>КСВ</w:t>
            </w:r>
          </w:p>
        </w:tc>
        <w:tc>
          <w:tcPr>
            <w:tcW w:w="571" w:type="pct"/>
          </w:tcPr>
          <w:p w:rsidR="004C515C" w:rsidRPr="00353D67" w:rsidRDefault="004C515C" w:rsidP="00921871">
            <w:pPr>
              <w:pStyle w:val="03"/>
              <w:ind w:firstLine="0"/>
              <w:rPr>
                <w:sz w:val="16"/>
                <w:szCs w:val="16"/>
              </w:rPr>
            </w:pPr>
          </w:p>
          <w:p w:rsidR="004C515C" w:rsidRPr="00353D67" w:rsidRDefault="004C515C" w:rsidP="00921871">
            <w:pPr>
              <w:pStyle w:val="03"/>
              <w:ind w:firstLine="0"/>
              <w:jc w:val="center"/>
              <w:rPr>
                <w:sz w:val="16"/>
                <w:szCs w:val="16"/>
              </w:rPr>
            </w:pPr>
            <w:r w:rsidRPr="00353D67">
              <w:rPr>
                <w:sz w:val="16"/>
                <w:szCs w:val="16"/>
              </w:rPr>
              <w:t>Амплитуда пульсаций</w:t>
            </w:r>
            <w:r w:rsidRPr="002D243C">
              <w:rPr>
                <w:sz w:val="16"/>
                <w:szCs w:val="16"/>
                <w:lang w:val="be-BY"/>
              </w:rPr>
              <w:t>, дБ</w:t>
            </w:r>
          </w:p>
        </w:tc>
        <w:tc>
          <w:tcPr>
            <w:tcW w:w="570" w:type="pct"/>
          </w:tcPr>
          <w:p w:rsidR="004C515C" w:rsidRPr="00353D67" w:rsidRDefault="004C515C" w:rsidP="00921871">
            <w:pPr>
              <w:pStyle w:val="03"/>
              <w:ind w:firstLine="0"/>
              <w:jc w:val="center"/>
              <w:rPr>
                <w:sz w:val="16"/>
                <w:szCs w:val="16"/>
              </w:rPr>
            </w:pPr>
          </w:p>
          <w:p w:rsidR="004C515C" w:rsidRDefault="004C515C" w:rsidP="00921871">
            <w:pPr>
              <w:pStyle w:val="03"/>
              <w:ind w:right="-185" w:hanging="108"/>
              <w:jc w:val="center"/>
              <w:rPr>
                <w:sz w:val="16"/>
                <w:szCs w:val="16"/>
                <w:lang w:val="be-BY"/>
              </w:rPr>
            </w:pPr>
            <w:r w:rsidRPr="00353D67">
              <w:rPr>
                <w:sz w:val="16"/>
                <w:szCs w:val="16"/>
              </w:rPr>
              <w:t>Затухание</w:t>
            </w:r>
            <w:r w:rsidRPr="002D243C">
              <w:rPr>
                <w:sz w:val="16"/>
                <w:szCs w:val="16"/>
                <w:lang w:val="be-BY"/>
              </w:rPr>
              <w:t>,</w:t>
            </w:r>
          </w:p>
          <w:p w:rsidR="004C515C" w:rsidRPr="002D243C" w:rsidRDefault="004C515C" w:rsidP="00921871">
            <w:pPr>
              <w:pStyle w:val="03"/>
              <w:ind w:right="-185" w:hanging="108"/>
              <w:jc w:val="center"/>
              <w:rPr>
                <w:sz w:val="16"/>
                <w:szCs w:val="16"/>
                <w:lang w:val="be-BY"/>
              </w:rPr>
            </w:pPr>
            <w:r w:rsidRPr="002D243C">
              <w:rPr>
                <w:sz w:val="16"/>
                <w:szCs w:val="16"/>
                <w:lang w:val="be-BY"/>
              </w:rPr>
              <w:t xml:space="preserve"> дБ</w:t>
            </w:r>
          </w:p>
        </w:tc>
      </w:tr>
      <w:tr w:rsidR="004C515C" w:rsidTr="00921871">
        <w:tc>
          <w:tcPr>
            <w:tcW w:w="518" w:type="pct"/>
          </w:tcPr>
          <w:p w:rsidR="004C515C" w:rsidRPr="00353D67" w:rsidRDefault="004C515C" w:rsidP="00921871">
            <w:pPr>
              <w:pStyle w:val="03"/>
              <w:ind w:firstLine="0"/>
              <w:rPr>
                <w:sz w:val="16"/>
                <w:szCs w:val="16"/>
              </w:rPr>
            </w:pPr>
            <w:r w:rsidRPr="00353D67">
              <w:rPr>
                <w:sz w:val="16"/>
                <w:szCs w:val="16"/>
              </w:rPr>
              <w:t>TA1310A</w:t>
            </w:r>
          </w:p>
        </w:tc>
        <w:tc>
          <w:tcPr>
            <w:tcW w:w="934" w:type="pct"/>
          </w:tcPr>
          <w:p w:rsidR="004C515C" w:rsidRPr="00353D67" w:rsidRDefault="004C515C" w:rsidP="00921871">
            <w:pPr>
              <w:pStyle w:val="03"/>
              <w:ind w:firstLine="0"/>
              <w:rPr>
                <w:sz w:val="16"/>
                <w:szCs w:val="16"/>
              </w:rPr>
            </w:pPr>
            <w:proofErr w:type="spellStart"/>
            <w:r w:rsidRPr="00353D67">
              <w:rPr>
                <w:sz w:val="16"/>
                <w:szCs w:val="16"/>
              </w:rPr>
              <w:t>Tai</w:t>
            </w:r>
            <w:proofErr w:type="spellEnd"/>
            <w:r w:rsidRPr="00353D67">
              <w:rPr>
                <w:sz w:val="16"/>
                <w:szCs w:val="16"/>
              </w:rPr>
              <w:t> </w:t>
            </w:r>
            <w:proofErr w:type="spellStart"/>
            <w:r w:rsidRPr="00353D67">
              <w:rPr>
                <w:sz w:val="16"/>
                <w:szCs w:val="16"/>
              </w:rPr>
              <w:t>Saw</w:t>
            </w:r>
            <w:proofErr w:type="spellEnd"/>
            <w:r w:rsidRPr="00353D67">
              <w:rPr>
                <w:sz w:val="16"/>
                <w:szCs w:val="16"/>
              </w:rPr>
              <w:t> </w:t>
            </w:r>
            <w:proofErr w:type="spellStart"/>
            <w:r w:rsidRPr="00353D67">
              <w:rPr>
                <w:sz w:val="16"/>
                <w:szCs w:val="16"/>
              </w:rPr>
              <w:t>Technology</w:t>
            </w:r>
            <w:proofErr w:type="spellEnd"/>
          </w:p>
        </w:tc>
        <w:tc>
          <w:tcPr>
            <w:tcW w:w="447" w:type="pct"/>
          </w:tcPr>
          <w:p w:rsidR="004C515C" w:rsidRPr="00353D67" w:rsidRDefault="004C515C" w:rsidP="00921871">
            <w:pPr>
              <w:pStyle w:val="03"/>
              <w:ind w:firstLine="0"/>
              <w:rPr>
                <w:sz w:val="16"/>
                <w:szCs w:val="16"/>
              </w:rPr>
            </w:pPr>
            <w:r w:rsidRPr="00353D67">
              <w:rPr>
                <w:sz w:val="16"/>
                <w:szCs w:val="16"/>
              </w:rPr>
              <w:t>1586.36</w:t>
            </w:r>
          </w:p>
        </w:tc>
        <w:tc>
          <w:tcPr>
            <w:tcW w:w="534" w:type="pct"/>
          </w:tcPr>
          <w:p w:rsidR="004C515C" w:rsidRPr="002D243C" w:rsidRDefault="004C515C" w:rsidP="00921871">
            <w:pPr>
              <w:pStyle w:val="03"/>
              <w:ind w:firstLine="0"/>
              <w:jc w:val="center"/>
              <w:rPr>
                <w:sz w:val="16"/>
                <w:szCs w:val="16"/>
                <w:lang w:val="be-BY"/>
              </w:rPr>
            </w:pPr>
            <w:r w:rsidRPr="002D243C">
              <w:rPr>
                <w:sz w:val="16"/>
                <w:szCs w:val="16"/>
                <w:lang w:val="be-BY"/>
              </w:rPr>
              <w:t>10</w:t>
            </w:r>
          </w:p>
        </w:tc>
        <w:tc>
          <w:tcPr>
            <w:tcW w:w="476" w:type="pct"/>
          </w:tcPr>
          <w:p w:rsidR="004C515C" w:rsidRPr="002D243C" w:rsidRDefault="004C515C" w:rsidP="00921871">
            <w:pPr>
              <w:pStyle w:val="03"/>
              <w:ind w:firstLine="0"/>
              <w:jc w:val="center"/>
              <w:rPr>
                <w:sz w:val="16"/>
                <w:szCs w:val="16"/>
                <w:lang w:val="be-BY"/>
              </w:rPr>
            </w:pPr>
            <w:r w:rsidRPr="002D243C">
              <w:rPr>
                <w:sz w:val="16"/>
                <w:szCs w:val="16"/>
                <w:lang w:val="be-BY"/>
              </w:rPr>
              <w:t>3</w:t>
            </w:r>
          </w:p>
        </w:tc>
        <w:tc>
          <w:tcPr>
            <w:tcW w:w="570" w:type="pct"/>
          </w:tcPr>
          <w:p w:rsidR="004C515C" w:rsidRPr="002D243C" w:rsidRDefault="004C515C" w:rsidP="00921871">
            <w:pPr>
              <w:pStyle w:val="03"/>
              <w:ind w:firstLine="0"/>
              <w:jc w:val="center"/>
              <w:rPr>
                <w:sz w:val="16"/>
                <w:szCs w:val="16"/>
                <w:lang w:val="be-BY"/>
              </w:rPr>
            </w:pPr>
            <w:r w:rsidRPr="002D243C">
              <w:rPr>
                <w:sz w:val="16"/>
                <w:szCs w:val="16"/>
                <w:lang w:val="be-BY"/>
              </w:rPr>
              <w:t>2.5</w:t>
            </w:r>
          </w:p>
        </w:tc>
        <w:tc>
          <w:tcPr>
            <w:tcW w:w="380" w:type="pct"/>
          </w:tcPr>
          <w:p w:rsidR="004C515C" w:rsidRPr="002D243C" w:rsidRDefault="004C515C" w:rsidP="00921871">
            <w:pPr>
              <w:pStyle w:val="03"/>
              <w:ind w:firstLine="0"/>
              <w:jc w:val="center"/>
              <w:rPr>
                <w:sz w:val="16"/>
                <w:szCs w:val="16"/>
                <w:lang w:val="be-BY"/>
              </w:rPr>
            </w:pPr>
            <w:r w:rsidRPr="002D243C">
              <w:rPr>
                <w:sz w:val="16"/>
                <w:szCs w:val="16"/>
                <w:lang w:val="be-BY"/>
              </w:rPr>
              <w:t>2.2</w:t>
            </w:r>
          </w:p>
        </w:tc>
        <w:tc>
          <w:tcPr>
            <w:tcW w:w="571" w:type="pct"/>
          </w:tcPr>
          <w:p w:rsidR="004C515C" w:rsidRPr="002D243C" w:rsidRDefault="004C515C" w:rsidP="00921871">
            <w:pPr>
              <w:pStyle w:val="03"/>
              <w:ind w:firstLine="0"/>
              <w:jc w:val="center"/>
              <w:rPr>
                <w:sz w:val="16"/>
                <w:szCs w:val="16"/>
                <w:lang w:val="be-BY"/>
              </w:rPr>
            </w:pPr>
            <w:r w:rsidRPr="002D243C">
              <w:rPr>
                <w:sz w:val="16"/>
                <w:szCs w:val="16"/>
                <w:lang w:val="be-BY"/>
              </w:rPr>
              <w:t>0.7</w:t>
            </w:r>
          </w:p>
        </w:tc>
        <w:tc>
          <w:tcPr>
            <w:tcW w:w="570" w:type="pct"/>
          </w:tcPr>
          <w:p w:rsidR="004C515C" w:rsidRPr="002D243C" w:rsidRDefault="004C515C" w:rsidP="00921871">
            <w:pPr>
              <w:pStyle w:val="03"/>
              <w:ind w:firstLine="0"/>
              <w:jc w:val="center"/>
              <w:rPr>
                <w:sz w:val="16"/>
                <w:szCs w:val="16"/>
                <w:lang w:val="be-BY"/>
              </w:rPr>
            </w:pPr>
            <w:r w:rsidRPr="002D243C">
              <w:rPr>
                <w:sz w:val="16"/>
                <w:szCs w:val="16"/>
                <w:lang w:val="be-BY"/>
              </w:rPr>
              <w:t>30…54</w:t>
            </w:r>
          </w:p>
        </w:tc>
      </w:tr>
      <w:tr w:rsidR="004C515C" w:rsidRPr="006B4AAD" w:rsidTr="00921871">
        <w:tc>
          <w:tcPr>
            <w:tcW w:w="518" w:type="pct"/>
          </w:tcPr>
          <w:p w:rsidR="004C515C" w:rsidRPr="00353D67" w:rsidRDefault="004C515C" w:rsidP="00921871">
            <w:pPr>
              <w:pStyle w:val="03"/>
              <w:ind w:firstLine="0"/>
              <w:rPr>
                <w:sz w:val="16"/>
                <w:szCs w:val="16"/>
              </w:rPr>
            </w:pPr>
            <w:r w:rsidRPr="002D243C">
              <w:rPr>
                <w:bCs/>
                <w:sz w:val="16"/>
                <w:szCs w:val="16"/>
                <w:lang w:val="en-US"/>
              </w:rPr>
              <w:t>TA</w:t>
            </w:r>
            <w:r w:rsidRPr="00353D67">
              <w:rPr>
                <w:bCs/>
                <w:sz w:val="16"/>
                <w:szCs w:val="16"/>
              </w:rPr>
              <w:t>0699</w:t>
            </w:r>
            <w:r w:rsidRPr="002D243C">
              <w:rPr>
                <w:bCs/>
                <w:sz w:val="16"/>
                <w:szCs w:val="16"/>
                <w:lang w:val="en-US"/>
              </w:rPr>
              <w:t>A</w:t>
            </w:r>
          </w:p>
        </w:tc>
        <w:tc>
          <w:tcPr>
            <w:tcW w:w="934" w:type="pct"/>
          </w:tcPr>
          <w:p w:rsidR="004C515C" w:rsidRPr="00353D67" w:rsidRDefault="004C515C" w:rsidP="00921871">
            <w:pPr>
              <w:pStyle w:val="03"/>
              <w:ind w:firstLine="0"/>
              <w:rPr>
                <w:sz w:val="16"/>
                <w:szCs w:val="16"/>
              </w:rPr>
            </w:pPr>
            <w:proofErr w:type="spellStart"/>
            <w:r w:rsidRPr="00353D67">
              <w:rPr>
                <w:sz w:val="16"/>
                <w:szCs w:val="16"/>
              </w:rPr>
              <w:t>Tai</w:t>
            </w:r>
            <w:proofErr w:type="spellEnd"/>
            <w:r w:rsidRPr="00353D67">
              <w:rPr>
                <w:sz w:val="16"/>
                <w:szCs w:val="16"/>
              </w:rPr>
              <w:t> </w:t>
            </w:r>
            <w:proofErr w:type="spellStart"/>
            <w:r w:rsidRPr="00353D67">
              <w:rPr>
                <w:sz w:val="16"/>
                <w:szCs w:val="16"/>
              </w:rPr>
              <w:t>Saw</w:t>
            </w:r>
            <w:proofErr w:type="spellEnd"/>
            <w:r w:rsidRPr="00353D67">
              <w:rPr>
                <w:sz w:val="16"/>
                <w:szCs w:val="16"/>
              </w:rPr>
              <w:t> </w:t>
            </w:r>
            <w:proofErr w:type="spellStart"/>
            <w:r w:rsidRPr="00353D67">
              <w:rPr>
                <w:sz w:val="16"/>
                <w:szCs w:val="16"/>
              </w:rPr>
              <w:t>Technology</w:t>
            </w:r>
            <w:proofErr w:type="spellEnd"/>
          </w:p>
        </w:tc>
        <w:tc>
          <w:tcPr>
            <w:tcW w:w="447" w:type="pct"/>
          </w:tcPr>
          <w:p w:rsidR="004C515C" w:rsidRPr="00353D67" w:rsidRDefault="004C515C" w:rsidP="00921871">
            <w:pPr>
              <w:pStyle w:val="03"/>
              <w:ind w:firstLine="0"/>
              <w:rPr>
                <w:sz w:val="16"/>
                <w:szCs w:val="16"/>
              </w:rPr>
            </w:pPr>
            <w:r w:rsidRPr="00353D67">
              <w:rPr>
                <w:sz w:val="16"/>
                <w:szCs w:val="16"/>
              </w:rPr>
              <w:t>1586.36</w:t>
            </w:r>
          </w:p>
        </w:tc>
        <w:tc>
          <w:tcPr>
            <w:tcW w:w="534" w:type="pct"/>
          </w:tcPr>
          <w:p w:rsidR="004C515C" w:rsidRPr="00353D67" w:rsidRDefault="004C515C" w:rsidP="00921871">
            <w:pPr>
              <w:pStyle w:val="03"/>
              <w:ind w:firstLine="0"/>
              <w:jc w:val="center"/>
              <w:rPr>
                <w:sz w:val="16"/>
                <w:szCs w:val="16"/>
              </w:rPr>
            </w:pPr>
            <w:r w:rsidRPr="00353D67">
              <w:rPr>
                <w:sz w:val="16"/>
                <w:szCs w:val="16"/>
              </w:rPr>
              <w:t>10</w:t>
            </w:r>
          </w:p>
        </w:tc>
        <w:tc>
          <w:tcPr>
            <w:tcW w:w="476" w:type="pct"/>
          </w:tcPr>
          <w:p w:rsidR="004C515C" w:rsidRPr="00353D67" w:rsidRDefault="004C515C" w:rsidP="00921871">
            <w:pPr>
              <w:pStyle w:val="03"/>
              <w:ind w:firstLine="0"/>
              <w:jc w:val="center"/>
              <w:rPr>
                <w:sz w:val="16"/>
                <w:szCs w:val="16"/>
              </w:rPr>
            </w:pPr>
            <w:r w:rsidRPr="00353D67">
              <w:rPr>
                <w:sz w:val="16"/>
                <w:szCs w:val="16"/>
              </w:rPr>
              <w:t>3</w:t>
            </w:r>
          </w:p>
        </w:tc>
        <w:tc>
          <w:tcPr>
            <w:tcW w:w="570" w:type="pct"/>
          </w:tcPr>
          <w:p w:rsidR="004C515C" w:rsidRPr="00353D67" w:rsidRDefault="004C515C" w:rsidP="00921871">
            <w:pPr>
              <w:pStyle w:val="03"/>
              <w:ind w:firstLine="0"/>
              <w:jc w:val="center"/>
              <w:rPr>
                <w:sz w:val="16"/>
                <w:szCs w:val="16"/>
              </w:rPr>
            </w:pPr>
            <w:r w:rsidRPr="00353D67">
              <w:rPr>
                <w:sz w:val="16"/>
                <w:szCs w:val="16"/>
              </w:rPr>
              <w:t>2.7</w:t>
            </w:r>
          </w:p>
        </w:tc>
        <w:tc>
          <w:tcPr>
            <w:tcW w:w="380" w:type="pct"/>
          </w:tcPr>
          <w:p w:rsidR="004C515C" w:rsidRPr="00353D67" w:rsidRDefault="004C515C" w:rsidP="00921871">
            <w:pPr>
              <w:pStyle w:val="03"/>
              <w:ind w:firstLine="0"/>
              <w:jc w:val="center"/>
              <w:rPr>
                <w:sz w:val="16"/>
                <w:szCs w:val="16"/>
              </w:rPr>
            </w:pPr>
            <w:r w:rsidRPr="00353D67">
              <w:rPr>
                <w:sz w:val="16"/>
                <w:szCs w:val="16"/>
              </w:rPr>
              <w:t>2.1</w:t>
            </w:r>
          </w:p>
        </w:tc>
        <w:tc>
          <w:tcPr>
            <w:tcW w:w="571" w:type="pct"/>
          </w:tcPr>
          <w:p w:rsidR="004C515C" w:rsidRPr="00353D67" w:rsidRDefault="004C515C" w:rsidP="00921871">
            <w:pPr>
              <w:pStyle w:val="03"/>
              <w:ind w:firstLine="0"/>
              <w:jc w:val="center"/>
              <w:rPr>
                <w:sz w:val="16"/>
                <w:szCs w:val="16"/>
              </w:rPr>
            </w:pPr>
            <w:r w:rsidRPr="00353D67">
              <w:rPr>
                <w:sz w:val="16"/>
                <w:szCs w:val="16"/>
              </w:rPr>
              <w:t>1</w:t>
            </w:r>
          </w:p>
        </w:tc>
        <w:tc>
          <w:tcPr>
            <w:tcW w:w="570" w:type="pct"/>
          </w:tcPr>
          <w:p w:rsidR="004C515C" w:rsidRPr="00353D67" w:rsidRDefault="004C515C" w:rsidP="00921871">
            <w:pPr>
              <w:pStyle w:val="03"/>
              <w:ind w:firstLine="0"/>
              <w:jc w:val="center"/>
              <w:rPr>
                <w:sz w:val="16"/>
                <w:szCs w:val="16"/>
              </w:rPr>
            </w:pPr>
            <w:r w:rsidRPr="00353D67">
              <w:rPr>
                <w:sz w:val="16"/>
                <w:szCs w:val="16"/>
              </w:rPr>
              <w:t>38…50</w:t>
            </w:r>
          </w:p>
        </w:tc>
      </w:tr>
      <w:tr w:rsidR="004C515C" w:rsidRPr="006B4AAD" w:rsidTr="00921871">
        <w:tc>
          <w:tcPr>
            <w:tcW w:w="518" w:type="pct"/>
          </w:tcPr>
          <w:p w:rsidR="004C515C" w:rsidRPr="00353D67" w:rsidRDefault="004C515C" w:rsidP="00921871">
            <w:pPr>
              <w:pStyle w:val="03"/>
              <w:ind w:firstLine="0"/>
              <w:rPr>
                <w:sz w:val="16"/>
                <w:szCs w:val="16"/>
              </w:rPr>
            </w:pPr>
            <w:r w:rsidRPr="002D243C">
              <w:rPr>
                <w:sz w:val="16"/>
                <w:szCs w:val="16"/>
                <w:lang w:val="en-US"/>
              </w:rPr>
              <w:t>SF</w:t>
            </w:r>
            <w:r w:rsidRPr="00353D67">
              <w:rPr>
                <w:sz w:val="16"/>
                <w:szCs w:val="16"/>
              </w:rPr>
              <w:t>2165</w:t>
            </w:r>
            <w:r w:rsidRPr="002D243C">
              <w:rPr>
                <w:sz w:val="16"/>
                <w:szCs w:val="16"/>
                <w:lang w:val="en-US"/>
              </w:rPr>
              <w:t>E</w:t>
            </w:r>
          </w:p>
        </w:tc>
        <w:tc>
          <w:tcPr>
            <w:tcW w:w="934" w:type="pct"/>
          </w:tcPr>
          <w:p w:rsidR="004C515C" w:rsidRPr="00353D67" w:rsidRDefault="004C515C" w:rsidP="00921871">
            <w:pPr>
              <w:pStyle w:val="03"/>
              <w:ind w:firstLine="0"/>
              <w:rPr>
                <w:sz w:val="16"/>
                <w:szCs w:val="16"/>
              </w:rPr>
            </w:pPr>
            <w:r w:rsidRPr="002D243C">
              <w:rPr>
                <w:sz w:val="16"/>
                <w:szCs w:val="16"/>
                <w:lang w:val="en-US"/>
              </w:rPr>
              <w:t>RFM</w:t>
            </w:r>
          </w:p>
        </w:tc>
        <w:tc>
          <w:tcPr>
            <w:tcW w:w="447" w:type="pct"/>
          </w:tcPr>
          <w:p w:rsidR="004C515C" w:rsidRPr="00353D67" w:rsidRDefault="004C515C" w:rsidP="00921871">
            <w:pPr>
              <w:pStyle w:val="03"/>
              <w:ind w:firstLine="0"/>
              <w:rPr>
                <w:sz w:val="16"/>
                <w:szCs w:val="16"/>
              </w:rPr>
            </w:pPr>
            <w:r w:rsidRPr="00353D67">
              <w:rPr>
                <w:sz w:val="16"/>
                <w:szCs w:val="16"/>
              </w:rPr>
              <w:t>1586.36</w:t>
            </w:r>
          </w:p>
        </w:tc>
        <w:tc>
          <w:tcPr>
            <w:tcW w:w="534" w:type="pct"/>
          </w:tcPr>
          <w:p w:rsidR="004C515C" w:rsidRPr="00353D67" w:rsidRDefault="004C515C" w:rsidP="00921871">
            <w:pPr>
              <w:pStyle w:val="03"/>
              <w:ind w:firstLine="0"/>
              <w:rPr>
                <w:sz w:val="16"/>
                <w:szCs w:val="16"/>
              </w:rPr>
            </w:pPr>
          </w:p>
        </w:tc>
        <w:tc>
          <w:tcPr>
            <w:tcW w:w="476" w:type="pct"/>
          </w:tcPr>
          <w:p w:rsidR="004C515C" w:rsidRPr="00353D67" w:rsidRDefault="004C515C" w:rsidP="00921871">
            <w:pPr>
              <w:pStyle w:val="03"/>
              <w:ind w:firstLine="0"/>
              <w:rPr>
                <w:sz w:val="16"/>
                <w:szCs w:val="16"/>
              </w:rPr>
            </w:pPr>
          </w:p>
        </w:tc>
        <w:tc>
          <w:tcPr>
            <w:tcW w:w="570" w:type="pct"/>
          </w:tcPr>
          <w:p w:rsidR="004C515C" w:rsidRPr="00353D67" w:rsidRDefault="004C515C" w:rsidP="00921871">
            <w:pPr>
              <w:pStyle w:val="03"/>
              <w:ind w:firstLine="0"/>
              <w:jc w:val="center"/>
              <w:rPr>
                <w:sz w:val="16"/>
                <w:szCs w:val="16"/>
              </w:rPr>
            </w:pPr>
            <w:r w:rsidRPr="00353D67">
              <w:rPr>
                <w:sz w:val="16"/>
                <w:szCs w:val="16"/>
              </w:rPr>
              <w:t>1.8</w:t>
            </w:r>
          </w:p>
        </w:tc>
        <w:tc>
          <w:tcPr>
            <w:tcW w:w="380" w:type="pct"/>
          </w:tcPr>
          <w:p w:rsidR="004C515C" w:rsidRPr="00353D67" w:rsidRDefault="004C515C" w:rsidP="00921871">
            <w:pPr>
              <w:pStyle w:val="03"/>
              <w:ind w:firstLine="0"/>
              <w:rPr>
                <w:sz w:val="16"/>
                <w:szCs w:val="16"/>
              </w:rPr>
            </w:pPr>
          </w:p>
        </w:tc>
        <w:tc>
          <w:tcPr>
            <w:tcW w:w="571" w:type="pct"/>
          </w:tcPr>
          <w:p w:rsidR="004C515C" w:rsidRPr="00353D67" w:rsidRDefault="004C515C" w:rsidP="00921871">
            <w:pPr>
              <w:pStyle w:val="03"/>
              <w:ind w:firstLine="0"/>
              <w:jc w:val="center"/>
              <w:rPr>
                <w:sz w:val="16"/>
                <w:szCs w:val="16"/>
              </w:rPr>
            </w:pPr>
            <w:r w:rsidRPr="00353D67">
              <w:rPr>
                <w:sz w:val="16"/>
                <w:szCs w:val="16"/>
              </w:rPr>
              <w:t>1</w:t>
            </w:r>
          </w:p>
        </w:tc>
        <w:tc>
          <w:tcPr>
            <w:tcW w:w="570" w:type="pct"/>
          </w:tcPr>
          <w:p w:rsidR="004C515C" w:rsidRPr="00353D67" w:rsidRDefault="004C515C" w:rsidP="00921871">
            <w:pPr>
              <w:pStyle w:val="03"/>
              <w:ind w:firstLine="0"/>
              <w:jc w:val="center"/>
              <w:rPr>
                <w:sz w:val="16"/>
                <w:szCs w:val="16"/>
              </w:rPr>
            </w:pPr>
            <w:r w:rsidRPr="00353D67">
              <w:rPr>
                <w:sz w:val="16"/>
                <w:szCs w:val="16"/>
              </w:rPr>
              <w:t>35…60</w:t>
            </w:r>
          </w:p>
        </w:tc>
      </w:tr>
      <w:tr w:rsidR="004C515C" w:rsidRPr="006B4AAD" w:rsidTr="00921871">
        <w:tc>
          <w:tcPr>
            <w:tcW w:w="518" w:type="pct"/>
          </w:tcPr>
          <w:p w:rsidR="004C515C" w:rsidRPr="00353D67" w:rsidRDefault="004C515C" w:rsidP="00921871">
            <w:pPr>
              <w:pStyle w:val="03"/>
              <w:ind w:firstLine="0"/>
              <w:rPr>
                <w:sz w:val="16"/>
                <w:szCs w:val="16"/>
              </w:rPr>
            </w:pPr>
            <w:r w:rsidRPr="00353D67">
              <w:rPr>
                <w:sz w:val="16"/>
                <w:szCs w:val="16"/>
              </w:rPr>
              <w:t>9444</w:t>
            </w:r>
          </w:p>
        </w:tc>
        <w:tc>
          <w:tcPr>
            <w:tcW w:w="934" w:type="pct"/>
          </w:tcPr>
          <w:p w:rsidR="004C515C" w:rsidRPr="00353D67" w:rsidRDefault="004C515C" w:rsidP="00921871">
            <w:pPr>
              <w:pStyle w:val="03"/>
              <w:ind w:firstLine="0"/>
              <w:rPr>
                <w:sz w:val="16"/>
                <w:szCs w:val="16"/>
              </w:rPr>
            </w:pPr>
            <w:r w:rsidRPr="002D243C">
              <w:rPr>
                <w:sz w:val="16"/>
                <w:szCs w:val="16"/>
                <w:lang w:val="en-US"/>
              </w:rPr>
              <w:t>EPCOS</w:t>
            </w:r>
          </w:p>
        </w:tc>
        <w:tc>
          <w:tcPr>
            <w:tcW w:w="447" w:type="pct"/>
          </w:tcPr>
          <w:p w:rsidR="004C515C" w:rsidRPr="00353D67" w:rsidRDefault="004C515C" w:rsidP="00921871">
            <w:pPr>
              <w:pStyle w:val="03"/>
              <w:ind w:firstLine="0"/>
              <w:rPr>
                <w:sz w:val="16"/>
                <w:szCs w:val="16"/>
              </w:rPr>
            </w:pPr>
            <w:r w:rsidRPr="00353D67">
              <w:rPr>
                <w:sz w:val="16"/>
                <w:szCs w:val="16"/>
              </w:rPr>
              <w:t>1575.42</w:t>
            </w:r>
          </w:p>
        </w:tc>
        <w:tc>
          <w:tcPr>
            <w:tcW w:w="534" w:type="pct"/>
          </w:tcPr>
          <w:p w:rsidR="004C515C" w:rsidRPr="00353D67" w:rsidRDefault="004C515C" w:rsidP="00921871">
            <w:pPr>
              <w:pStyle w:val="03"/>
              <w:ind w:firstLine="0"/>
              <w:rPr>
                <w:sz w:val="16"/>
                <w:szCs w:val="16"/>
              </w:rPr>
            </w:pPr>
          </w:p>
        </w:tc>
        <w:tc>
          <w:tcPr>
            <w:tcW w:w="476" w:type="pct"/>
          </w:tcPr>
          <w:p w:rsidR="004C515C" w:rsidRPr="00353D67" w:rsidRDefault="004C515C" w:rsidP="00921871">
            <w:pPr>
              <w:pStyle w:val="03"/>
              <w:ind w:firstLine="0"/>
              <w:rPr>
                <w:sz w:val="16"/>
                <w:szCs w:val="16"/>
              </w:rPr>
            </w:pPr>
          </w:p>
        </w:tc>
        <w:tc>
          <w:tcPr>
            <w:tcW w:w="570" w:type="pct"/>
          </w:tcPr>
          <w:p w:rsidR="004C515C" w:rsidRPr="00353D67" w:rsidRDefault="004C515C" w:rsidP="00921871">
            <w:pPr>
              <w:pStyle w:val="03"/>
              <w:ind w:firstLine="0"/>
              <w:jc w:val="center"/>
              <w:rPr>
                <w:sz w:val="16"/>
                <w:szCs w:val="16"/>
              </w:rPr>
            </w:pPr>
            <w:r w:rsidRPr="00353D67">
              <w:rPr>
                <w:sz w:val="16"/>
                <w:szCs w:val="16"/>
              </w:rPr>
              <w:t>0.9</w:t>
            </w:r>
          </w:p>
        </w:tc>
        <w:tc>
          <w:tcPr>
            <w:tcW w:w="380" w:type="pct"/>
          </w:tcPr>
          <w:p w:rsidR="004C515C" w:rsidRPr="00353D67" w:rsidRDefault="004C515C" w:rsidP="00921871">
            <w:pPr>
              <w:pStyle w:val="03"/>
              <w:ind w:firstLine="0"/>
              <w:rPr>
                <w:sz w:val="16"/>
                <w:szCs w:val="16"/>
              </w:rPr>
            </w:pPr>
          </w:p>
        </w:tc>
        <w:tc>
          <w:tcPr>
            <w:tcW w:w="571" w:type="pct"/>
          </w:tcPr>
          <w:p w:rsidR="004C515C" w:rsidRPr="00353D67" w:rsidRDefault="004C515C" w:rsidP="00921871">
            <w:pPr>
              <w:pStyle w:val="03"/>
              <w:ind w:firstLine="0"/>
              <w:jc w:val="center"/>
              <w:rPr>
                <w:sz w:val="16"/>
                <w:szCs w:val="16"/>
              </w:rPr>
            </w:pPr>
            <w:r w:rsidRPr="00353D67">
              <w:rPr>
                <w:sz w:val="16"/>
                <w:szCs w:val="16"/>
              </w:rPr>
              <w:t>0.05</w:t>
            </w:r>
          </w:p>
        </w:tc>
        <w:tc>
          <w:tcPr>
            <w:tcW w:w="570" w:type="pct"/>
          </w:tcPr>
          <w:p w:rsidR="004C515C" w:rsidRPr="00353D67" w:rsidRDefault="004C515C" w:rsidP="00921871">
            <w:pPr>
              <w:pStyle w:val="03"/>
              <w:ind w:firstLine="0"/>
              <w:jc w:val="center"/>
              <w:rPr>
                <w:sz w:val="16"/>
                <w:szCs w:val="16"/>
              </w:rPr>
            </w:pPr>
            <w:r w:rsidRPr="00353D67">
              <w:rPr>
                <w:sz w:val="16"/>
                <w:szCs w:val="16"/>
              </w:rPr>
              <w:t>35…52</w:t>
            </w:r>
          </w:p>
        </w:tc>
      </w:tr>
    </w:tbl>
    <w:p w:rsidR="004C515C" w:rsidRDefault="004C515C" w:rsidP="006951D3">
      <w:pPr>
        <w:pStyle w:val="03"/>
        <w:tabs>
          <w:tab w:val="left" w:pos="1590"/>
        </w:tabs>
        <w:rPr>
          <w:bCs/>
          <w:i/>
        </w:rPr>
      </w:pPr>
    </w:p>
    <w:p w:rsidR="004C515C" w:rsidRPr="006B4AAD" w:rsidRDefault="004C515C" w:rsidP="006951D3">
      <w:pPr>
        <w:pStyle w:val="03"/>
        <w:tabs>
          <w:tab w:val="left" w:pos="1590"/>
        </w:tabs>
      </w:pPr>
      <w:r w:rsidRPr="00C9728F">
        <w:rPr>
          <w:bCs/>
        </w:rPr>
        <w:t xml:space="preserve">На </w:t>
      </w:r>
      <w:r w:rsidRPr="00405554">
        <w:rPr>
          <w:bCs/>
        </w:rPr>
        <w:t xml:space="preserve">рисунке </w:t>
      </w:r>
      <w:r>
        <w:rPr>
          <w:bCs/>
        </w:rPr>
        <w:t xml:space="preserve">1 </w:t>
      </w:r>
      <w:r w:rsidRPr="00BF4D25">
        <w:rPr>
          <w:bCs/>
        </w:rPr>
        <w:t>представлен</w:t>
      </w:r>
      <w:r>
        <w:rPr>
          <w:bCs/>
        </w:rPr>
        <w:t>ы</w:t>
      </w:r>
      <w:r w:rsidRPr="00BF4D25">
        <w:rPr>
          <w:bCs/>
        </w:rPr>
        <w:t xml:space="preserve"> </w:t>
      </w:r>
      <w:r>
        <w:rPr>
          <w:bCs/>
        </w:rPr>
        <w:t xml:space="preserve">схемы усилителей для активных антенн </w:t>
      </w:r>
      <w:r>
        <w:rPr>
          <w:bCs/>
          <w:lang w:val="en-US"/>
        </w:rPr>
        <w:t>GPS</w:t>
      </w:r>
      <w:r w:rsidRPr="00907E18">
        <w:rPr>
          <w:bCs/>
        </w:rPr>
        <w:t>/</w:t>
      </w:r>
      <w:r>
        <w:rPr>
          <w:bCs/>
        </w:rPr>
        <w:t>ГЛОНАСС,</w:t>
      </w:r>
      <w:r w:rsidRPr="00BF4D25">
        <w:rPr>
          <w:bCs/>
        </w:rPr>
        <w:t xml:space="preserve"> выполнен</w:t>
      </w:r>
      <w:r>
        <w:rPr>
          <w:bCs/>
        </w:rPr>
        <w:t>ные</w:t>
      </w:r>
      <w:r w:rsidRPr="00BF4D25">
        <w:rPr>
          <w:bCs/>
        </w:rPr>
        <w:t xml:space="preserve"> на </w:t>
      </w:r>
      <w:r>
        <w:rPr>
          <w:bCs/>
        </w:rPr>
        <w:t>интегральных модулях</w:t>
      </w:r>
      <w:r w:rsidRPr="00BF4D25">
        <w:rPr>
          <w:bCs/>
        </w:rPr>
        <w:t>.</w:t>
      </w:r>
      <w:r>
        <w:rPr>
          <w:bCs/>
        </w:rPr>
        <w:t xml:space="preserve"> </w:t>
      </w:r>
    </w:p>
    <w:p w:rsidR="004C515C" w:rsidRDefault="00D1377A" w:rsidP="006951D3">
      <w:pPr>
        <w:pStyle w:val="03"/>
      </w:pPr>
      <w:r>
        <w:rPr>
          <w:noProof/>
        </w:rPr>
        <w:pict>
          <v:shape id="_x0000_s1037" type="#_x0000_t75" style="position:absolute;left:0;text-align:left;margin-left:301.35pt;margin-top:0;width:170.25pt;height:96pt;z-index:-3" wrapcoords="14749 338 14273 506 14273 1856 14559 3038 9896 3375 9515 3544 9611 5738 8088 8438 285 11812 285 13669 2950 13838 2284 15019 2664 15356 8088 16538 7612 19069 14273 19238 13607 21262 15796 21262 16081 21262 16557 19912 16462 19238 16842 19238 19887 16875 19887 13838 21124 12150 20553 11644 15034 11138 15034 5738 16557 5569 17413 4556 17223 3038 15510 338 14749 338">
            <v:imagedata r:id="rId419" o:title=""/>
            <w10:wrap type="through"/>
          </v:shape>
        </w:pict>
      </w:r>
      <w:r>
        <w:rPr>
          <w:noProof/>
        </w:rPr>
        <w:pict>
          <v:shape id="_x0000_s1038" type="#_x0000_t75" alt="http://www.symmetron.ru/news/gr/maxim-MAX2687.gif" style="position:absolute;left:0;text-align:left;margin-left:138.4pt;margin-top:10.05pt;width:151.05pt;height:89.95pt;z-index:-4;visibility:visible" o:allowoverlap="f">
            <v:imagedata r:id="rId420" o:title="" croptop="1593f" cropbottom="1593f" cropleft="966f" cropright="966f"/>
            <w10:wrap type="square"/>
          </v:shape>
        </w:pict>
      </w:r>
      <w:r>
        <w:rPr>
          <w:noProof/>
        </w:rPr>
        <w:pict>
          <v:shape id="Рисунок 13" o:spid="_x0000_s1039" type="#_x0000_t75" style="position:absolute;left:0;text-align:left;margin-left:-5.4pt;margin-top:2.15pt;width:141.15pt;height:97.85pt;z-index:5;visibility:visible">
            <v:imagedata r:id="rId421" o:title="" croptop="12431f" cropbottom="13509f" cropleft="22899f" cropright="11469f"/>
            <w10:wrap type="square"/>
          </v:shape>
        </w:pict>
      </w:r>
    </w:p>
    <w:p w:rsidR="004C515C" w:rsidRDefault="004C515C" w:rsidP="006951D3">
      <w:pPr>
        <w:pStyle w:val="03"/>
      </w:pPr>
    </w:p>
    <w:p w:rsidR="004C515C" w:rsidRDefault="004C515C" w:rsidP="006951D3">
      <w:pPr>
        <w:pStyle w:val="03"/>
      </w:pPr>
    </w:p>
    <w:p w:rsidR="004C515C" w:rsidRDefault="004C515C" w:rsidP="006951D3">
      <w:pPr>
        <w:pStyle w:val="03"/>
      </w:pPr>
    </w:p>
    <w:p w:rsidR="004C515C" w:rsidRDefault="004C515C" w:rsidP="006951D3">
      <w:pPr>
        <w:pStyle w:val="03"/>
      </w:pPr>
    </w:p>
    <w:p w:rsidR="004C515C" w:rsidRDefault="004C515C" w:rsidP="006951D3">
      <w:pPr>
        <w:pStyle w:val="03"/>
      </w:pPr>
    </w:p>
    <w:p w:rsidR="004C515C" w:rsidRDefault="004C515C" w:rsidP="006951D3">
      <w:pPr>
        <w:pStyle w:val="03"/>
      </w:pPr>
    </w:p>
    <w:p w:rsidR="004C515C" w:rsidRDefault="004C515C" w:rsidP="006951D3">
      <w:pPr>
        <w:pStyle w:val="03"/>
      </w:pPr>
    </w:p>
    <w:p w:rsidR="004C515C" w:rsidRDefault="004C515C" w:rsidP="006951D3">
      <w:pPr>
        <w:pStyle w:val="03"/>
      </w:pPr>
    </w:p>
    <w:p w:rsidR="004C515C" w:rsidRPr="00BF4D25" w:rsidRDefault="004C515C" w:rsidP="006951D3">
      <w:pPr>
        <w:pStyle w:val="03"/>
        <w:ind w:firstLine="0"/>
        <w:jc w:val="center"/>
      </w:pPr>
      <w:r w:rsidRPr="00BF4D25">
        <w:t xml:space="preserve">Рисунок </w:t>
      </w:r>
      <w:r>
        <w:t>1</w:t>
      </w:r>
      <w:r w:rsidRPr="00BF4D25">
        <w:t xml:space="preserve"> –</w:t>
      </w:r>
      <w:r>
        <w:t xml:space="preserve"> </w:t>
      </w:r>
      <w:r>
        <w:rPr>
          <w:lang w:val="en-US"/>
        </w:rPr>
        <w:t>GPS</w:t>
      </w:r>
      <w:r w:rsidRPr="00C9728F">
        <w:t>/</w:t>
      </w:r>
      <w:r>
        <w:t>ГЛОНАСС МШУ</w:t>
      </w:r>
    </w:p>
    <w:p w:rsidR="004C515C" w:rsidRDefault="004C515C" w:rsidP="006951D3">
      <w:pPr>
        <w:pStyle w:val="03"/>
        <w:ind w:firstLine="0"/>
      </w:pPr>
    </w:p>
    <w:p w:rsidR="004C515C" w:rsidRPr="00907E18" w:rsidRDefault="004C515C" w:rsidP="00907E18">
      <w:pPr>
        <w:spacing w:after="120"/>
        <w:ind w:firstLine="567"/>
        <w:jc w:val="both"/>
        <w:rPr>
          <w:rStyle w:val="06"/>
          <w:sz w:val="18"/>
          <w:lang w:val="ru-RU"/>
        </w:rPr>
      </w:pPr>
      <w:r w:rsidRPr="00907E18">
        <w:rPr>
          <w:rFonts w:ascii="Arial" w:hAnsi="Arial"/>
          <w:sz w:val="18"/>
          <w:lang w:val="ru-RU"/>
        </w:rPr>
        <w:t xml:space="preserve">Таким образом, </w:t>
      </w:r>
      <w:r w:rsidRPr="00907E18">
        <w:rPr>
          <w:rStyle w:val="06"/>
          <w:sz w:val="18"/>
          <w:lang w:val="ru-RU"/>
        </w:rPr>
        <w:t>провед</w:t>
      </w:r>
      <w:r>
        <w:rPr>
          <w:rStyle w:val="06"/>
          <w:sz w:val="18"/>
          <w:lang w:val="ru-RU"/>
        </w:rPr>
        <w:t xml:space="preserve">ен обзор интегральных электронных компонентов, используемых для </w:t>
      </w:r>
      <w:r w:rsidRPr="00907E18">
        <w:rPr>
          <w:rStyle w:val="06"/>
          <w:sz w:val="18"/>
          <w:lang w:val="ru-RU"/>
        </w:rPr>
        <w:t xml:space="preserve">построения </w:t>
      </w:r>
      <w:r>
        <w:rPr>
          <w:rStyle w:val="06"/>
          <w:sz w:val="18"/>
          <w:lang w:val="ru-RU"/>
        </w:rPr>
        <w:t xml:space="preserve"> </w:t>
      </w:r>
      <w:r w:rsidRPr="00907E18">
        <w:rPr>
          <w:rStyle w:val="06"/>
          <w:sz w:val="18"/>
          <w:lang w:val="ru-RU"/>
        </w:rPr>
        <w:t xml:space="preserve">усилителей активных антенн </w:t>
      </w:r>
      <w:r w:rsidRPr="00907E18">
        <w:rPr>
          <w:rStyle w:val="06"/>
          <w:sz w:val="18"/>
        </w:rPr>
        <w:t>GPS</w:t>
      </w:r>
      <w:r w:rsidRPr="00907E18">
        <w:rPr>
          <w:rStyle w:val="06"/>
          <w:sz w:val="18"/>
          <w:lang w:val="ru-RU"/>
        </w:rPr>
        <w:t xml:space="preserve">/ГЛОНАСС. </w:t>
      </w:r>
    </w:p>
    <w:p w:rsidR="004C515C" w:rsidRPr="006E12F8" w:rsidRDefault="004C515C" w:rsidP="006951D3">
      <w:pPr>
        <w:pStyle w:val="03"/>
        <w:tabs>
          <w:tab w:val="left" w:pos="5385"/>
        </w:tabs>
        <w:ind w:firstLine="0"/>
      </w:pPr>
      <w:r>
        <w:tab/>
      </w:r>
    </w:p>
    <w:p w:rsidR="004C515C" w:rsidRDefault="004C515C" w:rsidP="006951D3">
      <w:pPr>
        <w:pStyle w:val="03"/>
      </w:pPr>
    </w:p>
    <w:p w:rsidR="004C515C" w:rsidRPr="000F42BE" w:rsidRDefault="004C515C" w:rsidP="006951D3">
      <w:pPr>
        <w:pStyle w:val="03"/>
        <w:rPr>
          <w:sz w:val="16"/>
          <w:szCs w:val="16"/>
        </w:rPr>
      </w:pPr>
    </w:p>
    <w:p w:rsidR="004C515C" w:rsidRDefault="004C515C" w:rsidP="00792D5D">
      <w:pPr>
        <w:pStyle w:val="01"/>
        <w:jc w:val="center"/>
        <w:rPr>
          <w:rFonts w:cs="Arial"/>
        </w:rPr>
      </w:pPr>
      <w:r w:rsidRPr="00821D55">
        <w:rPr>
          <w:rFonts w:cs="Arial"/>
        </w:rPr>
        <w:t>Список использованных источников:</w:t>
      </w:r>
    </w:p>
    <w:p w:rsidR="004C515C" w:rsidRDefault="004C515C" w:rsidP="00E24220">
      <w:pPr>
        <w:pStyle w:val="01"/>
        <w:spacing w:before="0"/>
        <w:ind w:firstLine="567"/>
        <w:jc w:val="center"/>
        <w:rPr>
          <w:rFonts w:cs="Arial"/>
        </w:rPr>
      </w:pPr>
    </w:p>
    <w:p w:rsidR="004C515C" w:rsidRPr="006B55A5" w:rsidRDefault="004C515C" w:rsidP="00E24220">
      <w:pPr>
        <w:pStyle w:val="01"/>
        <w:numPr>
          <w:ilvl w:val="0"/>
          <w:numId w:val="29"/>
        </w:numPr>
        <w:spacing w:before="0"/>
        <w:ind w:firstLine="567"/>
        <w:rPr>
          <w:iCs/>
        </w:rPr>
      </w:pPr>
      <w:proofErr w:type="spellStart"/>
      <w:r w:rsidRPr="006B55A5">
        <w:rPr>
          <w:iCs/>
          <w:lang w:val="en-US"/>
        </w:rPr>
        <w:t>Meel</w:t>
      </w:r>
      <w:proofErr w:type="spellEnd"/>
      <w:r w:rsidRPr="006B55A5">
        <w:rPr>
          <w:iCs/>
          <w:lang w:val="en-US"/>
        </w:rPr>
        <w:t xml:space="preserve">, J. Spread Spectrum (SS). ver. 2. De </w:t>
      </w:r>
      <w:proofErr w:type="spellStart"/>
      <w:r w:rsidRPr="006B55A5">
        <w:rPr>
          <w:iCs/>
          <w:lang w:val="en-US"/>
        </w:rPr>
        <w:t>Nayer</w:t>
      </w:r>
      <w:proofErr w:type="spellEnd"/>
      <w:r w:rsidRPr="006B55A5">
        <w:rPr>
          <w:iCs/>
          <w:lang w:val="en-US"/>
        </w:rPr>
        <w:t xml:space="preserve"> Institute. Dec 1999.</w:t>
      </w:r>
    </w:p>
    <w:p w:rsidR="004C515C" w:rsidRPr="006B55A5" w:rsidRDefault="004C515C" w:rsidP="00E24220">
      <w:pPr>
        <w:pStyle w:val="01"/>
        <w:numPr>
          <w:ilvl w:val="0"/>
          <w:numId w:val="29"/>
        </w:numPr>
        <w:spacing w:before="0"/>
        <w:ind w:firstLine="567"/>
        <w:rPr>
          <w:iCs/>
          <w:lang w:val="en-US"/>
        </w:rPr>
      </w:pPr>
      <w:proofErr w:type="spellStart"/>
      <w:r w:rsidRPr="006B55A5">
        <w:rPr>
          <w:iCs/>
          <w:lang w:val="en-US"/>
        </w:rPr>
        <w:t>Plausinaitis</w:t>
      </w:r>
      <w:proofErr w:type="spellEnd"/>
      <w:r w:rsidRPr="006B55A5">
        <w:rPr>
          <w:iCs/>
          <w:lang w:val="en-US"/>
        </w:rPr>
        <w:t>, D. GPS and Other GNSS Signals. Dept. of Electronic Sys</w:t>
      </w:r>
      <w:r w:rsidRPr="006B55A5">
        <w:rPr>
          <w:iCs/>
          <w:lang w:val="en-US"/>
        </w:rPr>
        <w:softHyphen/>
        <w:t xml:space="preserve">tems, </w:t>
      </w:r>
      <w:smartTag w:uri="urn:schemas-microsoft-com:office:smarttags" w:element="place">
        <w:smartTag w:uri="urn:schemas-microsoft-com:office:smarttags" w:element="PlaceName">
          <w:r w:rsidRPr="006B55A5">
            <w:rPr>
              <w:iCs/>
              <w:lang w:val="en-US"/>
            </w:rPr>
            <w:t>Aalborg</w:t>
          </w:r>
        </w:smartTag>
        <w:r w:rsidRPr="006B55A5">
          <w:rPr>
            <w:iCs/>
            <w:lang w:val="en-US"/>
          </w:rPr>
          <w:t xml:space="preserve"> </w:t>
        </w:r>
        <w:smartTag w:uri="urn:schemas-microsoft-com:office:smarttags" w:element="PlaceType">
          <w:r w:rsidRPr="006B55A5">
            <w:rPr>
              <w:iCs/>
              <w:lang w:val="en-US"/>
            </w:rPr>
            <w:t>University</w:t>
          </w:r>
        </w:smartTag>
      </w:smartTag>
      <w:r w:rsidRPr="006B55A5">
        <w:rPr>
          <w:iCs/>
          <w:lang w:val="en-US"/>
        </w:rPr>
        <w:t>. Oct 2006.</w:t>
      </w:r>
    </w:p>
    <w:p w:rsidR="004C515C" w:rsidRPr="006B55A5" w:rsidRDefault="004C515C" w:rsidP="00E24220">
      <w:pPr>
        <w:pStyle w:val="01"/>
        <w:numPr>
          <w:ilvl w:val="0"/>
          <w:numId w:val="29"/>
        </w:numPr>
        <w:spacing w:before="0"/>
        <w:ind w:firstLine="567"/>
        <w:rPr>
          <w:iCs/>
          <w:lang w:val="en-US"/>
        </w:rPr>
      </w:pPr>
      <w:proofErr w:type="spellStart"/>
      <w:r w:rsidRPr="006B55A5">
        <w:rPr>
          <w:iCs/>
          <w:lang w:val="en-US"/>
        </w:rPr>
        <w:t>Ziemer</w:t>
      </w:r>
      <w:proofErr w:type="spellEnd"/>
      <w:r w:rsidRPr="006B55A5">
        <w:rPr>
          <w:iCs/>
          <w:lang w:val="en-US"/>
        </w:rPr>
        <w:t xml:space="preserve"> R.E., Tranter W.H. Principles of Communications. Wiley, John </w:t>
      </w:r>
      <w:r w:rsidRPr="00781283">
        <w:rPr>
          <w:iCs/>
          <w:lang w:val="en-US"/>
        </w:rPr>
        <w:t xml:space="preserve">&amp; </w:t>
      </w:r>
      <w:r w:rsidRPr="006B55A5">
        <w:rPr>
          <w:iCs/>
          <w:lang w:val="en-US"/>
        </w:rPr>
        <w:t>Sons, Dec 199.4</w:t>
      </w:r>
    </w:p>
    <w:p w:rsidR="004C515C" w:rsidRPr="00781283" w:rsidRDefault="004C515C" w:rsidP="006951D3">
      <w:pPr>
        <w:pStyle w:val="01"/>
        <w:rPr>
          <w:lang w:val="en-US"/>
        </w:rPr>
      </w:pPr>
    </w:p>
    <w:p w:rsidR="004C515C" w:rsidRPr="00781283" w:rsidRDefault="004C515C" w:rsidP="006951D3">
      <w:pPr>
        <w:pStyle w:val="01"/>
        <w:rPr>
          <w:lang w:val="en-US"/>
        </w:rPr>
      </w:pPr>
    </w:p>
    <w:p w:rsidR="004C515C" w:rsidRDefault="004C515C" w:rsidP="00117327">
      <w:pPr>
        <w:pStyle w:val="01"/>
      </w:pPr>
    </w:p>
    <w:p w:rsidR="004C515C" w:rsidRDefault="004C515C" w:rsidP="00117327">
      <w:pPr>
        <w:pStyle w:val="01"/>
      </w:pPr>
    </w:p>
    <w:p w:rsidR="004C515C" w:rsidRDefault="004C515C" w:rsidP="00117327">
      <w:pPr>
        <w:pStyle w:val="01"/>
      </w:pPr>
    </w:p>
    <w:p w:rsidR="004C515C" w:rsidRDefault="004C515C" w:rsidP="00117327">
      <w:pPr>
        <w:pStyle w:val="01"/>
      </w:pPr>
    </w:p>
    <w:p w:rsidR="004C515C" w:rsidRDefault="004C515C" w:rsidP="00117327">
      <w:pPr>
        <w:pStyle w:val="01"/>
      </w:pPr>
    </w:p>
    <w:p w:rsidR="004C515C" w:rsidRDefault="004C515C" w:rsidP="00117327">
      <w:pPr>
        <w:pStyle w:val="01"/>
      </w:pPr>
    </w:p>
    <w:p w:rsidR="004C515C" w:rsidRPr="00907E18" w:rsidRDefault="004C515C" w:rsidP="009758F8">
      <w:pPr>
        <w:jc w:val="center"/>
        <w:rPr>
          <w:rFonts w:ascii="Arial" w:hAnsi="Arial"/>
          <w:b/>
          <w:bCs/>
          <w:sz w:val="28"/>
          <w:szCs w:val="28"/>
          <w:lang w:val="ru-RU"/>
        </w:rPr>
      </w:pPr>
      <w:r w:rsidRPr="00907E18">
        <w:rPr>
          <w:rFonts w:ascii="Arial" w:hAnsi="Arial"/>
          <w:b/>
          <w:bCs/>
          <w:sz w:val="28"/>
          <w:szCs w:val="28"/>
          <w:lang w:val="ru-RU"/>
        </w:rPr>
        <w:lastRenderedPageBreak/>
        <w:t xml:space="preserve">ИССЛЕДОВАНИЕ </w:t>
      </w:r>
      <w:r>
        <w:rPr>
          <w:rFonts w:ascii="Arial" w:hAnsi="Arial"/>
          <w:b/>
          <w:bCs/>
          <w:sz w:val="28"/>
          <w:szCs w:val="28"/>
          <w:lang w:val="ru-RU"/>
        </w:rPr>
        <w:t xml:space="preserve">СПЕКТРАЛЬНЫХ ХАРАКТЕРИСТИК </w:t>
      </w:r>
      <w:r>
        <w:rPr>
          <w:rFonts w:ascii="Arial" w:hAnsi="Arial"/>
          <w:b/>
          <w:bCs/>
          <w:sz w:val="28"/>
          <w:szCs w:val="28"/>
        </w:rPr>
        <w:t>DDS</w:t>
      </w:r>
      <w:r w:rsidRPr="00907E18">
        <w:rPr>
          <w:rFonts w:ascii="Arial" w:hAnsi="Arial"/>
          <w:b/>
          <w:bCs/>
          <w:sz w:val="28"/>
          <w:szCs w:val="28"/>
          <w:lang w:val="ru-RU"/>
        </w:rPr>
        <w:t xml:space="preserve"> СИНТЕЗАТОРА НА </w:t>
      </w:r>
      <w:r>
        <w:rPr>
          <w:rFonts w:ascii="Arial" w:hAnsi="Arial"/>
          <w:b/>
          <w:bCs/>
          <w:sz w:val="28"/>
          <w:szCs w:val="28"/>
        </w:rPr>
        <w:t>AD</w:t>
      </w:r>
      <w:r w:rsidRPr="00907E18">
        <w:rPr>
          <w:rFonts w:ascii="Arial" w:hAnsi="Arial"/>
          <w:b/>
          <w:bCs/>
          <w:sz w:val="28"/>
          <w:szCs w:val="28"/>
          <w:lang w:val="ru-RU"/>
        </w:rPr>
        <w:t xml:space="preserve">9957 </w:t>
      </w:r>
    </w:p>
    <w:p w:rsidR="004C515C" w:rsidRPr="00907E18" w:rsidRDefault="004C515C" w:rsidP="009758F8">
      <w:pPr>
        <w:jc w:val="center"/>
        <w:rPr>
          <w:rFonts w:ascii="Arial" w:hAnsi="Arial"/>
          <w:b/>
          <w:bCs/>
          <w:sz w:val="28"/>
          <w:szCs w:val="28"/>
          <w:lang w:val="ru-RU"/>
        </w:rPr>
      </w:pPr>
    </w:p>
    <w:p w:rsidR="004C515C" w:rsidRPr="003C311A" w:rsidRDefault="004C515C" w:rsidP="009758F8">
      <w:pPr>
        <w:jc w:val="center"/>
        <w:rPr>
          <w:rFonts w:ascii="Arial" w:hAnsi="Arial"/>
          <w:i/>
          <w:iCs/>
          <w:sz w:val="18"/>
          <w:szCs w:val="18"/>
          <w:lang w:val="ru-RU"/>
        </w:rPr>
      </w:pPr>
      <w:r w:rsidRPr="003C311A">
        <w:rPr>
          <w:rFonts w:ascii="Arial" w:hAnsi="Arial"/>
          <w:i/>
          <w:iCs/>
          <w:sz w:val="18"/>
          <w:szCs w:val="18"/>
          <w:lang w:val="ru-RU"/>
        </w:rPr>
        <w:t>Белорусский государственный университет информатики и радиоэлектроники</w:t>
      </w:r>
    </w:p>
    <w:p w:rsidR="004C515C" w:rsidRPr="003C311A" w:rsidRDefault="004C515C" w:rsidP="009758F8">
      <w:pPr>
        <w:jc w:val="center"/>
        <w:rPr>
          <w:rFonts w:ascii="Arial" w:hAnsi="Arial"/>
          <w:i/>
          <w:iCs/>
          <w:sz w:val="18"/>
          <w:szCs w:val="18"/>
          <w:lang w:val="ru-RU"/>
        </w:rPr>
      </w:pPr>
      <w:r w:rsidRPr="003C311A">
        <w:rPr>
          <w:rFonts w:ascii="Arial" w:hAnsi="Arial"/>
          <w:i/>
          <w:iCs/>
          <w:sz w:val="18"/>
          <w:szCs w:val="18"/>
          <w:lang w:val="ru-RU"/>
        </w:rPr>
        <w:t>г. Минск, Республика Беларусь</w:t>
      </w:r>
    </w:p>
    <w:p w:rsidR="004C515C" w:rsidRPr="003C311A" w:rsidRDefault="004C515C" w:rsidP="009758F8">
      <w:pPr>
        <w:jc w:val="center"/>
        <w:rPr>
          <w:rFonts w:ascii="Arial" w:hAnsi="Arial"/>
          <w:i/>
          <w:iCs/>
          <w:sz w:val="18"/>
          <w:szCs w:val="18"/>
          <w:lang w:val="ru-RU"/>
        </w:rPr>
      </w:pPr>
    </w:p>
    <w:p w:rsidR="004C515C" w:rsidRPr="003C311A" w:rsidRDefault="004C515C" w:rsidP="009758F8">
      <w:pPr>
        <w:jc w:val="center"/>
        <w:rPr>
          <w:rFonts w:ascii="Arial" w:hAnsi="Arial"/>
          <w:i/>
          <w:iCs/>
          <w:sz w:val="18"/>
          <w:szCs w:val="18"/>
          <w:lang w:val="ru-RU"/>
        </w:rPr>
      </w:pPr>
      <w:proofErr w:type="spellStart"/>
      <w:r w:rsidRPr="003C311A">
        <w:rPr>
          <w:rFonts w:ascii="Arial" w:hAnsi="Arial"/>
          <w:i/>
          <w:iCs/>
          <w:sz w:val="18"/>
          <w:szCs w:val="18"/>
          <w:lang w:val="ru-RU"/>
        </w:rPr>
        <w:t>Карпович</w:t>
      </w:r>
      <w:proofErr w:type="spellEnd"/>
      <w:r w:rsidRPr="003C311A">
        <w:rPr>
          <w:rFonts w:ascii="Arial" w:hAnsi="Arial"/>
          <w:i/>
          <w:iCs/>
          <w:sz w:val="18"/>
          <w:szCs w:val="18"/>
          <w:lang w:val="ru-RU"/>
        </w:rPr>
        <w:t xml:space="preserve"> П.И.</w:t>
      </w:r>
    </w:p>
    <w:p w:rsidR="004C515C" w:rsidRPr="003C311A" w:rsidRDefault="004C515C" w:rsidP="009758F8">
      <w:pPr>
        <w:jc w:val="center"/>
        <w:rPr>
          <w:rFonts w:ascii="Arial" w:hAnsi="Arial"/>
          <w:i/>
          <w:iCs/>
          <w:sz w:val="18"/>
          <w:szCs w:val="18"/>
          <w:lang w:val="ru-RU"/>
        </w:rPr>
      </w:pPr>
    </w:p>
    <w:p w:rsidR="004C515C" w:rsidRPr="003C311A" w:rsidRDefault="004C515C" w:rsidP="009758F8">
      <w:pPr>
        <w:jc w:val="right"/>
        <w:rPr>
          <w:rFonts w:ascii="Arial" w:hAnsi="Arial"/>
          <w:i/>
          <w:iCs/>
          <w:sz w:val="18"/>
          <w:szCs w:val="18"/>
          <w:lang w:val="ru-RU"/>
        </w:rPr>
      </w:pPr>
      <w:r w:rsidRPr="003C311A">
        <w:rPr>
          <w:rFonts w:ascii="Arial" w:hAnsi="Arial"/>
          <w:i/>
          <w:iCs/>
          <w:sz w:val="18"/>
          <w:szCs w:val="18"/>
          <w:lang w:val="ru-RU"/>
        </w:rPr>
        <w:t>Малевич И.Ю. - д.т.н., профессор</w:t>
      </w:r>
    </w:p>
    <w:p w:rsidR="004C515C" w:rsidRPr="003C311A" w:rsidRDefault="004C515C" w:rsidP="009758F8">
      <w:pPr>
        <w:rPr>
          <w:rFonts w:ascii="Arial" w:hAnsi="Arial"/>
          <w:sz w:val="16"/>
          <w:szCs w:val="16"/>
          <w:lang w:val="ru-RU"/>
        </w:rPr>
      </w:pPr>
    </w:p>
    <w:p w:rsidR="004C515C" w:rsidRPr="003C311A" w:rsidRDefault="004C515C" w:rsidP="009758F8">
      <w:pPr>
        <w:jc w:val="both"/>
        <w:rPr>
          <w:rFonts w:ascii="Arial" w:hAnsi="Arial"/>
          <w:sz w:val="16"/>
          <w:szCs w:val="16"/>
          <w:lang w:val="ru-RU"/>
        </w:rPr>
      </w:pPr>
      <w:r w:rsidRPr="003C311A">
        <w:rPr>
          <w:rFonts w:ascii="Arial" w:hAnsi="Arial"/>
          <w:sz w:val="16"/>
          <w:szCs w:val="16"/>
          <w:lang w:val="ru-RU"/>
        </w:rPr>
        <w:tab/>
        <w:t xml:space="preserve">Приведены результаты экспериментальных исследований спектральных характеристик </w:t>
      </w:r>
      <w:r>
        <w:rPr>
          <w:rFonts w:ascii="Arial" w:hAnsi="Arial"/>
          <w:sz w:val="16"/>
          <w:szCs w:val="16"/>
        </w:rPr>
        <w:t>DDS</w:t>
      </w:r>
      <w:r w:rsidRPr="003C311A">
        <w:rPr>
          <w:rFonts w:ascii="Arial" w:hAnsi="Arial"/>
          <w:sz w:val="16"/>
          <w:szCs w:val="16"/>
          <w:lang w:val="ru-RU"/>
        </w:rPr>
        <w:t xml:space="preserve"> синтезатора на  </w:t>
      </w:r>
      <w:r>
        <w:rPr>
          <w:rFonts w:ascii="Arial" w:hAnsi="Arial"/>
          <w:sz w:val="16"/>
          <w:szCs w:val="16"/>
        </w:rPr>
        <w:t>AD</w:t>
      </w:r>
      <w:r w:rsidRPr="003C311A">
        <w:rPr>
          <w:rFonts w:ascii="Arial" w:hAnsi="Arial"/>
          <w:sz w:val="16"/>
          <w:szCs w:val="16"/>
          <w:lang w:val="ru-RU"/>
        </w:rPr>
        <w:t xml:space="preserve">9957. Анализируются основные типы искажений в выходном спектре </w:t>
      </w:r>
      <w:r>
        <w:rPr>
          <w:rFonts w:ascii="Arial" w:hAnsi="Arial"/>
          <w:sz w:val="16"/>
          <w:szCs w:val="16"/>
        </w:rPr>
        <w:t>DDS</w:t>
      </w:r>
      <w:r w:rsidRPr="003C311A">
        <w:rPr>
          <w:rFonts w:ascii="Arial" w:hAnsi="Arial"/>
          <w:sz w:val="16"/>
          <w:szCs w:val="16"/>
          <w:lang w:val="ru-RU"/>
        </w:rPr>
        <w:t xml:space="preserve"> синтезатора на </w:t>
      </w:r>
      <w:r>
        <w:rPr>
          <w:rFonts w:ascii="Arial" w:hAnsi="Arial"/>
          <w:sz w:val="16"/>
          <w:szCs w:val="16"/>
        </w:rPr>
        <w:t>AD</w:t>
      </w:r>
      <w:r w:rsidRPr="003C311A">
        <w:rPr>
          <w:rFonts w:ascii="Arial" w:hAnsi="Arial"/>
          <w:sz w:val="16"/>
          <w:szCs w:val="16"/>
          <w:lang w:val="ru-RU"/>
        </w:rPr>
        <w:t>9957.</w:t>
      </w:r>
    </w:p>
    <w:p w:rsidR="004C515C" w:rsidRPr="003C311A" w:rsidRDefault="004C515C" w:rsidP="009758F8">
      <w:pPr>
        <w:rPr>
          <w:rFonts w:ascii="Arial" w:hAnsi="Arial"/>
          <w:sz w:val="16"/>
          <w:szCs w:val="16"/>
          <w:lang w:val="ru-RU"/>
        </w:rPr>
      </w:pPr>
    </w:p>
    <w:p w:rsidR="004C515C" w:rsidRPr="003C311A" w:rsidRDefault="004C515C" w:rsidP="009758F8">
      <w:pPr>
        <w:jc w:val="both"/>
        <w:rPr>
          <w:rFonts w:ascii="Arial" w:hAnsi="Arial"/>
          <w:sz w:val="18"/>
          <w:szCs w:val="18"/>
          <w:lang w:val="ru-RU"/>
        </w:rPr>
      </w:pPr>
      <w:r w:rsidRPr="003C311A">
        <w:rPr>
          <w:rFonts w:ascii="Arial" w:hAnsi="Arial"/>
          <w:sz w:val="18"/>
          <w:szCs w:val="18"/>
          <w:lang w:val="ru-RU"/>
        </w:rPr>
        <w:tab/>
      </w:r>
      <w:r w:rsidRPr="00E03D8B">
        <w:rPr>
          <w:rFonts w:ascii="Arial" w:hAnsi="Arial"/>
          <w:sz w:val="18"/>
          <w:szCs w:val="16"/>
        </w:rPr>
        <w:t>DDS</w:t>
      </w:r>
      <w:r w:rsidRPr="003C311A">
        <w:rPr>
          <w:rFonts w:ascii="Arial" w:hAnsi="Arial"/>
          <w:sz w:val="18"/>
          <w:szCs w:val="16"/>
          <w:lang w:val="ru-RU"/>
        </w:rPr>
        <w:t xml:space="preserve"> синтезаторы широко используются в современных приемо-передающих трактах в качестве формирователей опорных сигналов в диапазоне частот до сотен мегагерц. Эффективность </w:t>
      </w:r>
      <w:proofErr w:type="spellStart"/>
      <w:r w:rsidRPr="003C311A">
        <w:rPr>
          <w:rFonts w:ascii="Arial" w:hAnsi="Arial"/>
          <w:sz w:val="18"/>
          <w:szCs w:val="16"/>
          <w:lang w:val="ru-RU"/>
        </w:rPr>
        <w:t>функционирова-ния</w:t>
      </w:r>
      <w:proofErr w:type="spellEnd"/>
      <w:r w:rsidRPr="003C311A">
        <w:rPr>
          <w:rFonts w:ascii="Arial" w:hAnsi="Arial"/>
          <w:sz w:val="18"/>
          <w:szCs w:val="16"/>
          <w:lang w:val="ru-RU"/>
        </w:rPr>
        <w:t xml:space="preserve"> таких устройств в существенной мере определяется «ч</w:t>
      </w:r>
      <w:r w:rsidRPr="003C311A">
        <w:rPr>
          <w:rFonts w:ascii="Arial" w:hAnsi="Arial"/>
          <w:sz w:val="18"/>
          <w:szCs w:val="18"/>
          <w:lang w:val="ru-RU"/>
        </w:rPr>
        <w:t xml:space="preserve">истотой» выходного спектра синтезатора. В спектре </w:t>
      </w:r>
      <w:r>
        <w:rPr>
          <w:rFonts w:ascii="Arial" w:hAnsi="Arial"/>
          <w:sz w:val="18"/>
          <w:szCs w:val="18"/>
        </w:rPr>
        <w:t>DDS</w:t>
      </w:r>
      <w:r w:rsidRPr="003C311A">
        <w:rPr>
          <w:rFonts w:ascii="Arial" w:hAnsi="Arial"/>
          <w:sz w:val="18"/>
          <w:szCs w:val="18"/>
          <w:lang w:val="ru-RU"/>
        </w:rPr>
        <w:t xml:space="preserve"> синтезаторов паразитные гармоники могут находится на отстройках менее нескольких килогерц от несущей, поэтому их подавление или фильтрация представляют сложную техническую задачу. Однако, известны методики [1, 2], позволяющие путем изменения параметров работы </w:t>
      </w:r>
      <w:r>
        <w:rPr>
          <w:rFonts w:ascii="Arial" w:hAnsi="Arial"/>
          <w:sz w:val="18"/>
          <w:szCs w:val="18"/>
        </w:rPr>
        <w:t>DDS</w:t>
      </w:r>
      <w:r w:rsidRPr="003C311A">
        <w:rPr>
          <w:rFonts w:ascii="Arial" w:hAnsi="Arial"/>
          <w:sz w:val="18"/>
          <w:szCs w:val="18"/>
          <w:lang w:val="ru-RU"/>
        </w:rPr>
        <w:t xml:space="preserve"> синтезатора улучшить спектральную «чистоту» выходного сигнала. </w:t>
      </w:r>
    </w:p>
    <w:p w:rsidR="004C515C" w:rsidRDefault="004C515C" w:rsidP="009758F8">
      <w:pPr>
        <w:jc w:val="both"/>
        <w:rPr>
          <w:rFonts w:ascii="Arial" w:hAnsi="Arial"/>
          <w:sz w:val="18"/>
          <w:szCs w:val="18"/>
          <w:lang w:val="ru-RU"/>
        </w:rPr>
      </w:pPr>
      <w:r w:rsidRPr="003C311A">
        <w:rPr>
          <w:rFonts w:ascii="Arial" w:hAnsi="Arial"/>
          <w:sz w:val="18"/>
          <w:szCs w:val="18"/>
          <w:lang w:val="ru-RU"/>
        </w:rPr>
        <w:tab/>
        <w:t xml:space="preserve">Микросхема </w:t>
      </w:r>
      <w:r>
        <w:rPr>
          <w:rFonts w:ascii="Arial" w:hAnsi="Arial"/>
          <w:sz w:val="18"/>
          <w:szCs w:val="18"/>
        </w:rPr>
        <w:t>AD</w:t>
      </w:r>
      <w:r w:rsidRPr="003C311A">
        <w:rPr>
          <w:rFonts w:ascii="Arial" w:hAnsi="Arial"/>
          <w:sz w:val="18"/>
          <w:szCs w:val="18"/>
          <w:lang w:val="ru-RU"/>
        </w:rPr>
        <w:t xml:space="preserve">9957 является типовым элементом </w:t>
      </w:r>
      <w:r>
        <w:rPr>
          <w:rFonts w:ascii="Arial" w:hAnsi="Arial"/>
          <w:sz w:val="18"/>
          <w:szCs w:val="18"/>
        </w:rPr>
        <w:t>DDS</w:t>
      </w:r>
      <w:r w:rsidRPr="003C311A">
        <w:rPr>
          <w:rFonts w:ascii="Arial" w:hAnsi="Arial"/>
          <w:sz w:val="18"/>
          <w:szCs w:val="18"/>
          <w:lang w:val="ru-RU"/>
        </w:rPr>
        <w:t xml:space="preserve"> синтезаторов, используемых для генерации несущих частот. </w:t>
      </w:r>
      <w:r>
        <w:rPr>
          <w:rFonts w:ascii="Arial" w:hAnsi="Arial"/>
          <w:sz w:val="18"/>
          <w:szCs w:val="18"/>
        </w:rPr>
        <w:t>AD</w:t>
      </w:r>
      <w:r w:rsidRPr="003C311A">
        <w:rPr>
          <w:rFonts w:ascii="Arial" w:hAnsi="Arial"/>
          <w:sz w:val="18"/>
          <w:szCs w:val="18"/>
          <w:lang w:val="ru-RU"/>
        </w:rPr>
        <w:t xml:space="preserve">9957 может работать в одном из трех программно управляемых режимов: </w:t>
      </w:r>
      <w:r>
        <w:rPr>
          <w:rFonts w:ascii="Arial" w:hAnsi="Arial"/>
          <w:sz w:val="18"/>
          <w:szCs w:val="18"/>
        </w:rPr>
        <w:t>QDUC</w:t>
      </w:r>
      <w:r w:rsidRPr="003C311A">
        <w:rPr>
          <w:rFonts w:ascii="Arial" w:hAnsi="Arial"/>
          <w:sz w:val="18"/>
          <w:szCs w:val="18"/>
          <w:lang w:val="ru-RU"/>
        </w:rPr>
        <w:t xml:space="preserve">, </w:t>
      </w:r>
      <w:r>
        <w:rPr>
          <w:rFonts w:ascii="Arial" w:hAnsi="Arial"/>
          <w:sz w:val="18"/>
          <w:szCs w:val="18"/>
        </w:rPr>
        <w:t>DDS</w:t>
      </w:r>
      <w:r w:rsidRPr="003C311A">
        <w:rPr>
          <w:rFonts w:ascii="Arial" w:hAnsi="Arial"/>
          <w:sz w:val="18"/>
          <w:szCs w:val="18"/>
          <w:lang w:val="ru-RU"/>
        </w:rPr>
        <w:t xml:space="preserve">, </w:t>
      </w:r>
      <w:r>
        <w:rPr>
          <w:rFonts w:ascii="Arial" w:hAnsi="Arial"/>
          <w:sz w:val="18"/>
          <w:szCs w:val="18"/>
        </w:rPr>
        <w:t>DAC</w:t>
      </w:r>
      <w:r w:rsidRPr="003C311A">
        <w:rPr>
          <w:rFonts w:ascii="Arial" w:hAnsi="Arial"/>
          <w:sz w:val="18"/>
          <w:szCs w:val="18"/>
          <w:lang w:val="ru-RU"/>
        </w:rPr>
        <w:t xml:space="preserve"> [3]. Микросхема имеет встроенный интерполятор с программно изменяемой степенью интерполяции, так же имеются встроенные 14-битный ЦАП и ядро </w:t>
      </w:r>
      <w:r>
        <w:rPr>
          <w:rFonts w:ascii="Arial" w:hAnsi="Arial"/>
          <w:sz w:val="18"/>
          <w:szCs w:val="18"/>
        </w:rPr>
        <w:t>DDS</w:t>
      </w:r>
      <w:r w:rsidRPr="003C311A">
        <w:rPr>
          <w:rFonts w:ascii="Arial" w:hAnsi="Arial"/>
          <w:sz w:val="18"/>
          <w:szCs w:val="18"/>
          <w:lang w:val="ru-RU"/>
        </w:rPr>
        <w:t xml:space="preserve">, система ФАПЧ и квадратурный модулятор. </w:t>
      </w:r>
      <w:proofErr w:type="spellStart"/>
      <w:r>
        <w:rPr>
          <w:rFonts w:ascii="Arial" w:hAnsi="Arial"/>
          <w:sz w:val="18"/>
          <w:szCs w:val="18"/>
        </w:rPr>
        <w:t>Структурная</w:t>
      </w:r>
      <w:proofErr w:type="spellEnd"/>
      <w:r>
        <w:rPr>
          <w:rFonts w:ascii="Arial" w:hAnsi="Arial"/>
          <w:sz w:val="18"/>
          <w:szCs w:val="18"/>
        </w:rPr>
        <w:t xml:space="preserve"> </w:t>
      </w:r>
      <w:proofErr w:type="spellStart"/>
      <w:r>
        <w:rPr>
          <w:rFonts w:ascii="Arial" w:hAnsi="Arial"/>
          <w:sz w:val="18"/>
          <w:szCs w:val="18"/>
        </w:rPr>
        <w:t>схема</w:t>
      </w:r>
      <w:proofErr w:type="spellEnd"/>
      <w:r>
        <w:rPr>
          <w:rFonts w:ascii="Arial" w:hAnsi="Arial"/>
          <w:sz w:val="18"/>
          <w:szCs w:val="18"/>
        </w:rPr>
        <w:t xml:space="preserve"> </w:t>
      </w:r>
      <w:proofErr w:type="spellStart"/>
      <w:r>
        <w:rPr>
          <w:rFonts w:ascii="Arial" w:hAnsi="Arial"/>
          <w:sz w:val="18"/>
          <w:szCs w:val="18"/>
        </w:rPr>
        <w:t>микросхемы</w:t>
      </w:r>
      <w:proofErr w:type="spellEnd"/>
      <w:r>
        <w:rPr>
          <w:rFonts w:ascii="Arial" w:hAnsi="Arial"/>
          <w:sz w:val="18"/>
          <w:szCs w:val="18"/>
        </w:rPr>
        <w:t xml:space="preserve"> </w:t>
      </w:r>
      <w:proofErr w:type="spellStart"/>
      <w:r>
        <w:rPr>
          <w:rFonts w:ascii="Arial" w:hAnsi="Arial"/>
          <w:sz w:val="18"/>
          <w:szCs w:val="18"/>
        </w:rPr>
        <w:t>представлена</w:t>
      </w:r>
      <w:proofErr w:type="spellEnd"/>
      <w:r>
        <w:rPr>
          <w:rFonts w:ascii="Arial" w:hAnsi="Arial"/>
          <w:sz w:val="18"/>
          <w:szCs w:val="18"/>
        </w:rPr>
        <w:t xml:space="preserve"> </w:t>
      </w:r>
      <w:proofErr w:type="spellStart"/>
      <w:r>
        <w:rPr>
          <w:rFonts w:ascii="Arial" w:hAnsi="Arial"/>
          <w:sz w:val="18"/>
          <w:szCs w:val="18"/>
        </w:rPr>
        <w:t>на</w:t>
      </w:r>
      <w:proofErr w:type="spellEnd"/>
      <w:r>
        <w:rPr>
          <w:rFonts w:ascii="Arial" w:hAnsi="Arial"/>
          <w:sz w:val="18"/>
          <w:szCs w:val="18"/>
        </w:rPr>
        <w:t xml:space="preserve"> </w:t>
      </w:r>
      <w:proofErr w:type="spellStart"/>
      <w:r>
        <w:rPr>
          <w:rFonts w:ascii="Arial" w:hAnsi="Arial"/>
          <w:sz w:val="18"/>
          <w:szCs w:val="18"/>
        </w:rPr>
        <w:t>рисунке</w:t>
      </w:r>
      <w:proofErr w:type="spellEnd"/>
      <w:r>
        <w:rPr>
          <w:rFonts w:ascii="Arial" w:hAnsi="Arial"/>
          <w:sz w:val="18"/>
          <w:szCs w:val="18"/>
        </w:rPr>
        <w:t xml:space="preserve"> 1.</w:t>
      </w:r>
    </w:p>
    <w:p w:rsidR="004C515C" w:rsidRPr="00792D5D" w:rsidRDefault="004C515C" w:rsidP="009758F8">
      <w:pPr>
        <w:jc w:val="both"/>
        <w:rPr>
          <w:rFonts w:ascii="Arial" w:hAnsi="Arial"/>
          <w:sz w:val="18"/>
          <w:szCs w:val="18"/>
          <w:lang w:val="ru-RU"/>
        </w:rPr>
      </w:pPr>
    </w:p>
    <w:p w:rsidR="004C515C" w:rsidRDefault="00F6551F" w:rsidP="009758F8">
      <w:pPr>
        <w:jc w:val="center"/>
        <w:rPr>
          <w:rFonts w:ascii="Arial" w:hAnsi="Arial"/>
          <w:sz w:val="18"/>
          <w:szCs w:val="18"/>
        </w:rPr>
      </w:pPr>
      <w:r>
        <w:pict>
          <v:shape id="_x0000_i1259" type="#_x0000_t75" style="width:244.8pt;height:150.9pt;mso-wrap-distance-left:0;mso-wrap-distance-right:0" o:allowoverlap="f" filled="t">
            <v:fill color2="black"/>
            <v:imagedata r:id="rId422" o:title=""/>
          </v:shape>
        </w:pict>
      </w:r>
    </w:p>
    <w:p w:rsidR="004C515C" w:rsidRPr="00AA12EF" w:rsidRDefault="004C515C" w:rsidP="009758F8">
      <w:pPr>
        <w:jc w:val="center"/>
        <w:rPr>
          <w:rFonts w:ascii="Arial" w:hAnsi="Arial"/>
          <w:kern w:val="16"/>
          <w:sz w:val="8"/>
          <w:szCs w:val="16"/>
        </w:rPr>
      </w:pPr>
    </w:p>
    <w:p w:rsidR="004C515C" w:rsidRPr="003C311A" w:rsidRDefault="004C515C" w:rsidP="009758F8">
      <w:pPr>
        <w:jc w:val="center"/>
        <w:rPr>
          <w:rFonts w:ascii="Arial" w:hAnsi="Arial"/>
          <w:sz w:val="18"/>
          <w:szCs w:val="18"/>
          <w:lang w:val="ru-RU"/>
        </w:rPr>
      </w:pPr>
      <w:r w:rsidRPr="003C311A">
        <w:rPr>
          <w:rFonts w:ascii="Arial" w:hAnsi="Arial"/>
          <w:sz w:val="16"/>
          <w:szCs w:val="16"/>
          <w:lang w:val="ru-RU"/>
        </w:rPr>
        <w:t xml:space="preserve">Рисунок 1 — Структура  </w:t>
      </w:r>
      <w:r>
        <w:rPr>
          <w:rFonts w:ascii="Arial" w:hAnsi="Arial"/>
          <w:sz w:val="16"/>
          <w:szCs w:val="16"/>
        </w:rPr>
        <w:t>AD</w:t>
      </w:r>
      <w:r w:rsidRPr="003C311A">
        <w:rPr>
          <w:rFonts w:ascii="Arial" w:hAnsi="Arial"/>
          <w:sz w:val="16"/>
          <w:szCs w:val="16"/>
          <w:lang w:val="ru-RU"/>
        </w:rPr>
        <w:t>9957</w:t>
      </w:r>
    </w:p>
    <w:p w:rsidR="004C515C" w:rsidRPr="003C311A" w:rsidRDefault="004C515C" w:rsidP="009758F8">
      <w:pPr>
        <w:rPr>
          <w:rFonts w:ascii="Arial" w:hAnsi="Arial"/>
          <w:sz w:val="18"/>
          <w:szCs w:val="18"/>
          <w:lang w:val="ru-RU"/>
        </w:rPr>
      </w:pPr>
    </w:p>
    <w:p w:rsidR="004C515C" w:rsidRPr="003C311A" w:rsidRDefault="004C515C" w:rsidP="009758F8">
      <w:pPr>
        <w:ind w:firstLine="709"/>
        <w:jc w:val="both"/>
        <w:rPr>
          <w:rFonts w:ascii="Arial" w:hAnsi="Arial"/>
          <w:sz w:val="18"/>
          <w:szCs w:val="18"/>
          <w:lang w:val="ru-RU"/>
        </w:rPr>
      </w:pPr>
      <w:r w:rsidRPr="003C311A">
        <w:rPr>
          <w:rFonts w:ascii="Arial" w:hAnsi="Arial"/>
          <w:sz w:val="18"/>
          <w:szCs w:val="18"/>
          <w:lang w:val="ru-RU"/>
        </w:rPr>
        <w:t xml:space="preserve">Основным параметром, позволяющим оценить качество генерируемого сигнала, являются фазовый шум. Ключевым источником фазовых шумов в </w:t>
      </w:r>
      <w:r>
        <w:rPr>
          <w:rFonts w:ascii="Arial" w:hAnsi="Arial"/>
          <w:sz w:val="18"/>
          <w:szCs w:val="18"/>
        </w:rPr>
        <w:t>DDS</w:t>
      </w:r>
      <w:r w:rsidRPr="003C311A">
        <w:rPr>
          <w:rFonts w:ascii="Arial" w:hAnsi="Arial"/>
          <w:sz w:val="18"/>
          <w:szCs w:val="18"/>
          <w:lang w:val="ru-RU"/>
        </w:rPr>
        <w:t xml:space="preserve"> является тактирующий сигнал. Для оценки влияния тактирующего сигнала на качество выходного сигнала </w:t>
      </w:r>
      <w:r>
        <w:rPr>
          <w:rFonts w:ascii="Arial" w:hAnsi="Arial"/>
          <w:sz w:val="18"/>
          <w:szCs w:val="18"/>
        </w:rPr>
        <w:t>AD</w:t>
      </w:r>
      <w:r w:rsidRPr="003C311A">
        <w:rPr>
          <w:rFonts w:ascii="Arial" w:hAnsi="Arial"/>
          <w:sz w:val="18"/>
          <w:szCs w:val="18"/>
          <w:lang w:val="ru-RU"/>
        </w:rPr>
        <w:t xml:space="preserve">9957 поставлен эксперимент с использованием двух типов генераторов: с низким и высоким уровнем побочных гармонических составляющих. Выходные спектры устройства в режиме </w:t>
      </w:r>
      <w:r>
        <w:rPr>
          <w:rFonts w:ascii="Arial" w:hAnsi="Arial"/>
          <w:sz w:val="18"/>
          <w:szCs w:val="18"/>
        </w:rPr>
        <w:t>DDS</w:t>
      </w:r>
      <w:r w:rsidRPr="003C311A">
        <w:rPr>
          <w:rFonts w:ascii="Arial" w:hAnsi="Arial"/>
          <w:sz w:val="18"/>
          <w:szCs w:val="18"/>
          <w:lang w:val="ru-RU"/>
        </w:rPr>
        <w:t xml:space="preserve"> с использование ФАПЧ представлены на рисунке 2.</w:t>
      </w:r>
    </w:p>
    <w:p w:rsidR="004C515C" w:rsidRPr="003C311A" w:rsidRDefault="004C515C" w:rsidP="009758F8">
      <w:pPr>
        <w:ind w:firstLine="709"/>
        <w:jc w:val="both"/>
        <w:rPr>
          <w:rFonts w:ascii="Arial" w:hAnsi="Arial"/>
          <w:sz w:val="18"/>
          <w:szCs w:val="18"/>
          <w:lang w:val="ru-RU"/>
        </w:rPr>
      </w:pPr>
    </w:p>
    <w:p w:rsidR="004C515C" w:rsidRPr="003C311A" w:rsidRDefault="00F6551F" w:rsidP="009758F8">
      <w:pPr>
        <w:jc w:val="center"/>
        <w:rPr>
          <w:rFonts w:ascii="Arial" w:hAnsi="Arial"/>
          <w:sz w:val="18"/>
          <w:szCs w:val="18"/>
          <w:lang w:val="ru-RU"/>
        </w:rPr>
      </w:pPr>
      <w:r>
        <w:pict>
          <v:shape id="_x0000_i1260" type="#_x0000_t75" style="width:184.7pt;height:139.6pt;mso-wrap-distance-left:0;mso-wrap-distance-right:0" o:allowoverlap="f" filled="t">
            <v:fill color2="black"/>
            <v:imagedata r:id="rId423" o:title=""/>
          </v:shape>
        </w:pict>
      </w:r>
      <w:r w:rsidR="004C515C" w:rsidRPr="003C311A">
        <w:rPr>
          <w:lang w:val="ru-RU"/>
        </w:rPr>
        <w:t xml:space="preserve">            </w:t>
      </w:r>
      <w:r>
        <w:pict>
          <v:shape id="_x0000_i1261" type="#_x0000_t75" style="width:184.7pt;height:139.6pt;mso-wrap-distance-left:0;mso-wrap-distance-right:0" o:allowoverlap="f" filled="t">
            <v:fill color2="black"/>
            <v:imagedata r:id="rId424" o:title=""/>
          </v:shape>
        </w:pict>
      </w:r>
    </w:p>
    <w:p w:rsidR="004C515C" w:rsidRPr="003C311A" w:rsidRDefault="004C515C" w:rsidP="009758F8">
      <w:pPr>
        <w:tabs>
          <w:tab w:val="left" w:pos="709"/>
          <w:tab w:val="left" w:pos="1418"/>
          <w:tab w:val="left" w:pos="2127"/>
          <w:tab w:val="center" w:pos="2644"/>
          <w:tab w:val="left" w:pos="2836"/>
          <w:tab w:val="left" w:pos="4408"/>
          <w:tab w:val="right" w:pos="9355"/>
        </w:tabs>
        <w:rPr>
          <w:rFonts w:ascii="Arial" w:hAnsi="Arial"/>
          <w:kern w:val="18"/>
          <w:sz w:val="16"/>
          <w:szCs w:val="18"/>
          <w:lang w:val="ru-RU"/>
        </w:rPr>
      </w:pPr>
      <w:r w:rsidRPr="003C311A">
        <w:rPr>
          <w:rFonts w:ascii="Arial" w:hAnsi="Arial"/>
          <w:sz w:val="18"/>
          <w:szCs w:val="18"/>
          <w:lang w:val="ru-RU"/>
        </w:rPr>
        <w:t xml:space="preserve">                             </w:t>
      </w:r>
      <w:r w:rsidRPr="003C311A">
        <w:rPr>
          <w:rFonts w:ascii="Arial" w:hAnsi="Arial"/>
          <w:sz w:val="18"/>
          <w:szCs w:val="18"/>
          <w:lang w:val="ru-RU"/>
        </w:rPr>
        <w:tab/>
        <w:t xml:space="preserve">       </w:t>
      </w:r>
      <w:r w:rsidRPr="003C311A">
        <w:rPr>
          <w:rFonts w:ascii="Arial" w:hAnsi="Arial"/>
          <w:kern w:val="18"/>
          <w:sz w:val="16"/>
          <w:szCs w:val="18"/>
          <w:lang w:val="ru-RU"/>
        </w:rPr>
        <w:t>а)</w:t>
      </w:r>
      <w:r w:rsidRPr="003C311A">
        <w:rPr>
          <w:rFonts w:ascii="Arial" w:hAnsi="Arial"/>
          <w:kern w:val="18"/>
          <w:sz w:val="16"/>
          <w:szCs w:val="18"/>
          <w:lang w:val="ru-RU"/>
        </w:rPr>
        <w:tab/>
      </w:r>
      <w:r w:rsidRPr="003C311A">
        <w:rPr>
          <w:rFonts w:ascii="Arial" w:hAnsi="Arial"/>
          <w:kern w:val="18"/>
          <w:sz w:val="16"/>
          <w:szCs w:val="18"/>
          <w:lang w:val="ru-RU"/>
        </w:rPr>
        <w:tab/>
      </w:r>
      <w:r w:rsidRPr="003C311A">
        <w:rPr>
          <w:rFonts w:ascii="Arial" w:hAnsi="Arial"/>
          <w:kern w:val="18"/>
          <w:sz w:val="16"/>
          <w:szCs w:val="18"/>
          <w:lang w:val="ru-RU"/>
        </w:rPr>
        <w:tab/>
        <w:t xml:space="preserve">                                                         б)</w:t>
      </w:r>
    </w:p>
    <w:p w:rsidR="004C515C" w:rsidRPr="003C311A" w:rsidRDefault="004C515C" w:rsidP="009758F8">
      <w:pPr>
        <w:jc w:val="center"/>
        <w:rPr>
          <w:rFonts w:ascii="Arial" w:hAnsi="Arial"/>
          <w:sz w:val="16"/>
          <w:szCs w:val="16"/>
          <w:lang w:val="ru-RU"/>
        </w:rPr>
      </w:pPr>
      <w:r w:rsidRPr="003C311A">
        <w:rPr>
          <w:rFonts w:ascii="Arial" w:hAnsi="Arial"/>
          <w:sz w:val="16"/>
          <w:szCs w:val="16"/>
          <w:lang w:val="ru-RU"/>
        </w:rPr>
        <w:t xml:space="preserve">Рисунок 2 — Выходные спектрограммы </w:t>
      </w:r>
      <w:r>
        <w:rPr>
          <w:rFonts w:ascii="Arial" w:hAnsi="Arial"/>
          <w:sz w:val="16"/>
          <w:szCs w:val="16"/>
        </w:rPr>
        <w:t>AD</w:t>
      </w:r>
      <w:r w:rsidRPr="003C311A">
        <w:rPr>
          <w:rFonts w:ascii="Arial" w:hAnsi="Arial"/>
          <w:sz w:val="16"/>
          <w:szCs w:val="16"/>
          <w:lang w:val="ru-RU"/>
        </w:rPr>
        <w:t xml:space="preserve">9957 при тактировании от генератора </w:t>
      </w:r>
      <w:r>
        <w:rPr>
          <w:rFonts w:ascii="Arial" w:hAnsi="Arial"/>
          <w:sz w:val="16"/>
          <w:szCs w:val="16"/>
        </w:rPr>
        <w:t>c</w:t>
      </w:r>
      <w:r w:rsidRPr="003C311A">
        <w:rPr>
          <w:rFonts w:ascii="Arial" w:hAnsi="Arial"/>
          <w:sz w:val="16"/>
          <w:szCs w:val="16"/>
          <w:lang w:val="ru-RU"/>
        </w:rPr>
        <w:t xml:space="preserve"> низким (а) и высоким (б) уровнем побочных гармонических составляющих </w:t>
      </w:r>
    </w:p>
    <w:p w:rsidR="004C515C" w:rsidRPr="003C311A" w:rsidRDefault="004C515C" w:rsidP="009758F8">
      <w:pPr>
        <w:jc w:val="center"/>
        <w:rPr>
          <w:rFonts w:ascii="Arial" w:hAnsi="Arial"/>
          <w:sz w:val="16"/>
          <w:szCs w:val="16"/>
          <w:lang w:val="ru-RU"/>
        </w:rPr>
      </w:pPr>
    </w:p>
    <w:p w:rsidR="004C515C" w:rsidRPr="003C311A" w:rsidRDefault="004C515C" w:rsidP="009758F8">
      <w:pPr>
        <w:jc w:val="both"/>
        <w:rPr>
          <w:rFonts w:ascii="Arial" w:hAnsi="Arial"/>
          <w:sz w:val="18"/>
          <w:szCs w:val="18"/>
          <w:lang w:val="ru-RU"/>
        </w:rPr>
      </w:pPr>
      <w:r w:rsidRPr="003C311A">
        <w:rPr>
          <w:rFonts w:ascii="Arial" w:hAnsi="Arial"/>
          <w:sz w:val="18"/>
          <w:szCs w:val="18"/>
          <w:lang w:val="ru-RU"/>
        </w:rPr>
        <w:tab/>
        <w:t xml:space="preserve">Еще одним фактором, снижающим качество выходного сигнала, является усечение когда фазы. Это делается для экономии внутренней памяти микросхемы. При этом часть младших битов отбрасывается и используется не вся разрядность фазового аккумулятора, как адрес для ПЗУ. Например, для </w:t>
      </w:r>
      <w:r>
        <w:rPr>
          <w:rFonts w:ascii="Arial" w:hAnsi="Arial"/>
          <w:sz w:val="18"/>
          <w:szCs w:val="18"/>
        </w:rPr>
        <w:t>DDS</w:t>
      </w:r>
      <w:r w:rsidRPr="003C311A">
        <w:rPr>
          <w:rFonts w:ascii="Arial" w:hAnsi="Arial"/>
          <w:sz w:val="18"/>
          <w:szCs w:val="18"/>
          <w:lang w:val="ru-RU"/>
        </w:rPr>
        <w:t xml:space="preserve"> </w:t>
      </w:r>
      <w:r>
        <w:rPr>
          <w:rFonts w:ascii="Arial" w:hAnsi="Arial"/>
          <w:sz w:val="18"/>
          <w:szCs w:val="18"/>
        </w:rPr>
        <w:t>AD</w:t>
      </w:r>
      <w:r w:rsidRPr="003C311A">
        <w:rPr>
          <w:rFonts w:ascii="Arial" w:hAnsi="Arial"/>
          <w:sz w:val="18"/>
          <w:szCs w:val="18"/>
          <w:lang w:val="ru-RU"/>
        </w:rPr>
        <w:t xml:space="preserve">9957 при </w:t>
      </w:r>
      <w:r w:rsidRPr="003C311A">
        <w:rPr>
          <w:rFonts w:ascii="Arial" w:hAnsi="Arial"/>
          <w:sz w:val="18"/>
          <w:szCs w:val="18"/>
          <w:lang w:val="ru-RU"/>
        </w:rPr>
        <w:lastRenderedPageBreak/>
        <w:t xml:space="preserve">использовании всех 32 битов для адресации 14-ти битного ПЗУ необходимый объем памяти должен составлять 7 Гб. </w:t>
      </w:r>
    </w:p>
    <w:p w:rsidR="004C515C" w:rsidRPr="003C311A" w:rsidRDefault="004C515C" w:rsidP="009758F8">
      <w:pPr>
        <w:ind w:firstLine="709"/>
        <w:jc w:val="both"/>
        <w:rPr>
          <w:rFonts w:ascii="Arial" w:hAnsi="Arial"/>
          <w:sz w:val="18"/>
          <w:szCs w:val="18"/>
          <w:lang w:val="ru-RU"/>
        </w:rPr>
      </w:pPr>
      <w:r w:rsidRPr="003C311A">
        <w:rPr>
          <w:rFonts w:ascii="Arial" w:hAnsi="Arial"/>
          <w:sz w:val="18"/>
          <w:szCs w:val="18"/>
          <w:lang w:val="ru-RU"/>
        </w:rPr>
        <w:t xml:space="preserve">Усечение кода фазы приводит к возникновению побочных составляющих в спектре выходного сигнала. Уровень в </w:t>
      </w:r>
      <w:proofErr w:type="spellStart"/>
      <w:r w:rsidRPr="003C311A">
        <w:rPr>
          <w:rFonts w:ascii="Arial" w:hAnsi="Arial"/>
          <w:sz w:val="18"/>
          <w:szCs w:val="18"/>
          <w:lang w:val="ru-RU"/>
        </w:rPr>
        <w:t>дБн</w:t>
      </w:r>
      <w:proofErr w:type="spellEnd"/>
      <w:r w:rsidRPr="003C311A">
        <w:rPr>
          <w:rFonts w:ascii="Arial" w:hAnsi="Arial"/>
          <w:sz w:val="18"/>
          <w:szCs w:val="18"/>
          <w:lang w:val="ru-RU"/>
        </w:rPr>
        <w:t xml:space="preserve"> этих побочных составляющих с учетом разрядности фазового аккумулятора (</w:t>
      </w:r>
      <w:r w:rsidRPr="00613796">
        <w:rPr>
          <w:i/>
          <w:kern w:val="18"/>
          <w:sz w:val="18"/>
          <w:szCs w:val="18"/>
        </w:rPr>
        <w:t>P</w:t>
      </w:r>
      <w:r w:rsidRPr="00613796">
        <w:rPr>
          <w:rFonts w:ascii="Arial" w:hAnsi="Arial"/>
          <w:sz w:val="18"/>
          <w:szCs w:val="18"/>
          <w:lang w:val="ru-RU"/>
        </w:rPr>
        <w:t xml:space="preserve">) </w:t>
      </w:r>
      <w:r w:rsidRPr="003C311A">
        <w:rPr>
          <w:rFonts w:ascii="Arial" w:hAnsi="Arial"/>
          <w:sz w:val="18"/>
          <w:szCs w:val="18"/>
          <w:lang w:val="ru-RU"/>
        </w:rPr>
        <w:t>можно определить по формуле:</w:t>
      </w:r>
    </w:p>
    <w:p w:rsidR="004C515C" w:rsidRPr="003C311A" w:rsidRDefault="004C515C" w:rsidP="009758F8">
      <w:pPr>
        <w:rPr>
          <w:rFonts w:ascii="Arial" w:hAnsi="Arial"/>
          <w:sz w:val="18"/>
          <w:szCs w:val="18"/>
          <w:lang w:val="ru-RU"/>
        </w:rPr>
      </w:pPr>
    </w:p>
    <w:p w:rsidR="004C515C" w:rsidRPr="003C311A" w:rsidRDefault="004C515C" w:rsidP="009758F8">
      <w:pPr>
        <w:rPr>
          <w:rFonts w:ascii="Arial" w:hAnsi="Arial"/>
          <w:sz w:val="18"/>
          <w:szCs w:val="18"/>
          <w:lang w:val="ru-RU"/>
        </w:rPr>
      </w:pPr>
      <w:r w:rsidRPr="003C311A">
        <w:rPr>
          <w:rFonts w:ascii="Arial" w:hAnsi="Arial"/>
          <w:sz w:val="18"/>
          <w:szCs w:val="18"/>
          <w:lang w:val="ru-RU"/>
        </w:rPr>
        <w:tab/>
      </w:r>
      <w:r w:rsidRPr="003C311A">
        <w:rPr>
          <w:rFonts w:ascii="Arial" w:hAnsi="Arial"/>
          <w:sz w:val="18"/>
          <w:szCs w:val="18"/>
          <w:lang w:val="ru-RU"/>
        </w:rPr>
        <w:tab/>
      </w:r>
      <w:r w:rsidRPr="003C311A">
        <w:rPr>
          <w:rFonts w:ascii="Arial" w:hAnsi="Arial"/>
          <w:sz w:val="18"/>
          <w:szCs w:val="18"/>
          <w:lang w:val="ru-RU"/>
        </w:rPr>
        <w:tab/>
      </w:r>
      <w:r w:rsidRPr="003C311A">
        <w:rPr>
          <w:rFonts w:ascii="Arial" w:hAnsi="Arial"/>
          <w:sz w:val="18"/>
          <w:szCs w:val="18"/>
          <w:lang w:val="ru-RU"/>
        </w:rPr>
        <w:tab/>
      </w:r>
      <w:r w:rsidRPr="003C311A">
        <w:rPr>
          <w:rFonts w:ascii="Arial" w:hAnsi="Arial"/>
          <w:sz w:val="18"/>
          <w:szCs w:val="18"/>
          <w:lang w:val="ru-RU"/>
        </w:rPr>
        <w:tab/>
      </w:r>
      <w:r>
        <w:object w:dxaOrig="1531" w:dyaOrig="200">
          <v:shape id="_x0000_i1262" type="#_x0000_t75" style="width:75.75pt;height:10pt" o:ole="" filled="t">
            <v:fill color2="black"/>
            <v:imagedata r:id="rId425" o:title=""/>
          </v:shape>
          <o:OLEObject Type="Embed" ProgID="Equation.3" ShapeID="_x0000_i1262" DrawAspect="Content" ObjectID="_1407840539" r:id="rId426"/>
        </w:object>
      </w:r>
      <w:r w:rsidRPr="003C311A">
        <w:rPr>
          <w:rFonts w:ascii="Arial" w:hAnsi="Arial"/>
          <w:sz w:val="18"/>
          <w:szCs w:val="18"/>
          <w:lang w:val="ru-RU"/>
        </w:rPr>
        <w:tab/>
      </w:r>
      <w:r w:rsidRPr="003C311A">
        <w:rPr>
          <w:rFonts w:ascii="Arial" w:hAnsi="Arial"/>
          <w:sz w:val="18"/>
          <w:szCs w:val="18"/>
          <w:lang w:val="ru-RU"/>
        </w:rPr>
        <w:tab/>
      </w:r>
      <w:r w:rsidRPr="003C311A">
        <w:rPr>
          <w:rFonts w:ascii="Arial" w:hAnsi="Arial"/>
          <w:sz w:val="18"/>
          <w:szCs w:val="18"/>
          <w:lang w:val="ru-RU"/>
        </w:rPr>
        <w:tab/>
      </w:r>
      <w:r w:rsidRPr="003C311A">
        <w:rPr>
          <w:rFonts w:ascii="Arial" w:hAnsi="Arial"/>
          <w:sz w:val="18"/>
          <w:szCs w:val="18"/>
          <w:lang w:val="ru-RU"/>
        </w:rPr>
        <w:tab/>
        <w:t>(1)</w:t>
      </w:r>
    </w:p>
    <w:p w:rsidR="004C515C" w:rsidRPr="003C311A" w:rsidRDefault="004C515C" w:rsidP="009758F8">
      <w:pPr>
        <w:rPr>
          <w:rFonts w:ascii="Arial" w:hAnsi="Arial"/>
          <w:sz w:val="18"/>
          <w:szCs w:val="18"/>
          <w:lang w:val="ru-RU"/>
        </w:rPr>
      </w:pPr>
    </w:p>
    <w:p w:rsidR="004C515C" w:rsidRPr="003C311A" w:rsidRDefault="004C515C" w:rsidP="009758F8">
      <w:pPr>
        <w:jc w:val="both"/>
        <w:rPr>
          <w:rFonts w:ascii="Arial" w:hAnsi="Arial"/>
          <w:sz w:val="18"/>
          <w:szCs w:val="18"/>
          <w:lang w:val="ru-RU"/>
        </w:rPr>
      </w:pPr>
      <w:r w:rsidRPr="003C311A">
        <w:rPr>
          <w:rFonts w:ascii="Arial" w:hAnsi="Arial"/>
          <w:sz w:val="18"/>
          <w:szCs w:val="18"/>
          <w:lang w:val="ru-RU"/>
        </w:rPr>
        <w:tab/>
        <w:t xml:space="preserve">Микросхема </w:t>
      </w:r>
      <w:r>
        <w:rPr>
          <w:rFonts w:ascii="Arial" w:hAnsi="Arial"/>
          <w:sz w:val="18"/>
          <w:szCs w:val="18"/>
        </w:rPr>
        <w:t>AD</w:t>
      </w:r>
      <w:r w:rsidRPr="003C311A">
        <w:rPr>
          <w:rFonts w:ascii="Arial" w:hAnsi="Arial"/>
          <w:sz w:val="18"/>
          <w:szCs w:val="18"/>
          <w:lang w:val="ru-RU"/>
        </w:rPr>
        <w:t xml:space="preserve">9957 не позволяет управлять степенью усечения своей фазы, поэтому для проведения эксперимента ядро </w:t>
      </w:r>
      <w:r>
        <w:rPr>
          <w:rFonts w:ascii="Arial" w:hAnsi="Arial"/>
          <w:sz w:val="18"/>
          <w:szCs w:val="18"/>
        </w:rPr>
        <w:t>DDS</w:t>
      </w:r>
      <w:r w:rsidRPr="003C311A">
        <w:rPr>
          <w:rFonts w:ascii="Arial" w:hAnsi="Arial"/>
          <w:sz w:val="18"/>
          <w:szCs w:val="18"/>
          <w:lang w:val="ru-RU"/>
        </w:rPr>
        <w:t xml:space="preserve"> было собрано на ПЛИС </w:t>
      </w:r>
      <w:proofErr w:type="spellStart"/>
      <w:r>
        <w:rPr>
          <w:rFonts w:ascii="Arial" w:hAnsi="Arial"/>
          <w:sz w:val="18"/>
          <w:szCs w:val="18"/>
        </w:rPr>
        <w:t>Stratix</w:t>
      </w:r>
      <w:proofErr w:type="spellEnd"/>
      <w:r w:rsidRPr="003C311A">
        <w:rPr>
          <w:rFonts w:ascii="Arial" w:hAnsi="Arial"/>
          <w:sz w:val="18"/>
          <w:szCs w:val="18"/>
          <w:lang w:val="ru-RU"/>
        </w:rPr>
        <w:t xml:space="preserve"> 1</w:t>
      </w:r>
      <w:r>
        <w:rPr>
          <w:rFonts w:ascii="Arial" w:hAnsi="Arial"/>
          <w:sz w:val="18"/>
          <w:szCs w:val="18"/>
        </w:rPr>
        <w:t>E</w:t>
      </w:r>
      <w:r w:rsidRPr="003C311A">
        <w:rPr>
          <w:rFonts w:ascii="Arial" w:hAnsi="Arial"/>
          <w:sz w:val="18"/>
          <w:szCs w:val="18"/>
          <w:lang w:val="ru-RU"/>
        </w:rPr>
        <w:t>20</w:t>
      </w:r>
      <w:r>
        <w:rPr>
          <w:rFonts w:ascii="Arial" w:hAnsi="Arial"/>
          <w:sz w:val="18"/>
          <w:szCs w:val="18"/>
        </w:rPr>
        <w:t>I</w:t>
      </w:r>
      <w:r w:rsidRPr="003C311A">
        <w:rPr>
          <w:rFonts w:ascii="Arial" w:hAnsi="Arial"/>
          <w:sz w:val="18"/>
          <w:szCs w:val="18"/>
          <w:lang w:val="ru-RU"/>
        </w:rPr>
        <w:t xml:space="preserve">672 компании </w:t>
      </w:r>
      <w:r>
        <w:rPr>
          <w:rFonts w:ascii="Arial" w:hAnsi="Arial"/>
          <w:sz w:val="18"/>
          <w:szCs w:val="18"/>
        </w:rPr>
        <w:t>Altera</w:t>
      </w:r>
      <w:r w:rsidRPr="003C311A">
        <w:rPr>
          <w:rFonts w:ascii="Arial" w:hAnsi="Arial"/>
          <w:sz w:val="18"/>
          <w:szCs w:val="18"/>
          <w:lang w:val="ru-RU"/>
        </w:rPr>
        <w:t xml:space="preserve">. Результаты </w:t>
      </w:r>
      <w:proofErr w:type="spellStart"/>
      <w:r w:rsidRPr="003C311A">
        <w:rPr>
          <w:rFonts w:ascii="Arial" w:hAnsi="Arial"/>
          <w:sz w:val="18"/>
          <w:szCs w:val="18"/>
          <w:lang w:val="ru-RU"/>
        </w:rPr>
        <w:t>экспиремента</w:t>
      </w:r>
      <w:proofErr w:type="spellEnd"/>
      <w:r w:rsidRPr="003C311A">
        <w:rPr>
          <w:rFonts w:ascii="Arial" w:hAnsi="Arial"/>
          <w:sz w:val="18"/>
          <w:szCs w:val="18"/>
          <w:lang w:val="ru-RU"/>
        </w:rPr>
        <w:t xml:space="preserve"> представлены на рисунке 3.</w:t>
      </w:r>
    </w:p>
    <w:p w:rsidR="004C515C" w:rsidRPr="003C311A" w:rsidRDefault="00F6551F" w:rsidP="009758F8">
      <w:pPr>
        <w:jc w:val="center"/>
        <w:rPr>
          <w:rFonts w:ascii="Arial" w:hAnsi="Arial"/>
          <w:sz w:val="18"/>
          <w:szCs w:val="18"/>
          <w:lang w:val="ru-RU"/>
        </w:rPr>
      </w:pPr>
      <w:r>
        <w:pict>
          <v:shape id="_x0000_i1263" type="#_x0000_t75" style="width:184.7pt;height:130.25pt;mso-wrap-distance-left:0;mso-wrap-distance-right:0" o:allowoverlap="f" filled="t">
            <v:fill color2="black"/>
            <v:imagedata r:id="rId427" o:title=""/>
          </v:shape>
        </w:pict>
      </w:r>
      <w:r w:rsidR="004C515C" w:rsidRPr="003C311A">
        <w:rPr>
          <w:lang w:val="ru-RU"/>
        </w:rPr>
        <w:t xml:space="preserve">         </w:t>
      </w:r>
      <w:r>
        <w:pict>
          <v:shape id="_x0000_i1264" type="#_x0000_t75" style="width:178.45pt;height:130.25pt;mso-wrap-distance-left:0;mso-wrap-distance-right:0" o:allowoverlap="f" filled="t">
            <v:fill color2="black"/>
            <v:imagedata r:id="rId428" o:title=""/>
          </v:shape>
        </w:pict>
      </w:r>
    </w:p>
    <w:p w:rsidR="004C515C" w:rsidRPr="003C311A" w:rsidRDefault="004C515C" w:rsidP="009758F8">
      <w:pPr>
        <w:rPr>
          <w:rFonts w:ascii="Arial" w:hAnsi="Arial"/>
          <w:sz w:val="18"/>
          <w:szCs w:val="18"/>
          <w:lang w:val="ru-RU"/>
        </w:rPr>
      </w:pPr>
    </w:p>
    <w:p w:rsidR="004C515C" w:rsidRPr="003C311A" w:rsidRDefault="004C515C" w:rsidP="009758F8">
      <w:pPr>
        <w:jc w:val="center"/>
        <w:rPr>
          <w:rFonts w:ascii="Arial" w:hAnsi="Arial"/>
          <w:sz w:val="16"/>
          <w:szCs w:val="16"/>
          <w:lang w:val="ru-RU"/>
        </w:rPr>
      </w:pPr>
      <w:r w:rsidRPr="003C311A">
        <w:rPr>
          <w:rFonts w:ascii="Arial" w:hAnsi="Arial"/>
          <w:sz w:val="18"/>
          <w:szCs w:val="18"/>
          <w:lang w:val="ru-RU"/>
        </w:rPr>
        <w:tab/>
      </w:r>
      <w:r w:rsidRPr="003C311A">
        <w:rPr>
          <w:rFonts w:ascii="Arial" w:hAnsi="Arial"/>
          <w:sz w:val="16"/>
          <w:szCs w:val="16"/>
          <w:lang w:val="ru-RU"/>
        </w:rPr>
        <w:t xml:space="preserve">Рисунок 3 — Выходные спектры </w:t>
      </w:r>
      <w:r>
        <w:rPr>
          <w:rFonts w:ascii="Arial" w:hAnsi="Arial"/>
          <w:sz w:val="16"/>
          <w:szCs w:val="16"/>
        </w:rPr>
        <w:t>DDS</w:t>
      </w:r>
      <w:r w:rsidRPr="003C311A">
        <w:rPr>
          <w:rFonts w:ascii="Arial" w:hAnsi="Arial"/>
          <w:sz w:val="16"/>
          <w:szCs w:val="16"/>
          <w:lang w:val="ru-RU"/>
        </w:rPr>
        <w:t xml:space="preserve"> при различных фазовых словах</w:t>
      </w:r>
    </w:p>
    <w:p w:rsidR="004C515C" w:rsidRPr="003C311A" w:rsidRDefault="004C515C" w:rsidP="009758F8">
      <w:pPr>
        <w:rPr>
          <w:rFonts w:ascii="Arial" w:hAnsi="Arial"/>
          <w:sz w:val="18"/>
          <w:szCs w:val="18"/>
          <w:lang w:val="ru-RU"/>
        </w:rPr>
      </w:pPr>
    </w:p>
    <w:p w:rsidR="004C515C" w:rsidRPr="003C311A" w:rsidRDefault="004C515C" w:rsidP="009758F8">
      <w:pPr>
        <w:ind w:firstLine="709"/>
        <w:jc w:val="both"/>
        <w:rPr>
          <w:rFonts w:ascii="Arial" w:hAnsi="Arial"/>
          <w:sz w:val="18"/>
          <w:szCs w:val="18"/>
          <w:lang w:val="ru-RU"/>
        </w:rPr>
      </w:pPr>
      <w:r w:rsidRPr="003C311A">
        <w:rPr>
          <w:rFonts w:ascii="Arial" w:hAnsi="Arial"/>
          <w:sz w:val="18"/>
          <w:szCs w:val="18"/>
          <w:lang w:val="ru-RU"/>
        </w:rPr>
        <w:t>Видно, что наихудшим случаем, в аспекте образования побочных составляющих, будет случай, когда в отбрасываемой части содержатся все единицы.</w:t>
      </w:r>
    </w:p>
    <w:p w:rsidR="004C515C" w:rsidRPr="003C311A" w:rsidRDefault="004C515C" w:rsidP="009758F8">
      <w:pPr>
        <w:jc w:val="both"/>
        <w:rPr>
          <w:rFonts w:ascii="Arial" w:hAnsi="Arial"/>
          <w:sz w:val="18"/>
          <w:szCs w:val="18"/>
          <w:lang w:val="ru-RU"/>
        </w:rPr>
      </w:pPr>
      <w:r w:rsidRPr="003C311A">
        <w:rPr>
          <w:rFonts w:ascii="Arial" w:hAnsi="Arial"/>
          <w:sz w:val="18"/>
          <w:szCs w:val="18"/>
          <w:lang w:val="ru-RU"/>
        </w:rPr>
        <w:tab/>
        <w:t xml:space="preserve">Таким образом,  проведен сравнительный анализ спектральных характеристик синтезатора частот на </w:t>
      </w:r>
      <w:r>
        <w:rPr>
          <w:rFonts w:ascii="Arial" w:hAnsi="Arial"/>
          <w:sz w:val="18"/>
          <w:szCs w:val="18"/>
        </w:rPr>
        <w:t>AD</w:t>
      </w:r>
      <w:r w:rsidRPr="003C311A">
        <w:rPr>
          <w:rFonts w:ascii="Arial" w:hAnsi="Arial"/>
          <w:sz w:val="18"/>
          <w:szCs w:val="18"/>
          <w:lang w:val="ru-RU"/>
        </w:rPr>
        <w:t xml:space="preserve">9957 при различных режимах работы. Показана возможность изменения уровня паразитных составляющих в выходном сигнале путем оптимизации режимов работы микросхемы. </w:t>
      </w:r>
    </w:p>
    <w:p w:rsidR="004C515C" w:rsidRDefault="004C515C" w:rsidP="009758F8">
      <w:pPr>
        <w:rPr>
          <w:rFonts w:ascii="Arial" w:hAnsi="Arial"/>
          <w:sz w:val="18"/>
          <w:szCs w:val="18"/>
          <w:lang w:val="ru-RU"/>
        </w:rPr>
      </w:pPr>
    </w:p>
    <w:p w:rsidR="004C515C" w:rsidRDefault="004C515C" w:rsidP="009758F8">
      <w:pPr>
        <w:rPr>
          <w:rFonts w:ascii="Arial" w:hAnsi="Arial"/>
          <w:sz w:val="18"/>
          <w:szCs w:val="18"/>
          <w:lang w:val="ru-RU"/>
        </w:rPr>
      </w:pPr>
    </w:p>
    <w:p w:rsidR="004C515C" w:rsidRPr="003C311A" w:rsidRDefault="004C515C" w:rsidP="009758F8">
      <w:pPr>
        <w:rPr>
          <w:rFonts w:ascii="Arial" w:hAnsi="Arial"/>
          <w:sz w:val="18"/>
          <w:szCs w:val="18"/>
          <w:lang w:val="ru-RU"/>
        </w:rPr>
      </w:pPr>
    </w:p>
    <w:p w:rsidR="004C515C" w:rsidRDefault="004C515C" w:rsidP="00792D5D">
      <w:pPr>
        <w:pStyle w:val="01"/>
        <w:spacing w:before="0"/>
        <w:jc w:val="center"/>
        <w:rPr>
          <w:rFonts w:cs="Arial"/>
        </w:rPr>
      </w:pPr>
      <w:r w:rsidRPr="00792D5D">
        <w:rPr>
          <w:rFonts w:cs="Arial"/>
        </w:rPr>
        <w:t>Список использованных источников:</w:t>
      </w:r>
    </w:p>
    <w:p w:rsidR="004C515C" w:rsidRPr="00792D5D" w:rsidRDefault="004C515C" w:rsidP="00D442C9">
      <w:pPr>
        <w:pStyle w:val="01"/>
        <w:spacing w:before="0"/>
        <w:jc w:val="center"/>
        <w:rPr>
          <w:rFonts w:cs="Arial"/>
        </w:rPr>
      </w:pPr>
    </w:p>
    <w:p w:rsidR="004C515C" w:rsidRPr="00792D5D" w:rsidRDefault="004C515C" w:rsidP="00D442C9">
      <w:pPr>
        <w:pStyle w:val="01"/>
        <w:numPr>
          <w:ilvl w:val="0"/>
          <w:numId w:val="34"/>
        </w:numPr>
        <w:tabs>
          <w:tab w:val="clear" w:pos="720"/>
          <w:tab w:val="num" w:pos="360"/>
        </w:tabs>
        <w:spacing w:before="0"/>
        <w:ind w:firstLine="0"/>
        <w:rPr>
          <w:iCs/>
          <w:lang w:val="en-US"/>
        </w:rPr>
      </w:pPr>
      <w:r w:rsidRPr="00792D5D">
        <w:rPr>
          <w:szCs w:val="18"/>
          <w:lang w:val="en-US"/>
        </w:rPr>
        <w:t xml:space="preserve">EEE Signal Processing Magazine, DSP Tips &amp; Tricks column, Vol. 21, No. 4 - L. </w:t>
      </w:r>
      <w:proofErr w:type="spellStart"/>
      <w:r w:rsidRPr="00792D5D">
        <w:rPr>
          <w:szCs w:val="18"/>
          <w:lang w:val="en-US"/>
        </w:rPr>
        <w:t>Cordesses</w:t>
      </w:r>
      <w:proofErr w:type="spellEnd"/>
      <w:r w:rsidRPr="00792D5D">
        <w:rPr>
          <w:szCs w:val="18"/>
          <w:lang w:val="en-US"/>
        </w:rPr>
        <w:t>, 2004</w:t>
      </w:r>
      <w:r w:rsidRPr="00792D5D">
        <w:rPr>
          <w:iCs/>
          <w:lang w:val="en-US"/>
        </w:rPr>
        <w:t>.</w:t>
      </w:r>
      <w:r w:rsidRPr="00792D5D">
        <w:rPr>
          <w:szCs w:val="18"/>
          <w:lang w:val="en-US"/>
        </w:rPr>
        <w:t xml:space="preserve"> </w:t>
      </w:r>
    </w:p>
    <w:p w:rsidR="004C515C" w:rsidRPr="00792D5D" w:rsidRDefault="004C515C" w:rsidP="00D442C9">
      <w:pPr>
        <w:pStyle w:val="01"/>
        <w:numPr>
          <w:ilvl w:val="0"/>
          <w:numId w:val="34"/>
        </w:numPr>
        <w:tabs>
          <w:tab w:val="clear" w:pos="720"/>
          <w:tab w:val="num" w:pos="360"/>
        </w:tabs>
        <w:spacing w:before="0"/>
        <w:ind w:firstLine="0"/>
        <w:rPr>
          <w:iCs/>
          <w:lang w:val="en-US"/>
        </w:rPr>
      </w:pPr>
      <w:r w:rsidRPr="00792D5D">
        <w:rPr>
          <w:szCs w:val="18"/>
          <w:lang w:val="en-US"/>
        </w:rPr>
        <w:t xml:space="preserve">IEEE Signal Processing Magazine, DSP Tips &amp; Tricks column, Vol. 21, No. 5 - L. </w:t>
      </w:r>
      <w:proofErr w:type="spellStart"/>
      <w:r w:rsidRPr="00792D5D">
        <w:rPr>
          <w:szCs w:val="18"/>
          <w:lang w:val="en-US"/>
        </w:rPr>
        <w:t>Cordesses</w:t>
      </w:r>
      <w:proofErr w:type="spellEnd"/>
      <w:r w:rsidRPr="00792D5D">
        <w:rPr>
          <w:szCs w:val="18"/>
          <w:lang w:val="en-US"/>
        </w:rPr>
        <w:t xml:space="preserve">, 2004. </w:t>
      </w:r>
    </w:p>
    <w:p w:rsidR="004C515C" w:rsidRPr="00792D5D" w:rsidRDefault="004C515C" w:rsidP="00D442C9">
      <w:pPr>
        <w:pStyle w:val="01"/>
        <w:numPr>
          <w:ilvl w:val="0"/>
          <w:numId w:val="34"/>
        </w:numPr>
        <w:tabs>
          <w:tab w:val="clear" w:pos="720"/>
          <w:tab w:val="num" w:pos="360"/>
        </w:tabs>
        <w:spacing w:before="0"/>
        <w:ind w:firstLine="0"/>
        <w:rPr>
          <w:iCs/>
          <w:lang w:val="en-US"/>
        </w:rPr>
      </w:pPr>
      <w:r w:rsidRPr="00792D5D">
        <w:rPr>
          <w:szCs w:val="18"/>
          <w:lang w:val="en-US"/>
        </w:rPr>
        <w:t xml:space="preserve">Datasheet AD9957 — Analog Devices </w:t>
      </w:r>
      <w:proofErr w:type="spellStart"/>
      <w:r w:rsidRPr="00792D5D">
        <w:rPr>
          <w:szCs w:val="18"/>
          <w:lang w:val="en-US"/>
        </w:rPr>
        <w:t>corp</w:t>
      </w:r>
      <w:proofErr w:type="spellEnd"/>
      <w:r w:rsidRPr="00792D5D">
        <w:rPr>
          <w:szCs w:val="18"/>
          <w:lang w:val="en-US"/>
        </w:rPr>
        <w:t>, 2012.</w:t>
      </w:r>
    </w:p>
    <w:p w:rsidR="004C515C" w:rsidRPr="00792D5D" w:rsidRDefault="004C515C" w:rsidP="00792D5D">
      <w:pPr>
        <w:pStyle w:val="01"/>
        <w:rPr>
          <w:iCs/>
          <w:lang w:val="en-US"/>
        </w:rPr>
      </w:pPr>
    </w:p>
    <w:p w:rsidR="004C515C" w:rsidRPr="00781283" w:rsidRDefault="004C515C" w:rsidP="00792D5D">
      <w:pPr>
        <w:pStyle w:val="01"/>
        <w:rPr>
          <w:lang w:val="en-US"/>
        </w:rPr>
      </w:pPr>
    </w:p>
    <w:p w:rsidR="004C515C" w:rsidRDefault="004C515C" w:rsidP="009758F8">
      <w:pPr>
        <w:tabs>
          <w:tab w:val="left" w:pos="3900"/>
        </w:tabs>
        <w:rPr>
          <w:sz w:val="18"/>
          <w:szCs w:val="18"/>
        </w:rPr>
      </w:pPr>
    </w:p>
    <w:p w:rsidR="004C515C" w:rsidRDefault="004C515C" w:rsidP="009758F8">
      <w:pPr>
        <w:tabs>
          <w:tab w:val="left" w:pos="3900"/>
        </w:tabs>
        <w:rPr>
          <w:sz w:val="18"/>
          <w:szCs w:val="18"/>
        </w:rPr>
      </w:pPr>
    </w:p>
    <w:p w:rsidR="004C515C" w:rsidRDefault="004C515C" w:rsidP="009758F8">
      <w:pPr>
        <w:tabs>
          <w:tab w:val="left" w:pos="3900"/>
        </w:tabs>
        <w:rPr>
          <w:sz w:val="18"/>
          <w:szCs w:val="18"/>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965EA7" w:rsidRDefault="004C515C" w:rsidP="00A222FC">
      <w:pPr>
        <w:rPr>
          <w:rFonts w:ascii="Arial" w:hAnsi="Arial" w:cs="Arial"/>
          <w:kern w:val="24"/>
          <w:sz w:val="16"/>
          <w:szCs w:val="16"/>
        </w:rPr>
      </w:pPr>
    </w:p>
    <w:p w:rsidR="004C515C" w:rsidRPr="00965EA7" w:rsidRDefault="004C515C" w:rsidP="00A222FC">
      <w:pPr>
        <w:rPr>
          <w:rFonts w:ascii="Arial" w:hAnsi="Arial" w:cs="Arial"/>
          <w:kern w:val="24"/>
          <w:sz w:val="16"/>
          <w:szCs w:val="16"/>
        </w:rPr>
      </w:pPr>
    </w:p>
    <w:p w:rsidR="004C515C" w:rsidRPr="00965EA7" w:rsidRDefault="004C515C" w:rsidP="00A222FC">
      <w:pPr>
        <w:rPr>
          <w:rFonts w:ascii="Arial" w:hAnsi="Arial" w:cs="Arial"/>
          <w:kern w:val="24"/>
          <w:sz w:val="16"/>
          <w:szCs w:val="16"/>
        </w:rPr>
      </w:pPr>
    </w:p>
    <w:p w:rsidR="004C515C" w:rsidRPr="00965EA7"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047C4E" w:rsidRDefault="004C515C" w:rsidP="00A222FC">
      <w:pPr>
        <w:rPr>
          <w:rFonts w:ascii="Arial" w:hAnsi="Arial" w:cs="Arial"/>
          <w:kern w:val="24"/>
          <w:sz w:val="16"/>
          <w:szCs w:val="16"/>
        </w:rPr>
      </w:pPr>
    </w:p>
    <w:p w:rsidR="004C515C" w:rsidRPr="00BC4CB6" w:rsidRDefault="004C515C" w:rsidP="00047C4E">
      <w:pPr>
        <w:pStyle w:val="0"/>
        <w:rPr>
          <w:rFonts w:cs="Arial"/>
          <w:szCs w:val="28"/>
        </w:rPr>
      </w:pPr>
      <w:r w:rsidRPr="00BC4CB6">
        <w:rPr>
          <w:rFonts w:cs="Arial"/>
          <w:szCs w:val="28"/>
        </w:rPr>
        <w:lastRenderedPageBreak/>
        <w:t>Т</w:t>
      </w:r>
      <w:r>
        <w:rPr>
          <w:rFonts w:cs="Arial"/>
          <w:szCs w:val="28"/>
        </w:rPr>
        <w:t>ЕСТИРУЮЩАЯ ПРОГРАММА ПО ДИСЦИПЛИНЕ «ТЕОРИЯ КОДИРОВАНИЯ</w:t>
      </w:r>
      <w:r w:rsidRPr="00BC4CB6">
        <w:rPr>
          <w:rFonts w:cs="Arial"/>
          <w:szCs w:val="28"/>
        </w:rPr>
        <w:t>»</w:t>
      </w:r>
    </w:p>
    <w:p w:rsidR="004C515C" w:rsidRPr="00047C4E" w:rsidRDefault="004C515C" w:rsidP="00047C4E">
      <w:pPr>
        <w:jc w:val="center"/>
        <w:rPr>
          <w:rFonts w:ascii="Arial" w:hAnsi="Arial" w:cs="Arial"/>
          <w:sz w:val="18"/>
          <w:szCs w:val="18"/>
          <w:lang w:val="ru-RU"/>
        </w:rPr>
      </w:pPr>
    </w:p>
    <w:p w:rsidR="004C515C" w:rsidRPr="00047C4E" w:rsidRDefault="004C515C" w:rsidP="00047C4E">
      <w:pPr>
        <w:jc w:val="center"/>
        <w:rPr>
          <w:rFonts w:ascii="Arial" w:hAnsi="Arial" w:cs="Arial"/>
          <w:i/>
          <w:iCs/>
          <w:sz w:val="18"/>
          <w:szCs w:val="18"/>
          <w:lang w:val="ru-RU"/>
        </w:rPr>
      </w:pPr>
      <w:r w:rsidRPr="00047C4E">
        <w:rPr>
          <w:rFonts w:ascii="Arial" w:hAnsi="Arial" w:cs="Arial"/>
          <w:i/>
          <w:iCs/>
          <w:sz w:val="18"/>
          <w:szCs w:val="18"/>
          <w:lang w:val="ru-RU"/>
        </w:rPr>
        <w:t>Белорусский государственный университет информатики и радиоэлектроники</w:t>
      </w:r>
    </w:p>
    <w:p w:rsidR="004C515C" w:rsidRPr="00047C4E" w:rsidRDefault="004C515C" w:rsidP="00047C4E">
      <w:pPr>
        <w:jc w:val="center"/>
        <w:rPr>
          <w:rFonts w:ascii="Arial" w:hAnsi="Arial" w:cs="Arial"/>
          <w:i/>
          <w:iCs/>
          <w:sz w:val="18"/>
          <w:szCs w:val="18"/>
          <w:lang w:val="ru-RU"/>
        </w:rPr>
      </w:pPr>
      <w:r w:rsidRPr="00047C4E">
        <w:rPr>
          <w:rFonts w:ascii="Arial" w:hAnsi="Arial" w:cs="Arial"/>
          <w:i/>
          <w:iCs/>
          <w:sz w:val="18"/>
          <w:szCs w:val="18"/>
          <w:lang w:val="ru-RU"/>
        </w:rPr>
        <w:t>г. Минск, Республика Беларусь</w:t>
      </w:r>
    </w:p>
    <w:p w:rsidR="004C515C" w:rsidRPr="00047C4E" w:rsidRDefault="004C515C" w:rsidP="00047C4E">
      <w:pPr>
        <w:spacing w:before="120" w:after="120"/>
        <w:jc w:val="center"/>
        <w:rPr>
          <w:rFonts w:ascii="Arial" w:hAnsi="Arial" w:cs="Arial"/>
          <w:i/>
          <w:iCs/>
          <w:sz w:val="18"/>
          <w:szCs w:val="18"/>
          <w:lang w:val="ru-RU"/>
        </w:rPr>
      </w:pPr>
      <w:proofErr w:type="spellStart"/>
      <w:r w:rsidRPr="00047C4E">
        <w:rPr>
          <w:rFonts w:ascii="Arial" w:hAnsi="Arial" w:cs="Arial"/>
          <w:i/>
          <w:iCs/>
          <w:sz w:val="18"/>
          <w:szCs w:val="18"/>
          <w:lang w:val="ru-RU"/>
        </w:rPr>
        <w:t>Зверуго</w:t>
      </w:r>
      <w:proofErr w:type="spellEnd"/>
      <w:r w:rsidRPr="00047C4E">
        <w:rPr>
          <w:rFonts w:ascii="Arial" w:hAnsi="Arial" w:cs="Arial"/>
          <w:i/>
          <w:iCs/>
          <w:sz w:val="18"/>
          <w:szCs w:val="18"/>
          <w:lang w:val="ru-RU"/>
        </w:rPr>
        <w:t xml:space="preserve"> Л.В.</w:t>
      </w:r>
    </w:p>
    <w:p w:rsidR="004C515C" w:rsidRPr="00047C4E" w:rsidRDefault="004C515C" w:rsidP="00047C4E">
      <w:pPr>
        <w:jc w:val="right"/>
        <w:rPr>
          <w:rFonts w:ascii="Arial" w:hAnsi="Arial" w:cs="Arial"/>
          <w:i/>
          <w:iCs/>
          <w:sz w:val="18"/>
          <w:szCs w:val="18"/>
          <w:lang w:val="ru-RU"/>
        </w:rPr>
      </w:pPr>
      <w:proofErr w:type="spellStart"/>
      <w:r w:rsidRPr="00047C4E">
        <w:rPr>
          <w:rFonts w:ascii="Arial" w:hAnsi="Arial" w:cs="Arial"/>
          <w:i/>
          <w:iCs/>
          <w:sz w:val="18"/>
          <w:szCs w:val="18"/>
          <w:lang w:val="ru-RU"/>
        </w:rPr>
        <w:t>Саломатин</w:t>
      </w:r>
      <w:proofErr w:type="spellEnd"/>
      <w:r w:rsidRPr="00047C4E">
        <w:rPr>
          <w:rFonts w:ascii="Arial" w:hAnsi="Arial" w:cs="Arial"/>
          <w:i/>
          <w:iCs/>
          <w:sz w:val="18"/>
          <w:szCs w:val="18"/>
          <w:lang w:val="ru-RU"/>
        </w:rPr>
        <w:t xml:space="preserve"> С. Б. − к. т. н., доцент</w:t>
      </w:r>
    </w:p>
    <w:p w:rsidR="004C515C" w:rsidRPr="00857E75" w:rsidRDefault="004C515C" w:rsidP="00047C4E">
      <w:pPr>
        <w:jc w:val="right"/>
        <w:rPr>
          <w:rFonts w:ascii="Arial" w:hAnsi="Arial" w:cs="Arial"/>
          <w:i/>
          <w:iCs/>
          <w:sz w:val="16"/>
          <w:szCs w:val="16"/>
          <w:lang w:val="ru-RU"/>
        </w:rPr>
      </w:pPr>
    </w:p>
    <w:p w:rsidR="004C515C" w:rsidRPr="00BC4CB6" w:rsidRDefault="004C515C" w:rsidP="00857E75">
      <w:pPr>
        <w:pStyle w:val="01"/>
        <w:spacing w:line="276" w:lineRule="auto"/>
        <w:ind w:firstLine="708"/>
        <w:rPr>
          <w:rFonts w:cs="Arial"/>
          <w:szCs w:val="16"/>
        </w:rPr>
      </w:pPr>
      <w:r w:rsidRPr="00BC4CB6">
        <w:rPr>
          <w:rFonts w:cs="Arial"/>
          <w:bCs/>
          <w:szCs w:val="16"/>
        </w:rPr>
        <w:t>Задачу верификации программ и проектных решений радиоэлектронной аппаратуры долгое время было принято рассматривать как некоторую вспомогательную деятельность, как своеобразный неизбежный «довесок» к основному занятию разработчика.</w:t>
      </w:r>
      <w:r w:rsidRPr="00BC4CB6">
        <w:rPr>
          <w:rFonts w:cs="Arial"/>
          <w:szCs w:val="16"/>
        </w:rPr>
        <w:t xml:space="preserve"> </w:t>
      </w:r>
      <w:r w:rsidRPr="00BC4CB6">
        <w:rPr>
          <w:rFonts w:cs="Arial"/>
          <w:bCs/>
          <w:szCs w:val="16"/>
        </w:rPr>
        <w:t>По мере того как возрастает участие программных систем в нашей жизни, растет и бремя ответственности за правильность их функционирования. Поэтому еще более насущной задачей становится разработка методов, способствующих повышению нашей уверенности в</w:t>
      </w:r>
    </w:p>
    <w:p w:rsidR="004C515C" w:rsidRDefault="004C515C" w:rsidP="00857E75">
      <w:pPr>
        <w:pStyle w:val="01"/>
        <w:spacing w:line="276" w:lineRule="auto"/>
        <w:rPr>
          <w:rFonts w:cs="Arial"/>
          <w:szCs w:val="16"/>
        </w:rPr>
      </w:pPr>
      <w:r w:rsidRPr="00BC4CB6">
        <w:rPr>
          <w:rFonts w:cs="Arial"/>
          <w:bCs/>
          <w:szCs w:val="16"/>
        </w:rPr>
        <w:t xml:space="preserve">правильности работы подобных систем. Изменяется само понимание задачи верификации: система может быть признана надежной не потому, что в ней не удалось обнаружить ошибок, а потому, что удалось убедительно </w:t>
      </w:r>
      <w:r w:rsidRPr="00BC4CB6">
        <w:rPr>
          <w:rFonts w:cs="Arial"/>
          <w:bCs/>
          <w:i/>
          <w:iCs/>
          <w:szCs w:val="16"/>
        </w:rPr>
        <w:t xml:space="preserve">доказать отсутствие </w:t>
      </w:r>
      <w:r w:rsidRPr="00BC4CB6">
        <w:rPr>
          <w:rFonts w:cs="Arial"/>
          <w:bCs/>
          <w:i/>
          <w:szCs w:val="16"/>
        </w:rPr>
        <w:t>ошибок</w:t>
      </w:r>
      <w:r w:rsidRPr="00BC4CB6">
        <w:rPr>
          <w:rFonts w:cs="Arial"/>
          <w:bCs/>
          <w:szCs w:val="16"/>
        </w:rPr>
        <w:t>. Таким образом, данная тема весьма актуальна как с точки   зрения   разработчика,   так и с точки   зрения пользователя.</w:t>
      </w:r>
      <w:r w:rsidRPr="00BC4CB6">
        <w:rPr>
          <w:rFonts w:cs="Arial"/>
          <w:szCs w:val="16"/>
        </w:rPr>
        <w:t xml:space="preserve"> </w:t>
      </w:r>
    </w:p>
    <w:p w:rsidR="004C515C" w:rsidRDefault="004C515C" w:rsidP="00857E75">
      <w:pPr>
        <w:pStyle w:val="01"/>
        <w:spacing w:line="276" w:lineRule="auto"/>
        <w:rPr>
          <w:rFonts w:cs="Arial"/>
          <w:szCs w:val="16"/>
        </w:rPr>
      </w:pPr>
    </w:p>
    <w:p w:rsidR="004C515C" w:rsidRPr="00BC4CB6" w:rsidRDefault="004C515C" w:rsidP="00857E75">
      <w:pPr>
        <w:pStyle w:val="01"/>
        <w:spacing w:line="276" w:lineRule="auto"/>
        <w:ind w:firstLine="708"/>
        <w:rPr>
          <w:rFonts w:cs="Arial"/>
          <w:bCs/>
          <w:sz w:val="18"/>
          <w:szCs w:val="18"/>
        </w:rPr>
      </w:pPr>
      <w:r w:rsidRPr="00BC4CB6">
        <w:rPr>
          <w:rFonts w:cs="Arial"/>
          <w:bCs/>
          <w:sz w:val="18"/>
          <w:szCs w:val="18"/>
        </w:rPr>
        <w:t xml:space="preserve">Целью  данной  работы  является построение модели программы декодирования и использование в ней подхода верификации. Требования к модели излагаются на языке </w:t>
      </w:r>
      <w:proofErr w:type="spellStart"/>
      <w:r w:rsidRPr="00BC4CB6">
        <w:rPr>
          <w:rFonts w:cs="Arial"/>
          <w:bCs/>
          <w:sz w:val="18"/>
          <w:szCs w:val="18"/>
        </w:rPr>
        <w:t>темпоральной</w:t>
      </w:r>
      <w:proofErr w:type="spellEnd"/>
      <w:r w:rsidRPr="00BC4CB6">
        <w:rPr>
          <w:rFonts w:cs="Arial"/>
          <w:bCs/>
          <w:sz w:val="18"/>
          <w:szCs w:val="18"/>
        </w:rPr>
        <w:t xml:space="preserve"> логики. Модель должна подаваться на вход верификатора (эталонной программы), в которую включены требования к тестируемому алгоритму.</w:t>
      </w:r>
    </w:p>
    <w:p w:rsidR="004C515C" w:rsidRPr="00BC4CB6" w:rsidRDefault="004C515C" w:rsidP="00857E75">
      <w:pPr>
        <w:pStyle w:val="01"/>
        <w:spacing w:line="276" w:lineRule="auto"/>
        <w:ind w:firstLine="708"/>
        <w:rPr>
          <w:rFonts w:cs="Arial"/>
          <w:bCs/>
          <w:sz w:val="18"/>
          <w:szCs w:val="18"/>
        </w:rPr>
      </w:pPr>
      <w:r w:rsidRPr="00BC4CB6">
        <w:rPr>
          <w:rFonts w:cs="Arial"/>
          <w:bCs/>
          <w:sz w:val="18"/>
          <w:szCs w:val="18"/>
        </w:rPr>
        <w:t xml:space="preserve">Для реализации поставленной задачи был выбран язык программирования </w:t>
      </w:r>
      <w:r w:rsidRPr="00BC4CB6">
        <w:rPr>
          <w:rFonts w:cs="Arial"/>
          <w:bCs/>
          <w:sz w:val="18"/>
          <w:szCs w:val="18"/>
          <w:lang w:val="en-US"/>
        </w:rPr>
        <w:t>Java</w:t>
      </w:r>
      <w:r w:rsidRPr="00BC4CB6">
        <w:rPr>
          <w:rFonts w:cs="Arial"/>
          <w:bCs/>
          <w:sz w:val="18"/>
          <w:szCs w:val="18"/>
        </w:rPr>
        <w:t xml:space="preserve">. Должны быть созданы 2 модели одной программы: опорная модель декодирования и модель, подвергаемая анализу (работой данной модели управляет студент либо другой пользователь).  Таким образом, во время работы тестируемой модели должна работать эталонная модель, которая будет принимать решения о степени истинности того или иного события, возникшего в программе, подверженной верификации. Следует заметить, что данный подход подразумевает тестирование реальной работы человека, что уместно лишь в контексте обучения. Более актуальной же задачей является полная автоматизация работы – тестирование готовых программных продуктов, осуществляющих кодирование, что и является одним из направлений развития данного проекта. </w:t>
      </w:r>
    </w:p>
    <w:p w:rsidR="004C515C" w:rsidRPr="00BC4CB6" w:rsidRDefault="004C515C" w:rsidP="00857E75">
      <w:pPr>
        <w:pStyle w:val="01"/>
        <w:spacing w:line="276" w:lineRule="auto"/>
        <w:ind w:firstLine="708"/>
        <w:rPr>
          <w:rFonts w:cs="Arial"/>
          <w:bCs/>
          <w:sz w:val="18"/>
          <w:szCs w:val="18"/>
        </w:rPr>
      </w:pPr>
      <w:r w:rsidRPr="00BC4CB6">
        <w:rPr>
          <w:rFonts w:cs="Arial"/>
          <w:bCs/>
          <w:sz w:val="18"/>
          <w:szCs w:val="18"/>
        </w:rPr>
        <w:t xml:space="preserve">В данной программе рассмотрен конкретный пример декодирования кода БЧХ. Как было сказано ранее, программа с одной стороны работает как эталон декодера (моделирование), с другой стороны как тестируемый алгоритм декодирования, предлагая студенту (пользователю) следовать стандартной последовательности действий для вычисления полинома локаторов ошибок по алгоритму </w:t>
      </w:r>
      <w:proofErr w:type="spellStart"/>
      <w:r w:rsidRPr="00BC4CB6">
        <w:rPr>
          <w:rFonts w:cs="Arial"/>
          <w:bCs/>
          <w:sz w:val="18"/>
          <w:szCs w:val="18"/>
        </w:rPr>
        <w:t>Берликемпа-Месси</w:t>
      </w:r>
      <w:proofErr w:type="spellEnd"/>
      <w:r w:rsidRPr="00BC4CB6">
        <w:rPr>
          <w:rFonts w:cs="Arial"/>
          <w:bCs/>
          <w:sz w:val="18"/>
          <w:szCs w:val="18"/>
        </w:rPr>
        <w:t xml:space="preserve"> и вводить результаты вычислений в отведенные поля. На каждом из этапов эталонная модель выполняет проверку полученной от пользователя (студента) информации и принимает решение об истинности либо ложности произведенной операции. С учетом того, верно или нет введена информация, тестируемый алгоритм подвергается корректировке – одна из основных стадий верификации. </w:t>
      </w:r>
    </w:p>
    <w:p w:rsidR="004C515C" w:rsidRDefault="004C515C" w:rsidP="00857E75">
      <w:pPr>
        <w:spacing w:line="276" w:lineRule="auto"/>
        <w:rPr>
          <w:rFonts w:ascii="Arial" w:hAnsi="Arial" w:cs="Arial"/>
          <w:bCs/>
          <w:sz w:val="18"/>
          <w:szCs w:val="18"/>
          <w:lang w:val="ru-RU"/>
        </w:rPr>
      </w:pPr>
      <w:r w:rsidRPr="00BC4CB6">
        <w:rPr>
          <w:rFonts w:ascii="Arial" w:hAnsi="Arial" w:cs="Arial"/>
          <w:bCs/>
          <w:sz w:val="18"/>
          <w:szCs w:val="18"/>
          <w:lang w:val="ru-RU"/>
        </w:rPr>
        <w:t>Ниже приведен пример кода одного из этапов вычисления полинома локаторов ошибок в эталонной программе:</w:t>
      </w:r>
    </w:p>
    <w:p w:rsidR="004C515C" w:rsidRPr="00047C4E" w:rsidRDefault="004C515C" w:rsidP="00047C4E">
      <w:pPr>
        <w:rPr>
          <w:rFonts w:ascii="Arial" w:hAnsi="Arial" w:cs="Arial"/>
          <w:kern w:val="24"/>
          <w:sz w:val="16"/>
          <w:szCs w:val="16"/>
          <w:lang w:val="ru-RU"/>
        </w:rPr>
      </w:pP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package </w:t>
      </w:r>
      <w:proofErr w:type="spellStart"/>
      <w:r w:rsidRPr="006861F4">
        <w:rPr>
          <w:rFonts w:cs="Arial"/>
          <w:bCs/>
          <w:i/>
          <w:szCs w:val="16"/>
          <w:lang w:val="en-US"/>
        </w:rPr>
        <w:t>berlekampmassey</w:t>
      </w:r>
      <w:proofErr w:type="spellEnd"/>
      <w:r w:rsidRPr="006861F4">
        <w:rPr>
          <w:rFonts w:cs="Arial"/>
          <w:bCs/>
          <w:i/>
          <w:szCs w:val="16"/>
          <w:lang w:val="en-US"/>
        </w:rPr>
        <w:t>;</w:t>
      </w:r>
    </w:p>
    <w:p w:rsidR="004C515C" w:rsidRPr="006861F4" w:rsidRDefault="004C515C" w:rsidP="00334423">
      <w:pPr>
        <w:pStyle w:val="01"/>
        <w:ind w:firstLine="708"/>
        <w:jc w:val="left"/>
        <w:rPr>
          <w:rFonts w:cs="Arial"/>
          <w:bCs/>
          <w:i/>
          <w:szCs w:val="16"/>
          <w:lang w:val="en-US"/>
        </w:rPr>
      </w:pP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import </w:t>
      </w:r>
      <w:proofErr w:type="spellStart"/>
      <w:r w:rsidRPr="006861F4">
        <w:rPr>
          <w:rFonts w:cs="Arial"/>
          <w:bCs/>
          <w:i/>
          <w:szCs w:val="16"/>
          <w:lang w:val="en-US"/>
        </w:rPr>
        <w:t>javax.swing</w:t>
      </w:r>
      <w:proofErr w:type="spellEnd"/>
      <w:r w:rsidRPr="006861F4">
        <w:rPr>
          <w:rFonts w:cs="Arial"/>
          <w:bCs/>
          <w:i/>
          <w:szCs w:val="16"/>
          <w:lang w:val="en-US"/>
        </w:rPr>
        <w:t>.*;</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import </w:t>
      </w:r>
      <w:proofErr w:type="spellStart"/>
      <w:r w:rsidRPr="006861F4">
        <w:rPr>
          <w:rFonts w:cs="Arial"/>
          <w:bCs/>
          <w:i/>
          <w:szCs w:val="16"/>
          <w:lang w:val="en-US"/>
        </w:rPr>
        <w:t>java.awt</w:t>
      </w:r>
      <w:proofErr w:type="spellEnd"/>
      <w:r w:rsidRPr="006861F4">
        <w:rPr>
          <w:rFonts w:cs="Arial"/>
          <w:bCs/>
          <w:i/>
          <w:szCs w:val="16"/>
          <w:lang w:val="en-US"/>
        </w:rPr>
        <w:t>.*;</w:t>
      </w:r>
    </w:p>
    <w:p w:rsidR="004C515C" w:rsidRPr="006861F4" w:rsidRDefault="004C515C" w:rsidP="00334423">
      <w:pPr>
        <w:pStyle w:val="01"/>
        <w:ind w:firstLine="708"/>
        <w:jc w:val="left"/>
        <w:rPr>
          <w:rFonts w:cs="Arial"/>
          <w:bCs/>
          <w:i/>
          <w:szCs w:val="16"/>
          <w:lang w:val="en-US"/>
        </w:rPr>
      </w:pP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public class First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JFrame</w:t>
      </w:r>
      <w:proofErr w:type="spellEnd"/>
      <w:r w:rsidRPr="006861F4">
        <w:rPr>
          <w:rFonts w:cs="Arial"/>
          <w:bCs/>
          <w:i/>
          <w:szCs w:val="16"/>
          <w:lang w:val="en-US"/>
        </w:rPr>
        <w:t xml:space="preserve"> frm1=</w:t>
      </w:r>
      <w:proofErr w:type="spellStart"/>
      <w:r w:rsidRPr="006861F4">
        <w:rPr>
          <w:rFonts w:cs="Arial"/>
          <w:bCs/>
          <w:i/>
          <w:szCs w:val="16"/>
          <w:lang w:val="en-US"/>
        </w:rPr>
        <w:t>BerlekampMassey.frm</w:t>
      </w:r>
      <w:proofErr w:type="spellEnd"/>
      <w:r w:rsidRPr="006861F4">
        <w:rPr>
          <w:rFonts w:cs="Arial"/>
          <w:bCs/>
          <w:i/>
          <w:szCs w:val="16"/>
          <w:lang w:val="en-US"/>
        </w:rPr>
        <w:t>;</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JPanel</w:t>
      </w:r>
      <w:proofErr w:type="spellEnd"/>
      <w:r w:rsidRPr="006861F4">
        <w:rPr>
          <w:rFonts w:cs="Arial"/>
          <w:bCs/>
          <w:i/>
          <w:szCs w:val="16"/>
          <w:lang w:val="en-US"/>
        </w:rPr>
        <w:t xml:space="preserve"> pan1;</w:t>
      </w:r>
    </w:p>
    <w:p w:rsidR="004C515C" w:rsidRPr="006861F4" w:rsidRDefault="004C515C" w:rsidP="00334423">
      <w:pPr>
        <w:pStyle w:val="01"/>
        <w:ind w:firstLine="708"/>
        <w:jc w:val="left"/>
        <w:rPr>
          <w:rFonts w:cs="Arial"/>
          <w:bCs/>
          <w:i/>
          <w:szCs w:val="16"/>
        </w:rPr>
      </w:pPr>
      <w:r w:rsidRPr="006861F4">
        <w:rPr>
          <w:rFonts w:cs="Arial"/>
          <w:bCs/>
          <w:i/>
          <w:szCs w:val="16"/>
          <w:lang w:val="en-US"/>
        </w:rPr>
        <w:t xml:space="preserve">    </w:t>
      </w:r>
      <w:r w:rsidRPr="006861F4">
        <w:rPr>
          <w:rFonts w:cs="Arial"/>
          <w:bCs/>
          <w:i/>
          <w:szCs w:val="16"/>
        </w:rPr>
        <w:t>//Установка начальных значений</w:t>
      </w:r>
    </w:p>
    <w:p w:rsidR="004C515C" w:rsidRPr="003C311A" w:rsidRDefault="004C515C" w:rsidP="00334423">
      <w:pPr>
        <w:pStyle w:val="01"/>
        <w:ind w:firstLine="708"/>
        <w:jc w:val="left"/>
        <w:rPr>
          <w:rFonts w:cs="Arial"/>
          <w:bCs/>
          <w:i/>
          <w:szCs w:val="16"/>
        </w:rPr>
      </w:pPr>
      <w:r w:rsidRPr="006861F4">
        <w:rPr>
          <w:rFonts w:cs="Arial"/>
          <w:bCs/>
          <w:i/>
          <w:szCs w:val="16"/>
        </w:rPr>
        <w:t xml:space="preserve">    </w:t>
      </w:r>
      <w:r w:rsidRPr="006861F4">
        <w:rPr>
          <w:rFonts w:cs="Arial"/>
          <w:bCs/>
          <w:i/>
          <w:szCs w:val="16"/>
          <w:lang w:val="en-US"/>
        </w:rPr>
        <w:t>static</w:t>
      </w:r>
      <w:r w:rsidRPr="003C311A">
        <w:rPr>
          <w:rFonts w:cs="Arial"/>
          <w:bCs/>
          <w:i/>
          <w:szCs w:val="16"/>
        </w:rPr>
        <w:t xml:space="preserve"> </w:t>
      </w:r>
      <w:proofErr w:type="spellStart"/>
      <w:r w:rsidRPr="006861F4">
        <w:rPr>
          <w:rFonts w:cs="Arial"/>
          <w:bCs/>
          <w:i/>
          <w:szCs w:val="16"/>
          <w:lang w:val="en-US"/>
        </w:rPr>
        <w:t>int</w:t>
      </w:r>
      <w:proofErr w:type="spellEnd"/>
      <w:r w:rsidRPr="003C311A">
        <w:rPr>
          <w:rFonts w:cs="Arial"/>
          <w:bCs/>
          <w:i/>
          <w:szCs w:val="16"/>
        </w:rPr>
        <w:t xml:space="preserve"> </w:t>
      </w:r>
      <w:r w:rsidRPr="006861F4">
        <w:rPr>
          <w:rFonts w:cs="Arial"/>
          <w:bCs/>
          <w:i/>
          <w:szCs w:val="16"/>
          <w:lang w:val="en-US"/>
        </w:rPr>
        <w:t>sigma</w:t>
      </w:r>
      <w:r w:rsidRPr="003C311A">
        <w:rPr>
          <w:rFonts w:cs="Arial"/>
          <w:bCs/>
          <w:i/>
          <w:szCs w:val="16"/>
        </w:rPr>
        <w:t xml:space="preserve">[]={0}, </w:t>
      </w:r>
      <w:r w:rsidRPr="006861F4">
        <w:rPr>
          <w:rFonts w:cs="Arial"/>
          <w:bCs/>
          <w:i/>
          <w:szCs w:val="16"/>
          <w:lang w:val="en-US"/>
        </w:rPr>
        <w:t>b</w:t>
      </w:r>
      <w:r w:rsidRPr="003C311A">
        <w:rPr>
          <w:rFonts w:cs="Arial"/>
          <w:bCs/>
          <w:i/>
          <w:szCs w:val="16"/>
        </w:rPr>
        <w:t>[]={0};</w:t>
      </w:r>
    </w:p>
    <w:p w:rsidR="004C515C" w:rsidRPr="006861F4" w:rsidRDefault="004C515C" w:rsidP="00334423">
      <w:pPr>
        <w:pStyle w:val="01"/>
        <w:ind w:firstLine="708"/>
        <w:jc w:val="left"/>
        <w:rPr>
          <w:rFonts w:cs="Arial"/>
          <w:bCs/>
          <w:i/>
          <w:szCs w:val="16"/>
          <w:lang w:val="en-US"/>
        </w:rPr>
      </w:pPr>
      <w:r w:rsidRPr="003C311A">
        <w:rPr>
          <w:rFonts w:cs="Arial"/>
          <w:bCs/>
          <w:i/>
          <w:szCs w:val="16"/>
        </w:rPr>
        <w:t xml:space="preserve">    </w:t>
      </w:r>
      <w:r w:rsidRPr="006861F4">
        <w:rPr>
          <w:rFonts w:cs="Arial"/>
          <w:bCs/>
          <w:i/>
          <w:szCs w:val="16"/>
          <w:lang w:val="en-US"/>
        </w:rPr>
        <w:t xml:space="preserve">static </w:t>
      </w:r>
      <w:proofErr w:type="spellStart"/>
      <w:r w:rsidRPr="006861F4">
        <w:rPr>
          <w:rFonts w:cs="Arial"/>
          <w:bCs/>
          <w:i/>
          <w:szCs w:val="16"/>
          <w:lang w:val="en-US"/>
        </w:rPr>
        <w:t>int</w:t>
      </w:r>
      <w:proofErr w:type="spellEnd"/>
      <w:r w:rsidRPr="006861F4">
        <w:rPr>
          <w:rFonts w:cs="Arial"/>
          <w:bCs/>
          <w:i/>
          <w:szCs w:val="16"/>
          <w:lang w:val="en-US"/>
        </w:rPr>
        <w:t xml:space="preserve"> l=0, </w:t>
      </w:r>
      <w:proofErr w:type="spellStart"/>
      <w:r w:rsidRPr="006861F4">
        <w:rPr>
          <w:rFonts w:cs="Arial"/>
          <w:bCs/>
          <w:i/>
          <w:szCs w:val="16"/>
          <w:lang w:val="en-US"/>
        </w:rPr>
        <w:t>corr</w:t>
      </w:r>
      <w:proofErr w:type="spellEnd"/>
      <w:r w:rsidRPr="006861F4">
        <w:rPr>
          <w:rFonts w:cs="Arial"/>
          <w:bCs/>
          <w:i/>
          <w:szCs w:val="16"/>
          <w:lang w:val="en-US"/>
        </w:rPr>
        <w:t>=3;</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int</w:t>
      </w:r>
      <w:proofErr w:type="spellEnd"/>
      <w:r w:rsidRPr="006861F4">
        <w:rPr>
          <w:rFonts w:cs="Arial"/>
          <w:bCs/>
          <w:i/>
          <w:szCs w:val="16"/>
          <w:lang w:val="en-US"/>
        </w:rPr>
        <w:t xml:space="preserve"> r=0;</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static </w:t>
      </w:r>
      <w:proofErr w:type="spellStart"/>
      <w:r w:rsidRPr="006861F4">
        <w:rPr>
          <w:rFonts w:cs="Arial"/>
          <w:bCs/>
          <w:i/>
          <w:szCs w:val="16"/>
          <w:lang w:val="en-US"/>
        </w:rPr>
        <w:t>boolean</w:t>
      </w:r>
      <w:proofErr w:type="spellEnd"/>
      <w:r w:rsidRPr="006861F4">
        <w:rPr>
          <w:rFonts w:cs="Arial"/>
          <w:bCs/>
          <w:i/>
          <w:szCs w:val="16"/>
          <w:lang w:val="en-US"/>
        </w:rPr>
        <w:t xml:space="preserve"> flag=false;</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int</w:t>
      </w:r>
      <w:proofErr w:type="spellEnd"/>
      <w:r w:rsidRPr="006861F4">
        <w:rPr>
          <w:rFonts w:cs="Arial"/>
          <w:bCs/>
          <w:i/>
          <w:szCs w:val="16"/>
          <w:lang w:val="en-US"/>
        </w:rPr>
        <w:t xml:space="preserve">[] delta=new </w:t>
      </w:r>
      <w:proofErr w:type="spellStart"/>
      <w:r w:rsidRPr="006861F4">
        <w:rPr>
          <w:rFonts w:cs="Arial"/>
          <w:bCs/>
          <w:i/>
          <w:szCs w:val="16"/>
          <w:lang w:val="en-US"/>
        </w:rPr>
        <w:t>int</w:t>
      </w:r>
      <w:proofErr w:type="spellEnd"/>
      <w:r w:rsidRPr="006861F4">
        <w:rPr>
          <w:rFonts w:cs="Arial"/>
          <w:bCs/>
          <w:i/>
          <w:szCs w:val="16"/>
          <w:lang w:val="en-US"/>
        </w:rPr>
        <w:t>[l+1];</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int</w:t>
      </w:r>
      <w:proofErr w:type="spellEnd"/>
      <w:r w:rsidRPr="006861F4">
        <w:rPr>
          <w:rFonts w:cs="Arial"/>
          <w:bCs/>
          <w:i/>
          <w:szCs w:val="16"/>
          <w:lang w:val="en-US"/>
        </w:rPr>
        <w:t xml:space="preserve">[] t=new </w:t>
      </w:r>
      <w:proofErr w:type="spellStart"/>
      <w:r w:rsidRPr="006861F4">
        <w:rPr>
          <w:rFonts w:cs="Arial"/>
          <w:bCs/>
          <w:i/>
          <w:szCs w:val="16"/>
          <w:lang w:val="en-US"/>
        </w:rPr>
        <w:t>int</w:t>
      </w:r>
      <w:proofErr w:type="spellEnd"/>
      <w:r w:rsidRPr="006861F4">
        <w:rPr>
          <w:rFonts w:cs="Arial"/>
          <w:bCs/>
          <w:i/>
          <w:szCs w:val="16"/>
          <w:lang w:val="en-US"/>
        </w:rPr>
        <w:t>[</w:t>
      </w:r>
      <w:proofErr w:type="spellStart"/>
      <w:r w:rsidRPr="006861F4">
        <w:rPr>
          <w:rFonts w:cs="Arial"/>
          <w:bCs/>
          <w:i/>
          <w:szCs w:val="16"/>
          <w:lang w:val="en-US"/>
        </w:rPr>
        <w:t>sigma.length+b.length</w:t>
      </w:r>
      <w:proofErr w:type="spellEnd"/>
      <w:r w:rsidRPr="006861F4">
        <w:rPr>
          <w:rFonts w:cs="Arial"/>
          <w:bCs/>
          <w:i/>
          <w:szCs w:val="16"/>
          <w:lang w:val="en-US"/>
        </w:rPr>
        <w:t>];</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static </w:t>
      </w:r>
      <w:proofErr w:type="spellStart"/>
      <w:r w:rsidRPr="006861F4">
        <w:rPr>
          <w:rFonts w:cs="Arial"/>
          <w:bCs/>
          <w:i/>
          <w:szCs w:val="16"/>
          <w:lang w:val="en-US"/>
        </w:rPr>
        <w:t>int</w:t>
      </w:r>
      <w:proofErr w:type="spellEnd"/>
      <w:r w:rsidRPr="006861F4">
        <w:rPr>
          <w:rFonts w:cs="Arial"/>
          <w:bCs/>
          <w:i/>
          <w:szCs w:val="16"/>
          <w:lang w:val="en-US"/>
        </w:rPr>
        <w:t xml:space="preserve">[] </w:t>
      </w:r>
      <w:proofErr w:type="spellStart"/>
      <w:r w:rsidRPr="006861F4">
        <w:rPr>
          <w:rFonts w:cs="Arial"/>
          <w:bCs/>
          <w:i/>
          <w:szCs w:val="16"/>
          <w:lang w:val="en-US"/>
        </w:rPr>
        <w:t>syndrom</w:t>
      </w:r>
      <w:proofErr w:type="spellEnd"/>
      <w:r w:rsidRPr="006861F4">
        <w:rPr>
          <w:rFonts w:cs="Arial"/>
          <w:bCs/>
          <w:i/>
          <w:szCs w:val="16"/>
          <w:lang w:val="en-US"/>
        </w:rPr>
        <w:t>={14,13,0,11,5,0};</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int</w:t>
      </w:r>
      <w:proofErr w:type="spellEnd"/>
      <w:r w:rsidRPr="006861F4">
        <w:rPr>
          <w:rFonts w:cs="Arial"/>
          <w:bCs/>
          <w:i/>
          <w:szCs w:val="16"/>
          <w:lang w:val="en-US"/>
        </w:rPr>
        <w:t xml:space="preserve"> </w:t>
      </w:r>
      <w:proofErr w:type="spellStart"/>
      <w:r w:rsidRPr="006861F4">
        <w:rPr>
          <w:rFonts w:cs="Arial"/>
          <w:bCs/>
          <w:i/>
          <w:szCs w:val="16"/>
          <w:lang w:val="en-US"/>
        </w:rPr>
        <w:t>deltaRes</w:t>
      </w:r>
      <w:proofErr w:type="spellEnd"/>
      <w:r w:rsidRPr="006861F4">
        <w:rPr>
          <w:rFonts w:cs="Arial"/>
          <w:bCs/>
          <w:i/>
          <w:szCs w:val="16"/>
          <w:lang w:val="en-US"/>
        </w:rPr>
        <w:t xml:space="preserve">=0;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int</w:t>
      </w:r>
      <w:proofErr w:type="spellEnd"/>
      <w:r w:rsidRPr="006861F4">
        <w:rPr>
          <w:rFonts w:cs="Arial"/>
          <w:bCs/>
          <w:i/>
          <w:szCs w:val="16"/>
          <w:lang w:val="en-US"/>
        </w:rPr>
        <w:t xml:space="preserve">[] </w:t>
      </w:r>
      <w:proofErr w:type="spellStart"/>
      <w:r w:rsidRPr="006861F4">
        <w:rPr>
          <w:rFonts w:cs="Arial"/>
          <w:bCs/>
          <w:i/>
          <w:szCs w:val="16"/>
          <w:lang w:val="en-US"/>
        </w:rPr>
        <w:t>mult</w:t>
      </w:r>
      <w:proofErr w:type="spellEnd"/>
      <w:r w:rsidRPr="006861F4">
        <w:rPr>
          <w:rFonts w:cs="Arial"/>
          <w:bCs/>
          <w:i/>
          <w:szCs w:val="16"/>
          <w:lang w:val="en-US"/>
        </w:rPr>
        <w:t xml:space="preserve">=new </w:t>
      </w:r>
      <w:proofErr w:type="spellStart"/>
      <w:r w:rsidRPr="006861F4">
        <w:rPr>
          <w:rFonts w:cs="Arial"/>
          <w:bCs/>
          <w:i/>
          <w:szCs w:val="16"/>
          <w:lang w:val="en-US"/>
        </w:rPr>
        <w:t>int</w:t>
      </w:r>
      <w:proofErr w:type="spellEnd"/>
      <w:r w:rsidRPr="006861F4">
        <w:rPr>
          <w:rFonts w:cs="Arial"/>
          <w:bCs/>
          <w:i/>
          <w:szCs w:val="16"/>
          <w:lang w:val="en-US"/>
        </w:rPr>
        <w:t>[</w:t>
      </w:r>
      <w:proofErr w:type="spellStart"/>
      <w:r w:rsidRPr="006861F4">
        <w:rPr>
          <w:rFonts w:cs="Arial"/>
          <w:bCs/>
          <w:i/>
          <w:szCs w:val="16"/>
          <w:lang w:val="en-US"/>
        </w:rPr>
        <w:t>b.length</w:t>
      </w:r>
      <w:proofErr w:type="spellEnd"/>
      <w:r w:rsidRPr="006861F4">
        <w:rPr>
          <w:rFonts w:cs="Arial"/>
          <w:bCs/>
          <w:i/>
          <w:szCs w:val="16"/>
          <w:lang w:val="en-US"/>
        </w:rPr>
        <w:t>];</w:t>
      </w:r>
    </w:p>
    <w:p w:rsidR="004C515C" w:rsidRPr="00965EA7" w:rsidRDefault="004C515C" w:rsidP="00334423">
      <w:pPr>
        <w:pStyle w:val="01"/>
        <w:ind w:firstLine="708"/>
        <w:jc w:val="left"/>
        <w:rPr>
          <w:rFonts w:cs="Arial"/>
          <w:bCs/>
          <w:i/>
          <w:szCs w:val="16"/>
          <w:lang w:val="en-US"/>
        </w:rPr>
      </w:pPr>
      <w:r w:rsidRPr="006861F4">
        <w:rPr>
          <w:rFonts w:cs="Arial"/>
          <w:bCs/>
          <w:i/>
          <w:szCs w:val="16"/>
          <w:lang w:val="en-US"/>
        </w:rPr>
        <w:t xml:space="preserve">    static </w:t>
      </w:r>
      <w:proofErr w:type="spellStart"/>
      <w:r w:rsidRPr="006861F4">
        <w:rPr>
          <w:rFonts w:cs="Arial"/>
          <w:bCs/>
          <w:i/>
          <w:szCs w:val="16"/>
          <w:lang w:val="en-US"/>
        </w:rPr>
        <w:t>int</w:t>
      </w:r>
      <w:proofErr w:type="spellEnd"/>
      <w:r w:rsidRPr="006861F4">
        <w:rPr>
          <w:rFonts w:cs="Arial"/>
          <w:bCs/>
          <w:i/>
          <w:szCs w:val="16"/>
          <w:lang w:val="en-US"/>
        </w:rPr>
        <w:t>[][] field={</w:t>
      </w:r>
    </w:p>
    <w:p w:rsidR="004C515C" w:rsidRPr="00965EA7" w:rsidRDefault="004C515C" w:rsidP="00334423">
      <w:pPr>
        <w:pStyle w:val="01"/>
        <w:ind w:firstLine="708"/>
        <w:jc w:val="left"/>
        <w:rPr>
          <w:rFonts w:cs="Arial"/>
          <w:bCs/>
          <w:i/>
          <w:szCs w:val="16"/>
          <w:lang w:val="en-US"/>
        </w:rPr>
      </w:pPr>
      <w:r w:rsidRPr="006861F4">
        <w:rPr>
          <w:rFonts w:cs="Arial"/>
          <w:bCs/>
          <w:i/>
          <w:szCs w:val="16"/>
          <w:lang w:val="en-US"/>
        </w:rPr>
        <w:t xml:space="preserve">        {1,0,0,0},</w:t>
      </w:r>
    </w:p>
    <w:p w:rsidR="004C515C" w:rsidRPr="00965EA7" w:rsidRDefault="004C515C" w:rsidP="00334423">
      <w:pPr>
        <w:pStyle w:val="01"/>
        <w:ind w:firstLine="708"/>
        <w:jc w:val="left"/>
        <w:rPr>
          <w:rFonts w:cs="Arial"/>
          <w:bCs/>
          <w:i/>
          <w:szCs w:val="16"/>
          <w:lang w:val="en-US"/>
        </w:rPr>
      </w:pPr>
      <w:r w:rsidRPr="006861F4">
        <w:rPr>
          <w:rFonts w:cs="Arial"/>
          <w:bCs/>
          <w:i/>
          <w:szCs w:val="16"/>
          <w:lang w:val="en-US"/>
        </w:rPr>
        <w:t xml:space="preserve">        {0,1,0,0},</w:t>
      </w:r>
    </w:p>
    <w:p w:rsidR="004C515C" w:rsidRPr="00965EA7" w:rsidRDefault="004C515C" w:rsidP="00334423">
      <w:pPr>
        <w:pStyle w:val="01"/>
        <w:ind w:firstLine="708"/>
        <w:jc w:val="left"/>
        <w:rPr>
          <w:rFonts w:cs="Arial"/>
          <w:bCs/>
          <w:i/>
          <w:szCs w:val="16"/>
          <w:lang w:val="en-US"/>
        </w:rPr>
      </w:pPr>
      <w:r w:rsidRPr="006861F4">
        <w:rPr>
          <w:rFonts w:cs="Arial"/>
          <w:bCs/>
          <w:i/>
          <w:szCs w:val="16"/>
          <w:lang w:val="en-US"/>
        </w:rPr>
        <w:lastRenderedPageBreak/>
        <w:t xml:space="preserve">        {0,0,1,0},</w:t>
      </w:r>
    </w:p>
    <w:p w:rsidR="004C515C" w:rsidRPr="00965EA7" w:rsidRDefault="004C515C" w:rsidP="00334423">
      <w:pPr>
        <w:pStyle w:val="01"/>
        <w:ind w:firstLine="708"/>
        <w:jc w:val="left"/>
        <w:rPr>
          <w:rFonts w:cs="Arial"/>
          <w:bCs/>
          <w:i/>
          <w:szCs w:val="16"/>
          <w:lang w:val="en-US"/>
        </w:rPr>
      </w:pPr>
      <w:r w:rsidRPr="006861F4">
        <w:rPr>
          <w:rFonts w:cs="Arial"/>
          <w:bCs/>
          <w:i/>
          <w:szCs w:val="16"/>
          <w:lang w:val="en-US"/>
        </w:rPr>
        <w:t xml:space="preserve">        {0,0,0,1},</w:t>
      </w:r>
    </w:p>
    <w:p w:rsidR="004C515C" w:rsidRPr="00965EA7" w:rsidRDefault="004C515C" w:rsidP="00334423">
      <w:pPr>
        <w:pStyle w:val="01"/>
        <w:ind w:firstLine="708"/>
        <w:jc w:val="left"/>
        <w:rPr>
          <w:rFonts w:cs="Arial"/>
          <w:bCs/>
          <w:i/>
          <w:szCs w:val="16"/>
          <w:lang w:val="en-US"/>
        </w:rPr>
      </w:pPr>
      <w:r w:rsidRPr="00965EA7">
        <w:rPr>
          <w:rFonts w:cs="Arial"/>
          <w:bCs/>
          <w:i/>
          <w:szCs w:val="16"/>
          <w:lang w:val="en-US"/>
        </w:rPr>
        <w:t xml:space="preserve">        {1,1,0,0},</w:t>
      </w:r>
    </w:p>
    <w:p w:rsidR="004C515C" w:rsidRPr="00965EA7" w:rsidRDefault="004C515C" w:rsidP="00334423">
      <w:pPr>
        <w:pStyle w:val="01"/>
        <w:ind w:firstLine="708"/>
        <w:jc w:val="left"/>
        <w:rPr>
          <w:rFonts w:cs="Arial"/>
          <w:bCs/>
          <w:i/>
          <w:szCs w:val="16"/>
          <w:lang w:val="en-US"/>
        </w:rPr>
      </w:pPr>
      <w:r w:rsidRPr="00965EA7">
        <w:rPr>
          <w:rFonts w:cs="Arial"/>
          <w:bCs/>
          <w:i/>
          <w:szCs w:val="16"/>
          <w:lang w:val="en-US"/>
        </w:rPr>
        <w:t xml:space="preserve">        {0,1,1,0},</w:t>
      </w:r>
    </w:p>
    <w:p w:rsidR="004C515C" w:rsidRPr="00965EA7" w:rsidRDefault="004C515C" w:rsidP="00334423">
      <w:pPr>
        <w:pStyle w:val="01"/>
        <w:ind w:firstLine="708"/>
        <w:jc w:val="left"/>
        <w:rPr>
          <w:rFonts w:cs="Arial"/>
          <w:bCs/>
          <w:i/>
          <w:szCs w:val="16"/>
          <w:lang w:val="en-US"/>
        </w:rPr>
      </w:pPr>
      <w:r w:rsidRPr="00965EA7">
        <w:rPr>
          <w:rFonts w:cs="Arial"/>
          <w:bCs/>
          <w:i/>
          <w:szCs w:val="16"/>
          <w:lang w:val="en-US"/>
        </w:rPr>
        <w:t xml:space="preserve">        {0,0,1,1},</w:t>
      </w:r>
    </w:p>
    <w:p w:rsidR="004C515C" w:rsidRPr="00965EA7" w:rsidRDefault="004C515C" w:rsidP="00334423">
      <w:pPr>
        <w:pStyle w:val="01"/>
        <w:ind w:firstLine="708"/>
        <w:jc w:val="left"/>
        <w:rPr>
          <w:rFonts w:cs="Arial"/>
          <w:bCs/>
          <w:i/>
          <w:szCs w:val="16"/>
          <w:lang w:val="en-US"/>
        </w:rPr>
      </w:pPr>
      <w:r w:rsidRPr="00965EA7">
        <w:rPr>
          <w:rFonts w:cs="Arial"/>
          <w:bCs/>
          <w:i/>
          <w:szCs w:val="16"/>
          <w:lang w:val="en-US"/>
        </w:rPr>
        <w:t xml:space="preserve">        {1,1,0,1},</w:t>
      </w:r>
    </w:p>
    <w:p w:rsidR="004C515C" w:rsidRPr="00965EA7" w:rsidRDefault="004C515C" w:rsidP="00334423">
      <w:pPr>
        <w:pStyle w:val="01"/>
        <w:ind w:firstLine="708"/>
        <w:jc w:val="left"/>
        <w:rPr>
          <w:rFonts w:cs="Arial"/>
          <w:bCs/>
          <w:i/>
          <w:szCs w:val="16"/>
          <w:lang w:val="en-US"/>
        </w:rPr>
      </w:pPr>
      <w:r w:rsidRPr="00965EA7">
        <w:rPr>
          <w:rFonts w:cs="Arial"/>
          <w:bCs/>
          <w:i/>
          <w:szCs w:val="16"/>
          <w:lang w:val="en-US"/>
        </w:rPr>
        <w:t xml:space="preserve">        {1,0,1,0},</w:t>
      </w:r>
    </w:p>
    <w:p w:rsidR="004C515C" w:rsidRPr="00965EA7" w:rsidRDefault="004C515C" w:rsidP="00334423">
      <w:pPr>
        <w:pStyle w:val="01"/>
        <w:ind w:firstLine="708"/>
        <w:jc w:val="left"/>
        <w:rPr>
          <w:rFonts w:cs="Arial"/>
          <w:bCs/>
          <w:i/>
          <w:szCs w:val="16"/>
          <w:lang w:val="en-US"/>
        </w:rPr>
      </w:pPr>
      <w:r w:rsidRPr="00965EA7">
        <w:rPr>
          <w:rFonts w:cs="Arial"/>
          <w:bCs/>
          <w:i/>
          <w:szCs w:val="16"/>
          <w:lang w:val="en-US"/>
        </w:rPr>
        <w:t xml:space="preserve">        {0,1,0,1},</w:t>
      </w:r>
    </w:p>
    <w:p w:rsidR="004C515C" w:rsidRPr="00965EA7" w:rsidRDefault="004C515C" w:rsidP="00334423">
      <w:pPr>
        <w:pStyle w:val="01"/>
        <w:ind w:firstLine="708"/>
        <w:jc w:val="left"/>
        <w:rPr>
          <w:rFonts w:cs="Arial"/>
          <w:bCs/>
          <w:i/>
          <w:szCs w:val="16"/>
          <w:lang w:val="en-US"/>
        </w:rPr>
      </w:pPr>
      <w:r w:rsidRPr="00965EA7">
        <w:rPr>
          <w:rFonts w:cs="Arial"/>
          <w:bCs/>
          <w:i/>
          <w:szCs w:val="16"/>
          <w:lang w:val="en-US"/>
        </w:rPr>
        <w:t xml:space="preserve">        {1,1,1,0},</w:t>
      </w:r>
    </w:p>
    <w:p w:rsidR="004C515C" w:rsidRPr="00965EA7" w:rsidRDefault="004C515C" w:rsidP="00334423">
      <w:pPr>
        <w:pStyle w:val="01"/>
        <w:ind w:firstLine="708"/>
        <w:jc w:val="left"/>
        <w:rPr>
          <w:rFonts w:cs="Arial"/>
          <w:bCs/>
          <w:i/>
          <w:szCs w:val="16"/>
          <w:lang w:val="en-US"/>
        </w:rPr>
      </w:pPr>
      <w:r w:rsidRPr="00965EA7">
        <w:rPr>
          <w:rFonts w:cs="Arial"/>
          <w:bCs/>
          <w:i/>
          <w:szCs w:val="16"/>
          <w:lang w:val="en-US"/>
        </w:rPr>
        <w:t xml:space="preserve">        {0,1,1,1},</w:t>
      </w:r>
    </w:p>
    <w:p w:rsidR="004C515C" w:rsidRPr="00965EA7" w:rsidRDefault="004C515C" w:rsidP="00334423">
      <w:pPr>
        <w:pStyle w:val="01"/>
        <w:ind w:firstLine="708"/>
        <w:jc w:val="left"/>
        <w:rPr>
          <w:rFonts w:cs="Arial"/>
          <w:bCs/>
          <w:i/>
          <w:szCs w:val="16"/>
          <w:lang w:val="en-US"/>
        </w:rPr>
      </w:pPr>
      <w:r w:rsidRPr="00965EA7">
        <w:rPr>
          <w:rFonts w:cs="Arial"/>
          <w:bCs/>
          <w:i/>
          <w:szCs w:val="16"/>
          <w:lang w:val="en-US"/>
        </w:rPr>
        <w:t xml:space="preserve">        {1,1,1,1},</w:t>
      </w:r>
    </w:p>
    <w:p w:rsidR="004C515C" w:rsidRPr="00965EA7" w:rsidRDefault="004C515C" w:rsidP="00334423">
      <w:pPr>
        <w:pStyle w:val="01"/>
        <w:ind w:firstLine="708"/>
        <w:jc w:val="left"/>
        <w:rPr>
          <w:rFonts w:cs="Arial"/>
          <w:bCs/>
          <w:i/>
          <w:szCs w:val="16"/>
          <w:lang w:val="en-US"/>
        </w:rPr>
      </w:pPr>
      <w:r w:rsidRPr="00965EA7">
        <w:rPr>
          <w:rFonts w:cs="Arial"/>
          <w:bCs/>
          <w:i/>
          <w:szCs w:val="16"/>
          <w:lang w:val="en-US"/>
        </w:rPr>
        <w:t xml:space="preserve">        {1,0,1,1},</w:t>
      </w:r>
    </w:p>
    <w:p w:rsidR="004C515C" w:rsidRPr="00965EA7" w:rsidRDefault="004C515C" w:rsidP="00334423">
      <w:pPr>
        <w:pStyle w:val="01"/>
        <w:ind w:firstLine="708"/>
        <w:jc w:val="left"/>
        <w:rPr>
          <w:rFonts w:cs="Arial"/>
          <w:bCs/>
          <w:i/>
          <w:szCs w:val="16"/>
          <w:lang w:val="en-US"/>
        </w:rPr>
      </w:pPr>
      <w:r w:rsidRPr="00965EA7">
        <w:rPr>
          <w:rFonts w:cs="Arial"/>
          <w:bCs/>
          <w:i/>
          <w:szCs w:val="16"/>
          <w:lang w:val="en-US"/>
        </w:rPr>
        <w:t xml:space="preserve">        {1,0,0,1}</w:t>
      </w:r>
    </w:p>
    <w:p w:rsidR="004C515C" w:rsidRPr="00965EA7" w:rsidRDefault="004C515C" w:rsidP="00334423">
      <w:pPr>
        <w:pStyle w:val="01"/>
        <w:ind w:firstLine="708"/>
        <w:jc w:val="left"/>
        <w:rPr>
          <w:rFonts w:cs="Arial"/>
          <w:bCs/>
          <w:i/>
          <w:szCs w:val="16"/>
          <w:lang w:val="en-US"/>
        </w:rPr>
      </w:pPr>
      <w:r w:rsidRPr="00965EA7">
        <w:rPr>
          <w:rFonts w:cs="Arial"/>
          <w:bCs/>
          <w:i/>
          <w:szCs w:val="16"/>
          <w:lang w:val="en-US"/>
        </w:rPr>
        <w:t xml:space="preserve">    }; </w:t>
      </w:r>
    </w:p>
    <w:p w:rsidR="004C515C" w:rsidRPr="00965EA7" w:rsidRDefault="004C515C" w:rsidP="00334423">
      <w:pPr>
        <w:pStyle w:val="01"/>
        <w:ind w:firstLine="708"/>
        <w:jc w:val="left"/>
        <w:rPr>
          <w:rFonts w:cs="Arial"/>
          <w:bCs/>
          <w:i/>
          <w:szCs w:val="16"/>
          <w:lang w:val="en-US"/>
        </w:rPr>
      </w:pPr>
      <w:r w:rsidRPr="00965EA7">
        <w:rPr>
          <w:rFonts w:cs="Arial"/>
          <w:bCs/>
          <w:i/>
          <w:szCs w:val="16"/>
          <w:lang w:val="en-US"/>
        </w:rPr>
        <w:t xml:space="preserve">  </w:t>
      </w:r>
      <w:r w:rsidRPr="006861F4">
        <w:rPr>
          <w:rFonts w:cs="Arial"/>
          <w:bCs/>
          <w:i/>
          <w:szCs w:val="16"/>
          <w:lang w:val="en-US"/>
        </w:rPr>
        <w:t>public</w:t>
      </w:r>
      <w:r w:rsidRPr="00965EA7">
        <w:rPr>
          <w:rFonts w:cs="Arial"/>
          <w:bCs/>
          <w:i/>
          <w:szCs w:val="16"/>
          <w:lang w:val="en-US"/>
        </w:rPr>
        <w:t xml:space="preserve"> </w:t>
      </w:r>
      <w:r w:rsidRPr="006861F4">
        <w:rPr>
          <w:rFonts w:cs="Arial"/>
          <w:bCs/>
          <w:i/>
          <w:szCs w:val="16"/>
          <w:lang w:val="en-US"/>
        </w:rPr>
        <w:t>First</w:t>
      </w:r>
      <w:r w:rsidRPr="00965EA7">
        <w:rPr>
          <w:rFonts w:cs="Arial"/>
          <w:bCs/>
          <w:i/>
          <w:szCs w:val="16"/>
          <w:lang w:val="en-US"/>
        </w:rPr>
        <w:t xml:space="preserve">(){ </w:t>
      </w:r>
    </w:p>
    <w:p w:rsidR="004C515C" w:rsidRPr="003C311A" w:rsidRDefault="004C515C" w:rsidP="00334423">
      <w:pPr>
        <w:pStyle w:val="01"/>
        <w:ind w:firstLine="708"/>
        <w:jc w:val="left"/>
        <w:rPr>
          <w:rFonts w:cs="Arial"/>
          <w:bCs/>
          <w:i/>
          <w:szCs w:val="16"/>
        </w:rPr>
      </w:pPr>
      <w:r w:rsidRPr="006861F4">
        <w:rPr>
          <w:rFonts w:cs="Arial"/>
          <w:bCs/>
          <w:i/>
          <w:szCs w:val="16"/>
          <w:lang w:val="en-US"/>
        </w:rPr>
        <w:t>if</w:t>
      </w:r>
      <w:r w:rsidRPr="003C311A">
        <w:rPr>
          <w:rFonts w:cs="Arial"/>
          <w:bCs/>
          <w:i/>
          <w:szCs w:val="16"/>
        </w:rPr>
        <w:t>(!</w:t>
      </w:r>
      <w:r w:rsidRPr="006861F4">
        <w:rPr>
          <w:rFonts w:cs="Arial"/>
          <w:bCs/>
          <w:i/>
          <w:szCs w:val="16"/>
          <w:lang w:val="en-US"/>
        </w:rPr>
        <w:t>flag</w:t>
      </w:r>
      <w:r w:rsidRPr="003C311A">
        <w:rPr>
          <w:rFonts w:cs="Arial"/>
          <w:bCs/>
          <w:i/>
          <w:szCs w:val="16"/>
        </w:rPr>
        <w:t>){</w:t>
      </w:r>
    </w:p>
    <w:p w:rsidR="004C515C" w:rsidRPr="003C311A" w:rsidRDefault="004C515C" w:rsidP="00334423">
      <w:pPr>
        <w:pStyle w:val="01"/>
        <w:ind w:firstLine="708"/>
        <w:jc w:val="left"/>
        <w:rPr>
          <w:rFonts w:cs="Arial"/>
          <w:bCs/>
          <w:i/>
          <w:szCs w:val="16"/>
        </w:rPr>
      </w:pPr>
      <w:r w:rsidRPr="003C311A">
        <w:rPr>
          <w:rFonts w:cs="Arial"/>
          <w:bCs/>
          <w:i/>
          <w:szCs w:val="16"/>
        </w:rPr>
        <w:t xml:space="preserve">        //</w:t>
      </w:r>
      <w:r w:rsidRPr="006861F4">
        <w:rPr>
          <w:rFonts w:cs="Arial"/>
          <w:bCs/>
          <w:i/>
          <w:szCs w:val="16"/>
        </w:rPr>
        <w:t>Инкрементируем</w:t>
      </w:r>
      <w:r w:rsidRPr="003C311A">
        <w:rPr>
          <w:rFonts w:cs="Arial"/>
          <w:bCs/>
          <w:i/>
          <w:szCs w:val="16"/>
        </w:rPr>
        <w:t xml:space="preserve"> </w:t>
      </w:r>
      <w:r w:rsidRPr="006861F4">
        <w:rPr>
          <w:rFonts w:cs="Arial"/>
          <w:bCs/>
          <w:i/>
          <w:szCs w:val="16"/>
          <w:lang w:val="en-US"/>
        </w:rPr>
        <w:t>r</w:t>
      </w:r>
    </w:p>
    <w:p w:rsidR="004C515C" w:rsidRPr="003C311A" w:rsidRDefault="004C515C" w:rsidP="00334423">
      <w:pPr>
        <w:pStyle w:val="01"/>
        <w:ind w:firstLine="708"/>
        <w:jc w:val="left"/>
        <w:rPr>
          <w:rFonts w:cs="Arial"/>
          <w:bCs/>
          <w:i/>
          <w:szCs w:val="16"/>
        </w:rPr>
      </w:pPr>
      <w:r w:rsidRPr="003C311A">
        <w:rPr>
          <w:rFonts w:cs="Arial"/>
          <w:bCs/>
          <w:i/>
          <w:szCs w:val="16"/>
        </w:rPr>
        <w:t xml:space="preserve">        </w:t>
      </w:r>
      <w:r w:rsidRPr="006861F4">
        <w:rPr>
          <w:rFonts w:cs="Arial"/>
          <w:bCs/>
          <w:i/>
          <w:szCs w:val="16"/>
          <w:lang w:val="en-US"/>
        </w:rPr>
        <w:t>r</w:t>
      </w:r>
      <w:r w:rsidRPr="003C311A">
        <w:rPr>
          <w:rFonts w:cs="Arial"/>
          <w:bCs/>
          <w:i/>
          <w:szCs w:val="16"/>
        </w:rPr>
        <w:t>++;</w:t>
      </w:r>
    </w:p>
    <w:p w:rsidR="004C515C" w:rsidRPr="006861F4" w:rsidRDefault="004C515C" w:rsidP="00334423">
      <w:pPr>
        <w:pStyle w:val="01"/>
        <w:ind w:firstLine="708"/>
        <w:jc w:val="left"/>
        <w:rPr>
          <w:rFonts w:cs="Arial"/>
          <w:bCs/>
          <w:i/>
          <w:szCs w:val="16"/>
          <w:lang w:val="en-US"/>
        </w:rPr>
      </w:pPr>
      <w:r w:rsidRPr="003C311A">
        <w:rPr>
          <w:rFonts w:cs="Arial"/>
          <w:bCs/>
          <w:i/>
          <w:szCs w:val="16"/>
        </w:rPr>
        <w:t xml:space="preserve">        </w:t>
      </w:r>
      <w:proofErr w:type="spellStart"/>
      <w:r w:rsidRPr="006861F4">
        <w:rPr>
          <w:rFonts w:cs="Arial"/>
          <w:bCs/>
          <w:i/>
          <w:szCs w:val="16"/>
          <w:lang w:val="en-US"/>
        </w:rPr>
        <w:t>System.out.println</w:t>
      </w:r>
      <w:proofErr w:type="spellEnd"/>
      <w:r w:rsidRPr="006861F4">
        <w:rPr>
          <w:rFonts w:cs="Arial"/>
          <w:bCs/>
          <w:i/>
          <w:szCs w:val="16"/>
          <w:lang w:val="en-US"/>
        </w:rPr>
        <w:t>("\n********new iteration********");</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System.out.println</w:t>
      </w:r>
      <w:proofErr w:type="spellEnd"/>
      <w:r w:rsidRPr="006861F4">
        <w:rPr>
          <w:rFonts w:cs="Arial"/>
          <w:bCs/>
          <w:i/>
          <w:szCs w:val="16"/>
          <w:lang w:val="en-US"/>
        </w:rPr>
        <w:t>("r="+r);</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r w:rsidRPr="006861F4">
        <w:rPr>
          <w:rFonts w:cs="Arial"/>
          <w:bCs/>
          <w:i/>
          <w:szCs w:val="16"/>
        </w:rPr>
        <w:t>Вычисление</w:t>
      </w:r>
      <w:r w:rsidRPr="006861F4">
        <w:rPr>
          <w:rFonts w:cs="Arial"/>
          <w:bCs/>
          <w:i/>
          <w:szCs w:val="16"/>
          <w:lang w:val="en-US"/>
        </w:rPr>
        <w:t xml:space="preserve"> </w:t>
      </w:r>
      <w:r w:rsidRPr="006861F4">
        <w:rPr>
          <w:rFonts w:cs="Arial"/>
          <w:bCs/>
          <w:i/>
          <w:szCs w:val="16"/>
        </w:rPr>
        <w:t>невязки</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for(</w:t>
      </w:r>
      <w:proofErr w:type="spellStart"/>
      <w:r w:rsidRPr="006861F4">
        <w:rPr>
          <w:rFonts w:cs="Arial"/>
          <w:bCs/>
          <w:i/>
          <w:szCs w:val="16"/>
          <w:lang w:val="en-US"/>
        </w:rPr>
        <w:t>int</w:t>
      </w:r>
      <w:proofErr w:type="spellEnd"/>
      <w:r w:rsidRPr="006861F4">
        <w:rPr>
          <w:rFonts w:cs="Arial"/>
          <w:bCs/>
          <w:i/>
          <w:szCs w:val="16"/>
          <w:lang w:val="en-US"/>
        </w:rPr>
        <w:t xml:space="preserve"> i=0;i&lt;=</w:t>
      </w:r>
      <w:proofErr w:type="spellStart"/>
      <w:r w:rsidRPr="006861F4">
        <w:rPr>
          <w:rFonts w:cs="Arial"/>
          <w:bCs/>
          <w:i/>
          <w:szCs w:val="16"/>
          <w:lang w:val="en-US"/>
        </w:rPr>
        <w:t>l;i</w:t>
      </w:r>
      <w:proofErr w:type="spellEnd"/>
      <w:r w:rsidRPr="006861F4">
        <w:rPr>
          <w:rFonts w:cs="Arial"/>
          <w:bCs/>
          <w:i/>
          <w:szCs w:val="16"/>
          <w:lang w:val="en-US"/>
        </w:rPr>
        <w:t>++)</w:t>
      </w:r>
    </w:p>
    <w:p w:rsidR="004C515C" w:rsidRPr="00965EA7" w:rsidRDefault="004C515C" w:rsidP="00334423">
      <w:pPr>
        <w:pStyle w:val="01"/>
        <w:ind w:firstLine="708"/>
        <w:jc w:val="left"/>
        <w:rPr>
          <w:rFonts w:cs="Arial"/>
          <w:bCs/>
          <w:i/>
          <w:szCs w:val="16"/>
          <w:lang w:val="en-US"/>
        </w:rPr>
      </w:pPr>
      <w:r w:rsidRPr="006861F4">
        <w:rPr>
          <w:rFonts w:cs="Arial"/>
          <w:bCs/>
          <w:i/>
          <w:szCs w:val="16"/>
          <w:lang w:val="en-US"/>
        </w:rPr>
        <w:t xml:space="preserve">          delta[i]=(sigma[i]+</w:t>
      </w:r>
      <w:proofErr w:type="spellStart"/>
      <w:r w:rsidRPr="006861F4">
        <w:rPr>
          <w:rFonts w:cs="Arial"/>
          <w:bCs/>
          <w:i/>
          <w:szCs w:val="16"/>
          <w:lang w:val="en-US"/>
        </w:rPr>
        <w:t>syndrom</w:t>
      </w:r>
      <w:proofErr w:type="spellEnd"/>
      <w:r w:rsidRPr="006861F4">
        <w:rPr>
          <w:rFonts w:cs="Arial"/>
          <w:bCs/>
          <w:i/>
          <w:szCs w:val="16"/>
          <w:lang w:val="en-US"/>
        </w:rPr>
        <w:t>[r-i-1])%15;</w:t>
      </w:r>
    </w:p>
    <w:p w:rsidR="004C515C" w:rsidRPr="00965EA7" w:rsidRDefault="004C515C" w:rsidP="00334423">
      <w:pPr>
        <w:pStyle w:val="01"/>
        <w:ind w:firstLine="708"/>
        <w:jc w:val="left"/>
        <w:rPr>
          <w:rFonts w:cs="Arial"/>
          <w:bCs/>
          <w:i/>
          <w:szCs w:val="16"/>
          <w:lang w:val="en-US"/>
        </w:rPr>
      </w:pPr>
      <w:proofErr w:type="spellStart"/>
      <w:r w:rsidRPr="006861F4">
        <w:rPr>
          <w:rFonts w:cs="Arial"/>
          <w:bCs/>
          <w:i/>
          <w:szCs w:val="16"/>
          <w:lang w:val="en-US"/>
        </w:rPr>
        <w:t>System.out.println</w:t>
      </w:r>
      <w:proofErr w:type="spellEnd"/>
      <w:r w:rsidRPr="006861F4">
        <w:rPr>
          <w:rFonts w:cs="Arial"/>
          <w:bCs/>
          <w:i/>
          <w:szCs w:val="16"/>
          <w:lang w:val="en-US"/>
        </w:rPr>
        <w:t>("\</w:t>
      </w:r>
      <w:proofErr w:type="spellStart"/>
      <w:r w:rsidRPr="006861F4">
        <w:rPr>
          <w:rFonts w:cs="Arial"/>
          <w:bCs/>
          <w:i/>
          <w:szCs w:val="16"/>
          <w:lang w:val="en-US"/>
        </w:rPr>
        <w:t>nDelta</w:t>
      </w:r>
      <w:proofErr w:type="spellEnd"/>
      <w:r w:rsidRPr="006861F4">
        <w:rPr>
          <w:rFonts w:cs="Arial"/>
          <w:bCs/>
          <w:i/>
          <w:szCs w:val="16"/>
          <w:lang w:val="en-US"/>
        </w:rPr>
        <w:t>:</w:t>
      </w:r>
    </w:p>
    <w:p w:rsidR="004C515C" w:rsidRPr="006861F4" w:rsidRDefault="004C515C" w:rsidP="00334423">
      <w:pPr>
        <w:pStyle w:val="01"/>
        <w:ind w:left="708"/>
        <w:jc w:val="left"/>
        <w:rPr>
          <w:rFonts w:cs="Arial"/>
          <w:bCs/>
          <w:i/>
          <w:szCs w:val="16"/>
          <w:lang w:val="en-US"/>
        </w:rPr>
      </w:pPr>
      <w:r w:rsidRPr="006861F4">
        <w:rPr>
          <w:rFonts w:cs="Arial"/>
          <w:bCs/>
          <w:i/>
          <w:szCs w:val="16"/>
          <w:lang w:val="en-US"/>
        </w:rPr>
        <w:t>"+</w:t>
      </w:r>
      <w:proofErr w:type="spellStart"/>
      <w:r w:rsidRPr="006861F4">
        <w:rPr>
          <w:rFonts w:cs="Arial"/>
          <w:bCs/>
          <w:i/>
          <w:szCs w:val="16"/>
          <w:lang w:val="en-US"/>
        </w:rPr>
        <w:t>BMLibrary.deltaResult</w:t>
      </w:r>
      <w:proofErr w:type="spellEnd"/>
      <w:r w:rsidRPr="006861F4">
        <w:rPr>
          <w:rFonts w:cs="Arial"/>
          <w:bCs/>
          <w:i/>
          <w:szCs w:val="16"/>
          <w:lang w:val="en-US"/>
        </w:rPr>
        <w:t>(delta));</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deltaRes</w:t>
      </w:r>
      <w:proofErr w:type="spellEnd"/>
      <w:r w:rsidRPr="006861F4">
        <w:rPr>
          <w:rFonts w:cs="Arial"/>
          <w:bCs/>
          <w:i/>
          <w:szCs w:val="16"/>
          <w:lang w:val="en-US"/>
        </w:rPr>
        <w:t>=</w:t>
      </w:r>
      <w:proofErr w:type="spellStart"/>
      <w:r w:rsidRPr="006861F4">
        <w:rPr>
          <w:rFonts w:cs="Arial"/>
          <w:bCs/>
          <w:i/>
          <w:szCs w:val="16"/>
          <w:lang w:val="en-US"/>
        </w:rPr>
        <w:t>BMLibrary.deltaResult</w:t>
      </w:r>
      <w:proofErr w:type="spellEnd"/>
      <w:r w:rsidRPr="006861F4">
        <w:rPr>
          <w:rFonts w:cs="Arial"/>
          <w:bCs/>
          <w:i/>
          <w:szCs w:val="16"/>
          <w:lang w:val="en-US"/>
        </w:rPr>
        <w:t>(delta);</w:t>
      </w:r>
    </w:p>
    <w:p w:rsidR="004C515C" w:rsidRPr="00965EA7" w:rsidRDefault="004C515C" w:rsidP="00334423">
      <w:pPr>
        <w:pStyle w:val="01"/>
        <w:ind w:firstLine="708"/>
        <w:jc w:val="left"/>
        <w:rPr>
          <w:rFonts w:cs="Arial"/>
          <w:bCs/>
          <w:i/>
          <w:szCs w:val="16"/>
          <w:lang w:val="en-US"/>
        </w:rPr>
      </w:pPr>
      <w:r w:rsidRPr="006861F4">
        <w:rPr>
          <w:rFonts w:cs="Arial"/>
          <w:bCs/>
          <w:i/>
          <w:szCs w:val="16"/>
          <w:lang w:val="en-US"/>
        </w:rPr>
        <w:t xml:space="preserve">        </w:t>
      </w:r>
      <w:r w:rsidRPr="00965EA7">
        <w:rPr>
          <w:rFonts w:cs="Arial"/>
          <w:bCs/>
          <w:i/>
          <w:szCs w:val="16"/>
          <w:lang w:val="en-US"/>
        </w:rPr>
        <w:t>//</w:t>
      </w:r>
      <w:r w:rsidRPr="006861F4">
        <w:rPr>
          <w:rFonts w:cs="Arial"/>
          <w:bCs/>
          <w:i/>
          <w:szCs w:val="16"/>
        </w:rPr>
        <w:t>Сравниваем</w:t>
      </w:r>
      <w:r w:rsidRPr="00965EA7">
        <w:rPr>
          <w:rFonts w:cs="Arial"/>
          <w:bCs/>
          <w:i/>
          <w:szCs w:val="16"/>
          <w:lang w:val="en-US"/>
        </w:rPr>
        <w:t xml:space="preserve"> </w:t>
      </w:r>
      <w:r w:rsidRPr="006861F4">
        <w:rPr>
          <w:rFonts w:cs="Arial"/>
          <w:bCs/>
          <w:i/>
          <w:szCs w:val="16"/>
        </w:rPr>
        <w:t>результат</w:t>
      </w:r>
      <w:r w:rsidRPr="00965EA7">
        <w:rPr>
          <w:rFonts w:cs="Arial"/>
          <w:bCs/>
          <w:i/>
          <w:szCs w:val="16"/>
          <w:lang w:val="en-US"/>
        </w:rPr>
        <w:t xml:space="preserve"> </w:t>
      </w:r>
      <w:r w:rsidRPr="006861F4">
        <w:rPr>
          <w:rFonts w:cs="Arial"/>
          <w:bCs/>
          <w:i/>
          <w:szCs w:val="16"/>
        </w:rPr>
        <w:t>с</w:t>
      </w:r>
      <w:r w:rsidRPr="00965EA7">
        <w:rPr>
          <w:rFonts w:cs="Arial"/>
          <w:bCs/>
          <w:i/>
          <w:szCs w:val="16"/>
          <w:lang w:val="en-US"/>
        </w:rPr>
        <w:t xml:space="preserve"> 0    </w:t>
      </w:r>
    </w:p>
    <w:p w:rsidR="004C515C" w:rsidRPr="006861F4" w:rsidRDefault="004C515C" w:rsidP="00334423">
      <w:pPr>
        <w:pStyle w:val="01"/>
        <w:ind w:firstLine="708"/>
        <w:jc w:val="left"/>
        <w:rPr>
          <w:rFonts w:cs="Arial"/>
          <w:bCs/>
          <w:i/>
          <w:szCs w:val="16"/>
        </w:rPr>
      </w:pPr>
      <w:r w:rsidRPr="00965EA7">
        <w:rPr>
          <w:rFonts w:cs="Arial"/>
          <w:bCs/>
          <w:i/>
          <w:szCs w:val="16"/>
          <w:lang w:val="en-US"/>
        </w:rPr>
        <w:t xml:space="preserve">        </w:t>
      </w:r>
      <w:r w:rsidRPr="006861F4">
        <w:rPr>
          <w:rFonts w:cs="Arial"/>
          <w:bCs/>
          <w:i/>
          <w:szCs w:val="16"/>
        </w:rPr>
        <w:t>//Если невязка не равна нулю...</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w:t>
      </w:r>
      <w:r w:rsidRPr="006861F4">
        <w:rPr>
          <w:rFonts w:cs="Arial"/>
          <w:bCs/>
          <w:i/>
          <w:szCs w:val="16"/>
        </w:rPr>
        <w:t>Вычисляем</w:t>
      </w:r>
      <w:r w:rsidRPr="006861F4">
        <w:rPr>
          <w:rFonts w:cs="Arial"/>
          <w:bCs/>
          <w:i/>
          <w:szCs w:val="16"/>
          <w:lang w:val="en-US"/>
        </w:rPr>
        <w:t xml:space="preserve"> B(x)</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if((2*l)&lt;=(r-1)){</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System.out.print</w:t>
      </w:r>
      <w:proofErr w:type="spellEnd"/>
      <w:r w:rsidRPr="006861F4">
        <w:rPr>
          <w:rFonts w:cs="Arial"/>
          <w:bCs/>
          <w:i/>
          <w:szCs w:val="16"/>
          <w:lang w:val="en-US"/>
        </w:rPr>
        <w:t>("\</w:t>
      </w:r>
      <w:proofErr w:type="spellStart"/>
      <w:r w:rsidRPr="006861F4">
        <w:rPr>
          <w:rFonts w:cs="Arial"/>
          <w:bCs/>
          <w:i/>
          <w:szCs w:val="16"/>
          <w:lang w:val="en-US"/>
        </w:rPr>
        <w:t>nB</w:t>
      </w:r>
      <w:proofErr w:type="spellEnd"/>
      <w:r w:rsidRPr="006861F4">
        <w:rPr>
          <w:rFonts w:cs="Arial"/>
          <w:bCs/>
          <w:i/>
          <w:szCs w:val="16"/>
          <w:lang w:val="en-US"/>
        </w:rPr>
        <w:t>(x):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for(</w:t>
      </w:r>
      <w:proofErr w:type="spellStart"/>
      <w:r w:rsidRPr="006861F4">
        <w:rPr>
          <w:rFonts w:cs="Arial"/>
          <w:bCs/>
          <w:i/>
          <w:szCs w:val="16"/>
          <w:lang w:val="en-US"/>
        </w:rPr>
        <w:t>int</w:t>
      </w:r>
      <w:proofErr w:type="spellEnd"/>
      <w:r w:rsidRPr="006861F4">
        <w:rPr>
          <w:rFonts w:cs="Arial"/>
          <w:bCs/>
          <w:i/>
          <w:szCs w:val="16"/>
          <w:lang w:val="en-US"/>
        </w:rPr>
        <w:t xml:space="preserve"> i=0;i&lt;</w:t>
      </w:r>
      <w:proofErr w:type="spellStart"/>
      <w:r w:rsidRPr="006861F4">
        <w:rPr>
          <w:rFonts w:cs="Arial"/>
          <w:bCs/>
          <w:i/>
          <w:szCs w:val="16"/>
          <w:lang w:val="en-US"/>
        </w:rPr>
        <w:t>b.length;i</w:t>
      </w:r>
      <w:proofErr w:type="spellEnd"/>
      <w:r w:rsidRPr="006861F4">
        <w:rPr>
          <w:rFonts w:cs="Arial"/>
          <w:bCs/>
          <w:i/>
          <w:szCs w:val="16"/>
          <w:lang w:val="en-US"/>
        </w:rPr>
        <w:t>++){</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b[i]=(15-deltaRes+sigma[i])%15;</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System.out.print</w:t>
      </w:r>
      <w:proofErr w:type="spellEnd"/>
      <w:r w:rsidRPr="006861F4">
        <w:rPr>
          <w:rFonts w:cs="Arial"/>
          <w:bCs/>
          <w:i/>
          <w:szCs w:val="16"/>
          <w:lang w:val="en-US"/>
        </w:rPr>
        <w:t>(b[i]+"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}else{</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b=</w:t>
      </w:r>
      <w:proofErr w:type="spellStart"/>
      <w:r w:rsidRPr="006861F4">
        <w:rPr>
          <w:rFonts w:cs="Arial"/>
          <w:bCs/>
          <w:i/>
          <w:szCs w:val="16"/>
          <w:lang w:val="en-US"/>
        </w:rPr>
        <w:t>BMLibrary.shiftArray</w:t>
      </w:r>
      <w:proofErr w:type="spellEnd"/>
      <w:r w:rsidRPr="006861F4">
        <w:rPr>
          <w:rFonts w:cs="Arial"/>
          <w:bCs/>
          <w:i/>
          <w:szCs w:val="16"/>
          <w:lang w:val="en-US"/>
        </w:rPr>
        <w:t>(b);</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System.out.print</w:t>
      </w:r>
      <w:proofErr w:type="spellEnd"/>
      <w:r w:rsidRPr="006861F4">
        <w:rPr>
          <w:rFonts w:cs="Arial"/>
          <w:bCs/>
          <w:i/>
          <w:szCs w:val="16"/>
          <w:lang w:val="en-US"/>
        </w:rPr>
        <w:t>("\</w:t>
      </w:r>
      <w:proofErr w:type="spellStart"/>
      <w:r w:rsidRPr="006861F4">
        <w:rPr>
          <w:rFonts w:cs="Arial"/>
          <w:bCs/>
          <w:i/>
          <w:szCs w:val="16"/>
          <w:lang w:val="en-US"/>
        </w:rPr>
        <w:t>nB</w:t>
      </w:r>
      <w:proofErr w:type="spellEnd"/>
      <w:r w:rsidRPr="006861F4">
        <w:rPr>
          <w:rFonts w:cs="Arial"/>
          <w:bCs/>
          <w:i/>
          <w:szCs w:val="16"/>
          <w:lang w:val="en-US"/>
        </w:rPr>
        <w:t>(x):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for(</w:t>
      </w:r>
      <w:proofErr w:type="spellStart"/>
      <w:r w:rsidRPr="006861F4">
        <w:rPr>
          <w:rFonts w:cs="Arial"/>
          <w:bCs/>
          <w:i/>
          <w:szCs w:val="16"/>
          <w:lang w:val="en-US"/>
        </w:rPr>
        <w:t>int</w:t>
      </w:r>
      <w:proofErr w:type="spellEnd"/>
      <w:r w:rsidRPr="006861F4">
        <w:rPr>
          <w:rFonts w:cs="Arial"/>
          <w:bCs/>
          <w:i/>
          <w:szCs w:val="16"/>
          <w:lang w:val="en-US"/>
        </w:rPr>
        <w:t xml:space="preserve"> i:b)</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System.out.print</w:t>
      </w:r>
      <w:proofErr w:type="spellEnd"/>
      <w:r w:rsidRPr="006861F4">
        <w:rPr>
          <w:rFonts w:cs="Arial"/>
          <w:bCs/>
          <w:i/>
          <w:szCs w:val="16"/>
          <w:lang w:val="en-US"/>
        </w:rPr>
        <w:t>(i+"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sigma=t;</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l=r-l;</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System.out.println</w:t>
      </w:r>
      <w:proofErr w:type="spellEnd"/>
      <w:r w:rsidRPr="006861F4">
        <w:rPr>
          <w:rFonts w:cs="Arial"/>
          <w:bCs/>
          <w:i/>
          <w:szCs w:val="16"/>
          <w:lang w:val="en-US"/>
        </w:rPr>
        <w:t>("\</w:t>
      </w:r>
      <w:proofErr w:type="spellStart"/>
      <w:r w:rsidRPr="006861F4">
        <w:rPr>
          <w:rFonts w:cs="Arial"/>
          <w:bCs/>
          <w:i/>
          <w:szCs w:val="16"/>
          <w:lang w:val="en-US"/>
        </w:rPr>
        <w:t>nL</w:t>
      </w:r>
      <w:proofErr w:type="spellEnd"/>
      <w:r w:rsidRPr="006861F4">
        <w:rPr>
          <w:rFonts w:cs="Arial"/>
          <w:bCs/>
          <w:i/>
          <w:szCs w:val="16"/>
          <w:lang w:val="en-US"/>
        </w:rPr>
        <w:t>: "+l);</w:t>
      </w:r>
    </w:p>
    <w:p w:rsidR="004C515C" w:rsidRPr="006861F4" w:rsidRDefault="004C515C" w:rsidP="00334423">
      <w:pPr>
        <w:pStyle w:val="01"/>
        <w:ind w:firstLine="708"/>
        <w:jc w:val="left"/>
        <w:rPr>
          <w:rFonts w:cs="Arial"/>
          <w:bCs/>
          <w:i/>
          <w:szCs w:val="16"/>
        </w:rPr>
      </w:pPr>
      <w:r w:rsidRPr="006861F4">
        <w:rPr>
          <w:rFonts w:cs="Arial"/>
          <w:bCs/>
          <w:i/>
          <w:szCs w:val="16"/>
          <w:lang w:val="en-US"/>
        </w:rPr>
        <w:t xml:space="preserve">        </w:t>
      </w:r>
      <w:r w:rsidRPr="006861F4">
        <w:rPr>
          <w:rFonts w:cs="Arial"/>
          <w:bCs/>
          <w:i/>
          <w:szCs w:val="16"/>
        </w:rPr>
        <w:t>}</w:t>
      </w:r>
    </w:p>
    <w:p w:rsidR="004C515C" w:rsidRPr="006861F4" w:rsidRDefault="004C515C" w:rsidP="00334423">
      <w:pPr>
        <w:pStyle w:val="01"/>
        <w:ind w:firstLine="708"/>
        <w:jc w:val="left"/>
        <w:rPr>
          <w:rFonts w:cs="Arial"/>
          <w:bCs/>
          <w:i/>
          <w:szCs w:val="16"/>
        </w:rPr>
      </w:pPr>
      <w:r w:rsidRPr="006861F4">
        <w:rPr>
          <w:rFonts w:cs="Arial"/>
          <w:bCs/>
          <w:i/>
          <w:szCs w:val="16"/>
        </w:rPr>
        <w:t xml:space="preserve">        //Если невязка равна нулю</w:t>
      </w:r>
    </w:p>
    <w:p w:rsidR="004C515C" w:rsidRPr="003C311A" w:rsidRDefault="004C515C" w:rsidP="00334423">
      <w:pPr>
        <w:pStyle w:val="01"/>
        <w:ind w:firstLine="708"/>
        <w:jc w:val="left"/>
        <w:rPr>
          <w:rFonts w:cs="Arial"/>
          <w:bCs/>
          <w:i/>
          <w:szCs w:val="16"/>
        </w:rPr>
      </w:pPr>
      <w:r w:rsidRPr="006861F4">
        <w:rPr>
          <w:rFonts w:cs="Arial"/>
          <w:bCs/>
          <w:i/>
          <w:szCs w:val="16"/>
        </w:rPr>
        <w:t xml:space="preserve">        </w:t>
      </w:r>
      <w:r w:rsidRPr="006861F4">
        <w:rPr>
          <w:rFonts w:cs="Arial"/>
          <w:bCs/>
          <w:i/>
          <w:szCs w:val="16"/>
          <w:lang w:val="en-US"/>
        </w:rPr>
        <w:t>else</w:t>
      </w:r>
      <w:r w:rsidRPr="003C311A">
        <w:rPr>
          <w:rFonts w:cs="Arial"/>
          <w:bCs/>
          <w:i/>
          <w:szCs w:val="16"/>
        </w:rPr>
        <w:t>{</w:t>
      </w:r>
    </w:p>
    <w:p w:rsidR="004C515C" w:rsidRPr="006861F4" w:rsidRDefault="004C515C" w:rsidP="00334423">
      <w:pPr>
        <w:pStyle w:val="01"/>
        <w:ind w:firstLine="708"/>
        <w:jc w:val="left"/>
        <w:rPr>
          <w:rFonts w:cs="Arial"/>
          <w:bCs/>
          <w:i/>
          <w:szCs w:val="16"/>
          <w:lang w:val="en-US"/>
        </w:rPr>
      </w:pPr>
      <w:r w:rsidRPr="003C311A">
        <w:rPr>
          <w:rFonts w:cs="Arial"/>
          <w:bCs/>
          <w:i/>
          <w:szCs w:val="16"/>
        </w:rPr>
        <w:t xml:space="preserve">         </w:t>
      </w:r>
      <w:r w:rsidRPr="006861F4">
        <w:rPr>
          <w:rFonts w:cs="Arial"/>
          <w:bCs/>
          <w:i/>
          <w:szCs w:val="16"/>
          <w:lang w:val="en-US"/>
        </w:rPr>
        <w:t>b=</w:t>
      </w:r>
      <w:proofErr w:type="spellStart"/>
      <w:r w:rsidRPr="006861F4">
        <w:rPr>
          <w:rFonts w:cs="Arial"/>
          <w:bCs/>
          <w:i/>
          <w:szCs w:val="16"/>
          <w:lang w:val="en-US"/>
        </w:rPr>
        <w:t>BMLibrary.shiftArray</w:t>
      </w:r>
      <w:proofErr w:type="spellEnd"/>
      <w:r w:rsidRPr="006861F4">
        <w:rPr>
          <w:rFonts w:cs="Arial"/>
          <w:bCs/>
          <w:i/>
          <w:szCs w:val="16"/>
          <w:lang w:val="en-US"/>
        </w:rPr>
        <w:t>(b);</w:t>
      </w:r>
    </w:p>
    <w:p w:rsidR="004C515C" w:rsidRPr="006861F4" w:rsidRDefault="004C515C" w:rsidP="00334423">
      <w:pPr>
        <w:pStyle w:val="01"/>
        <w:ind w:firstLine="708"/>
        <w:jc w:val="left"/>
        <w:rPr>
          <w:rFonts w:cs="Arial"/>
          <w:bCs/>
          <w:i/>
          <w:szCs w:val="16"/>
          <w:lang w:val="en-US"/>
        </w:rPr>
      </w:pPr>
      <w:proofErr w:type="spellStart"/>
      <w:r w:rsidRPr="006861F4">
        <w:rPr>
          <w:rFonts w:cs="Arial"/>
          <w:bCs/>
          <w:i/>
          <w:szCs w:val="16"/>
          <w:lang w:val="en-US"/>
        </w:rPr>
        <w:t>System.out.print</w:t>
      </w:r>
      <w:proofErr w:type="spellEnd"/>
      <w:r w:rsidRPr="006861F4">
        <w:rPr>
          <w:rFonts w:cs="Arial"/>
          <w:bCs/>
          <w:i/>
          <w:szCs w:val="16"/>
          <w:lang w:val="en-US"/>
        </w:rPr>
        <w:t>("\</w:t>
      </w:r>
      <w:proofErr w:type="spellStart"/>
      <w:r w:rsidRPr="006861F4">
        <w:rPr>
          <w:rFonts w:cs="Arial"/>
          <w:bCs/>
          <w:i/>
          <w:szCs w:val="16"/>
          <w:lang w:val="en-US"/>
        </w:rPr>
        <w:t>nB</w:t>
      </w:r>
      <w:proofErr w:type="spellEnd"/>
      <w:r w:rsidRPr="006861F4">
        <w:rPr>
          <w:rFonts w:cs="Arial"/>
          <w:bCs/>
          <w:i/>
          <w:szCs w:val="16"/>
          <w:lang w:val="en-US"/>
        </w:rPr>
        <w:t>(x):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for(</w:t>
      </w:r>
      <w:proofErr w:type="spellStart"/>
      <w:r w:rsidRPr="006861F4">
        <w:rPr>
          <w:rFonts w:cs="Arial"/>
          <w:bCs/>
          <w:i/>
          <w:szCs w:val="16"/>
          <w:lang w:val="en-US"/>
        </w:rPr>
        <w:t>int</w:t>
      </w:r>
      <w:proofErr w:type="spellEnd"/>
      <w:r w:rsidRPr="006861F4">
        <w:rPr>
          <w:rFonts w:cs="Arial"/>
          <w:bCs/>
          <w:i/>
          <w:szCs w:val="16"/>
          <w:lang w:val="en-US"/>
        </w:rPr>
        <w:t xml:space="preserve"> i:b)</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System.out.print</w:t>
      </w:r>
      <w:proofErr w:type="spellEnd"/>
      <w:r w:rsidRPr="006861F4">
        <w:rPr>
          <w:rFonts w:cs="Arial"/>
          <w:bCs/>
          <w:i/>
          <w:szCs w:val="16"/>
          <w:lang w:val="en-US"/>
        </w:rPr>
        <w:t>(i+"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if(r==2*</w:t>
      </w:r>
      <w:proofErr w:type="spellStart"/>
      <w:r w:rsidRPr="006861F4">
        <w:rPr>
          <w:rFonts w:cs="Arial"/>
          <w:bCs/>
          <w:i/>
          <w:szCs w:val="16"/>
          <w:lang w:val="en-US"/>
        </w:rPr>
        <w:t>corr</w:t>
      </w:r>
      <w:proofErr w:type="spellEnd"/>
      <w:r w:rsidRPr="006861F4">
        <w:rPr>
          <w:rFonts w:cs="Arial"/>
          <w:bCs/>
          <w:i/>
          <w:szCs w:val="16"/>
          <w:lang w:val="en-US"/>
        </w:rPr>
        <w:t>){</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if(sigma[sigma.length-1]==l)</w:t>
      </w:r>
    </w:p>
    <w:p w:rsidR="004C515C" w:rsidRPr="006861F4" w:rsidRDefault="004C515C" w:rsidP="00334423">
      <w:pPr>
        <w:pStyle w:val="01"/>
        <w:ind w:left="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JOptionPane.showMessageDialog</w:t>
      </w:r>
      <w:proofErr w:type="spellEnd"/>
      <w:r w:rsidRPr="006861F4">
        <w:rPr>
          <w:rFonts w:cs="Arial"/>
          <w:bCs/>
          <w:i/>
          <w:szCs w:val="16"/>
          <w:lang w:val="en-US"/>
        </w:rPr>
        <w:t>(null, "</w:t>
      </w:r>
      <w:r w:rsidRPr="006861F4">
        <w:rPr>
          <w:rFonts w:cs="Arial"/>
          <w:bCs/>
          <w:i/>
          <w:szCs w:val="16"/>
        </w:rPr>
        <w:t>Переходим</w:t>
      </w:r>
      <w:r w:rsidRPr="006861F4">
        <w:rPr>
          <w:rFonts w:cs="Arial"/>
          <w:bCs/>
          <w:i/>
          <w:szCs w:val="16"/>
          <w:lang w:val="en-US"/>
        </w:rPr>
        <w:t xml:space="preserve"> </w:t>
      </w:r>
      <w:r w:rsidRPr="006861F4">
        <w:rPr>
          <w:rFonts w:cs="Arial"/>
          <w:bCs/>
          <w:i/>
          <w:szCs w:val="16"/>
        </w:rPr>
        <w:t>к</w:t>
      </w:r>
      <w:r w:rsidRPr="006861F4">
        <w:rPr>
          <w:rFonts w:cs="Arial"/>
          <w:bCs/>
          <w:i/>
          <w:szCs w:val="16"/>
          <w:lang w:val="en-US"/>
        </w:rPr>
        <w:t xml:space="preserve"> </w:t>
      </w:r>
      <w:r w:rsidRPr="006861F4">
        <w:rPr>
          <w:rFonts w:cs="Arial"/>
          <w:bCs/>
          <w:i/>
          <w:szCs w:val="16"/>
        </w:rPr>
        <w:t>процедуре</w:t>
      </w:r>
      <w:r w:rsidRPr="006861F4">
        <w:rPr>
          <w:rFonts w:cs="Arial"/>
          <w:bCs/>
          <w:i/>
          <w:szCs w:val="16"/>
          <w:lang w:val="en-US"/>
        </w:rPr>
        <w:t xml:space="preserve"> </w:t>
      </w:r>
      <w:proofErr w:type="spellStart"/>
      <w:r w:rsidRPr="006861F4">
        <w:rPr>
          <w:rFonts w:cs="Arial"/>
          <w:bCs/>
          <w:i/>
          <w:szCs w:val="16"/>
        </w:rPr>
        <w:t>Ченя</w:t>
      </w:r>
      <w:proofErr w:type="spellEnd"/>
      <w:r w:rsidRPr="006861F4">
        <w:rPr>
          <w:rFonts w:cs="Arial"/>
          <w:bCs/>
          <w:i/>
          <w:szCs w:val="16"/>
          <w:lang w:val="en-US"/>
        </w:rPr>
        <w:t>");</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else{</w:t>
      </w:r>
    </w:p>
    <w:p w:rsidR="004C515C" w:rsidRPr="006861F4" w:rsidRDefault="004C515C" w:rsidP="00334423">
      <w:pPr>
        <w:pStyle w:val="01"/>
        <w:ind w:left="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JOptionPane.showMessageDialog</w:t>
      </w:r>
      <w:proofErr w:type="spellEnd"/>
      <w:r w:rsidRPr="006861F4">
        <w:rPr>
          <w:rFonts w:cs="Arial"/>
          <w:bCs/>
          <w:i/>
          <w:szCs w:val="16"/>
          <w:lang w:val="en-US"/>
        </w:rPr>
        <w:t>(null, "</w:t>
      </w:r>
      <w:r w:rsidRPr="006861F4">
        <w:rPr>
          <w:rFonts w:cs="Arial"/>
          <w:bCs/>
          <w:i/>
          <w:szCs w:val="16"/>
        </w:rPr>
        <w:t>Произошло</w:t>
      </w:r>
      <w:r w:rsidRPr="006861F4">
        <w:rPr>
          <w:rFonts w:cs="Arial"/>
          <w:bCs/>
          <w:i/>
          <w:szCs w:val="16"/>
          <w:lang w:val="en-US"/>
        </w:rPr>
        <w:t xml:space="preserve"> </w:t>
      </w:r>
      <w:r w:rsidRPr="006861F4">
        <w:rPr>
          <w:rFonts w:cs="Arial"/>
          <w:bCs/>
          <w:i/>
          <w:szCs w:val="16"/>
        </w:rPr>
        <w:t>больше</w:t>
      </w:r>
      <w:r w:rsidRPr="006861F4">
        <w:rPr>
          <w:rFonts w:cs="Arial"/>
          <w:bCs/>
          <w:i/>
          <w:szCs w:val="16"/>
          <w:lang w:val="en-US"/>
        </w:rPr>
        <w:t xml:space="preserve">, </w:t>
      </w:r>
      <w:r w:rsidRPr="006861F4">
        <w:rPr>
          <w:rFonts w:cs="Arial"/>
          <w:bCs/>
          <w:i/>
          <w:szCs w:val="16"/>
        </w:rPr>
        <w:t>чем</w:t>
      </w:r>
      <w:r w:rsidRPr="006861F4">
        <w:rPr>
          <w:rFonts w:cs="Arial"/>
          <w:bCs/>
          <w:i/>
          <w:szCs w:val="16"/>
          <w:lang w:val="en-US"/>
        </w:rPr>
        <w:t xml:space="preserve"> t </w:t>
      </w:r>
      <w:r w:rsidRPr="006861F4">
        <w:rPr>
          <w:rFonts w:cs="Arial"/>
          <w:bCs/>
          <w:i/>
          <w:szCs w:val="16"/>
        </w:rPr>
        <w:t>ошибок</w:t>
      </w:r>
      <w:r w:rsidRPr="006861F4">
        <w:rPr>
          <w:rFonts w:cs="Arial"/>
          <w:bCs/>
          <w:i/>
          <w:szCs w:val="16"/>
          <w:lang w:val="en-US"/>
        </w:rPr>
        <w:t>!");</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flag=true;</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}else</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new Second();</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}else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JOptionPane</w:t>
      </w:r>
      <w:r w:rsidRPr="00BC4CB6">
        <w:rPr>
          <w:rFonts w:cs="Arial"/>
          <w:bCs/>
          <w:i/>
          <w:sz w:val="18"/>
          <w:szCs w:val="18"/>
          <w:lang w:val="en-US"/>
        </w:rPr>
        <w:t>.</w:t>
      </w:r>
      <w:r w:rsidRPr="006861F4">
        <w:rPr>
          <w:rFonts w:cs="Arial"/>
          <w:bCs/>
          <w:i/>
          <w:szCs w:val="16"/>
          <w:lang w:val="en-US"/>
        </w:rPr>
        <w:t>showMessageDialog</w:t>
      </w:r>
      <w:proofErr w:type="spellEnd"/>
      <w:r w:rsidRPr="006861F4">
        <w:rPr>
          <w:rFonts w:cs="Arial"/>
          <w:bCs/>
          <w:i/>
          <w:szCs w:val="16"/>
          <w:lang w:val="en-US"/>
        </w:rPr>
        <w:t>(null,"</w:t>
      </w:r>
      <w:r w:rsidRPr="006861F4">
        <w:rPr>
          <w:rFonts w:cs="Arial"/>
          <w:bCs/>
          <w:i/>
          <w:szCs w:val="16"/>
        </w:rPr>
        <w:t>Произошло</w:t>
      </w:r>
      <w:r w:rsidRPr="006861F4">
        <w:rPr>
          <w:rFonts w:cs="Arial"/>
          <w:bCs/>
          <w:i/>
          <w:szCs w:val="16"/>
          <w:lang w:val="en-US"/>
        </w:rPr>
        <w:t xml:space="preserve"> </w:t>
      </w:r>
      <w:r w:rsidRPr="006861F4">
        <w:rPr>
          <w:rFonts w:cs="Arial"/>
          <w:bCs/>
          <w:i/>
          <w:szCs w:val="16"/>
        </w:rPr>
        <w:t>более</w:t>
      </w:r>
      <w:r w:rsidRPr="006861F4">
        <w:rPr>
          <w:rFonts w:cs="Arial"/>
          <w:bCs/>
          <w:i/>
          <w:szCs w:val="16"/>
          <w:lang w:val="en-US"/>
        </w:rPr>
        <w:t xml:space="preserve">, </w:t>
      </w:r>
      <w:r w:rsidRPr="006861F4">
        <w:rPr>
          <w:rFonts w:cs="Arial"/>
          <w:bCs/>
          <w:i/>
          <w:szCs w:val="16"/>
        </w:rPr>
        <w:t>чем</w:t>
      </w:r>
      <w:r w:rsidRPr="006861F4">
        <w:rPr>
          <w:rFonts w:cs="Arial"/>
          <w:bCs/>
          <w:i/>
          <w:szCs w:val="16"/>
          <w:lang w:val="en-US"/>
        </w:rPr>
        <w:t xml:space="preserve"> t </w:t>
      </w:r>
      <w:r w:rsidRPr="006861F4">
        <w:rPr>
          <w:rFonts w:cs="Arial"/>
          <w:bCs/>
          <w:i/>
          <w:szCs w:val="16"/>
        </w:rPr>
        <w:t>ошибок</w:t>
      </w:r>
      <w:r w:rsidRPr="006861F4">
        <w:rPr>
          <w:rFonts w:cs="Arial"/>
          <w:bCs/>
          <w:i/>
          <w:szCs w:val="16"/>
          <w:lang w:val="en-US"/>
        </w:rPr>
        <w:t>!");</w:t>
      </w:r>
    </w:p>
    <w:p w:rsidR="004C515C" w:rsidRPr="00965EA7" w:rsidRDefault="004C515C" w:rsidP="00334423">
      <w:pPr>
        <w:pStyle w:val="01"/>
        <w:ind w:firstLine="708"/>
        <w:jc w:val="left"/>
        <w:rPr>
          <w:rFonts w:cs="Arial"/>
          <w:bCs/>
          <w:i/>
          <w:szCs w:val="16"/>
          <w:lang w:val="en-US"/>
        </w:rPr>
      </w:pPr>
      <w:r w:rsidRPr="006861F4">
        <w:rPr>
          <w:rFonts w:cs="Arial"/>
          <w:bCs/>
          <w:i/>
          <w:szCs w:val="16"/>
          <w:lang w:val="en-US"/>
        </w:rPr>
        <w:t xml:space="preserve">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lastRenderedPageBreak/>
        <w:t>if(</w:t>
      </w:r>
      <w:proofErr w:type="spellStart"/>
      <w:r w:rsidRPr="006861F4">
        <w:rPr>
          <w:rFonts w:cs="Arial"/>
          <w:bCs/>
          <w:i/>
          <w:szCs w:val="16"/>
          <w:lang w:val="en-US"/>
        </w:rPr>
        <w:t>deltaRes</w:t>
      </w:r>
      <w:proofErr w:type="spellEnd"/>
      <w:r w:rsidRPr="006861F4">
        <w:rPr>
          <w:rFonts w:cs="Arial"/>
          <w:bCs/>
          <w:i/>
          <w:szCs w:val="16"/>
          <w:lang w:val="en-US"/>
        </w:rPr>
        <w:t>!=-1){</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r w:rsidRPr="006861F4">
        <w:rPr>
          <w:rFonts w:cs="Arial"/>
          <w:bCs/>
          <w:i/>
          <w:szCs w:val="16"/>
        </w:rPr>
        <w:t>Вычисляем</w:t>
      </w:r>
      <w:r w:rsidRPr="006861F4">
        <w:rPr>
          <w:rFonts w:cs="Arial"/>
          <w:bCs/>
          <w:i/>
          <w:szCs w:val="16"/>
          <w:lang w:val="en-US"/>
        </w:rPr>
        <w:t xml:space="preserve"> T(x)</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mult</w:t>
      </w:r>
      <w:proofErr w:type="spellEnd"/>
      <w:r w:rsidRPr="006861F4">
        <w:rPr>
          <w:rFonts w:cs="Arial"/>
          <w:bCs/>
          <w:i/>
          <w:szCs w:val="16"/>
          <w:lang w:val="en-US"/>
        </w:rPr>
        <w:t>=</w:t>
      </w:r>
      <w:proofErr w:type="spellStart"/>
      <w:r w:rsidRPr="006861F4">
        <w:rPr>
          <w:rFonts w:cs="Arial"/>
          <w:bCs/>
          <w:i/>
          <w:szCs w:val="16"/>
          <w:lang w:val="en-US"/>
        </w:rPr>
        <w:t>BMLibrary.multiply</w:t>
      </w:r>
      <w:proofErr w:type="spellEnd"/>
      <w:r w:rsidRPr="006861F4">
        <w:rPr>
          <w:rFonts w:cs="Arial"/>
          <w:bCs/>
          <w:i/>
          <w:szCs w:val="16"/>
          <w:lang w:val="en-US"/>
        </w:rPr>
        <w:t>(</w:t>
      </w:r>
      <w:proofErr w:type="spellStart"/>
      <w:r w:rsidRPr="006861F4">
        <w:rPr>
          <w:rFonts w:cs="Arial"/>
          <w:bCs/>
          <w:i/>
          <w:szCs w:val="16"/>
          <w:lang w:val="en-US"/>
        </w:rPr>
        <w:t>deltaRes</w:t>
      </w:r>
      <w:proofErr w:type="spellEnd"/>
      <w:r w:rsidRPr="006861F4">
        <w:rPr>
          <w:rFonts w:cs="Arial"/>
          <w:bCs/>
          <w:i/>
          <w:szCs w:val="16"/>
          <w:lang w:val="en-US"/>
        </w:rPr>
        <w:t>, b);</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mult</w:t>
      </w:r>
      <w:proofErr w:type="spellEnd"/>
      <w:r w:rsidRPr="006861F4">
        <w:rPr>
          <w:rFonts w:cs="Arial"/>
          <w:bCs/>
          <w:i/>
          <w:szCs w:val="16"/>
          <w:lang w:val="en-US"/>
        </w:rPr>
        <w:t>=</w:t>
      </w:r>
      <w:proofErr w:type="spellStart"/>
      <w:r w:rsidRPr="006861F4">
        <w:rPr>
          <w:rFonts w:cs="Arial"/>
          <w:bCs/>
          <w:i/>
          <w:szCs w:val="16"/>
          <w:lang w:val="en-US"/>
        </w:rPr>
        <w:t>BMLibrary.shiftArray</w:t>
      </w:r>
      <w:proofErr w:type="spellEnd"/>
      <w:r w:rsidRPr="006861F4">
        <w:rPr>
          <w:rFonts w:cs="Arial"/>
          <w:bCs/>
          <w:i/>
          <w:szCs w:val="16"/>
          <w:lang w:val="en-US"/>
        </w:rPr>
        <w:t>(</w:t>
      </w:r>
      <w:proofErr w:type="spellStart"/>
      <w:r w:rsidRPr="006861F4">
        <w:rPr>
          <w:rFonts w:cs="Arial"/>
          <w:bCs/>
          <w:i/>
          <w:szCs w:val="16"/>
          <w:lang w:val="en-US"/>
        </w:rPr>
        <w:t>mult</w:t>
      </w:r>
      <w:proofErr w:type="spellEnd"/>
      <w:r w:rsidRPr="006861F4">
        <w:rPr>
          <w:rFonts w:cs="Arial"/>
          <w:bCs/>
          <w:i/>
          <w:szCs w:val="16"/>
          <w:lang w:val="en-US"/>
        </w:rPr>
        <w:t>);</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t=</w:t>
      </w:r>
      <w:proofErr w:type="spellStart"/>
      <w:r w:rsidRPr="006861F4">
        <w:rPr>
          <w:rFonts w:cs="Arial"/>
          <w:bCs/>
          <w:i/>
          <w:szCs w:val="16"/>
          <w:lang w:val="en-US"/>
        </w:rPr>
        <w:t>BMLibrary.amount</w:t>
      </w:r>
      <w:proofErr w:type="spellEnd"/>
      <w:r w:rsidRPr="006861F4">
        <w:rPr>
          <w:rFonts w:cs="Arial"/>
          <w:bCs/>
          <w:i/>
          <w:szCs w:val="16"/>
          <w:lang w:val="en-US"/>
        </w:rPr>
        <w:t xml:space="preserve">(sigma, </w:t>
      </w:r>
      <w:proofErr w:type="spellStart"/>
      <w:r w:rsidRPr="006861F4">
        <w:rPr>
          <w:rFonts w:cs="Arial"/>
          <w:bCs/>
          <w:i/>
          <w:szCs w:val="16"/>
          <w:lang w:val="en-US"/>
        </w:rPr>
        <w:t>mult</w:t>
      </w:r>
      <w:proofErr w:type="spellEnd"/>
      <w:r w:rsidRPr="006861F4">
        <w:rPr>
          <w:rFonts w:cs="Arial"/>
          <w:bCs/>
          <w:i/>
          <w:szCs w:val="16"/>
          <w:lang w:val="en-US"/>
        </w:rPr>
        <w:t>);</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System.out.print</w:t>
      </w:r>
      <w:proofErr w:type="spellEnd"/>
      <w:r w:rsidRPr="006861F4">
        <w:rPr>
          <w:rFonts w:cs="Arial"/>
          <w:bCs/>
          <w:i/>
          <w:szCs w:val="16"/>
          <w:lang w:val="en-US"/>
        </w:rPr>
        <w:t>("\</w:t>
      </w:r>
      <w:proofErr w:type="spellStart"/>
      <w:r w:rsidRPr="006861F4">
        <w:rPr>
          <w:rFonts w:cs="Arial"/>
          <w:bCs/>
          <w:i/>
          <w:szCs w:val="16"/>
          <w:lang w:val="en-US"/>
        </w:rPr>
        <w:t>nT</w:t>
      </w:r>
      <w:proofErr w:type="spellEnd"/>
      <w:r w:rsidRPr="006861F4">
        <w:rPr>
          <w:rFonts w:cs="Arial"/>
          <w:bCs/>
          <w:i/>
          <w:szCs w:val="16"/>
          <w:lang w:val="en-US"/>
        </w:rPr>
        <w:t>(x): ");</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for(</w:t>
      </w:r>
      <w:proofErr w:type="spellStart"/>
      <w:r w:rsidRPr="006861F4">
        <w:rPr>
          <w:rFonts w:cs="Arial"/>
          <w:bCs/>
          <w:i/>
          <w:szCs w:val="16"/>
          <w:lang w:val="en-US"/>
        </w:rPr>
        <w:t>int</w:t>
      </w:r>
      <w:proofErr w:type="spellEnd"/>
      <w:r w:rsidRPr="006861F4">
        <w:rPr>
          <w:rFonts w:cs="Arial"/>
          <w:bCs/>
          <w:i/>
          <w:szCs w:val="16"/>
          <w:lang w:val="en-US"/>
        </w:rPr>
        <w:t xml:space="preserve"> i=0;i&lt;</w:t>
      </w:r>
      <w:proofErr w:type="spellStart"/>
      <w:r w:rsidRPr="006861F4">
        <w:rPr>
          <w:rFonts w:cs="Arial"/>
          <w:bCs/>
          <w:i/>
          <w:szCs w:val="16"/>
          <w:lang w:val="en-US"/>
        </w:rPr>
        <w:t>t.length;i</w:t>
      </w:r>
      <w:proofErr w:type="spellEnd"/>
      <w:r w:rsidRPr="006861F4">
        <w:rPr>
          <w:rFonts w:cs="Arial"/>
          <w:bCs/>
          <w:i/>
          <w:szCs w:val="16"/>
          <w:lang w:val="en-US"/>
        </w:rPr>
        <w:t>++)</w:t>
      </w:r>
    </w:p>
    <w:p w:rsidR="004C515C" w:rsidRPr="006861F4" w:rsidRDefault="004C515C" w:rsidP="00334423">
      <w:pPr>
        <w:pStyle w:val="01"/>
        <w:ind w:firstLine="708"/>
        <w:jc w:val="left"/>
        <w:rPr>
          <w:rFonts w:cs="Arial"/>
          <w:bCs/>
          <w:i/>
          <w:szCs w:val="16"/>
          <w:lang w:val="en-US"/>
        </w:rPr>
      </w:pPr>
      <w:r w:rsidRPr="006861F4">
        <w:rPr>
          <w:rFonts w:cs="Arial"/>
          <w:bCs/>
          <w:i/>
          <w:szCs w:val="16"/>
          <w:lang w:val="en-US"/>
        </w:rPr>
        <w:t xml:space="preserve">              </w:t>
      </w:r>
      <w:proofErr w:type="spellStart"/>
      <w:r w:rsidRPr="006861F4">
        <w:rPr>
          <w:rFonts w:cs="Arial"/>
          <w:bCs/>
          <w:i/>
          <w:szCs w:val="16"/>
          <w:lang w:val="en-US"/>
        </w:rPr>
        <w:t>System.out.print</w:t>
      </w:r>
      <w:proofErr w:type="spellEnd"/>
      <w:r w:rsidRPr="006861F4">
        <w:rPr>
          <w:rFonts w:cs="Arial"/>
          <w:bCs/>
          <w:i/>
          <w:szCs w:val="16"/>
          <w:lang w:val="en-US"/>
        </w:rPr>
        <w:t>(t[i]+" ");</w:t>
      </w:r>
    </w:p>
    <w:p w:rsidR="004C515C" w:rsidRPr="00965EA7" w:rsidRDefault="004C515C" w:rsidP="00A222FC">
      <w:pPr>
        <w:rPr>
          <w:rFonts w:ascii="Arial" w:hAnsi="Arial" w:cs="Arial"/>
          <w:kern w:val="24"/>
          <w:sz w:val="16"/>
          <w:szCs w:val="16"/>
        </w:rPr>
      </w:pPr>
    </w:p>
    <w:p w:rsidR="004C515C" w:rsidRPr="00334423" w:rsidRDefault="004C515C" w:rsidP="00857E75">
      <w:pPr>
        <w:spacing w:line="276" w:lineRule="auto"/>
        <w:ind w:firstLine="709"/>
        <w:rPr>
          <w:rFonts w:ascii="Arial" w:hAnsi="Arial" w:cs="Arial"/>
          <w:kern w:val="24"/>
          <w:sz w:val="16"/>
          <w:szCs w:val="16"/>
          <w:lang w:val="ru-RU"/>
        </w:rPr>
      </w:pPr>
      <w:r w:rsidRPr="00334423">
        <w:rPr>
          <w:rFonts w:ascii="Arial" w:hAnsi="Arial" w:cs="Arial"/>
          <w:bCs/>
          <w:sz w:val="18"/>
          <w:szCs w:val="18"/>
          <w:lang w:val="ru-RU"/>
        </w:rPr>
        <w:t xml:space="preserve">В самом начале тестируемой программы студенту (пользователю) предлагается еще раз ознакомиться с алгоритмом </w:t>
      </w:r>
      <w:proofErr w:type="spellStart"/>
      <w:r w:rsidRPr="00334423">
        <w:rPr>
          <w:rFonts w:ascii="Arial" w:hAnsi="Arial" w:cs="Arial"/>
          <w:bCs/>
          <w:sz w:val="18"/>
          <w:szCs w:val="18"/>
          <w:lang w:val="ru-RU"/>
        </w:rPr>
        <w:t>Берликемпа-Месси</w:t>
      </w:r>
      <w:proofErr w:type="spellEnd"/>
      <w:r w:rsidRPr="00BC4CB6">
        <w:rPr>
          <w:rFonts w:ascii="Arial" w:hAnsi="Arial" w:cs="Arial"/>
          <w:bCs/>
          <w:sz w:val="18"/>
          <w:szCs w:val="18"/>
          <w:lang w:val="ru-RU"/>
        </w:rPr>
        <w:t xml:space="preserve"> (рис. 1), после чего перед ним ставится конкретная задача и начинает работу тестируемая модель алгоритма (рис. 2, 3 и 4):</w:t>
      </w:r>
    </w:p>
    <w:p w:rsidR="004C515C" w:rsidRPr="00334423" w:rsidRDefault="004C515C" w:rsidP="00A222FC">
      <w:pPr>
        <w:rPr>
          <w:rFonts w:ascii="Arial" w:hAnsi="Arial" w:cs="Arial"/>
          <w:kern w:val="24"/>
          <w:sz w:val="16"/>
          <w:szCs w:val="16"/>
          <w:lang w:val="ru-RU"/>
        </w:rPr>
      </w:pPr>
    </w:p>
    <w:tbl>
      <w:tblPr>
        <w:tblW w:w="0" w:type="auto"/>
        <w:tblLayout w:type="fixed"/>
        <w:tblLook w:val="00A0" w:firstRow="1" w:lastRow="0" w:firstColumn="1" w:lastColumn="0" w:noHBand="0" w:noVBand="0"/>
      </w:tblPr>
      <w:tblGrid>
        <w:gridCol w:w="4644"/>
        <w:gridCol w:w="4927"/>
      </w:tblGrid>
      <w:tr w:rsidR="004C515C" w:rsidRPr="00CD292C" w:rsidTr="00CD292C">
        <w:tc>
          <w:tcPr>
            <w:tcW w:w="4644" w:type="dxa"/>
          </w:tcPr>
          <w:p w:rsidR="004C515C" w:rsidRPr="00CD292C" w:rsidRDefault="00F6551F" w:rsidP="00A222FC">
            <w:pPr>
              <w:rPr>
                <w:rFonts w:ascii="Arial" w:hAnsi="Arial" w:cs="Arial"/>
                <w:kern w:val="24"/>
                <w:sz w:val="16"/>
                <w:szCs w:val="16"/>
                <w:lang w:val="ru-RU"/>
              </w:rPr>
            </w:pPr>
            <w:r>
              <w:pict>
                <v:shape id="_x0000_i1265" type="#_x0000_t75" style="width:216.65pt;height:267.35pt">
                  <v:imagedata r:id="rId429" o:title=""/>
                </v:shape>
              </w:pict>
            </w:r>
          </w:p>
        </w:tc>
        <w:tc>
          <w:tcPr>
            <w:tcW w:w="4927" w:type="dxa"/>
            <w:vAlign w:val="center"/>
          </w:tcPr>
          <w:p w:rsidR="004C515C" w:rsidRPr="00CD292C" w:rsidRDefault="00F6551F" w:rsidP="00CD292C">
            <w:pPr>
              <w:jc w:val="center"/>
              <w:rPr>
                <w:rFonts w:ascii="Arial" w:hAnsi="Arial" w:cs="Arial"/>
                <w:kern w:val="24"/>
                <w:sz w:val="16"/>
                <w:szCs w:val="16"/>
                <w:lang w:val="ru-RU"/>
              </w:rPr>
            </w:pPr>
            <w:r>
              <w:pict>
                <v:shape id="_x0000_i1266" type="#_x0000_t75" style="width:235.4pt;height:155.9pt">
                  <v:imagedata r:id="rId430" o:title=""/>
                </v:shape>
              </w:pict>
            </w:r>
          </w:p>
        </w:tc>
      </w:tr>
      <w:tr w:rsidR="004C515C" w:rsidRPr="00F6551F" w:rsidTr="00CD292C">
        <w:tc>
          <w:tcPr>
            <w:tcW w:w="4644" w:type="dxa"/>
          </w:tcPr>
          <w:p w:rsidR="004C515C" w:rsidRPr="00CD292C" w:rsidRDefault="004C515C" w:rsidP="00CD292C">
            <w:pPr>
              <w:jc w:val="center"/>
              <w:rPr>
                <w:rFonts w:ascii="Arial" w:hAnsi="Arial" w:cs="Arial"/>
                <w:sz w:val="18"/>
                <w:szCs w:val="18"/>
                <w:lang w:val="ru-RU"/>
              </w:rPr>
            </w:pPr>
          </w:p>
          <w:p w:rsidR="004C515C" w:rsidRPr="00CD292C" w:rsidRDefault="004C515C" w:rsidP="00CD292C">
            <w:pPr>
              <w:jc w:val="center"/>
              <w:rPr>
                <w:lang w:val="ru-RU"/>
              </w:rPr>
            </w:pPr>
            <w:r w:rsidRPr="00CD292C">
              <w:rPr>
                <w:rFonts w:ascii="Arial" w:hAnsi="Arial" w:cs="Arial"/>
                <w:sz w:val="18"/>
                <w:szCs w:val="18"/>
                <w:lang w:val="ru-RU"/>
              </w:rPr>
              <w:t>Рисунок 1. Окно алгоритма Б-М.</w:t>
            </w:r>
          </w:p>
        </w:tc>
        <w:tc>
          <w:tcPr>
            <w:tcW w:w="4927" w:type="dxa"/>
          </w:tcPr>
          <w:p w:rsidR="004C515C" w:rsidRPr="00CD292C" w:rsidRDefault="004C515C" w:rsidP="00CD292C">
            <w:pPr>
              <w:jc w:val="center"/>
              <w:rPr>
                <w:rFonts w:ascii="Arial" w:hAnsi="Arial" w:cs="Arial"/>
                <w:noProof/>
                <w:sz w:val="18"/>
                <w:szCs w:val="18"/>
                <w:lang w:val="ru-RU" w:eastAsia="ru-RU"/>
              </w:rPr>
            </w:pPr>
          </w:p>
          <w:p w:rsidR="004C515C" w:rsidRPr="00CD292C" w:rsidRDefault="004C515C" w:rsidP="00CD292C">
            <w:pPr>
              <w:jc w:val="center"/>
              <w:rPr>
                <w:rFonts w:ascii="Arial" w:hAnsi="Arial" w:cs="Arial"/>
                <w:noProof/>
                <w:sz w:val="18"/>
                <w:szCs w:val="18"/>
                <w:lang w:val="ru-RU" w:eastAsia="ru-RU"/>
              </w:rPr>
            </w:pPr>
            <w:r w:rsidRPr="00CD292C">
              <w:rPr>
                <w:rFonts w:ascii="Arial" w:hAnsi="Arial" w:cs="Arial"/>
                <w:noProof/>
                <w:sz w:val="18"/>
                <w:szCs w:val="18"/>
                <w:lang w:val="ru-RU" w:eastAsia="ru-RU"/>
              </w:rPr>
              <w:t>Рисунок 2. Один из шагов алгоритма в тестируемой модели – вычисление невязки.</w:t>
            </w:r>
          </w:p>
          <w:p w:rsidR="004C515C" w:rsidRPr="00CD292C" w:rsidRDefault="004C515C" w:rsidP="00CD292C">
            <w:pPr>
              <w:jc w:val="center"/>
              <w:rPr>
                <w:lang w:val="ru-RU"/>
              </w:rPr>
            </w:pPr>
          </w:p>
        </w:tc>
      </w:tr>
      <w:tr w:rsidR="004C515C" w:rsidRPr="00CD292C" w:rsidTr="00CD292C">
        <w:tc>
          <w:tcPr>
            <w:tcW w:w="4644" w:type="dxa"/>
            <w:vAlign w:val="center"/>
          </w:tcPr>
          <w:p w:rsidR="004C515C" w:rsidRPr="00CD292C" w:rsidRDefault="00F6551F" w:rsidP="00CD292C">
            <w:pPr>
              <w:jc w:val="center"/>
              <w:rPr>
                <w:rFonts w:ascii="Arial" w:hAnsi="Arial" w:cs="Arial"/>
                <w:sz w:val="18"/>
                <w:szCs w:val="18"/>
                <w:lang w:val="ru-RU"/>
              </w:rPr>
            </w:pPr>
            <w:r>
              <w:pict>
                <v:shape id="_x0000_i1267" type="#_x0000_t75" style="width:223.5pt;height:145.25pt">
                  <v:imagedata r:id="rId431" o:title=""/>
                </v:shape>
              </w:pict>
            </w:r>
          </w:p>
        </w:tc>
        <w:tc>
          <w:tcPr>
            <w:tcW w:w="4927" w:type="dxa"/>
            <w:vAlign w:val="center"/>
          </w:tcPr>
          <w:p w:rsidR="004C515C" w:rsidRPr="00CD292C" w:rsidRDefault="00F6551F" w:rsidP="000655A3">
            <w:pPr>
              <w:rPr>
                <w:rFonts w:ascii="Arial" w:hAnsi="Arial" w:cs="Arial"/>
                <w:noProof/>
                <w:sz w:val="18"/>
                <w:szCs w:val="18"/>
                <w:lang w:val="ru-RU" w:eastAsia="ru-RU"/>
              </w:rPr>
            </w:pPr>
            <w:r>
              <w:pict>
                <v:shape id="_x0000_i1268" type="#_x0000_t75" style="width:219.15pt;height:146.5pt">
                  <v:imagedata r:id="rId432" o:title=""/>
                </v:shape>
              </w:pict>
            </w:r>
          </w:p>
        </w:tc>
      </w:tr>
      <w:tr w:rsidR="004C515C" w:rsidRPr="00F6551F" w:rsidTr="00CD292C">
        <w:tc>
          <w:tcPr>
            <w:tcW w:w="4644" w:type="dxa"/>
            <w:vAlign w:val="center"/>
          </w:tcPr>
          <w:p w:rsidR="004C515C" w:rsidRPr="00CD292C" w:rsidRDefault="004C515C" w:rsidP="00CD292C">
            <w:pPr>
              <w:jc w:val="center"/>
              <w:rPr>
                <w:rFonts w:ascii="Arial" w:hAnsi="Arial" w:cs="Arial"/>
                <w:noProof/>
                <w:sz w:val="18"/>
                <w:szCs w:val="18"/>
                <w:lang w:val="ru-RU" w:eastAsia="ru-RU"/>
              </w:rPr>
            </w:pPr>
          </w:p>
          <w:p w:rsidR="004C515C" w:rsidRPr="00CD292C" w:rsidRDefault="004C515C" w:rsidP="00CD292C">
            <w:pPr>
              <w:jc w:val="center"/>
              <w:rPr>
                <w:rFonts w:ascii="Arial" w:hAnsi="Arial" w:cs="Arial"/>
                <w:sz w:val="18"/>
                <w:szCs w:val="18"/>
                <w:lang w:val="ru-RU"/>
              </w:rPr>
            </w:pPr>
            <w:r w:rsidRPr="00CD292C">
              <w:rPr>
                <w:rFonts w:ascii="Arial" w:hAnsi="Arial" w:cs="Arial"/>
                <w:noProof/>
                <w:sz w:val="18"/>
                <w:szCs w:val="18"/>
                <w:lang w:val="ru-RU" w:eastAsia="ru-RU"/>
              </w:rPr>
              <w:t>Рисунок 3. Один из шагов алгоритма в тестируемой модели – вычисление полинома Т(</w:t>
            </w:r>
            <w:r w:rsidRPr="00CD292C">
              <w:rPr>
                <w:rFonts w:ascii="Arial" w:hAnsi="Arial" w:cs="Arial"/>
                <w:noProof/>
                <w:sz w:val="18"/>
                <w:szCs w:val="18"/>
                <w:lang w:eastAsia="ru-RU"/>
              </w:rPr>
              <w:t>x</w:t>
            </w:r>
            <w:r w:rsidRPr="00CD292C">
              <w:rPr>
                <w:rFonts w:ascii="Arial" w:hAnsi="Arial" w:cs="Arial"/>
                <w:noProof/>
                <w:sz w:val="18"/>
                <w:szCs w:val="18"/>
                <w:lang w:val="ru-RU" w:eastAsia="ru-RU"/>
              </w:rPr>
              <w:t>).</w:t>
            </w:r>
          </w:p>
        </w:tc>
        <w:tc>
          <w:tcPr>
            <w:tcW w:w="4927" w:type="dxa"/>
            <w:vAlign w:val="center"/>
          </w:tcPr>
          <w:p w:rsidR="004C515C" w:rsidRPr="00CD292C" w:rsidRDefault="004C515C" w:rsidP="00CD292C">
            <w:pPr>
              <w:jc w:val="center"/>
              <w:rPr>
                <w:rFonts w:ascii="Arial" w:hAnsi="Arial" w:cs="Arial"/>
                <w:noProof/>
                <w:sz w:val="18"/>
                <w:szCs w:val="18"/>
                <w:lang w:val="ru-RU" w:eastAsia="ru-RU"/>
              </w:rPr>
            </w:pPr>
          </w:p>
          <w:p w:rsidR="004C515C" w:rsidRPr="00CD292C" w:rsidRDefault="004C515C" w:rsidP="00CD292C">
            <w:pPr>
              <w:jc w:val="center"/>
              <w:rPr>
                <w:rFonts w:ascii="Arial" w:hAnsi="Arial" w:cs="Arial"/>
                <w:noProof/>
                <w:sz w:val="18"/>
                <w:szCs w:val="18"/>
                <w:lang w:val="ru-RU" w:eastAsia="ru-RU"/>
              </w:rPr>
            </w:pPr>
            <w:r w:rsidRPr="00CD292C">
              <w:rPr>
                <w:rFonts w:ascii="Arial" w:hAnsi="Arial" w:cs="Arial"/>
                <w:noProof/>
                <w:sz w:val="18"/>
                <w:szCs w:val="18"/>
                <w:lang w:val="ru-RU" w:eastAsia="ru-RU"/>
              </w:rPr>
              <w:t xml:space="preserve">Рисунок 4. Один из шагов алгоритма в тестируемой модели – сохранение результата </w:t>
            </w:r>
            <w:r w:rsidRPr="00CD292C">
              <w:rPr>
                <w:rFonts w:ascii="Arial" w:hAnsi="Arial" w:cs="Arial"/>
                <w:noProof/>
                <w:sz w:val="18"/>
                <w:szCs w:val="18"/>
                <w:lang w:eastAsia="ru-RU"/>
              </w:rPr>
              <w:t>T</w:t>
            </w:r>
            <w:r w:rsidRPr="00CD292C">
              <w:rPr>
                <w:rFonts w:ascii="Arial" w:hAnsi="Arial" w:cs="Arial"/>
                <w:noProof/>
                <w:sz w:val="18"/>
                <w:szCs w:val="18"/>
                <w:lang w:val="ru-RU" w:eastAsia="ru-RU"/>
              </w:rPr>
              <w:t>(</w:t>
            </w:r>
            <w:r w:rsidRPr="00CD292C">
              <w:rPr>
                <w:rFonts w:ascii="Arial" w:hAnsi="Arial" w:cs="Arial"/>
                <w:noProof/>
                <w:sz w:val="18"/>
                <w:szCs w:val="18"/>
                <w:lang w:eastAsia="ru-RU"/>
              </w:rPr>
              <w:t>x</w:t>
            </w:r>
            <w:r w:rsidRPr="00CD292C">
              <w:rPr>
                <w:rFonts w:ascii="Arial" w:hAnsi="Arial" w:cs="Arial"/>
                <w:noProof/>
                <w:sz w:val="18"/>
                <w:szCs w:val="18"/>
                <w:lang w:val="ru-RU" w:eastAsia="ru-RU"/>
              </w:rPr>
              <w:t>) в σ(</w:t>
            </w:r>
            <w:r w:rsidRPr="00CD292C">
              <w:rPr>
                <w:rFonts w:ascii="Arial" w:hAnsi="Arial" w:cs="Arial"/>
                <w:noProof/>
                <w:sz w:val="18"/>
                <w:szCs w:val="18"/>
                <w:lang w:eastAsia="ru-RU"/>
              </w:rPr>
              <w:t>x</w:t>
            </w:r>
            <w:r w:rsidRPr="00CD292C">
              <w:rPr>
                <w:rFonts w:ascii="Arial" w:hAnsi="Arial" w:cs="Arial"/>
                <w:noProof/>
                <w:sz w:val="18"/>
                <w:szCs w:val="18"/>
                <w:lang w:val="ru-RU" w:eastAsia="ru-RU"/>
              </w:rPr>
              <w:t>).</w:t>
            </w:r>
          </w:p>
        </w:tc>
      </w:tr>
    </w:tbl>
    <w:p w:rsidR="004C515C" w:rsidRPr="00334423" w:rsidRDefault="004C515C" w:rsidP="00A222FC">
      <w:pPr>
        <w:rPr>
          <w:rFonts w:ascii="Arial" w:hAnsi="Arial" w:cs="Arial"/>
          <w:kern w:val="24"/>
          <w:sz w:val="16"/>
          <w:szCs w:val="16"/>
          <w:lang w:val="ru-RU"/>
        </w:rPr>
      </w:pPr>
    </w:p>
    <w:p w:rsidR="004C515C" w:rsidRDefault="004C515C" w:rsidP="00857E75">
      <w:pPr>
        <w:pStyle w:val="01"/>
        <w:spacing w:line="276" w:lineRule="auto"/>
        <w:ind w:left="-992" w:right="-992" w:firstLine="992"/>
        <w:jc w:val="left"/>
        <w:rPr>
          <w:rFonts w:cs="Arial"/>
          <w:noProof/>
          <w:color w:val="auto"/>
          <w:spacing w:val="0"/>
          <w:sz w:val="18"/>
          <w:szCs w:val="18"/>
        </w:rPr>
      </w:pPr>
      <w:r w:rsidRPr="00BC4CB6">
        <w:rPr>
          <w:rFonts w:cs="Arial"/>
          <w:noProof/>
          <w:color w:val="auto"/>
          <w:spacing w:val="0"/>
          <w:sz w:val="18"/>
          <w:szCs w:val="18"/>
        </w:rPr>
        <w:t>Верификация модели, управляемой пользователем, производится программно, где после нажатия кнопки «Принять» принимается решение о верности введенной информации:</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class CheckL implements ActionListener{</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public void actionPerformed(ActionEvent ae){</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if(ae.getSource()==ok8){</w:t>
      </w:r>
    </w:p>
    <w:p w:rsidR="004C515C" w:rsidRPr="006861F4" w:rsidRDefault="004C515C" w:rsidP="006861F4">
      <w:pPr>
        <w:pStyle w:val="01"/>
        <w:ind w:left="2410" w:right="-994"/>
        <w:rPr>
          <w:rFonts w:cs="Arial"/>
          <w:noProof/>
          <w:color w:val="FF0000"/>
          <w:szCs w:val="16"/>
          <w:lang w:val="en-US"/>
        </w:rPr>
      </w:pPr>
      <w:r w:rsidRPr="006861F4">
        <w:rPr>
          <w:rFonts w:cs="Arial"/>
          <w:bCs/>
          <w:noProof/>
          <w:szCs w:val="16"/>
          <w:lang w:val="en-US"/>
        </w:rPr>
        <w:t xml:space="preserve">                </w:t>
      </w:r>
      <w:r w:rsidRPr="006861F4">
        <w:rPr>
          <w:rFonts w:cs="Arial"/>
          <w:bCs/>
          <w:noProof/>
          <w:color w:val="FF0000"/>
          <w:szCs w:val="16"/>
          <w:lang w:val="en-US"/>
        </w:rPr>
        <w:t>if(field5.getText().equals(First.l+"")){</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picturePanelNoOk.setVisible(false);</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lastRenderedPageBreak/>
        <w:t xml:space="preserve">                    picturePanelOk.setVisible(true);</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picturePanelOk.setLocation(320, 172);</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picturePanelOk.setSize(50, 50);</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panel.add(picturePanelOk);</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ok8.setVisible(false);</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field5.setEnabled(false);</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next7.setVisible(true);</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}else{</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picturePanelOk.setVisible(false);</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picturePanelNoOk.setVisible(true);</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picturePanelNoOk.setLocation(320, 172);</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picturePanelNoOk.setSize(50, 50);  </w:t>
      </w:r>
    </w:p>
    <w:p w:rsidR="004C515C" w:rsidRPr="006861F4" w:rsidRDefault="004C515C" w:rsidP="006861F4">
      <w:pPr>
        <w:pStyle w:val="01"/>
        <w:ind w:left="2410" w:right="-994"/>
        <w:rPr>
          <w:rFonts w:cs="Arial"/>
          <w:noProof/>
          <w:szCs w:val="16"/>
          <w:lang w:val="en-US"/>
        </w:rPr>
      </w:pPr>
      <w:r w:rsidRPr="006861F4">
        <w:rPr>
          <w:rFonts w:cs="Arial"/>
          <w:bCs/>
          <w:noProof/>
          <w:szCs w:val="16"/>
          <w:lang w:val="en-US"/>
        </w:rPr>
        <w:t xml:space="preserve">                    panel.add(picturePanelNoOk);</w:t>
      </w:r>
    </w:p>
    <w:p w:rsidR="004C515C" w:rsidRPr="006861F4" w:rsidRDefault="004C515C" w:rsidP="006861F4">
      <w:pPr>
        <w:pStyle w:val="01"/>
        <w:ind w:left="2410" w:right="-994"/>
        <w:rPr>
          <w:rFonts w:cs="Arial"/>
          <w:noProof/>
          <w:szCs w:val="16"/>
        </w:rPr>
      </w:pPr>
      <w:r w:rsidRPr="006861F4">
        <w:rPr>
          <w:rFonts w:cs="Arial"/>
          <w:bCs/>
          <w:noProof/>
          <w:szCs w:val="16"/>
          <w:lang w:val="en-US"/>
        </w:rPr>
        <w:t xml:space="preserve">                </w:t>
      </w:r>
      <w:r w:rsidRPr="00857E75">
        <w:rPr>
          <w:rFonts w:cs="Arial"/>
          <w:bCs/>
          <w:noProof/>
          <w:szCs w:val="16"/>
        </w:rPr>
        <w:t>}</w:t>
      </w:r>
    </w:p>
    <w:p w:rsidR="004C515C" w:rsidRPr="006861F4" w:rsidRDefault="004C515C" w:rsidP="006861F4">
      <w:pPr>
        <w:pStyle w:val="01"/>
        <w:ind w:left="2410" w:right="-994"/>
        <w:rPr>
          <w:rFonts w:cs="Arial"/>
          <w:noProof/>
          <w:szCs w:val="16"/>
        </w:rPr>
      </w:pPr>
      <w:r w:rsidRPr="00857E75">
        <w:rPr>
          <w:rFonts w:cs="Arial"/>
          <w:bCs/>
          <w:noProof/>
          <w:szCs w:val="16"/>
        </w:rPr>
        <w:t xml:space="preserve">            }</w:t>
      </w:r>
    </w:p>
    <w:p w:rsidR="004C515C" w:rsidRPr="006861F4" w:rsidRDefault="004C515C" w:rsidP="006861F4">
      <w:pPr>
        <w:pStyle w:val="01"/>
        <w:ind w:left="2410" w:right="-994"/>
        <w:rPr>
          <w:rFonts w:cs="Arial"/>
          <w:noProof/>
          <w:szCs w:val="16"/>
        </w:rPr>
      </w:pPr>
      <w:r w:rsidRPr="00857E75">
        <w:rPr>
          <w:rFonts w:cs="Arial"/>
          <w:bCs/>
          <w:noProof/>
          <w:szCs w:val="16"/>
        </w:rPr>
        <w:t xml:space="preserve">        }</w:t>
      </w:r>
    </w:p>
    <w:p w:rsidR="004C515C" w:rsidRDefault="004C515C" w:rsidP="006861F4">
      <w:pPr>
        <w:pStyle w:val="01"/>
        <w:ind w:left="2410" w:right="-994"/>
        <w:rPr>
          <w:rFonts w:cs="Arial"/>
          <w:noProof/>
          <w:szCs w:val="16"/>
        </w:rPr>
      </w:pPr>
      <w:r w:rsidRPr="00857E75">
        <w:rPr>
          <w:rFonts w:cs="Arial"/>
          <w:bCs/>
          <w:noProof/>
          <w:szCs w:val="16"/>
        </w:rPr>
        <w:t xml:space="preserve">    }</w:t>
      </w:r>
      <w:r w:rsidRPr="006861F4">
        <w:rPr>
          <w:rFonts w:cs="Arial"/>
          <w:noProof/>
          <w:szCs w:val="16"/>
        </w:rPr>
        <w:t xml:space="preserve"> </w:t>
      </w:r>
    </w:p>
    <w:p w:rsidR="004C515C" w:rsidRPr="006861F4" w:rsidRDefault="004C515C" w:rsidP="006861F4">
      <w:pPr>
        <w:pStyle w:val="01"/>
        <w:ind w:left="2410" w:right="-994"/>
        <w:rPr>
          <w:rFonts w:cs="Arial"/>
          <w:noProof/>
          <w:szCs w:val="16"/>
        </w:rPr>
      </w:pPr>
    </w:p>
    <w:p w:rsidR="004C515C" w:rsidRPr="00334423" w:rsidRDefault="004C515C" w:rsidP="00857E75">
      <w:pPr>
        <w:spacing w:line="276" w:lineRule="auto"/>
        <w:ind w:firstLine="709"/>
        <w:rPr>
          <w:rFonts w:ascii="Arial" w:hAnsi="Arial" w:cs="Arial"/>
          <w:kern w:val="24"/>
          <w:sz w:val="16"/>
          <w:szCs w:val="16"/>
          <w:lang w:val="ru-RU"/>
        </w:rPr>
      </w:pPr>
      <w:r w:rsidRPr="00BC4CB6">
        <w:rPr>
          <w:rFonts w:ascii="Arial" w:hAnsi="Arial" w:cs="Arial"/>
          <w:noProof/>
          <w:sz w:val="18"/>
          <w:szCs w:val="18"/>
          <w:lang w:val="ru-RU" w:eastAsia="ru-RU"/>
        </w:rPr>
        <w:t xml:space="preserve">Красным цветом в коде программы выделена именно тачасть, где происходит проверка полученной от пользователя информации. Видно, что программа ссылается на значение (в данном случае – значение </w:t>
      </w:r>
      <w:r w:rsidRPr="00BC4CB6">
        <w:rPr>
          <w:rFonts w:ascii="Arial" w:hAnsi="Arial" w:cs="Arial"/>
          <w:noProof/>
          <w:sz w:val="18"/>
          <w:szCs w:val="18"/>
          <w:lang w:eastAsia="ru-RU"/>
        </w:rPr>
        <w:t>L</w:t>
      </w:r>
      <w:r w:rsidRPr="00BC4CB6">
        <w:rPr>
          <w:rFonts w:ascii="Arial" w:hAnsi="Arial" w:cs="Arial"/>
          <w:noProof/>
          <w:sz w:val="18"/>
          <w:szCs w:val="18"/>
          <w:lang w:val="ru-RU" w:eastAsia="ru-RU"/>
        </w:rPr>
        <w:t xml:space="preserve">) из исходного файла эталонной программы. После проверки условия принимается решение о достоверности информации. Если введены верные данные, то результатом будет зеленый индикатор и появление кнопки «Далее», позвояющей следовать алгоритму (рис. 5). В противном же случае будет сгенерирован красный индикатор, что сигнализирует об ишбке ввода и необходимости </w:t>
      </w:r>
      <w:r w:rsidRPr="00BC4CB6">
        <w:rPr>
          <w:rFonts w:ascii="Arial" w:hAnsi="Arial" w:cs="Arial"/>
          <w:i/>
          <w:noProof/>
          <w:sz w:val="18"/>
          <w:szCs w:val="18"/>
          <w:lang w:val="ru-RU" w:eastAsia="ru-RU"/>
        </w:rPr>
        <w:t>корректировки</w:t>
      </w:r>
      <w:r w:rsidRPr="00BC4CB6">
        <w:rPr>
          <w:rFonts w:ascii="Arial" w:hAnsi="Arial" w:cs="Arial"/>
          <w:noProof/>
          <w:sz w:val="18"/>
          <w:szCs w:val="18"/>
          <w:lang w:val="ru-RU" w:eastAsia="ru-RU"/>
        </w:rPr>
        <w:t xml:space="preserve"> работы алгоритма (рис. 6):</w:t>
      </w:r>
    </w:p>
    <w:p w:rsidR="004C515C" w:rsidRPr="00334423" w:rsidRDefault="004C515C" w:rsidP="00A222FC">
      <w:pPr>
        <w:rPr>
          <w:rFonts w:ascii="Arial" w:hAnsi="Arial" w:cs="Arial"/>
          <w:kern w:val="24"/>
          <w:sz w:val="16"/>
          <w:szCs w:val="16"/>
          <w:lang w:val="ru-RU"/>
        </w:rPr>
      </w:pPr>
    </w:p>
    <w:tbl>
      <w:tblPr>
        <w:tblW w:w="0" w:type="auto"/>
        <w:tblLayout w:type="fixed"/>
        <w:tblLook w:val="00A0" w:firstRow="1" w:lastRow="0" w:firstColumn="1" w:lastColumn="0" w:noHBand="0" w:noVBand="0"/>
      </w:tblPr>
      <w:tblGrid>
        <w:gridCol w:w="4786"/>
        <w:gridCol w:w="4785"/>
      </w:tblGrid>
      <w:tr w:rsidR="004C515C" w:rsidRPr="00CD292C" w:rsidTr="00CD292C">
        <w:tc>
          <w:tcPr>
            <w:tcW w:w="4786" w:type="dxa"/>
            <w:vAlign w:val="center"/>
          </w:tcPr>
          <w:p w:rsidR="004C515C" w:rsidRPr="00CD292C" w:rsidRDefault="00F6551F" w:rsidP="00CD292C">
            <w:pPr>
              <w:jc w:val="center"/>
              <w:rPr>
                <w:rFonts w:ascii="Arial" w:hAnsi="Arial" w:cs="Arial"/>
                <w:kern w:val="24"/>
                <w:sz w:val="16"/>
                <w:szCs w:val="16"/>
                <w:lang w:val="ru-RU"/>
              </w:rPr>
            </w:pPr>
            <w:r>
              <w:pict>
                <v:shape id="_x0000_i1269" type="#_x0000_t75" style="width:220.4pt;height:2in">
                  <v:imagedata r:id="rId433" o:title=""/>
                </v:shape>
              </w:pict>
            </w:r>
          </w:p>
        </w:tc>
        <w:tc>
          <w:tcPr>
            <w:tcW w:w="4785" w:type="dxa"/>
            <w:vAlign w:val="center"/>
          </w:tcPr>
          <w:p w:rsidR="004C515C" w:rsidRPr="00CD292C" w:rsidRDefault="00F6551F" w:rsidP="00CD292C">
            <w:pPr>
              <w:jc w:val="center"/>
              <w:rPr>
                <w:rFonts w:ascii="Arial" w:hAnsi="Arial" w:cs="Arial"/>
                <w:kern w:val="24"/>
                <w:sz w:val="16"/>
                <w:szCs w:val="16"/>
                <w:lang w:val="ru-RU"/>
              </w:rPr>
            </w:pPr>
            <w:r>
              <w:pict>
                <v:shape id="_x0000_i1270" type="#_x0000_t75" style="width:225.4pt;height:147.15pt">
                  <v:imagedata r:id="rId434" o:title=""/>
                </v:shape>
              </w:pict>
            </w:r>
          </w:p>
        </w:tc>
      </w:tr>
      <w:tr w:rsidR="004C515C" w:rsidRPr="00F6551F" w:rsidTr="00CD292C">
        <w:tc>
          <w:tcPr>
            <w:tcW w:w="4786" w:type="dxa"/>
          </w:tcPr>
          <w:p w:rsidR="004C515C" w:rsidRPr="00CD292C" w:rsidRDefault="004C515C" w:rsidP="00A222FC">
            <w:pPr>
              <w:rPr>
                <w:rFonts w:ascii="Arial" w:hAnsi="Arial" w:cs="Arial"/>
                <w:kern w:val="24"/>
                <w:sz w:val="16"/>
                <w:szCs w:val="16"/>
                <w:lang w:val="ru-RU"/>
              </w:rPr>
            </w:pPr>
          </w:p>
          <w:p w:rsidR="004C515C" w:rsidRPr="00CD292C" w:rsidRDefault="004C515C" w:rsidP="00A222FC">
            <w:pPr>
              <w:rPr>
                <w:rFonts w:ascii="Arial" w:hAnsi="Arial" w:cs="Arial"/>
                <w:kern w:val="24"/>
                <w:sz w:val="16"/>
                <w:szCs w:val="16"/>
                <w:lang w:val="ru-RU"/>
              </w:rPr>
            </w:pPr>
            <w:r w:rsidRPr="00CD292C">
              <w:rPr>
                <w:rFonts w:ascii="Arial" w:hAnsi="Arial" w:cs="Arial"/>
                <w:noProof/>
                <w:sz w:val="18"/>
                <w:szCs w:val="18"/>
                <w:lang w:val="ru-RU" w:eastAsia="ru-RU"/>
              </w:rPr>
              <w:t>Рисунок 5. Параметр введен верно. Алгоритм может продолжать работу.</w:t>
            </w:r>
          </w:p>
        </w:tc>
        <w:tc>
          <w:tcPr>
            <w:tcW w:w="4785" w:type="dxa"/>
          </w:tcPr>
          <w:p w:rsidR="004C515C" w:rsidRPr="00CD292C" w:rsidRDefault="004C515C" w:rsidP="00A222FC">
            <w:pPr>
              <w:rPr>
                <w:rFonts w:ascii="Arial" w:hAnsi="Arial" w:cs="Arial"/>
                <w:kern w:val="24"/>
                <w:sz w:val="16"/>
                <w:szCs w:val="16"/>
                <w:lang w:val="ru-RU"/>
              </w:rPr>
            </w:pPr>
          </w:p>
          <w:p w:rsidR="004C515C" w:rsidRPr="00CD292C" w:rsidRDefault="004C515C" w:rsidP="00A222FC">
            <w:pPr>
              <w:rPr>
                <w:rFonts w:ascii="Arial" w:hAnsi="Arial" w:cs="Arial"/>
                <w:kern w:val="24"/>
                <w:sz w:val="16"/>
                <w:szCs w:val="16"/>
                <w:lang w:val="ru-RU"/>
              </w:rPr>
            </w:pPr>
            <w:r w:rsidRPr="00CD292C">
              <w:rPr>
                <w:rFonts w:ascii="Arial" w:hAnsi="Arial" w:cs="Arial"/>
                <w:noProof/>
                <w:sz w:val="18"/>
                <w:szCs w:val="18"/>
                <w:lang w:val="ru-RU" w:eastAsia="ru-RU"/>
              </w:rPr>
              <w:t>Рисунок 6. Параметр введен неверно. Необходима корректировка работы    алгоритма.</w:t>
            </w:r>
          </w:p>
        </w:tc>
      </w:tr>
    </w:tbl>
    <w:p w:rsidR="004C515C" w:rsidRDefault="004C515C" w:rsidP="00A222FC">
      <w:pPr>
        <w:rPr>
          <w:rFonts w:ascii="Arial" w:hAnsi="Arial" w:cs="Arial"/>
          <w:kern w:val="24"/>
          <w:sz w:val="16"/>
          <w:szCs w:val="16"/>
          <w:lang w:val="ru-RU"/>
        </w:rPr>
      </w:pPr>
    </w:p>
    <w:p w:rsidR="004C515C" w:rsidRPr="00334423" w:rsidRDefault="004C515C" w:rsidP="00857E75">
      <w:pPr>
        <w:spacing w:line="276" w:lineRule="auto"/>
        <w:ind w:firstLine="709"/>
        <w:rPr>
          <w:rFonts w:ascii="Arial" w:hAnsi="Arial" w:cs="Arial"/>
          <w:kern w:val="24"/>
          <w:sz w:val="16"/>
          <w:szCs w:val="16"/>
          <w:lang w:val="ru-RU"/>
        </w:rPr>
      </w:pPr>
      <w:r w:rsidRPr="00BC4CB6">
        <w:rPr>
          <w:rFonts w:ascii="Arial" w:hAnsi="Arial" w:cs="Arial"/>
          <w:sz w:val="18"/>
          <w:szCs w:val="18"/>
          <w:lang w:val="ru-RU"/>
        </w:rPr>
        <w:t>Для удобства работы, параллельно с тестированием алгоритма в консоли выводятся результаты работы эталонной программы, что позволяет быть уверенным в корректности работы тестера (рис. 7)(случай же некорректной работы эталонной части можно будет обнаружить именно в этих выходных данных):</w:t>
      </w:r>
    </w:p>
    <w:p w:rsidR="004C515C" w:rsidRPr="00334423" w:rsidRDefault="004C515C" w:rsidP="00A222FC">
      <w:pPr>
        <w:rPr>
          <w:rFonts w:ascii="Arial" w:hAnsi="Arial" w:cs="Arial"/>
          <w:kern w:val="24"/>
          <w:sz w:val="16"/>
          <w:szCs w:val="16"/>
          <w:lang w:val="ru-RU"/>
        </w:rPr>
      </w:pPr>
    </w:p>
    <w:p w:rsidR="004C515C" w:rsidRPr="00334423" w:rsidRDefault="00F6551F" w:rsidP="006861F4">
      <w:pPr>
        <w:jc w:val="center"/>
        <w:rPr>
          <w:rFonts w:ascii="Arial" w:hAnsi="Arial" w:cs="Arial"/>
          <w:kern w:val="24"/>
          <w:sz w:val="16"/>
          <w:szCs w:val="16"/>
          <w:lang w:val="ru-RU"/>
        </w:rPr>
      </w:pPr>
      <w:r>
        <w:pict>
          <v:shape id="_x0000_i1271" type="#_x0000_t75" style="width:373.75pt;height:185.3pt">
            <v:imagedata r:id="rId435" o:title=""/>
          </v:shape>
        </w:pict>
      </w:r>
    </w:p>
    <w:p w:rsidR="004C515C" w:rsidRDefault="004C515C" w:rsidP="00A222FC">
      <w:pPr>
        <w:rPr>
          <w:rFonts w:ascii="Arial" w:hAnsi="Arial" w:cs="Arial"/>
          <w:kern w:val="24"/>
          <w:sz w:val="16"/>
          <w:szCs w:val="16"/>
          <w:lang w:val="ru-RU"/>
        </w:rPr>
      </w:pPr>
    </w:p>
    <w:p w:rsidR="004C515C" w:rsidRPr="006861F4" w:rsidRDefault="004C515C" w:rsidP="006861F4">
      <w:pPr>
        <w:jc w:val="center"/>
        <w:rPr>
          <w:rFonts w:ascii="Arial" w:hAnsi="Arial" w:cs="Arial"/>
          <w:kern w:val="24"/>
          <w:sz w:val="16"/>
          <w:szCs w:val="16"/>
          <w:lang w:val="ru-RU"/>
        </w:rPr>
      </w:pPr>
      <w:r w:rsidRPr="006861F4">
        <w:rPr>
          <w:rFonts w:ascii="Arial" w:hAnsi="Arial" w:cs="Arial"/>
          <w:sz w:val="18"/>
          <w:szCs w:val="18"/>
          <w:lang w:val="ru-RU"/>
        </w:rPr>
        <w:t>Рисунок 7. Контроль работы эталонной части программы.</w:t>
      </w:r>
    </w:p>
    <w:p w:rsidR="004C515C" w:rsidRDefault="004C515C" w:rsidP="00A222FC">
      <w:pPr>
        <w:rPr>
          <w:rFonts w:ascii="Arial" w:hAnsi="Arial" w:cs="Arial"/>
          <w:kern w:val="24"/>
          <w:sz w:val="16"/>
          <w:szCs w:val="16"/>
          <w:lang w:val="ru-RU"/>
        </w:rPr>
      </w:pPr>
    </w:p>
    <w:p w:rsidR="004C515C" w:rsidRPr="00BC4CB6" w:rsidRDefault="004C515C" w:rsidP="00857E75">
      <w:pPr>
        <w:pStyle w:val="01"/>
        <w:spacing w:line="276" w:lineRule="auto"/>
        <w:ind w:firstLine="709"/>
        <w:rPr>
          <w:rFonts w:cs="Arial"/>
          <w:sz w:val="18"/>
          <w:szCs w:val="18"/>
        </w:rPr>
      </w:pPr>
      <w:r w:rsidRPr="00BC4CB6">
        <w:rPr>
          <w:rFonts w:cs="Arial"/>
          <w:bCs/>
          <w:sz w:val="18"/>
          <w:szCs w:val="18"/>
        </w:rPr>
        <w:lastRenderedPageBreak/>
        <w:t xml:space="preserve">Таким образом, была написана программа верификации работы алгоритма декодирования. В соответствии с концепцией </w:t>
      </w:r>
      <w:proofErr w:type="spellStart"/>
      <w:r w:rsidRPr="00BC4CB6">
        <w:rPr>
          <w:rFonts w:cs="Arial"/>
          <w:bCs/>
          <w:sz w:val="18"/>
          <w:szCs w:val="18"/>
        </w:rPr>
        <w:t>темпоральных</w:t>
      </w:r>
      <w:proofErr w:type="spellEnd"/>
      <w:r w:rsidRPr="00BC4CB6">
        <w:rPr>
          <w:rFonts w:cs="Arial"/>
          <w:bCs/>
          <w:sz w:val="18"/>
          <w:szCs w:val="18"/>
        </w:rPr>
        <w:t xml:space="preserve"> алгоритмов, разработанная программа позволяет описывать порядок событий во времени без привлечения времени я явном виде. </w:t>
      </w:r>
    </w:p>
    <w:p w:rsidR="004C515C" w:rsidRPr="00BC4CB6" w:rsidRDefault="004C515C" w:rsidP="00857E75">
      <w:pPr>
        <w:pStyle w:val="01"/>
        <w:spacing w:line="276" w:lineRule="auto"/>
        <w:ind w:firstLine="709"/>
        <w:rPr>
          <w:rFonts w:cs="Arial"/>
          <w:bCs/>
          <w:sz w:val="18"/>
          <w:szCs w:val="18"/>
        </w:rPr>
      </w:pPr>
      <w:r w:rsidRPr="00BC4CB6">
        <w:rPr>
          <w:rFonts w:cs="Arial"/>
          <w:bCs/>
          <w:sz w:val="18"/>
          <w:szCs w:val="18"/>
        </w:rPr>
        <w:t xml:space="preserve">На данном этапе разработки, верификация подразумевает проверку всего 2 условий: ложь – истина. Но данную модель тестирования разумнее применять в более широком диапазоне вариантов решений, что и является одним из перспективных направлений развития данного проекта. Еще одним из направлений развития, как указывалось выше,  является полная автоматизация работы тестирования, т.е. верификация работы не пользователя (студента), а готового программного продукта кодирования либо декодирования. </w:t>
      </w:r>
    </w:p>
    <w:p w:rsidR="004C515C" w:rsidRPr="003C311A" w:rsidRDefault="004C515C" w:rsidP="006861F4">
      <w:pPr>
        <w:pStyle w:val="01"/>
        <w:spacing w:before="120" w:after="120"/>
        <w:jc w:val="center"/>
        <w:rPr>
          <w:rFonts w:cs="Arial"/>
          <w:b/>
          <w:szCs w:val="16"/>
        </w:rPr>
      </w:pPr>
    </w:p>
    <w:p w:rsidR="004C515C" w:rsidRPr="006861F4" w:rsidRDefault="004C515C" w:rsidP="006861F4">
      <w:pPr>
        <w:pStyle w:val="01"/>
        <w:spacing w:before="120" w:after="120"/>
        <w:jc w:val="center"/>
        <w:rPr>
          <w:rFonts w:cs="Arial"/>
          <w:b/>
          <w:szCs w:val="16"/>
        </w:rPr>
      </w:pPr>
      <w:r w:rsidRPr="006861F4">
        <w:rPr>
          <w:rFonts w:cs="Arial"/>
          <w:b/>
          <w:szCs w:val="16"/>
        </w:rPr>
        <w:t>Список использованных источников:</w:t>
      </w:r>
    </w:p>
    <w:p w:rsidR="004C515C" w:rsidRPr="006861F4" w:rsidRDefault="004C515C" w:rsidP="00857E75">
      <w:pPr>
        <w:pStyle w:val="02"/>
        <w:numPr>
          <w:ilvl w:val="0"/>
          <w:numId w:val="30"/>
        </w:numPr>
        <w:tabs>
          <w:tab w:val="left" w:pos="567"/>
        </w:tabs>
        <w:spacing w:before="0" w:line="276" w:lineRule="auto"/>
        <w:rPr>
          <w:rFonts w:cs="Arial"/>
          <w:szCs w:val="16"/>
          <w:lang w:val="en-US"/>
        </w:rPr>
      </w:pPr>
      <w:r w:rsidRPr="006861F4">
        <w:rPr>
          <w:rFonts w:cs="Arial"/>
          <w:szCs w:val="16"/>
          <w:lang w:val="en-US"/>
        </w:rPr>
        <w:t xml:space="preserve">Bruce </w:t>
      </w:r>
      <w:proofErr w:type="spellStart"/>
      <w:r w:rsidRPr="006861F4">
        <w:rPr>
          <w:rFonts w:cs="Arial"/>
          <w:szCs w:val="16"/>
          <w:lang w:val="en-US"/>
        </w:rPr>
        <w:t>Eckel</w:t>
      </w:r>
      <w:proofErr w:type="spellEnd"/>
      <w:r w:rsidRPr="006861F4">
        <w:rPr>
          <w:rFonts w:cs="Arial"/>
          <w:szCs w:val="16"/>
          <w:lang w:val="en-US"/>
        </w:rPr>
        <w:t>. “Thinking in Java”</w:t>
      </w:r>
    </w:p>
    <w:p w:rsidR="004C515C" w:rsidRPr="006861F4" w:rsidRDefault="004C515C" w:rsidP="00857E75">
      <w:pPr>
        <w:pStyle w:val="02"/>
        <w:numPr>
          <w:ilvl w:val="0"/>
          <w:numId w:val="30"/>
        </w:numPr>
        <w:tabs>
          <w:tab w:val="left" w:pos="567"/>
        </w:tabs>
        <w:spacing w:before="0" w:line="276" w:lineRule="auto"/>
        <w:ind w:left="0" w:firstLine="284"/>
        <w:rPr>
          <w:rFonts w:cs="Arial"/>
          <w:szCs w:val="16"/>
        </w:rPr>
      </w:pPr>
      <w:r w:rsidRPr="006861F4">
        <w:rPr>
          <w:rFonts w:cs="Arial"/>
          <w:szCs w:val="16"/>
        </w:rPr>
        <w:t xml:space="preserve">Вернер М.: «Основы кодирования» - М.: </w:t>
      </w:r>
      <w:proofErr w:type="spellStart"/>
      <w:r w:rsidRPr="006861F4">
        <w:rPr>
          <w:rFonts w:cs="Arial"/>
          <w:szCs w:val="16"/>
        </w:rPr>
        <w:t>Техносфера</w:t>
      </w:r>
      <w:proofErr w:type="spellEnd"/>
      <w:r w:rsidRPr="006861F4">
        <w:rPr>
          <w:rFonts w:cs="Arial"/>
          <w:szCs w:val="16"/>
        </w:rPr>
        <w:t xml:space="preserve">, </w:t>
      </w:r>
      <w:smartTag w:uri="urn:schemas-microsoft-com:office:smarttags" w:element="metricconverter">
        <w:smartTagPr>
          <w:attr w:name="ProductID" w:val="2009 г"/>
        </w:smartTagPr>
        <w:r w:rsidRPr="006861F4">
          <w:rPr>
            <w:rFonts w:cs="Arial"/>
            <w:szCs w:val="16"/>
          </w:rPr>
          <w:t>2006 г</w:t>
        </w:r>
      </w:smartTag>
      <w:r w:rsidRPr="006861F4">
        <w:rPr>
          <w:rFonts w:cs="Arial"/>
          <w:szCs w:val="16"/>
        </w:rPr>
        <w:t>.</w:t>
      </w:r>
    </w:p>
    <w:p w:rsidR="004C515C"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Pr="00857E75" w:rsidRDefault="004C515C" w:rsidP="00857E75">
      <w:pPr>
        <w:pStyle w:val="af2"/>
        <w:tabs>
          <w:tab w:val="left" w:pos="8640"/>
        </w:tabs>
        <w:spacing w:after="60"/>
        <w:ind w:firstLine="284"/>
        <w:jc w:val="center"/>
        <w:rPr>
          <w:rFonts w:ascii="Arial" w:hAnsi="Arial" w:cs="Arial"/>
          <w:b/>
          <w:sz w:val="28"/>
          <w:szCs w:val="28"/>
        </w:rPr>
      </w:pPr>
      <w:r w:rsidRPr="00857E75">
        <w:rPr>
          <w:rFonts w:ascii="Arial" w:hAnsi="Arial" w:cs="Arial"/>
          <w:b/>
          <w:sz w:val="28"/>
          <w:szCs w:val="28"/>
        </w:rPr>
        <w:lastRenderedPageBreak/>
        <w:t>АЛГОРИТМ ОЦЕНКИ УГЛОВЫХ КООРДИНАТ                                  ИСТОЧНИКА ИЗЛУЧЕНИЯ</w:t>
      </w:r>
    </w:p>
    <w:p w:rsidR="004C515C" w:rsidRPr="00857E75" w:rsidRDefault="004C515C" w:rsidP="00857E75">
      <w:pPr>
        <w:pStyle w:val="1"/>
        <w:spacing w:before="0" w:after="0"/>
        <w:ind w:firstLine="284"/>
        <w:rPr>
          <w:rFonts w:ascii="Arial" w:hAnsi="Arial" w:cs="Arial"/>
          <w:b w:val="0"/>
          <w:sz w:val="18"/>
          <w:szCs w:val="18"/>
          <w:lang w:val="ru-RU"/>
        </w:rPr>
      </w:pPr>
    </w:p>
    <w:p w:rsidR="004C515C" w:rsidRPr="00857E75" w:rsidRDefault="004C515C" w:rsidP="00857E75">
      <w:pPr>
        <w:pStyle w:val="1"/>
        <w:spacing w:before="0" w:after="0"/>
        <w:ind w:firstLine="284"/>
        <w:jc w:val="center"/>
        <w:rPr>
          <w:rFonts w:ascii="Arial" w:hAnsi="Arial" w:cs="Arial"/>
          <w:b w:val="0"/>
          <w:sz w:val="18"/>
          <w:szCs w:val="18"/>
          <w:lang w:val="ru-RU"/>
        </w:rPr>
      </w:pPr>
      <w:r w:rsidRPr="00857E75">
        <w:rPr>
          <w:rFonts w:ascii="Arial" w:hAnsi="Arial" w:cs="Arial"/>
          <w:b w:val="0"/>
          <w:sz w:val="18"/>
          <w:szCs w:val="18"/>
          <w:lang w:val="ru-RU"/>
        </w:rPr>
        <w:t>Белорусский государственный университет информатики и радиоэлектроники</w:t>
      </w:r>
    </w:p>
    <w:p w:rsidR="004C515C" w:rsidRPr="00857E75" w:rsidRDefault="004C515C" w:rsidP="00857E75">
      <w:pPr>
        <w:pStyle w:val="1"/>
        <w:spacing w:before="0" w:after="0"/>
        <w:ind w:firstLine="284"/>
        <w:jc w:val="center"/>
        <w:rPr>
          <w:rFonts w:ascii="Arial" w:hAnsi="Arial" w:cs="Arial"/>
          <w:b w:val="0"/>
          <w:sz w:val="18"/>
          <w:szCs w:val="18"/>
          <w:lang w:val="ru-RU"/>
        </w:rPr>
      </w:pPr>
      <w:r w:rsidRPr="00857E75">
        <w:rPr>
          <w:rFonts w:ascii="Arial" w:hAnsi="Arial" w:cs="Arial"/>
          <w:b w:val="0"/>
          <w:sz w:val="18"/>
          <w:szCs w:val="18"/>
          <w:lang w:val="ru-RU"/>
        </w:rPr>
        <w:t>г. Минск, Республика Беларусь</w:t>
      </w:r>
    </w:p>
    <w:p w:rsidR="004C515C" w:rsidRPr="00857E75" w:rsidRDefault="004C515C" w:rsidP="00857E75">
      <w:pPr>
        <w:spacing w:before="120" w:after="120"/>
        <w:ind w:firstLine="284"/>
        <w:jc w:val="center"/>
        <w:rPr>
          <w:rFonts w:ascii="Arial" w:hAnsi="Arial" w:cs="Arial"/>
          <w:i/>
          <w:sz w:val="18"/>
          <w:szCs w:val="18"/>
          <w:lang w:val="ru-RU"/>
        </w:rPr>
      </w:pPr>
      <w:proofErr w:type="spellStart"/>
      <w:r w:rsidRPr="00857E75">
        <w:rPr>
          <w:rFonts w:ascii="Arial" w:hAnsi="Arial" w:cs="Arial"/>
          <w:i/>
          <w:sz w:val="18"/>
          <w:szCs w:val="18"/>
          <w:lang w:val="ru-RU"/>
        </w:rPr>
        <w:t>Дубновицкая</w:t>
      </w:r>
      <w:proofErr w:type="spellEnd"/>
      <w:r w:rsidRPr="00857E75">
        <w:rPr>
          <w:rFonts w:ascii="Arial" w:hAnsi="Arial" w:cs="Arial"/>
          <w:i/>
          <w:sz w:val="18"/>
          <w:szCs w:val="18"/>
          <w:lang w:val="ru-RU"/>
        </w:rPr>
        <w:t xml:space="preserve"> Т.А.</w:t>
      </w:r>
    </w:p>
    <w:p w:rsidR="004C515C" w:rsidRDefault="004C515C" w:rsidP="00857E75">
      <w:pPr>
        <w:ind w:firstLine="284"/>
        <w:jc w:val="right"/>
        <w:rPr>
          <w:rFonts w:ascii="Arial" w:hAnsi="Arial" w:cs="Arial"/>
          <w:i/>
          <w:sz w:val="18"/>
          <w:szCs w:val="18"/>
          <w:lang w:val="ru-RU"/>
        </w:rPr>
      </w:pPr>
      <w:proofErr w:type="spellStart"/>
      <w:r w:rsidRPr="00857E75">
        <w:rPr>
          <w:rFonts w:ascii="Arial" w:hAnsi="Arial" w:cs="Arial"/>
          <w:i/>
          <w:sz w:val="18"/>
          <w:szCs w:val="18"/>
          <w:lang w:val="ru-RU"/>
        </w:rPr>
        <w:t>Ходыко</w:t>
      </w:r>
      <w:proofErr w:type="spellEnd"/>
      <w:r w:rsidRPr="00857E75">
        <w:rPr>
          <w:rFonts w:ascii="Arial" w:hAnsi="Arial" w:cs="Arial"/>
          <w:i/>
          <w:sz w:val="18"/>
          <w:szCs w:val="18"/>
          <w:lang w:val="ru-RU"/>
        </w:rPr>
        <w:t xml:space="preserve"> Д.Л. </w:t>
      </w:r>
      <w:r>
        <w:rPr>
          <w:rFonts w:ascii="Arial" w:hAnsi="Arial" w:cs="Arial"/>
          <w:i/>
          <w:sz w:val="18"/>
          <w:szCs w:val="18"/>
          <w:lang w:val="ru-RU"/>
        </w:rPr>
        <w:t>–</w:t>
      </w:r>
      <w:r w:rsidRPr="00857E75">
        <w:rPr>
          <w:rFonts w:ascii="Arial" w:hAnsi="Arial" w:cs="Arial"/>
          <w:i/>
          <w:sz w:val="18"/>
          <w:szCs w:val="18"/>
          <w:lang w:val="ru-RU"/>
        </w:rPr>
        <w:t xml:space="preserve"> ассистент</w:t>
      </w:r>
    </w:p>
    <w:p w:rsidR="004C515C" w:rsidRPr="00857E75" w:rsidRDefault="004C515C" w:rsidP="00857E75">
      <w:pPr>
        <w:ind w:firstLine="284"/>
        <w:jc w:val="right"/>
        <w:rPr>
          <w:rFonts w:ascii="Arial" w:hAnsi="Arial" w:cs="Arial"/>
          <w:i/>
          <w:sz w:val="18"/>
          <w:szCs w:val="18"/>
          <w:lang w:val="ru-RU"/>
        </w:rPr>
      </w:pPr>
    </w:p>
    <w:p w:rsidR="004C515C" w:rsidRPr="00857E75" w:rsidRDefault="004C515C" w:rsidP="00857E75">
      <w:pPr>
        <w:ind w:firstLine="567"/>
        <w:jc w:val="both"/>
        <w:rPr>
          <w:rFonts w:ascii="Arial" w:hAnsi="Arial" w:cs="Arial"/>
          <w:sz w:val="16"/>
          <w:szCs w:val="16"/>
          <w:lang w:val="ru-RU"/>
        </w:rPr>
      </w:pPr>
      <w:r w:rsidRPr="00857E75">
        <w:rPr>
          <w:rFonts w:ascii="Arial" w:hAnsi="Arial" w:cs="Arial"/>
          <w:sz w:val="16"/>
          <w:szCs w:val="16"/>
          <w:lang w:val="ru-RU"/>
        </w:rPr>
        <w:t>В радиотехнических системах (РТС) для улучшения приёма полезного сигнала главный луч диаграммы направленности (ДН) антенной решётки (АР) должен быть направлен на источник полезного сигнала. Предложенный алгоритм позволяет на основании фаз сигнала, определённых системой фазовой автоподстройки (ФАП), оценить угловые координаты источника сигнала.</w:t>
      </w:r>
    </w:p>
    <w:p w:rsidR="004C515C" w:rsidRPr="00857E75" w:rsidRDefault="004C515C" w:rsidP="00857E75">
      <w:pPr>
        <w:ind w:firstLine="567"/>
        <w:jc w:val="both"/>
        <w:rPr>
          <w:rFonts w:ascii="Arial" w:hAnsi="Arial" w:cs="Arial"/>
          <w:b/>
          <w:i/>
          <w:sz w:val="16"/>
          <w:szCs w:val="16"/>
          <w:u w:val="single"/>
          <w:lang w:val="ru-RU"/>
        </w:rPr>
      </w:pPr>
    </w:p>
    <w:p w:rsidR="004C515C" w:rsidRPr="00857E75" w:rsidRDefault="004C515C" w:rsidP="00857E75">
      <w:pPr>
        <w:ind w:firstLine="567"/>
        <w:jc w:val="both"/>
        <w:rPr>
          <w:rFonts w:ascii="Arial" w:hAnsi="Arial" w:cs="Arial"/>
          <w:sz w:val="18"/>
          <w:szCs w:val="18"/>
          <w:lang w:val="ru-RU"/>
        </w:rPr>
      </w:pPr>
      <w:r w:rsidRPr="00857E75">
        <w:rPr>
          <w:rFonts w:ascii="Arial" w:hAnsi="Arial" w:cs="Arial"/>
          <w:sz w:val="18"/>
          <w:szCs w:val="18"/>
          <w:lang w:val="ru-RU"/>
        </w:rPr>
        <w:t xml:space="preserve">Фазы сигнала, определённые системой ФАП, составляют вектор «абсолютных» фазовых набегов. Исходный вектор пересчитываем в вектор «относительных» фазовых набегов: фазовый набег на </w:t>
      </w:r>
      <w:r w:rsidRPr="00857E75">
        <w:rPr>
          <w:rFonts w:ascii="Arial" w:hAnsi="Arial" w:cs="Arial"/>
          <w:i/>
          <w:sz w:val="18"/>
          <w:szCs w:val="18"/>
        </w:rPr>
        <w:t>j</w:t>
      </w:r>
      <w:r w:rsidRPr="00857E75">
        <w:rPr>
          <w:rFonts w:ascii="Arial" w:hAnsi="Arial" w:cs="Arial"/>
          <w:sz w:val="18"/>
          <w:szCs w:val="18"/>
          <w:lang w:val="ru-RU"/>
        </w:rPr>
        <w:t xml:space="preserve">-ом АЭ ( </w:t>
      </w:r>
      <w:r w:rsidRPr="00857E75">
        <w:rPr>
          <w:rFonts w:ascii="Arial" w:hAnsi="Arial" w:cs="Arial"/>
          <w:sz w:val="18"/>
          <w:szCs w:val="18"/>
        </w:rPr>
        <w:t>j</w:t>
      </w:r>
      <w:r w:rsidRPr="00857E75">
        <w:rPr>
          <w:rFonts w:ascii="Arial" w:hAnsi="Arial" w:cs="Arial"/>
          <w:sz w:val="18"/>
          <w:szCs w:val="18"/>
          <w:lang w:val="ru-RU"/>
        </w:rPr>
        <w:t xml:space="preserve">=0, 1, …, </w:t>
      </w:r>
      <w:r w:rsidRPr="00857E75">
        <w:rPr>
          <w:rFonts w:ascii="Arial" w:hAnsi="Arial" w:cs="Arial"/>
          <w:sz w:val="18"/>
          <w:szCs w:val="18"/>
        </w:rPr>
        <w:t>N</w:t>
      </w:r>
      <w:r w:rsidRPr="00857E75">
        <w:rPr>
          <w:rFonts w:ascii="Arial" w:hAnsi="Arial" w:cs="Arial"/>
          <w:sz w:val="18"/>
          <w:szCs w:val="18"/>
          <w:lang w:val="ru-RU"/>
        </w:rPr>
        <w:t xml:space="preserve">-1, где </w:t>
      </w:r>
      <w:r w:rsidRPr="00857E75">
        <w:rPr>
          <w:rFonts w:ascii="Arial" w:hAnsi="Arial" w:cs="Arial"/>
          <w:sz w:val="18"/>
          <w:szCs w:val="18"/>
        </w:rPr>
        <w:t>N</w:t>
      </w:r>
      <w:r w:rsidRPr="00857E75">
        <w:rPr>
          <w:rFonts w:ascii="Arial" w:hAnsi="Arial" w:cs="Arial"/>
          <w:sz w:val="18"/>
          <w:szCs w:val="18"/>
          <w:lang w:val="ru-RU"/>
        </w:rPr>
        <w:t xml:space="preserve"> — число элементов решётки) </w:t>
      </w:r>
      <w:r w:rsidRPr="00857E75">
        <w:rPr>
          <w:rFonts w:ascii="Arial" w:hAnsi="Arial" w:cs="Arial"/>
          <w:position w:val="-12"/>
        </w:rPr>
        <w:object w:dxaOrig="220" w:dyaOrig="300">
          <v:shape id="_x0000_i1272" type="#_x0000_t75" style="width:11.25pt;height:15.05pt" o:ole="">
            <v:imagedata r:id="rId436" o:title=""/>
          </v:shape>
          <o:OLEObject Type="Embed" ProgID="Equation.DSMT4" ShapeID="_x0000_i1272" DrawAspect="Content" ObjectID="_1407840540" r:id="rId437"/>
        </w:object>
      </w:r>
      <w:r w:rsidRPr="00857E75">
        <w:rPr>
          <w:rFonts w:ascii="Arial" w:hAnsi="Arial" w:cs="Arial"/>
          <w:sz w:val="18"/>
          <w:szCs w:val="18"/>
          <w:lang w:val="ru-RU"/>
        </w:rPr>
        <w:t xml:space="preserve">, </w:t>
      </w:r>
      <w:proofErr w:type="gramStart"/>
      <w:r w:rsidRPr="00857E75">
        <w:rPr>
          <w:rFonts w:ascii="Arial" w:hAnsi="Arial" w:cs="Arial"/>
          <w:sz w:val="18"/>
          <w:szCs w:val="18"/>
          <w:lang w:val="ru-RU"/>
        </w:rPr>
        <w:t>имеющем</w:t>
      </w:r>
      <w:proofErr w:type="gramEnd"/>
      <w:r w:rsidRPr="00857E75">
        <w:rPr>
          <w:rFonts w:ascii="Arial" w:hAnsi="Arial" w:cs="Arial"/>
          <w:sz w:val="18"/>
          <w:szCs w:val="18"/>
          <w:lang w:val="ru-RU"/>
        </w:rPr>
        <w:t xml:space="preserve"> координаты (0, 0, 0), приравниваем к нулю, а к фазовым набегам на остальных АЭ прибавляем (</w:t>
      </w:r>
      <w:r w:rsidRPr="00857E75">
        <w:rPr>
          <w:rFonts w:ascii="Arial" w:hAnsi="Arial" w:cs="Arial"/>
          <w:position w:val="-12"/>
        </w:rPr>
        <w:object w:dxaOrig="300" w:dyaOrig="300">
          <v:shape id="_x0000_i1273" type="#_x0000_t75" style="width:15.05pt;height:15.05pt" o:ole="">
            <v:imagedata r:id="rId438" o:title=""/>
          </v:shape>
          <o:OLEObject Type="Embed" ProgID="Equation.DSMT4" ShapeID="_x0000_i1273" DrawAspect="Content" ObjectID="_1407840541" r:id="rId439"/>
        </w:object>
      </w:r>
      <w:r w:rsidRPr="00857E75">
        <w:rPr>
          <w:rFonts w:ascii="Arial" w:hAnsi="Arial" w:cs="Arial"/>
          <w:sz w:val="18"/>
          <w:szCs w:val="18"/>
          <w:lang w:val="ru-RU"/>
        </w:rPr>
        <w:t>).</w:t>
      </w:r>
    </w:p>
    <w:p w:rsidR="004C515C" w:rsidRPr="00857E75" w:rsidRDefault="004C515C" w:rsidP="00857E75">
      <w:pPr>
        <w:ind w:firstLine="567"/>
        <w:jc w:val="both"/>
        <w:rPr>
          <w:rFonts w:ascii="Arial" w:hAnsi="Arial" w:cs="Arial"/>
          <w:sz w:val="18"/>
          <w:szCs w:val="18"/>
          <w:lang w:val="ru-RU"/>
        </w:rPr>
      </w:pPr>
      <w:r w:rsidRPr="00857E75">
        <w:rPr>
          <w:rFonts w:ascii="Arial" w:hAnsi="Arial" w:cs="Arial"/>
          <w:sz w:val="18"/>
          <w:szCs w:val="18"/>
          <w:lang w:val="ru-RU"/>
        </w:rPr>
        <w:t>Выражение для оценки направления на источник сигнала имеет следующий вид:</w:t>
      </w:r>
    </w:p>
    <w:p w:rsidR="004C515C" w:rsidRPr="00857E75" w:rsidRDefault="004C515C" w:rsidP="00857E75">
      <w:pPr>
        <w:jc w:val="right"/>
        <w:rPr>
          <w:rFonts w:ascii="Arial" w:hAnsi="Arial" w:cs="Arial"/>
          <w:kern w:val="24"/>
          <w:sz w:val="16"/>
          <w:szCs w:val="16"/>
          <w:lang w:val="ru-RU"/>
        </w:rPr>
      </w:pPr>
      <w:r w:rsidRPr="008A57B3">
        <w:rPr>
          <w:position w:val="-20"/>
        </w:rPr>
        <w:object w:dxaOrig="1800" w:dyaOrig="499">
          <v:shape id="_x0000_i1274" type="#_x0000_t75" style="width:97.65pt;height:26.9pt" o:ole="">
            <v:imagedata r:id="rId440" o:title=""/>
          </v:shape>
          <o:OLEObject Type="Embed" ProgID="Equation.DSMT4" ShapeID="_x0000_i1274" DrawAspect="Content" ObjectID="_1407840542" r:id="rId441"/>
        </w:object>
      </w:r>
      <w:r>
        <w:rPr>
          <w:lang w:val="ru-RU"/>
        </w:rPr>
        <w:t xml:space="preserve">                                                            (1)</w:t>
      </w:r>
    </w:p>
    <w:p w:rsidR="004C515C" w:rsidRPr="00857E75" w:rsidRDefault="004C515C" w:rsidP="00A222FC">
      <w:pPr>
        <w:rPr>
          <w:rFonts w:ascii="Arial" w:hAnsi="Arial" w:cs="Arial"/>
          <w:kern w:val="24"/>
          <w:sz w:val="16"/>
          <w:szCs w:val="16"/>
          <w:lang w:val="ru-RU"/>
        </w:rPr>
      </w:pPr>
      <w:r w:rsidRPr="00857E75">
        <w:rPr>
          <w:rFonts w:ascii="Arial" w:hAnsi="Arial" w:cs="Arial"/>
          <w:sz w:val="18"/>
          <w:szCs w:val="18"/>
          <w:lang w:val="ru-RU"/>
        </w:rPr>
        <w:t xml:space="preserve">где </w:t>
      </w:r>
      <w:r w:rsidRPr="008A57B3">
        <w:rPr>
          <w:position w:val="-28"/>
        </w:rPr>
        <w:object w:dxaOrig="1740" w:dyaOrig="639">
          <v:shape id="_x0000_i1275" type="#_x0000_t75" style="width:87.05pt;height:31.95pt" o:ole="">
            <v:imagedata r:id="rId442" o:title=""/>
          </v:shape>
          <o:OLEObject Type="Embed" ProgID="Equation.DSMT4" ShapeID="_x0000_i1275" DrawAspect="Content" ObjectID="_1407840543" r:id="rId443"/>
        </w:object>
      </w:r>
      <w:r w:rsidRPr="00857E75">
        <w:rPr>
          <w:rFonts w:ascii="Arial" w:hAnsi="Arial" w:cs="Arial"/>
          <w:sz w:val="18"/>
          <w:szCs w:val="18"/>
          <w:lang w:val="ru-RU"/>
        </w:rPr>
        <w:t xml:space="preserve">, </w:t>
      </w:r>
      <w:r w:rsidRPr="008A57B3">
        <w:rPr>
          <w:position w:val="-24"/>
        </w:rPr>
        <w:object w:dxaOrig="1200" w:dyaOrig="580">
          <v:shape id="_x0000_i1276" type="#_x0000_t75" style="width:64.5pt;height:30.7pt" o:ole="">
            <v:imagedata r:id="rId444" o:title=""/>
          </v:shape>
          <o:OLEObject Type="Embed" ProgID="Equation.DSMT4" ShapeID="_x0000_i1276" DrawAspect="Content" ObjectID="_1407840544" r:id="rId445"/>
        </w:object>
      </w:r>
      <w:r w:rsidRPr="00857E75">
        <w:rPr>
          <w:rFonts w:ascii="Arial" w:hAnsi="Arial" w:cs="Arial"/>
          <w:sz w:val="18"/>
          <w:szCs w:val="18"/>
          <w:lang w:val="ru-RU"/>
        </w:rPr>
        <w:t xml:space="preserve">, </w:t>
      </w:r>
      <w:r w:rsidRPr="008A57B3">
        <w:rPr>
          <w:position w:val="-24"/>
        </w:rPr>
        <w:object w:dxaOrig="1100" w:dyaOrig="580">
          <v:shape id="_x0000_i1277" type="#_x0000_t75" style="width:56.95pt;height:29.45pt" o:ole="">
            <v:imagedata r:id="rId446" o:title=""/>
          </v:shape>
          <o:OLEObject Type="Embed" ProgID="Equation.DSMT4" ShapeID="_x0000_i1277" DrawAspect="Content" ObjectID="_1407840545" r:id="rId447"/>
        </w:object>
      </w:r>
      <w:r w:rsidRPr="00857E75">
        <w:rPr>
          <w:rFonts w:ascii="Arial" w:hAnsi="Arial" w:cs="Arial"/>
          <w:sz w:val="18"/>
          <w:szCs w:val="18"/>
          <w:lang w:val="ru-RU"/>
        </w:rPr>
        <w:t xml:space="preserve">,  </w:t>
      </w:r>
      <w:r w:rsidRPr="008A57B3">
        <w:rPr>
          <w:rFonts w:ascii="Arial" w:hAnsi="Arial" w:cs="Arial"/>
          <w:i/>
          <w:sz w:val="18"/>
          <w:szCs w:val="18"/>
        </w:rPr>
        <w:t>m</w:t>
      </w:r>
      <w:r w:rsidRPr="00857E75">
        <w:rPr>
          <w:rFonts w:ascii="Arial" w:hAnsi="Arial" w:cs="Arial"/>
          <w:sz w:val="18"/>
          <w:szCs w:val="18"/>
          <w:lang w:val="ru-RU"/>
        </w:rPr>
        <w:t xml:space="preserve">, </w:t>
      </w:r>
      <w:r w:rsidRPr="008A57B3">
        <w:rPr>
          <w:rFonts w:ascii="Arial" w:hAnsi="Arial" w:cs="Arial"/>
          <w:i/>
          <w:sz w:val="18"/>
          <w:szCs w:val="18"/>
        </w:rPr>
        <w:t>n</w:t>
      </w:r>
      <w:r w:rsidRPr="00857E75">
        <w:rPr>
          <w:rFonts w:ascii="Arial" w:hAnsi="Arial" w:cs="Arial"/>
          <w:i/>
          <w:sz w:val="18"/>
          <w:szCs w:val="18"/>
          <w:lang w:val="ru-RU"/>
        </w:rPr>
        <w:t xml:space="preserve"> </w:t>
      </w:r>
      <w:r w:rsidRPr="00857E75">
        <w:rPr>
          <w:rFonts w:ascii="Arial" w:hAnsi="Arial" w:cs="Arial"/>
          <w:sz w:val="18"/>
          <w:szCs w:val="18"/>
          <w:lang w:val="ru-RU"/>
        </w:rPr>
        <w:t xml:space="preserve">= 0, 1, …, </w:t>
      </w:r>
      <w:r w:rsidRPr="008A57B3">
        <w:rPr>
          <w:rFonts w:ascii="Arial" w:hAnsi="Arial" w:cs="Arial"/>
          <w:sz w:val="18"/>
          <w:szCs w:val="18"/>
        </w:rPr>
        <w:t>N</w:t>
      </w:r>
      <w:r w:rsidRPr="00857E75">
        <w:rPr>
          <w:rFonts w:ascii="Arial" w:hAnsi="Arial" w:cs="Arial"/>
          <w:sz w:val="18"/>
          <w:szCs w:val="18"/>
          <w:lang w:val="ru-RU"/>
        </w:rPr>
        <w:t xml:space="preserve">-1 — номера АЭ, </w:t>
      </w:r>
      <w:r w:rsidRPr="008A57B3">
        <w:rPr>
          <w:position w:val="-8"/>
        </w:rPr>
        <w:object w:dxaOrig="200" w:dyaOrig="220">
          <v:shape id="_x0000_i1278" type="#_x0000_t75" style="width:10pt;height:11.25pt" o:ole="">
            <v:imagedata r:id="rId448" o:title=""/>
          </v:shape>
          <o:OLEObject Type="Embed" ProgID="Equation.DSMT4" ShapeID="_x0000_i1278" DrawAspect="Content" ObjectID="_1407840546" r:id="rId449"/>
        </w:object>
      </w:r>
      <w:r w:rsidRPr="00857E75">
        <w:rPr>
          <w:rFonts w:ascii="Arial" w:hAnsi="Arial" w:cs="Arial"/>
          <w:sz w:val="18"/>
          <w:szCs w:val="18"/>
          <w:lang w:val="ru-RU"/>
        </w:rPr>
        <w:t xml:space="preserve"> — азимут, </w:t>
      </w:r>
      <w:r w:rsidRPr="008A57B3">
        <w:rPr>
          <w:position w:val="-8"/>
        </w:rPr>
        <w:object w:dxaOrig="160" w:dyaOrig="220">
          <v:shape id="_x0000_i1279" type="#_x0000_t75" style="width:8.15pt;height:11.25pt" o:ole="">
            <v:imagedata r:id="rId450" o:title=""/>
          </v:shape>
          <o:OLEObject Type="Embed" ProgID="Equation.DSMT4" ShapeID="_x0000_i1279" DrawAspect="Content" ObjectID="_1407840547" r:id="rId451"/>
        </w:object>
      </w:r>
      <w:r w:rsidRPr="00857E75">
        <w:rPr>
          <w:rFonts w:ascii="Arial" w:hAnsi="Arial" w:cs="Arial"/>
          <w:sz w:val="18"/>
          <w:szCs w:val="18"/>
          <w:lang w:val="ru-RU"/>
        </w:rPr>
        <w:t xml:space="preserve"> — угол места расположения источника, а </w:t>
      </w:r>
      <w:r w:rsidRPr="008A57B3">
        <w:rPr>
          <w:position w:val="-4"/>
        </w:rPr>
        <w:object w:dxaOrig="180" w:dyaOrig="220">
          <v:shape id="_x0000_i1280" type="#_x0000_t75" style="width:8.75pt;height:11.25pt" o:ole="">
            <v:imagedata r:id="rId452" o:title=""/>
          </v:shape>
          <o:OLEObject Type="Embed" ProgID="Equation.DSMT4" ShapeID="_x0000_i1280" DrawAspect="Content" ObjectID="_1407840548" r:id="rId453"/>
        </w:object>
      </w:r>
      <w:r w:rsidRPr="00857E75">
        <w:rPr>
          <w:rFonts w:ascii="Arial" w:hAnsi="Arial" w:cs="Arial"/>
          <w:sz w:val="18"/>
          <w:szCs w:val="18"/>
          <w:lang w:val="ru-RU"/>
        </w:rPr>
        <w:t xml:space="preserve"> — длина волны, соответствующая центральной частоте спектра принимаемого сигнала. Выбираем </w:t>
      </w:r>
      <w:r w:rsidRPr="008A57B3">
        <w:rPr>
          <w:rFonts w:ascii="Arial" w:hAnsi="Arial" w:cs="Arial"/>
          <w:i/>
          <w:sz w:val="18"/>
          <w:szCs w:val="18"/>
        </w:rPr>
        <w:t>m</w:t>
      </w:r>
      <w:r w:rsidRPr="00857E75">
        <w:rPr>
          <w:rFonts w:ascii="Arial" w:hAnsi="Arial" w:cs="Arial"/>
          <w:sz w:val="18"/>
          <w:szCs w:val="18"/>
          <w:lang w:val="ru-RU"/>
        </w:rPr>
        <w:t xml:space="preserve"> и </w:t>
      </w:r>
      <w:r w:rsidRPr="008A57B3">
        <w:rPr>
          <w:rFonts w:ascii="Arial" w:hAnsi="Arial" w:cs="Arial"/>
          <w:i/>
          <w:sz w:val="18"/>
          <w:szCs w:val="18"/>
        </w:rPr>
        <w:t>n</w:t>
      </w:r>
      <w:r w:rsidRPr="00857E75">
        <w:rPr>
          <w:rFonts w:ascii="Arial" w:hAnsi="Arial" w:cs="Arial"/>
          <w:i/>
          <w:sz w:val="18"/>
          <w:szCs w:val="18"/>
          <w:lang w:val="ru-RU"/>
        </w:rPr>
        <w:t xml:space="preserve"> </w:t>
      </w:r>
      <w:proofErr w:type="gramStart"/>
      <w:r w:rsidRPr="00857E75">
        <w:rPr>
          <w:rFonts w:ascii="Arial" w:hAnsi="Arial" w:cs="Arial"/>
          <w:sz w:val="18"/>
          <w:szCs w:val="18"/>
          <w:lang w:val="ru-RU"/>
        </w:rPr>
        <w:t>такими</w:t>
      </w:r>
      <w:proofErr w:type="gramEnd"/>
      <w:r w:rsidRPr="00857E75">
        <w:rPr>
          <w:rFonts w:ascii="Arial" w:hAnsi="Arial" w:cs="Arial"/>
          <w:sz w:val="18"/>
          <w:szCs w:val="18"/>
          <w:lang w:val="ru-RU"/>
        </w:rPr>
        <w:t xml:space="preserve">, чтобы определитель матрицы </w:t>
      </w:r>
      <w:r w:rsidRPr="008A57B3">
        <w:rPr>
          <w:position w:val="-10"/>
        </w:rPr>
        <w:object w:dxaOrig="240" w:dyaOrig="279">
          <v:shape id="_x0000_i1281" type="#_x0000_t75" style="width:11.9pt;height:13.75pt" o:ole="">
            <v:imagedata r:id="rId454" o:title=""/>
          </v:shape>
          <o:OLEObject Type="Embed" ProgID="Equation.DSMT4" ShapeID="_x0000_i1281" DrawAspect="Content" ObjectID="_1407840549" r:id="rId455"/>
        </w:object>
      </w:r>
      <w:r w:rsidRPr="00857E75">
        <w:rPr>
          <w:rFonts w:ascii="Arial" w:hAnsi="Arial" w:cs="Arial"/>
          <w:sz w:val="18"/>
          <w:szCs w:val="18"/>
          <w:lang w:val="ru-RU"/>
        </w:rPr>
        <w:t xml:space="preserve"> не был равен нулю.</w:t>
      </w:r>
    </w:p>
    <w:p w:rsidR="004C515C" w:rsidRPr="00857E75" w:rsidRDefault="004C515C" w:rsidP="00857E75">
      <w:pPr>
        <w:ind w:firstLine="708"/>
        <w:jc w:val="both"/>
        <w:rPr>
          <w:rFonts w:ascii="Arial" w:hAnsi="Arial" w:cs="Arial"/>
          <w:sz w:val="18"/>
          <w:szCs w:val="18"/>
          <w:lang w:val="ru-RU"/>
        </w:rPr>
      </w:pPr>
      <w:r w:rsidRPr="00857E75">
        <w:rPr>
          <w:rFonts w:ascii="Arial" w:hAnsi="Arial" w:cs="Arial"/>
          <w:sz w:val="18"/>
          <w:szCs w:val="18"/>
          <w:lang w:val="ru-RU"/>
        </w:rPr>
        <w:t>Расписываем выражение (1) и производим следующую замену:</w:t>
      </w:r>
    </w:p>
    <w:p w:rsidR="004C515C" w:rsidRPr="00857E75" w:rsidRDefault="004C515C" w:rsidP="00857E75">
      <w:pPr>
        <w:jc w:val="center"/>
        <w:rPr>
          <w:rFonts w:ascii="Arial" w:hAnsi="Arial" w:cs="Arial"/>
          <w:sz w:val="18"/>
          <w:szCs w:val="18"/>
          <w:lang w:val="ru-RU"/>
        </w:rPr>
      </w:pPr>
      <w:r w:rsidRPr="00C14E9A">
        <w:rPr>
          <w:position w:val="-26"/>
        </w:rPr>
        <w:object w:dxaOrig="2700" w:dyaOrig="660">
          <v:shape id="_x0000_i1282" type="#_x0000_t75" style="width:135.25pt;height:33.2pt" o:ole="">
            <v:imagedata r:id="rId456" o:title=""/>
          </v:shape>
          <o:OLEObject Type="Embed" ProgID="Equation.DSMT4" ShapeID="_x0000_i1282" DrawAspect="Content" ObjectID="_1407840550" r:id="rId457"/>
        </w:object>
      </w:r>
      <w:r w:rsidRPr="00857E75">
        <w:rPr>
          <w:rFonts w:ascii="Arial" w:hAnsi="Arial" w:cs="Arial"/>
          <w:sz w:val="18"/>
          <w:szCs w:val="18"/>
          <w:lang w:val="ru-RU"/>
        </w:rPr>
        <w:t>.</w:t>
      </w:r>
    </w:p>
    <w:p w:rsidR="004C515C" w:rsidRPr="00857E75" w:rsidRDefault="004C515C" w:rsidP="00857E75">
      <w:pPr>
        <w:tabs>
          <w:tab w:val="left" w:pos="284"/>
        </w:tabs>
        <w:jc w:val="both"/>
        <w:rPr>
          <w:rFonts w:ascii="Arial" w:hAnsi="Arial" w:cs="Arial"/>
          <w:sz w:val="18"/>
          <w:szCs w:val="18"/>
          <w:lang w:val="ru-RU"/>
        </w:rPr>
      </w:pPr>
      <w:r w:rsidRPr="00857E75">
        <w:rPr>
          <w:rFonts w:ascii="Arial" w:hAnsi="Arial" w:cs="Arial"/>
          <w:sz w:val="18"/>
          <w:szCs w:val="18"/>
          <w:lang w:val="ru-RU"/>
        </w:rPr>
        <w:tab/>
      </w:r>
      <w:r w:rsidRPr="00857E75">
        <w:rPr>
          <w:rFonts w:ascii="Arial" w:hAnsi="Arial" w:cs="Arial"/>
          <w:sz w:val="18"/>
          <w:szCs w:val="18"/>
          <w:lang w:val="ru-RU"/>
        </w:rPr>
        <w:tab/>
        <w:t>Получаем систему из двух уравнений</w:t>
      </w:r>
    </w:p>
    <w:p w:rsidR="004C515C" w:rsidRPr="00857E75" w:rsidRDefault="004C515C" w:rsidP="00857E75">
      <w:pPr>
        <w:jc w:val="center"/>
        <w:rPr>
          <w:rFonts w:ascii="Arial" w:hAnsi="Arial" w:cs="Arial"/>
          <w:sz w:val="18"/>
          <w:szCs w:val="18"/>
          <w:lang w:val="ru-RU"/>
        </w:rPr>
      </w:pPr>
      <w:r w:rsidRPr="008A57B3">
        <w:rPr>
          <w:position w:val="-28"/>
        </w:rPr>
        <w:object w:dxaOrig="1600" w:dyaOrig="639">
          <v:shape id="_x0000_i1283" type="#_x0000_t75" style="width:80.15pt;height:31.95pt" o:ole="">
            <v:imagedata r:id="rId458" o:title=""/>
          </v:shape>
          <o:OLEObject Type="Embed" ProgID="Equation.DSMT4" ShapeID="_x0000_i1283" DrawAspect="Content" ObjectID="_1407840551" r:id="rId459"/>
        </w:object>
      </w:r>
      <w:r w:rsidRPr="00857E75">
        <w:rPr>
          <w:rFonts w:ascii="Arial" w:hAnsi="Arial" w:cs="Arial"/>
          <w:sz w:val="18"/>
          <w:szCs w:val="18"/>
          <w:lang w:val="ru-RU"/>
        </w:rPr>
        <w:t>,</w:t>
      </w:r>
    </w:p>
    <w:p w:rsidR="004C515C" w:rsidRPr="00857E75" w:rsidRDefault="004C515C" w:rsidP="00857E75">
      <w:pPr>
        <w:jc w:val="both"/>
        <w:rPr>
          <w:rFonts w:ascii="Arial" w:hAnsi="Arial" w:cs="Arial"/>
          <w:sz w:val="18"/>
          <w:szCs w:val="18"/>
          <w:lang w:val="ru-RU"/>
        </w:rPr>
      </w:pPr>
      <w:r w:rsidRPr="00857E75">
        <w:rPr>
          <w:rFonts w:ascii="Arial" w:hAnsi="Arial" w:cs="Arial"/>
          <w:sz w:val="18"/>
          <w:szCs w:val="18"/>
          <w:lang w:val="ru-RU"/>
        </w:rPr>
        <w:t xml:space="preserve">решая </w:t>
      </w:r>
      <w:proofErr w:type="gramStart"/>
      <w:r w:rsidRPr="00857E75">
        <w:rPr>
          <w:rFonts w:ascii="Arial" w:hAnsi="Arial" w:cs="Arial"/>
          <w:sz w:val="18"/>
          <w:szCs w:val="18"/>
          <w:lang w:val="ru-RU"/>
        </w:rPr>
        <w:t>которую</w:t>
      </w:r>
      <w:proofErr w:type="gramEnd"/>
      <w:r w:rsidRPr="00857E75">
        <w:rPr>
          <w:rFonts w:ascii="Arial" w:hAnsi="Arial" w:cs="Arial"/>
          <w:sz w:val="18"/>
          <w:szCs w:val="18"/>
          <w:lang w:val="ru-RU"/>
        </w:rPr>
        <w:t xml:space="preserve">, находим углы </w:t>
      </w:r>
      <w:r w:rsidRPr="008A57B3">
        <w:rPr>
          <w:position w:val="-8"/>
        </w:rPr>
        <w:object w:dxaOrig="200" w:dyaOrig="220">
          <v:shape id="_x0000_i1284" type="#_x0000_t75" style="width:10pt;height:11.25pt" o:ole="">
            <v:imagedata r:id="rId448" o:title=""/>
          </v:shape>
          <o:OLEObject Type="Embed" ProgID="Equation.DSMT4" ShapeID="_x0000_i1284" DrawAspect="Content" ObjectID="_1407840552" r:id="rId460"/>
        </w:object>
      </w:r>
      <w:r w:rsidRPr="00857E75">
        <w:rPr>
          <w:rFonts w:ascii="Arial" w:hAnsi="Arial" w:cs="Arial"/>
          <w:sz w:val="18"/>
          <w:szCs w:val="18"/>
          <w:lang w:val="ru-RU"/>
        </w:rPr>
        <w:t xml:space="preserve"> и </w:t>
      </w:r>
      <w:r w:rsidRPr="008A57B3">
        <w:rPr>
          <w:position w:val="-8"/>
        </w:rPr>
        <w:object w:dxaOrig="160" w:dyaOrig="220">
          <v:shape id="_x0000_i1285" type="#_x0000_t75" style="width:8.15pt;height:11.25pt" o:ole="">
            <v:imagedata r:id="rId450" o:title=""/>
          </v:shape>
          <o:OLEObject Type="Embed" ProgID="Equation.DSMT4" ShapeID="_x0000_i1285" DrawAspect="Content" ObjectID="_1407840553" r:id="rId461"/>
        </w:object>
      </w:r>
      <w:r w:rsidRPr="00857E75">
        <w:rPr>
          <w:rFonts w:ascii="Arial" w:hAnsi="Arial" w:cs="Arial"/>
          <w:sz w:val="18"/>
          <w:szCs w:val="18"/>
          <w:lang w:val="ru-RU"/>
        </w:rPr>
        <w:t>:</w:t>
      </w:r>
    </w:p>
    <w:p w:rsidR="004C515C" w:rsidRPr="00857E75" w:rsidRDefault="004C515C" w:rsidP="00857E75">
      <w:pPr>
        <w:jc w:val="center"/>
        <w:rPr>
          <w:rFonts w:ascii="Arial" w:hAnsi="Arial" w:cs="Arial"/>
          <w:sz w:val="18"/>
          <w:szCs w:val="18"/>
          <w:lang w:val="ru-RU"/>
        </w:rPr>
      </w:pPr>
      <w:r w:rsidRPr="007666D9">
        <w:rPr>
          <w:position w:val="-20"/>
        </w:rPr>
        <w:object w:dxaOrig="1960" w:dyaOrig="480">
          <v:shape id="_x0000_i1286" type="#_x0000_t75" style="width:105.2pt;height:26.3pt" o:ole="">
            <v:imagedata r:id="rId462" o:title=""/>
          </v:shape>
          <o:OLEObject Type="Embed" ProgID="Equation.DSMT4" ShapeID="_x0000_i1286" DrawAspect="Content" ObjectID="_1407840554" r:id="rId463"/>
        </w:object>
      </w:r>
      <w:r w:rsidRPr="00857E75">
        <w:rPr>
          <w:rFonts w:ascii="Arial" w:hAnsi="Arial" w:cs="Arial"/>
          <w:sz w:val="18"/>
          <w:szCs w:val="18"/>
          <w:lang w:val="ru-RU"/>
        </w:rPr>
        <w:t xml:space="preserve">,            </w:t>
      </w:r>
      <w:r w:rsidRPr="007666D9">
        <w:rPr>
          <w:position w:val="-20"/>
        </w:rPr>
        <w:object w:dxaOrig="1740" w:dyaOrig="480">
          <v:shape id="_x0000_i1287" type="#_x0000_t75" style="width:87.65pt;height:23.8pt" o:ole="">
            <v:imagedata r:id="rId464" o:title=""/>
          </v:shape>
          <o:OLEObject Type="Embed" ProgID="Equation.DSMT4" ShapeID="_x0000_i1287" DrawAspect="Content" ObjectID="_1407840555" r:id="rId465"/>
        </w:object>
      </w:r>
      <w:r w:rsidRPr="00857E75">
        <w:rPr>
          <w:rFonts w:ascii="Arial" w:hAnsi="Arial" w:cs="Arial"/>
          <w:sz w:val="18"/>
          <w:szCs w:val="18"/>
          <w:lang w:val="ru-RU"/>
        </w:rPr>
        <w:t>.</w:t>
      </w:r>
    </w:p>
    <w:p w:rsidR="004C515C" w:rsidRDefault="004C515C" w:rsidP="00857E75">
      <w:pPr>
        <w:ind w:firstLine="708"/>
        <w:rPr>
          <w:rFonts w:ascii="Arial" w:hAnsi="Arial" w:cs="Arial"/>
          <w:sz w:val="18"/>
          <w:szCs w:val="18"/>
          <w:lang w:val="ru-RU"/>
        </w:rPr>
      </w:pPr>
      <w:r w:rsidRPr="00857E75">
        <w:rPr>
          <w:rFonts w:ascii="Arial" w:hAnsi="Arial" w:cs="Arial"/>
          <w:sz w:val="18"/>
          <w:szCs w:val="18"/>
          <w:lang w:val="ru-RU"/>
        </w:rPr>
        <w:t xml:space="preserve">В </w:t>
      </w:r>
      <w:proofErr w:type="spellStart"/>
      <w:r w:rsidRPr="00376882">
        <w:rPr>
          <w:rFonts w:ascii="Arial" w:hAnsi="Arial" w:cs="Arial"/>
          <w:sz w:val="18"/>
          <w:szCs w:val="18"/>
        </w:rPr>
        <w:t>MatLab</w:t>
      </w:r>
      <w:proofErr w:type="spellEnd"/>
      <w:r w:rsidRPr="00857E75">
        <w:rPr>
          <w:rFonts w:ascii="Arial" w:hAnsi="Arial" w:cs="Arial"/>
          <w:sz w:val="18"/>
          <w:szCs w:val="18"/>
          <w:lang w:val="ru-RU"/>
        </w:rPr>
        <w:t xml:space="preserve"> исследовано влияние ошибки оценки фазы сигнала с выхода системы ФАП на оценку угловых координат источника излучения. Результаты моделирования приведены на рисунках 1 и 2</w:t>
      </w:r>
      <w:r>
        <w:rPr>
          <w:rFonts w:ascii="Arial" w:hAnsi="Arial" w:cs="Arial"/>
          <w:sz w:val="18"/>
          <w:szCs w:val="18"/>
          <w:lang w:val="ru-RU"/>
        </w:rPr>
        <w:t>.</w:t>
      </w:r>
    </w:p>
    <w:p w:rsidR="004C515C" w:rsidRPr="00334423" w:rsidRDefault="004C515C" w:rsidP="00857E75">
      <w:pPr>
        <w:ind w:firstLine="708"/>
        <w:rPr>
          <w:rFonts w:ascii="Arial" w:hAnsi="Arial" w:cs="Arial"/>
          <w:kern w:val="24"/>
          <w:sz w:val="16"/>
          <w:szCs w:val="16"/>
          <w:lang w:val="ru-RU"/>
        </w:rPr>
      </w:pPr>
    </w:p>
    <w:tbl>
      <w:tblPr>
        <w:tblW w:w="0" w:type="auto"/>
        <w:tblBorders>
          <w:insideH w:val="single" w:sz="4" w:space="0" w:color="auto"/>
        </w:tblBorders>
        <w:tblLook w:val="00A0" w:firstRow="1" w:lastRow="0" w:firstColumn="1" w:lastColumn="0" w:noHBand="0" w:noVBand="0"/>
      </w:tblPr>
      <w:tblGrid>
        <w:gridCol w:w="3119"/>
        <w:gridCol w:w="3261"/>
        <w:gridCol w:w="3190"/>
      </w:tblGrid>
      <w:tr w:rsidR="004C515C" w:rsidRPr="00CD292C" w:rsidTr="00CD292C">
        <w:tc>
          <w:tcPr>
            <w:tcW w:w="3120" w:type="dxa"/>
          </w:tcPr>
          <w:p w:rsidR="004C515C" w:rsidRPr="00CD292C" w:rsidRDefault="004C515C" w:rsidP="00CD292C">
            <w:pPr>
              <w:ind w:firstLine="708"/>
              <w:jc w:val="both"/>
              <w:rPr>
                <w:rFonts w:ascii="Arial" w:hAnsi="Arial" w:cs="Arial"/>
                <w:iCs/>
                <w:sz w:val="18"/>
                <w:szCs w:val="18"/>
                <w:lang w:val="ru-RU"/>
              </w:rPr>
            </w:pPr>
            <w:r w:rsidRPr="00CD292C">
              <w:rPr>
                <w:rFonts w:ascii="Arial" w:hAnsi="Arial" w:cs="Arial"/>
                <w:sz w:val="18"/>
                <w:szCs w:val="18"/>
                <w:lang w:val="ru-RU"/>
              </w:rPr>
              <w:t>Как видно из рисунков 1 и 2 п</w:t>
            </w:r>
            <w:r w:rsidRPr="00CD292C">
              <w:rPr>
                <w:rFonts w:ascii="Arial" w:hAnsi="Arial" w:cs="Arial"/>
                <w:iCs/>
                <w:sz w:val="18"/>
                <w:szCs w:val="18"/>
                <w:lang w:val="ru-RU"/>
              </w:rPr>
              <w:t>ри изменении средне-</w:t>
            </w:r>
            <w:proofErr w:type="spellStart"/>
            <w:r w:rsidRPr="00CD292C">
              <w:rPr>
                <w:rFonts w:ascii="Arial" w:hAnsi="Arial" w:cs="Arial"/>
                <w:iCs/>
                <w:sz w:val="18"/>
                <w:szCs w:val="18"/>
                <w:lang w:val="ru-RU"/>
              </w:rPr>
              <w:t>квадратического</w:t>
            </w:r>
            <w:proofErr w:type="spellEnd"/>
            <w:r w:rsidRPr="00CD292C">
              <w:rPr>
                <w:rFonts w:ascii="Arial" w:hAnsi="Arial" w:cs="Arial"/>
                <w:iCs/>
                <w:sz w:val="18"/>
                <w:szCs w:val="18"/>
                <w:lang w:val="ru-RU"/>
              </w:rPr>
              <w:t xml:space="preserve"> отклонения оценки фазы от </w:t>
            </w:r>
            <w:r w:rsidRPr="00CD292C">
              <w:rPr>
                <w:rFonts w:ascii="Arial" w:hAnsi="Arial" w:cs="Arial"/>
                <w:bCs/>
                <w:iCs/>
                <w:sz w:val="18"/>
                <w:szCs w:val="18"/>
                <w:lang w:val="ru-RU"/>
              </w:rPr>
              <w:t>0</w:t>
            </w:r>
            <w:r w:rsidRPr="00CD292C">
              <w:rPr>
                <w:rFonts w:ascii="Arial" w:hAnsi="Arial" w:cs="Arial"/>
                <w:iCs/>
                <w:sz w:val="18"/>
                <w:szCs w:val="18"/>
                <w:lang w:val="ru-RU"/>
              </w:rPr>
              <w:t xml:space="preserve"> до </w:t>
            </w:r>
            <w:r w:rsidRPr="00CD292C">
              <w:rPr>
                <w:rFonts w:ascii="Arial" w:hAnsi="Arial" w:cs="Arial"/>
                <w:bCs/>
                <w:iCs/>
                <w:sz w:val="18"/>
                <w:szCs w:val="18"/>
                <w:lang w:val="ru-RU"/>
              </w:rPr>
              <w:t xml:space="preserve">5 </w:t>
            </w:r>
            <w:r w:rsidRPr="00CD292C">
              <w:rPr>
                <w:rFonts w:ascii="Arial" w:hAnsi="Arial" w:cs="Arial"/>
                <w:iCs/>
                <w:sz w:val="18"/>
                <w:szCs w:val="18"/>
                <w:lang w:val="ru-RU"/>
              </w:rPr>
              <w:t>градусов:</w:t>
            </w:r>
          </w:p>
          <w:p w:rsidR="004C515C" w:rsidRPr="00CD292C" w:rsidRDefault="004C515C" w:rsidP="00CD292C">
            <w:pPr>
              <w:ind w:firstLine="708"/>
              <w:jc w:val="both"/>
              <w:rPr>
                <w:rFonts w:ascii="Arial" w:hAnsi="Arial" w:cs="Arial"/>
                <w:iCs/>
                <w:sz w:val="18"/>
                <w:szCs w:val="18"/>
                <w:lang w:val="ru-RU"/>
              </w:rPr>
            </w:pPr>
            <w:r w:rsidRPr="00CD292C">
              <w:rPr>
                <w:rFonts w:ascii="Arial" w:hAnsi="Arial" w:cs="Arial"/>
                <w:iCs/>
                <w:sz w:val="18"/>
                <w:szCs w:val="18"/>
                <w:lang w:val="ru-RU"/>
              </w:rPr>
              <w:t xml:space="preserve">1) </w:t>
            </w:r>
            <w:r w:rsidRPr="00CD292C">
              <w:rPr>
                <w:rFonts w:ascii="Arial" w:hAnsi="Arial" w:cs="Arial"/>
                <w:bCs/>
                <w:iCs/>
                <w:sz w:val="18"/>
                <w:szCs w:val="18"/>
                <w:lang w:val="ru-RU"/>
              </w:rPr>
              <w:t xml:space="preserve">отклонение среднего значения оценки </w:t>
            </w:r>
            <w:r w:rsidRPr="00CD292C">
              <w:rPr>
                <w:rFonts w:ascii="Arial" w:hAnsi="Arial" w:cs="Arial"/>
                <w:iCs/>
                <w:sz w:val="18"/>
                <w:szCs w:val="18"/>
                <w:lang w:val="ru-RU"/>
              </w:rPr>
              <w:t xml:space="preserve">угловых координат составляет для </w:t>
            </w:r>
            <w:r w:rsidRPr="00CD292C">
              <w:rPr>
                <w:rFonts w:ascii="Arial" w:hAnsi="Arial" w:cs="Arial"/>
                <w:bCs/>
                <w:iCs/>
                <w:sz w:val="18"/>
                <w:szCs w:val="18"/>
                <w:lang w:val="ru-RU"/>
              </w:rPr>
              <w:t>азимута</w:t>
            </w:r>
            <w:r w:rsidRPr="00CD292C">
              <w:rPr>
                <w:rFonts w:ascii="Arial" w:hAnsi="Arial" w:cs="Arial"/>
                <w:iCs/>
                <w:sz w:val="18"/>
                <w:szCs w:val="18"/>
                <w:lang w:val="ru-RU"/>
              </w:rPr>
              <w:t xml:space="preserve"> – от </w:t>
            </w:r>
            <w:r w:rsidRPr="00CD292C">
              <w:rPr>
                <w:rFonts w:ascii="Arial" w:hAnsi="Arial" w:cs="Arial"/>
                <w:bCs/>
                <w:iCs/>
                <w:sz w:val="18"/>
                <w:szCs w:val="18"/>
                <w:lang w:val="ru-RU"/>
              </w:rPr>
              <w:t>0</w:t>
            </w:r>
            <w:r w:rsidRPr="00CD292C">
              <w:rPr>
                <w:rFonts w:ascii="Arial" w:hAnsi="Arial" w:cs="Arial"/>
                <w:iCs/>
                <w:sz w:val="18"/>
                <w:szCs w:val="18"/>
                <w:lang w:val="ru-RU"/>
              </w:rPr>
              <w:t xml:space="preserve"> до </w:t>
            </w:r>
            <w:r w:rsidRPr="00CD292C">
              <w:rPr>
                <w:rFonts w:ascii="Arial" w:hAnsi="Arial" w:cs="Arial"/>
                <w:bCs/>
                <w:iCs/>
                <w:sz w:val="18"/>
                <w:szCs w:val="18"/>
                <w:lang w:val="ru-RU"/>
              </w:rPr>
              <w:t>0,011</w:t>
            </w:r>
            <w:r w:rsidRPr="00CD292C">
              <w:rPr>
                <w:rFonts w:ascii="Arial" w:hAnsi="Arial" w:cs="Arial"/>
                <w:iCs/>
                <w:sz w:val="18"/>
                <w:szCs w:val="18"/>
                <w:lang w:val="ru-RU"/>
              </w:rPr>
              <w:t xml:space="preserve"> градусов, а для </w:t>
            </w:r>
            <w:r w:rsidRPr="00CD292C">
              <w:rPr>
                <w:rFonts w:ascii="Arial" w:hAnsi="Arial" w:cs="Arial"/>
                <w:bCs/>
                <w:iCs/>
                <w:sz w:val="18"/>
                <w:szCs w:val="18"/>
                <w:lang w:val="ru-RU"/>
              </w:rPr>
              <w:t>угла места</w:t>
            </w:r>
            <w:r w:rsidRPr="00CD292C">
              <w:rPr>
                <w:rFonts w:ascii="Arial" w:hAnsi="Arial" w:cs="Arial"/>
                <w:iCs/>
                <w:sz w:val="18"/>
                <w:szCs w:val="18"/>
                <w:lang w:val="ru-RU"/>
              </w:rPr>
              <w:t xml:space="preserve"> – от </w:t>
            </w:r>
            <w:r w:rsidRPr="00CD292C">
              <w:rPr>
                <w:rFonts w:ascii="Arial" w:hAnsi="Arial" w:cs="Arial"/>
                <w:bCs/>
                <w:iCs/>
                <w:sz w:val="18"/>
                <w:szCs w:val="18"/>
                <w:lang w:val="ru-RU"/>
              </w:rPr>
              <w:t>0</w:t>
            </w:r>
            <w:r w:rsidRPr="00CD292C">
              <w:rPr>
                <w:rFonts w:ascii="Arial" w:hAnsi="Arial" w:cs="Arial"/>
                <w:iCs/>
                <w:sz w:val="18"/>
                <w:szCs w:val="18"/>
                <w:lang w:val="ru-RU"/>
              </w:rPr>
              <w:t xml:space="preserve"> до </w:t>
            </w:r>
            <w:r w:rsidRPr="00CD292C">
              <w:rPr>
                <w:rFonts w:ascii="Arial" w:hAnsi="Arial" w:cs="Arial"/>
                <w:bCs/>
                <w:iCs/>
                <w:sz w:val="18"/>
                <w:szCs w:val="18"/>
                <w:lang w:val="ru-RU"/>
              </w:rPr>
              <w:t>0,135</w:t>
            </w:r>
            <w:r w:rsidRPr="00CD292C">
              <w:rPr>
                <w:rFonts w:ascii="Arial" w:hAnsi="Arial" w:cs="Arial"/>
                <w:iCs/>
                <w:sz w:val="18"/>
                <w:szCs w:val="18"/>
                <w:lang w:val="ru-RU"/>
              </w:rPr>
              <w:t xml:space="preserve"> градусов;</w:t>
            </w:r>
          </w:p>
          <w:p w:rsidR="004C515C" w:rsidRPr="00CD292C" w:rsidRDefault="004C515C" w:rsidP="00F36428">
            <w:pPr>
              <w:rPr>
                <w:rFonts w:ascii="Arial" w:hAnsi="Arial" w:cs="Arial"/>
                <w:kern w:val="24"/>
                <w:sz w:val="16"/>
                <w:szCs w:val="16"/>
                <w:lang w:val="ru-RU"/>
              </w:rPr>
            </w:pPr>
            <w:r w:rsidRPr="00CD292C">
              <w:rPr>
                <w:rFonts w:ascii="Arial" w:hAnsi="Arial" w:cs="Arial"/>
                <w:iCs/>
                <w:sz w:val="18"/>
                <w:szCs w:val="18"/>
                <w:lang w:val="ru-RU"/>
              </w:rPr>
              <w:t xml:space="preserve">2) </w:t>
            </w:r>
            <w:r w:rsidRPr="00CD292C">
              <w:rPr>
                <w:rFonts w:ascii="Arial" w:hAnsi="Arial" w:cs="Arial"/>
                <w:bCs/>
                <w:iCs/>
                <w:sz w:val="18"/>
                <w:szCs w:val="18"/>
                <w:lang w:val="ru-RU"/>
              </w:rPr>
              <w:t>дисперсия оценки</w:t>
            </w:r>
            <w:r w:rsidRPr="00CD292C">
              <w:rPr>
                <w:rFonts w:ascii="Arial" w:hAnsi="Arial" w:cs="Arial"/>
                <w:iCs/>
                <w:sz w:val="18"/>
                <w:szCs w:val="18"/>
                <w:lang w:val="ru-RU"/>
              </w:rPr>
              <w:t xml:space="preserve"> угловых координат изменяется для </w:t>
            </w:r>
            <w:r w:rsidRPr="00CD292C">
              <w:rPr>
                <w:rFonts w:ascii="Arial" w:hAnsi="Arial" w:cs="Arial"/>
                <w:bCs/>
                <w:iCs/>
                <w:sz w:val="18"/>
                <w:szCs w:val="18"/>
                <w:lang w:val="ru-RU"/>
              </w:rPr>
              <w:t>азимута</w:t>
            </w:r>
            <w:r w:rsidRPr="00CD292C">
              <w:rPr>
                <w:rFonts w:ascii="Arial" w:hAnsi="Arial" w:cs="Arial"/>
                <w:iCs/>
                <w:sz w:val="18"/>
                <w:szCs w:val="18"/>
                <w:lang w:val="ru-RU"/>
              </w:rPr>
              <w:t xml:space="preserve"> – от </w:t>
            </w:r>
            <w:r w:rsidRPr="00CD292C">
              <w:rPr>
                <w:rFonts w:ascii="Arial" w:hAnsi="Arial" w:cs="Arial"/>
                <w:bCs/>
                <w:iCs/>
                <w:sz w:val="18"/>
                <w:szCs w:val="18"/>
                <w:lang w:val="ru-RU"/>
              </w:rPr>
              <w:t>0</w:t>
            </w:r>
            <w:r w:rsidRPr="00CD292C">
              <w:rPr>
                <w:rFonts w:ascii="Arial" w:hAnsi="Arial" w:cs="Arial"/>
                <w:iCs/>
                <w:sz w:val="18"/>
                <w:szCs w:val="18"/>
                <w:lang w:val="ru-RU"/>
              </w:rPr>
              <w:t xml:space="preserve"> до </w:t>
            </w:r>
            <w:r w:rsidRPr="00CD292C">
              <w:rPr>
                <w:rFonts w:ascii="Arial" w:hAnsi="Arial" w:cs="Arial"/>
                <w:bCs/>
                <w:iCs/>
                <w:sz w:val="18"/>
                <w:szCs w:val="18"/>
                <w:lang w:val="ru-RU"/>
              </w:rPr>
              <w:t>0,000473</w:t>
            </w:r>
            <w:r w:rsidRPr="00CD292C">
              <w:rPr>
                <w:rFonts w:ascii="Arial" w:hAnsi="Arial" w:cs="Arial"/>
                <w:iCs/>
                <w:sz w:val="18"/>
                <w:szCs w:val="18"/>
                <w:lang w:val="ru-RU"/>
              </w:rPr>
              <w:t xml:space="preserve">, а для </w:t>
            </w:r>
            <w:r w:rsidRPr="00CD292C">
              <w:rPr>
                <w:rFonts w:ascii="Arial" w:hAnsi="Arial" w:cs="Arial"/>
                <w:bCs/>
                <w:iCs/>
                <w:sz w:val="18"/>
                <w:szCs w:val="18"/>
                <w:lang w:val="ru-RU"/>
              </w:rPr>
              <w:t>угла места</w:t>
            </w:r>
            <w:r w:rsidRPr="00CD292C">
              <w:rPr>
                <w:rFonts w:ascii="Arial" w:hAnsi="Arial" w:cs="Arial"/>
                <w:iCs/>
                <w:sz w:val="18"/>
                <w:szCs w:val="18"/>
                <w:lang w:val="ru-RU"/>
              </w:rPr>
              <w:t xml:space="preserve"> – от </w:t>
            </w:r>
            <w:r w:rsidRPr="00CD292C">
              <w:rPr>
                <w:rFonts w:ascii="Arial" w:hAnsi="Arial" w:cs="Arial"/>
                <w:bCs/>
                <w:iCs/>
                <w:sz w:val="18"/>
                <w:szCs w:val="18"/>
                <w:lang w:val="ru-RU"/>
              </w:rPr>
              <w:t>0</w:t>
            </w:r>
            <w:r w:rsidRPr="00CD292C">
              <w:rPr>
                <w:rFonts w:ascii="Arial" w:hAnsi="Arial" w:cs="Arial"/>
                <w:iCs/>
                <w:sz w:val="18"/>
                <w:szCs w:val="18"/>
                <w:lang w:val="ru-RU"/>
              </w:rPr>
              <w:t xml:space="preserve"> до </w:t>
            </w:r>
            <w:r w:rsidRPr="00CD292C">
              <w:rPr>
                <w:rFonts w:ascii="Arial" w:hAnsi="Arial" w:cs="Arial"/>
                <w:bCs/>
                <w:iCs/>
                <w:sz w:val="18"/>
                <w:szCs w:val="18"/>
                <w:lang w:val="ru-RU"/>
              </w:rPr>
              <w:t>0,001043.</w:t>
            </w:r>
          </w:p>
        </w:tc>
        <w:tc>
          <w:tcPr>
            <w:tcW w:w="3261" w:type="dxa"/>
          </w:tcPr>
          <w:p w:rsidR="004C515C" w:rsidRPr="00CD292C" w:rsidRDefault="004C515C" w:rsidP="00A222FC">
            <w:pPr>
              <w:rPr>
                <w:lang w:val="ru-RU"/>
              </w:rPr>
            </w:pPr>
            <w:r w:rsidRPr="00665B6B">
              <w:object w:dxaOrig="9225" w:dyaOrig="8385">
                <v:shape id="_x0000_i1288" type="#_x0000_t75" style="width:152.15pt;height:134pt" o:ole="">
                  <v:imagedata r:id="rId466" o:title=""/>
                </v:shape>
                <o:OLEObject Type="Embed" ProgID="PBrush" ShapeID="_x0000_i1288" DrawAspect="Content" ObjectID="_1407840556" r:id="rId467"/>
              </w:object>
            </w:r>
          </w:p>
          <w:p w:rsidR="004C515C" w:rsidRPr="00CD292C" w:rsidRDefault="004C515C" w:rsidP="00CD292C">
            <w:pPr>
              <w:jc w:val="center"/>
              <w:rPr>
                <w:rFonts w:ascii="Arial" w:hAnsi="Arial" w:cs="Arial"/>
                <w:sz w:val="18"/>
                <w:szCs w:val="18"/>
                <w:lang w:val="ru-RU"/>
              </w:rPr>
            </w:pPr>
          </w:p>
          <w:p w:rsidR="004C515C" w:rsidRPr="00CD292C" w:rsidRDefault="004C515C" w:rsidP="00CD292C">
            <w:pPr>
              <w:jc w:val="center"/>
              <w:rPr>
                <w:rFonts w:ascii="Arial" w:hAnsi="Arial" w:cs="Arial"/>
                <w:kern w:val="24"/>
                <w:sz w:val="16"/>
                <w:szCs w:val="16"/>
                <w:lang w:val="ru-RU"/>
              </w:rPr>
            </w:pPr>
            <w:proofErr w:type="spellStart"/>
            <w:r w:rsidRPr="00CD292C">
              <w:rPr>
                <w:rFonts w:ascii="Arial" w:hAnsi="Arial" w:cs="Arial"/>
                <w:sz w:val="18"/>
                <w:szCs w:val="18"/>
              </w:rPr>
              <w:t>Рисунок</w:t>
            </w:r>
            <w:proofErr w:type="spellEnd"/>
            <w:r w:rsidRPr="00CD292C">
              <w:rPr>
                <w:rFonts w:ascii="Arial" w:hAnsi="Arial" w:cs="Arial"/>
                <w:sz w:val="18"/>
                <w:szCs w:val="18"/>
              </w:rPr>
              <w:t xml:space="preserve"> 1</w:t>
            </w:r>
          </w:p>
        </w:tc>
        <w:tc>
          <w:tcPr>
            <w:tcW w:w="3190" w:type="dxa"/>
          </w:tcPr>
          <w:p w:rsidR="004C515C" w:rsidRPr="00CD292C" w:rsidRDefault="004C515C" w:rsidP="00A222FC">
            <w:pPr>
              <w:rPr>
                <w:lang w:val="ru-RU"/>
              </w:rPr>
            </w:pPr>
            <w:r w:rsidRPr="00665B6B">
              <w:object w:dxaOrig="9225" w:dyaOrig="8625">
                <v:shape id="_x0000_i1289" type="#_x0000_t75" style="width:143.35pt;height:134pt" o:ole="">
                  <v:imagedata r:id="rId468" o:title=""/>
                </v:shape>
                <o:OLEObject Type="Embed" ProgID="PBrush" ShapeID="_x0000_i1289" DrawAspect="Content" ObjectID="_1407840557" r:id="rId469"/>
              </w:object>
            </w:r>
          </w:p>
          <w:p w:rsidR="004C515C" w:rsidRPr="00CD292C" w:rsidRDefault="004C515C" w:rsidP="00A222FC">
            <w:pPr>
              <w:rPr>
                <w:rFonts w:ascii="Arial" w:hAnsi="Arial" w:cs="Arial"/>
                <w:kern w:val="24"/>
                <w:sz w:val="16"/>
                <w:szCs w:val="16"/>
                <w:lang w:val="ru-RU"/>
              </w:rPr>
            </w:pPr>
          </w:p>
          <w:p w:rsidR="004C515C" w:rsidRPr="00CD292C" w:rsidRDefault="004C515C" w:rsidP="00CD292C">
            <w:pPr>
              <w:jc w:val="center"/>
              <w:rPr>
                <w:rFonts w:ascii="Arial" w:hAnsi="Arial" w:cs="Arial"/>
                <w:sz w:val="18"/>
                <w:szCs w:val="18"/>
                <w:lang w:val="ru-RU"/>
              </w:rPr>
            </w:pPr>
            <w:proofErr w:type="spellStart"/>
            <w:r w:rsidRPr="00CD292C">
              <w:rPr>
                <w:rFonts w:ascii="Arial" w:hAnsi="Arial" w:cs="Arial"/>
                <w:sz w:val="18"/>
                <w:szCs w:val="18"/>
              </w:rPr>
              <w:t>Рисунок</w:t>
            </w:r>
            <w:proofErr w:type="spellEnd"/>
            <w:r w:rsidRPr="00CD292C">
              <w:rPr>
                <w:rFonts w:ascii="Arial" w:hAnsi="Arial" w:cs="Arial"/>
                <w:sz w:val="18"/>
                <w:szCs w:val="18"/>
              </w:rPr>
              <w:t xml:space="preserve"> </w:t>
            </w:r>
            <w:r w:rsidRPr="00CD292C">
              <w:rPr>
                <w:rFonts w:ascii="Arial" w:hAnsi="Arial" w:cs="Arial"/>
                <w:sz w:val="18"/>
                <w:szCs w:val="18"/>
                <w:lang w:val="ru-RU"/>
              </w:rPr>
              <w:t>2</w:t>
            </w:r>
          </w:p>
          <w:p w:rsidR="004C515C" w:rsidRPr="00CD292C" w:rsidRDefault="004C515C" w:rsidP="00CD292C">
            <w:pPr>
              <w:jc w:val="center"/>
              <w:rPr>
                <w:rFonts w:ascii="Arial" w:hAnsi="Arial" w:cs="Arial"/>
                <w:kern w:val="24"/>
                <w:sz w:val="16"/>
                <w:szCs w:val="16"/>
                <w:lang w:val="ru-RU"/>
              </w:rPr>
            </w:pPr>
          </w:p>
        </w:tc>
      </w:tr>
    </w:tbl>
    <w:p w:rsidR="004C515C" w:rsidRDefault="004C515C" w:rsidP="00F36428">
      <w:pPr>
        <w:ind w:firstLine="567"/>
        <w:jc w:val="both"/>
        <w:rPr>
          <w:rFonts w:ascii="Arial" w:hAnsi="Arial" w:cs="Arial"/>
          <w:sz w:val="18"/>
          <w:szCs w:val="18"/>
          <w:lang w:val="ru-RU"/>
        </w:rPr>
      </w:pPr>
      <w:r w:rsidRPr="00F36428">
        <w:rPr>
          <w:rFonts w:ascii="Arial" w:hAnsi="Arial" w:cs="Arial"/>
          <w:sz w:val="18"/>
          <w:szCs w:val="18"/>
          <w:lang w:val="ru-RU"/>
        </w:rPr>
        <w:t>Разработан алгоритм оценки угловых координат источника излучения по фазам сигнала, определённым системой ФАП. Алгоритм может быть использован в РТС.</w:t>
      </w:r>
    </w:p>
    <w:p w:rsidR="004C515C" w:rsidRPr="00F36428" w:rsidRDefault="004C515C" w:rsidP="00F36428">
      <w:pPr>
        <w:ind w:firstLine="567"/>
        <w:jc w:val="both"/>
        <w:rPr>
          <w:rFonts w:ascii="Arial" w:hAnsi="Arial" w:cs="Arial"/>
          <w:sz w:val="18"/>
          <w:szCs w:val="18"/>
          <w:lang w:val="ru-RU"/>
        </w:rPr>
      </w:pPr>
    </w:p>
    <w:p w:rsidR="004C515C" w:rsidRPr="00F36428" w:rsidRDefault="004C515C" w:rsidP="00F36428">
      <w:pPr>
        <w:pStyle w:val="2"/>
        <w:spacing w:before="120" w:after="120"/>
        <w:jc w:val="center"/>
        <w:rPr>
          <w:rFonts w:ascii="Arial" w:hAnsi="Arial" w:cs="Arial"/>
          <w:color w:val="auto"/>
          <w:sz w:val="16"/>
          <w:szCs w:val="16"/>
          <w:lang w:val="ru-RU"/>
        </w:rPr>
      </w:pPr>
      <w:r w:rsidRPr="00F36428">
        <w:rPr>
          <w:rFonts w:ascii="Arial" w:hAnsi="Arial" w:cs="Arial"/>
          <w:color w:val="auto"/>
          <w:sz w:val="16"/>
          <w:szCs w:val="16"/>
          <w:lang w:val="ru-RU"/>
        </w:rPr>
        <w:t>Список использованных источников</w:t>
      </w:r>
      <w:r>
        <w:rPr>
          <w:rFonts w:ascii="Arial" w:hAnsi="Arial" w:cs="Arial"/>
          <w:color w:val="auto"/>
          <w:sz w:val="16"/>
          <w:szCs w:val="16"/>
          <w:lang w:val="ru-RU"/>
        </w:rPr>
        <w:t>:</w:t>
      </w:r>
    </w:p>
    <w:p w:rsidR="004C515C" w:rsidRPr="00F36428" w:rsidRDefault="004C515C" w:rsidP="00F36428">
      <w:pPr>
        <w:ind w:firstLine="567"/>
        <w:jc w:val="both"/>
        <w:rPr>
          <w:rFonts w:ascii="Arial" w:hAnsi="Arial" w:cs="Arial"/>
          <w:sz w:val="16"/>
          <w:szCs w:val="16"/>
          <w:lang w:val="ru-RU"/>
        </w:rPr>
      </w:pPr>
      <w:r w:rsidRPr="00F36428">
        <w:rPr>
          <w:rFonts w:ascii="Arial" w:hAnsi="Arial" w:cs="Arial"/>
          <w:sz w:val="16"/>
          <w:szCs w:val="16"/>
          <w:lang w:val="ru-RU"/>
        </w:rPr>
        <w:t>1.</w:t>
      </w:r>
      <w:r w:rsidRPr="00F36428">
        <w:rPr>
          <w:rFonts w:ascii="Arial" w:eastAsia="YouYuan" w:hAnsi="Arial" w:cs="Arial"/>
          <w:sz w:val="16"/>
          <w:szCs w:val="16"/>
          <w:lang w:val="ru-RU"/>
        </w:rPr>
        <w:t xml:space="preserve"> </w:t>
      </w:r>
      <w:r>
        <w:rPr>
          <w:rFonts w:ascii="Arial" w:eastAsia="YouYuan" w:hAnsi="Arial" w:cs="Arial"/>
          <w:sz w:val="16"/>
          <w:szCs w:val="16"/>
        </w:rPr>
        <w:t>Simulation</w:t>
      </w:r>
      <w:r w:rsidRPr="00F36428">
        <w:rPr>
          <w:rFonts w:ascii="Arial" w:eastAsia="YouYuan" w:hAnsi="Arial" w:cs="Arial"/>
          <w:sz w:val="16"/>
          <w:szCs w:val="16"/>
          <w:lang w:val="ru-RU"/>
        </w:rPr>
        <w:t xml:space="preserve"> </w:t>
      </w:r>
      <w:r>
        <w:rPr>
          <w:rFonts w:ascii="Arial" w:eastAsia="YouYuan" w:hAnsi="Arial" w:cs="Arial"/>
          <w:sz w:val="16"/>
          <w:szCs w:val="16"/>
        </w:rPr>
        <w:t>study</w:t>
      </w:r>
      <w:r w:rsidRPr="00F36428">
        <w:rPr>
          <w:rFonts w:ascii="Arial" w:eastAsia="YouYuan" w:hAnsi="Arial" w:cs="Arial"/>
          <w:sz w:val="16"/>
          <w:szCs w:val="16"/>
          <w:lang w:val="ru-RU"/>
        </w:rPr>
        <w:t xml:space="preserve"> </w:t>
      </w:r>
      <w:r>
        <w:rPr>
          <w:rFonts w:ascii="Arial" w:eastAsia="YouYuan" w:hAnsi="Arial" w:cs="Arial"/>
          <w:sz w:val="16"/>
          <w:szCs w:val="16"/>
        </w:rPr>
        <w:t>of</w:t>
      </w:r>
      <w:r w:rsidRPr="00F36428">
        <w:rPr>
          <w:rFonts w:ascii="Arial" w:eastAsia="YouYuan" w:hAnsi="Arial" w:cs="Arial"/>
          <w:sz w:val="16"/>
          <w:szCs w:val="16"/>
          <w:lang w:val="ru-RU"/>
        </w:rPr>
        <w:t xml:space="preserve"> </w:t>
      </w:r>
      <w:r>
        <w:rPr>
          <w:rFonts w:ascii="Arial" w:eastAsia="YouYuan" w:hAnsi="Arial" w:cs="Arial"/>
          <w:sz w:val="16"/>
          <w:szCs w:val="16"/>
        </w:rPr>
        <w:t>wideband</w:t>
      </w:r>
      <w:r w:rsidRPr="00F36428">
        <w:rPr>
          <w:rFonts w:ascii="Arial" w:eastAsia="YouYuan" w:hAnsi="Arial" w:cs="Arial"/>
          <w:sz w:val="16"/>
          <w:szCs w:val="16"/>
          <w:lang w:val="ru-RU"/>
        </w:rPr>
        <w:t xml:space="preserve"> </w:t>
      </w:r>
      <w:r>
        <w:rPr>
          <w:rFonts w:ascii="Arial" w:eastAsia="YouYuan" w:hAnsi="Arial" w:cs="Arial"/>
          <w:sz w:val="16"/>
          <w:szCs w:val="16"/>
        </w:rPr>
        <w:t>interference</w:t>
      </w:r>
      <w:r w:rsidRPr="00F36428">
        <w:rPr>
          <w:rFonts w:ascii="Arial" w:eastAsia="YouYuan" w:hAnsi="Arial" w:cs="Arial"/>
          <w:sz w:val="16"/>
          <w:szCs w:val="16"/>
          <w:lang w:val="ru-RU"/>
        </w:rPr>
        <w:t xml:space="preserve"> </w:t>
      </w:r>
      <w:r>
        <w:rPr>
          <w:rFonts w:ascii="Arial" w:eastAsia="YouYuan" w:hAnsi="Arial" w:cs="Arial"/>
          <w:sz w:val="16"/>
          <w:szCs w:val="16"/>
        </w:rPr>
        <w:t>r</w:t>
      </w:r>
      <w:r w:rsidRPr="00E12434">
        <w:rPr>
          <w:rFonts w:ascii="Arial" w:eastAsia="YouYuan" w:hAnsi="Arial" w:cs="Arial"/>
          <w:sz w:val="16"/>
          <w:szCs w:val="16"/>
        </w:rPr>
        <w:t>ejection</w:t>
      </w:r>
      <w:r w:rsidRPr="00F36428">
        <w:rPr>
          <w:rFonts w:ascii="Arial" w:eastAsia="YouYuan" w:hAnsi="Arial" w:cs="Arial"/>
          <w:sz w:val="16"/>
          <w:szCs w:val="16"/>
          <w:lang w:val="ru-RU"/>
        </w:rPr>
        <w:t xml:space="preserve"> </w:t>
      </w:r>
      <w:r w:rsidRPr="00E12434">
        <w:rPr>
          <w:rFonts w:ascii="Arial" w:eastAsia="YouYuan" w:hAnsi="Arial" w:cs="Arial"/>
          <w:sz w:val="16"/>
          <w:szCs w:val="16"/>
        </w:rPr>
        <w:t>using</w:t>
      </w:r>
      <w:r w:rsidRPr="00F36428">
        <w:rPr>
          <w:rFonts w:ascii="Arial" w:eastAsia="YouYuan" w:hAnsi="Arial" w:cs="Arial"/>
          <w:sz w:val="16"/>
          <w:szCs w:val="16"/>
          <w:lang w:val="ru-RU"/>
        </w:rPr>
        <w:t xml:space="preserve"> </w:t>
      </w:r>
      <w:r w:rsidRPr="00E12434">
        <w:rPr>
          <w:rFonts w:ascii="Arial" w:eastAsia="YouYuan" w:hAnsi="Arial" w:cs="Arial"/>
          <w:sz w:val="16"/>
          <w:szCs w:val="16"/>
        </w:rPr>
        <w:t>STAP</w:t>
      </w:r>
      <w:r w:rsidRPr="00F36428">
        <w:rPr>
          <w:rFonts w:ascii="Arial" w:eastAsia="YouYuan" w:hAnsi="Arial" w:cs="Arial"/>
          <w:sz w:val="16"/>
          <w:szCs w:val="16"/>
          <w:lang w:val="ru-RU"/>
        </w:rPr>
        <w:t xml:space="preserve"> / </w:t>
      </w:r>
      <w:r>
        <w:rPr>
          <w:rFonts w:ascii="Arial" w:eastAsia="YouYuan" w:hAnsi="Arial" w:cs="Arial"/>
          <w:sz w:val="16"/>
          <w:szCs w:val="16"/>
        </w:rPr>
        <w:t>W</w:t>
      </w:r>
      <w:r w:rsidRPr="00F36428">
        <w:rPr>
          <w:rFonts w:ascii="Arial" w:eastAsia="YouYuan" w:hAnsi="Arial" w:cs="Arial"/>
          <w:sz w:val="16"/>
          <w:szCs w:val="16"/>
          <w:lang w:val="ru-RU"/>
        </w:rPr>
        <w:t xml:space="preserve">. </w:t>
      </w:r>
      <w:r w:rsidRPr="00E12434">
        <w:rPr>
          <w:rFonts w:ascii="Arial" w:eastAsia="YouYuan" w:hAnsi="Arial" w:cs="Arial"/>
          <w:sz w:val="16"/>
          <w:szCs w:val="16"/>
        </w:rPr>
        <w:t>Au</w:t>
      </w:r>
      <w:r w:rsidRPr="00F36428">
        <w:rPr>
          <w:rFonts w:ascii="Arial" w:eastAsia="YouYuan" w:hAnsi="Arial" w:cs="Arial"/>
          <w:sz w:val="16"/>
          <w:szCs w:val="16"/>
          <w:lang w:val="ru-RU"/>
        </w:rPr>
        <w:t xml:space="preserve">, </w:t>
      </w:r>
      <w:r>
        <w:rPr>
          <w:rFonts w:ascii="Arial" w:eastAsia="YouYuan" w:hAnsi="Arial" w:cs="Arial"/>
          <w:sz w:val="16"/>
          <w:szCs w:val="16"/>
        </w:rPr>
        <w:t>L</w:t>
      </w:r>
      <w:r w:rsidRPr="00F36428">
        <w:rPr>
          <w:rFonts w:ascii="Arial" w:eastAsia="YouYuan" w:hAnsi="Arial" w:cs="Arial"/>
          <w:sz w:val="16"/>
          <w:szCs w:val="16"/>
          <w:lang w:val="ru-RU"/>
        </w:rPr>
        <w:t xml:space="preserve">. </w:t>
      </w:r>
      <w:r>
        <w:rPr>
          <w:rFonts w:ascii="Arial" w:eastAsia="YouYuan" w:hAnsi="Arial" w:cs="Arial"/>
          <w:sz w:val="16"/>
          <w:szCs w:val="16"/>
        </w:rPr>
        <w:t>Chen</w:t>
      </w:r>
      <w:r w:rsidRPr="00F36428">
        <w:rPr>
          <w:rFonts w:ascii="Arial" w:eastAsia="YouYuan" w:hAnsi="Arial" w:cs="Arial"/>
          <w:sz w:val="16"/>
          <w:szCs w:val="16"/>
          <w:lang w:val="ru-RU"/>
        </w:rPr>
        <w:t xml:space="preserve">, </w:t>
      </w:r>
      <w:r>
        <w:rPr>
          <w:rFonts w:ascii="Arial" w:eastAsia="YouYuan" w:hAnsi="Arial" w:cs="Arial"/>
          <w:sz w:val="16"/>
          <w:szCs w:val="16"/>
        </w:rPr>
        <w:t>K</w:t>
      </w:r>
      <w:r w:rsidRPr="00F36428">
        <w:rPr>
          <w:rFonts w:ascii="Arial" w:eastAsia="YouYuan" w:hAnsi="Arial" w:cs="Arial"/>
          <w:sz w:val="16"/>
          <w:szCs w:val="16"/>
          <w:lang w:val="ru-RU"/>
        </w:rPr>
        <w:t xml:space="preserve">. </w:t>
      </w:r>
      <w:r>
        <w:rPr>
          <w:rFonts w:ascii="Arial" w:eastAsia="YouYuan" w:hAnsi="Arial" w:cs="Arial"/>
          <w:sz w:val="16"/>
          <w:szCs w:val="16"/>
        </w:rPr>
        <w:t>Loo</w:t>
      </w:r>
      <w:r w:rsidRPr="00F36428">
        <w:rPr>
          <w:rFonts w:ascii="Arial" w:eastAsia="YouYuan" w:hAnsi="Arial" w:cs="Arial"/>
          <w:sz w:val="16"/>
          <w:szCs w:val="16"/>
          <w:lang w:val="ru-RU"/>
        </w:rPr>
        <w:t xml:space="preserve">, </w:t>
      </w:r>
      <w:r>
        <w:rPr>
          <w:rFonts w:ascii="Arial" w:eastAsia="YouYuan" w:hAnsi="Arial" w:cs="Arial"/>
          <w:sz w:val="16"/>
          <w:szCs w:val="16"/>
        </w:rPr>
        <w:t>A</w:t>
      </w:r>
      <w:r w:rsidRPr="00F36428">
        <w:rPr>
          <w:rFonts w:ascii="Arial" w:eastAsia="YouYuan" w:hAnsi="Arial" w:cs="Arial"/>
          <w:sz w:val="16"/>
          <w:szCs w:val="16"/>
          <w:lang w:val="ru-RU"/>
        </w:rPr>
        <w:t xml:space="preserve">. </w:t>
      </w:r>
      <w:proofErr w:type="spellStart"/>
      <w:r>
        <w:rPr>
          <w:rFonts w:ascii="Arial" w:eastAsia="YouYuan" w:hAnsi="Arial" w:cs="Arial"/>
          <w:sz w:val="16"/>
          <w:szCs w:val="16"/>
        </w:rPr>
        <w:t>Pabon</w:t>
      </w:r>
      <w:proofErr w:type="spellEnd"/>
      <w:r w:rsidRPr="00F36428">
        <w:rPr>
          <w:rFonts w:ascii="Arial" w:eastAsia="YouYuan" w:hAnsi="Arial" w:cs="Arial"/>
          <w:sz w:val="16"/>
          <w:szCs w:val="16"/>
          <w:lang w:val="ru-RU"/>
        </w:rPr>
        <w:t xml:space="preserve">, </w:t>
      </w:r>
      <w:r>
        <w:rPr>
          <w:rFonts w:ascii="Arial" w:eastAsia="YouYuan" w:hAnsi="Arial" w:cs="Arial"/>
          <w:sz w:val="16"/>
          <w:szCs w:val="16"/>
        </w:rPr>
        <w:t>Yao</w:t>
      </w:r>
      <w:r w:rsidRPr="00F36428">
        <w:rPr>
          <w:rFonts w:ascii="Arial" w:eastAsia="YouYuan" w:hAnsi="Arial" w:cs="Arial"/>
          <w:sz w:val="16"/>
          <w:szCs w:val="16"/>
          <w:lang w:val="ru-RU"/>
        </w:rPr>
        <w:t xml:space="preserve"> </w:t>
      </w:r>
      <w:r>
        <w:rPr>
          <w:rFonts w:ascii="Arial" w:eastAsia="YouYuan" w:hAnsi="Arial" w:cs="Arial"/>
          <w:sz w:val="16"/>
          <w:szCs w:val="16"/>
        </w:rPr>
        <w:t>Xiao</w:t>
      </w:r>
      <w:r w:rsidRPr="00F36428">
        <w:rPr>
          <w:rFonts w:ascii="Arial" w:eastAsia="YouYuan" w:hAnsi="Arial" w:cs="Arial"/>
          <w:sz w:val="16"/>
          <w:szCs w:val="16"/>
          <w:lang w:val="ru-RU"/>
        </w:rPr>
        <w:t xml:space="preserve">, </w:t>
      </w:r>
      <w:r>
        <w:rPr>
          <w:rFonts w:ascii="Arial" w:eastAsia="YouYuan" w:hAnsi="Arial" w:cs="Arial"/>
          <w:sz w:val="16"/>
          <w:szCs w:val="16"/>
        </w:rPr>
        <w:t>H</w:t>
      </w:r>
      <w:r w:rsidRPr="00F36428">
        <w:rPr>
          <w:rFonts w:ascii="Arial" w:eastAsia="YouYuan" w:hAnsi="Arial" w:cs="Arial"/>
          <w:sz w:val="16"/>
          <w:szCs w:val="16"/>
          <w:lang w:val="ru-RU"/>
        </w:rPr>
        <w:t xml:space="preserve">. </w:t>
      </w:r>
      <w:r>
        <w:rPr>
          <w:rFonts w:ascii="Arial" w:eastAsia="YouYuan" w:hAnsi="Arial" w:cs="Arial"/>
          <w:sz w:val="16"/>
          <w:szCs w:val="16"/>
        </w:rPr>
        <w:t>K</w:t>
      </w:r>
      <w:r w:rsidRPr="00F36428">
        <w:rPr>
          <w:rFonts w:ascii="Arial" w:eastAsia="YouYuan" w:hAnsi="Arial" w:cs="Arial"/>
          <w:sz w:val="16"/>
          <w:szCs w:val="16"/>
          <w:lang w:val="ru-RU"/>
        </w:rPr>
        <w:t xml:space="preserve">. </w:t>
      </w:r>
      <w:r>
        <w:rPr>
          <w:rFonts w:ascii="Arial" w:eastAsia="YouYuan" w:hAnsi="Arial" w:cs="Arial"/>
          <w:sz w:val="16"/>
          <w:szCs w:val="16"/>
        </w:rPr>
        <w:t>Hwang</w:t>
      </w:r>
      <w:r w:rsidRPr="00F36428">
        <w:rPr>
          <w:rFonts w:ascii="Arial" w:eastAsia="YouYuan" w:hAnsi="Arial" w:cs="Arial"/>
          <w:sz w:val="16"/>
          <w:szCs w:val="16"/>
          <w:lang w:val="ru-RU"/>
        </w:rPr>
        <w:t xml:space="preserve"> // </w:t>
      </w:r>
      <w:r w:rsidRPr="0089434D">
        <w:rPr>
          <w:rFonts w:ascii="Arial" w:eastAsia="YouYuan" w:hAnsi="Arial" w:cs="Arial"/>
          <w:sz w:val="16"/>
          <w:szCs w:val="16"/>
        </w:rPr>
        <w:t>IEEE</w:t>
      </w:r>
      <w:r w:rsidRPr="00F36428">
        <w:rPr>
          <w:rFonts w:ascii="Arial" w:eastAsia="YouYuan" w:hAnsi="Arial" w:cs="Arial"/>
          <w:sz w:val="16"/>
          <w:szCs w:val="16"/>
          <w:lang w:val="ru-RU"/>
        </w:rPr>
        <w:t xml:space="preserve">1-704-11 </w:t>
      </w:r>
      <w:r w:rsidRPr="00F36428">
        <w:rPr>
          <w:rFonts w:ascii="Arial Narrow" w:hAnsi="Arial Narrow"/>
          <w:sz w:val="20"/>
          <w:lang w:val="ru-RU"/>
        </w:rPr>
        <w:t xml:space="preserve">— </w:t>
      </w:r>
      <w:r w:rsidRPr="0089434D">
        <w:rPr>
          <w:rFonts w:ascii="Arial" w:eastAsia="YouYuan" w:hAnsi="Arial" w:cs="Arial"/>
          <w:sz w:val="16"/>
          <w:szCs w:val="16"/>
        </w:rPr>
        <w:t>March</w:t>
      </w:r>
      <w:r w:rsidRPr="00F36428">
        <w:rPr>
          <w:rFonts w:ascii="Arial" w:eastAsia="YouYuan" w:hAnsi="Arial" w:cs="Arial"/>
          <w:sz w:val="16"/>
          <w:szCs w:val="16"/>
          <w:lang w:val="ru-RU"/>
        </w:rPr>
        <w:t xml:space="preserve"> 2006.</w:t>
      </w: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Pr="000F42BE" w:rsidRDefault="004C515C" w:rsidP="00303E32">
      <w:pPr>
        <w:pStyle w:val="0"/>
        <w:rPr>
          <w:sz w:val="18"/>
          <w:szCs w:val="18"/>
        </w:rPr>
      </w:pPr>
      <w:r>
        <w:lastRenderedPageBreak/>
        <w:t>ПРИЕМ СИГНАЛОВ ЦИФРОВОГО РАДИОВЕЩАНИЯ</w:t>
      </w:r>
    </w:p>
    <w:p w:rsidR="004C515C" w:rsidRPr="00303E32" w:rsidRDefault="004C515C" w:rsidP="00303E32">
      <w:pPr>
        <w:jc w:val="center"/>
        <w:rPr>
          <w:b/>
          <w:sz w:val="18"/>
          <w:szCs w:val="18"/>
          <w:lang w:val="ru-RU"/>
        </w:rPr>
      </w:pPr>
    </w:p>
    <w:p w:rsidR="004C515C" w:rsidRPr="00303E32" w:rsidRDefault="004C515C" w:rsidP="00303E32">
      <w:pPr>
        <w:jc w:val="center"/>
        <w:rPr>
          <w:rFonts w:ascii="Arial" w:hAnsi="Arial" w:cs="Arial"/>
          <w:i/>
          <w:iCs/>
          <w:sz w:val="18"/>
          <w:szCs w:val="18"/>
          <w:lang w:val="ru-RU"/>
        </w:rPr>
      </w:pPr>
      <w:r w:rsidRPr="00303E32">
        <w:rPr>
          <w:rFonts w:ascii="Arial" w:hAnsi="Arial" w:cs="Arial"/>
          <w:i/>
          <w:iCs/>
          <w:sz w:val="18"/>
          <w:szCs w:val="18"/>
          <w:lang w:val="ru-RU"/>
        </w:rPr>
        <w:t>Белорусский государственный университет информатики и радиоэлектроники</w:t>
      </w:r>
    </w:p>
    <w:p w:rsidR="004C515C" w:rsidRPr="00303E32" w:rsidRDefault="004C515C" w:rsidP="00303E32">
      <w:pPr>
        <w:jc w:val="center"/>
        <w:rPr>
          <w:rFonts w:ascii="Arial" w:hAnsi="Arial" w:cs="Arial"/>
          <w:i/>
          <w:iCs/>
          <w:sz w:val="18"/>
          <w:szCs w:val="18"/>
          <w:lang w:val="ru-RU"/>
        </w:rPr>
      </w:pPr>
      <w:r w:rsidRPr="00303E32">
        <w:rPr>
          <w:rFonts w:ascii="Arial" w:hAnsi="Arial" w:cs="Arial"/>
          <w:i/>
          <w:iCs/>
          <w:sz w:val="18"/>
          <w:szCs w:val="18"/>
          <w:lang w:val="ru-RU"/>
        </w:rPr>
        <w:t>г. Минск, Республика Беларусь</w:t>
      </w:r>
    </w:p>
    <w:p w:rsidR="004C515C" w:rsidRPr="00303E32" w:rsidRDefault="004C515C" w:rsidP="00303E32">
      <w:pPr>
        <w:spacing w:before="120" w:after="120"/>
        <w:jc w:val="center"/>
        <w:rPr>
          <w:rFonts w:ascii="Arial" w:hAnsi="Arial" w:cs="Arial"/>
          <w:i/>
          <w:iCs/>
          <w:sz w:val="18"/>
          <w:szCs w:val="18"/>
          <w:lang w:val="ru-RU"/>
        </w:rPr>
      </w:pPr>
      <w:proofErr w:type="spellStart"/>
      <w:r w:rsidRPr="00303E32">
        <w:rPr>
          <w:rFonts w:ascii="Arial" w:hAnsi="Arial" w:cs="Arial"/>
          <w:i/>
          <w:iCs/>
          <w:sz w:val="18"/>
          <w:szCs w:val="18"/>
          <w:lang w:val="ru-RU"/>
        </w:rPr>
        <w:t>Карниенко</w:t>
      </w:r>
      <w:proofErr w:type="spellEnd"/>
      <w:r w:rsidRPr="00303E32">
        <w:rPr>
          <w:rFonts w:ascii="Arial" w:hAnsi="Arial" w:cs="Arial"/>
          <w:i/>
          <w:iCs/>
          <w:sz w:val="18"/>
          <w:szCs w:val="18"/>
          <w:lang w:val="ru-RU"/>
        </w:rPr>
        <w:t xml:space="preserve"> О.Ю., Дудко А. А.</w:t>
      </w:r>
    </w:p>
    <w:p w:rsidR="004C515C" w:rsidRPr="00303E32" w:rsidRDefault="004C515C" w:rsidP="00303E32">
      <w:pPr>
        <w:jc w:val="right"/>
        <w:rPr>
          <w:rFonts w:ascii="Arial" w:hAnsi="Arial" w:cs="Arial"/>
          <w:i/>
          <w:iCs/>
          <w:sz w:val="18"/>
          <w:szCs w:val="18"/>
          <w:lang w:val="ru-RU"/>
        </w:rPr>
      </w:pPr>
      <w:proofErr w:type="spellStart"/>
      <w:r w:rsidRPr="00303E32">
        <w:rPr>
          <w:rFonts w:ascii="Arial" w:hAnsi="Arial" w:cs="Arial"/>
          <w:i/>
          <w:iCs/>
          <w:sz w:val="18"/>
          <w:szCs w:val="18"/>
          <w:lang w:val="ru-RU"/>
        </w:rPr>
        <w:t>Каленкович</w:t>
      </w:r>
      <w:proofErr w:type="spellEnd"/>
      <w:r w:rsidRPr="00303E32">
        <w:rPr>
          <w:rFonts w:ascii="Arial" w:hAnsi="Arial" w:cs="Arial"/>
          <w:i/>
          <w:iCs/>
          <w:sz w:val="18"/>
          <w:szCs w:val="18"/>
          <w:lang w:val="ru-RU"/>
        </w:rPr>
        <w:t xml:space="preserve"> Е. Н. – ассистент</w:t>
      </w:r>
    </w:p>
    <w:p w:rsidR="004C515C" w:rsidRPr="00303E32" w:rsidRDefault="004C515C" w:rsidP="00303E32">
      <w:pPr>
        <w:jc w:val="right"/>
        <w:rPr>
          <w:rFonts w:ascii="Arial" w:hAnsi="Arial" w:cs="Arial"/>
          <w:i/>
          <w:iCs/>
          <w:sz w:val="18"/>
          <w:szCs w:val="18"/>
          <w:lang w:val="ru-RU"/>
        </w:rPr>
      </w:pPr>
    </w:p>
    <w:p w:rsidR="004C515C" w:rsidRDefault="004C515C" w:rsidP="00792D5D">
      <w:pPr>
        <w:ind w:firstLine="567"/>
        <w:jc w:val="both"/>
        <w:rPr>
          <w:rFonts w:ascii="Arial" w:hAnsi="Arial" w:cs="Arial"/>
          <w:sz w:val="16"/>
          <w:szCs w:val="16"/>
          <w:lang w:val="ru-RU"/>
        </w:rPr>
      </w:pPr>
      <w:r w:rsidRPr="00303E32">
        <w:rPr>
          <w:rFonts w:ascii="Arial" w:hAnsi="Arial" w:cs="Arial"/>
          <w:sz w:val="16"/>
          <w:szCs w:val="16"/>
          <w:lang w:val="ru-RU"/>
        </w:rPr>
        <w:t>Стандарт системы цифрового коротковолнового радио, принятый мировыми вещательными корпорациями</w:t>
      </w:r>
      <w:r w:rsidRPr="00303E32">
        <w:rPr>
          <w:rFonts w:ascii="Arial" w:hAnsi="Arial" w:cs="Arial"/>
          <w:color w:val="000000"/>
          <w:spacing w:val="-5"/>
          <w:sz w:val="16"/>
          <w:szCs w:val="16"/>
          <w:lang w:val="ru-RU"/>
        </w:rPr>
        <w:t xml:space="preserve">, получил название </w:t>
      </w:r>
      <w:r w:rsidRPr="00303E32">
        <w:rPr>
          <w:rFonts w:ascii="Arial" w:hAnsi="Arial" w:cs="Arial"/>
          <w:color w:val="000000"/>
          <w:spacing w:val="-5"/>
          <w:sz w:val="16"/>
          <w:szCs w:val="16"/>
        </w:rPr>
        <w:t>DRM</w:t>
      </w:r>
      <w:r w:rsidRPr="00303E32">
        <w:rPr>
          <w:rFonts w:ascii="Arial" w:hAnsi="Arial" w:cs="Arial"/>
          <w:color w:val="000000"/>
          <w:spacing w:val="-5"/>
          <w:sz w:val="16"/>
          <w:szCs w:val="16"/>
          <w:lang w:val="ru-RU"/>
        </w:rPr>
        <w:t xml:space="preserve"> (</w:t>
      </w:r>
      <w:r w:rsidRPr="00303E32">
        <w:rPr>
          <w:rFonts w:ascii="Arial" w:hAnsi="Arial" w:cs="Arial"/>
          <w:sz w:val="16"/>
          <w:szCs w:val="16"/>
        </w:rPr>
        <w:t>Digital</w:t>
      </w:r>
      <w:r w:rsidRPr="00303E32">
        <w:rPr>
          <w:rFonts w:ascii="Arial" w:hAnsi="Arial" w:cs="Arial"/>
          <w:sz w:val="16"/>
          <w:szCs w:val="16"/>
          <w:lang w:val="ru-RU"/>
        </w:rPr>
        <w:t xml:space="preserve"> </w:t>
      </w:r>
      <w:r w:rsidRPr="00303E32">
        <w:rPr>
          <w:rFonts w:ascii="Arial" w:hAnsi="Arial" w:cs="Arial"/>
          <w:sz w:val="16"/>
          <w:szCs w:val="16"/>
        </w:rPr>
        <w:t>Radio</w:t>
      </w:r>
      <w:r w:rsidRPr="00303E32">
        <w:rPr>
          <w:rFonts w:ascii="Arial" w:hAnsi="Arial" w:cs="Arial"/>
          <w:sz w:val="16"/>
          <w:szCs w:val="16"/>
          <w:lang w:val="ru-RU"/>
        </w:rPr>
        <w:t xml:space="preserve"> </w:t>
      </w:r>
      <w:proofErr w:type="spellStart"/>
      <w:r w:rsidRPr="00303E32">
        <w:rPr>
          <w:rFonts w:ascii="Arial" w:hAnsi="Arial" w:cs="Arial"/>
          <w:sz w:val="16"/>
          <w:szCs w:val="16"/>
        </w:rPr>
        <w:t>Mondiale</w:t>
      </w:r>
      <w:proofErr w:type="spellEnd"/>
      <w:r w:rsidRPr="00303E32">
        <w:rPr>
          <w:rFonts w:ascii="Arial" w:hAnsi="Arial" w:cs="Arial"/>
          <w:sz w:val="16"/>
          <w:szCs w:val="16"/>
          <w:lang w:val="ru-RU"/>
        </w:rPr>
        <w:t xml:space="preserve">, всемирное цифровое радио). Преимущество перед аналоговым вещанием в качестве и перспективах развития очевидно и неоспоримо. Для приема сигнала используются цифровые приемники либо различные варианты портативных принимающих цифровой сигнал устройств в виде </w:t>
      </w:r>
      <w:r w:rsidRPr="00303E32">
        <w:rPr>
          <w:rFonts w:ascii="Arial" w:hAnsi="Arial" w:cs="Arial"/>
          <w:sz w:val="16"/>
          <w:szCs w:val="16"/>
        </w:rPr>
        <w:t>USB</w:t>
      </w:r>
      <w:r w:rsidRPr="00303E32">
        <w:rPr>
          <w:rFonts w:ascii="Arial" w:hAnsi="Arial" w:cs="Arial"/>
          <w:sz w:val="16"/>
          <w:szCs w:val="16"/>
          <w:lang w:val="ru-RU"/>
        </w:rPr>
        <w:t xml:space="preserve">-приставок к ПК, различных модификаций приемников, работающих под программным управлением ПК. Такое оборудование обычно сопровождается соответствующим программным обеспечением производителя. Для общей оценки технологии </w:t>
      </w:r>
      <w:r w:rsidRPr="00303E32">
        <w:rPr>
          <w:rFonts w:ascii="Arial" w:hAnsi="Arial" w:cs="Arial"/>
          <w:sz w:val="16"/>
          <w:szCs w:val="16"/>
        </w:rPr>
        <w:t>DRM</w:t>
      </w:r>
      <w:r w:rsidRPr="00303E32">
        <w:rPr>
          <w:rFonts w:ascii="Arial" w:hAnsi="Arial" w:cs="Arial"/>
          <w:sz w:val="16"/>
          <w:szCs w:val="16"/>
          <w:lang w:val="ru-RU"/>
        </w:rPr>
        <w:t xml:space="preserve"> достаточно использовать обычный линейный радиоприемный тракт КВ диапазона, предназначенный для приема АМ станций, с некоторыми особенностями.</w:t>
      </w:r>
    </w:p>
    <w:p w:rsidR="004C515C" w:rsidRPr="00303E32" w:rsidRDefault="004C515C" w:rsidP="00303E32">
      <w:pPr>
        <w:ind w:firstLine="567"/>
        <w:rPr>
          <w:rFonts w:ascii="Arial" w:hAnsi="Arial" w:cs="Arial"/>
          <w:sz w:val="16"/>
          <w:szCs w:val="16"/>
          <w:lang w:val="ru-RU"/>
        </w:rPr>
      </w:pPr>
    </w:p>
    <w:p w:rsidR="004C515C" w:rsidRPr="003C311A" w:rsidRDefault="004C515C" w:rsidP="00303E32">
      <w:pPr>
        <w:spacing w:after="120"/>
        <w:ind w:firstLine="567"/>
        <w:rPr>
          <w:rFonts w:ascii="Arial" w:hAnsi="Arial" w:cs="Arial"/>
          <w:sz w:val="18"/>
          <w:szCs w:val="18"/>
          <w:lang w:val="ru-RU"/>
        </w:rPr>
      </w:pPr>
      <w:r w:rsidRPr="00303E32">
        <w:rPr>
          <w:rFonts w:ascii="Arial" w:hAnsi="Arial" w:cs="Arial"/>
          <w:sz w:val="18"/>
          <w:szCs w:val="18"/>
          <w:lang w:val="ru-RU"/>
        </w:rPr>
        <w:t xml:space="preserve">Разработка любительских опытных образцов цифрового приемного оборудования – довольно сложная задача, так как в </w:t>
      </w:r>
      <w:r w:rsidRPr="00303E32">
        <w:rPr>
          <w:rFonts w:ascii="Arial" w:hAnsi="Arial" w:cs="Arial"/>
          <w:sz w:val="18"/>
          <w:szCs w:val="18"/>
        </w:rPr>
        <w:t>DRM</w:t>
      </w:r>
      <w:r w:rsidRPr="00303E32">
        <w:rPr>
          <w:rFonts w:ascii="Arial" w:hAnsi="Arial" w:cs="Arial"/>
          <w:sz w:val="18"/>
          <w:szCs w:val="18"/>
          <w:lang w:val="ru-RU"/>
        </w:rPr>
        <w:t xml:space="preserve"> используется сигнально-кодовая конструкция на основе множества ортогональных </w:t>
      </w:r>
      <w:proofErr w:type="spellStart"/>
      <w:r w:rsidRPr="00303E32">
        <w:rPr>
          <w:rFonts w:ascii="Arial" w:hAnsi="Arial" w:cs="Arial"/>
          <w:sz w:val="18"/>
          <w:szCs w:val="18"/>
          <w:lang w:val="ru-RU"/>
        </w:rPr>
        <w:t>поднесущих</w:t>
      </w:r>
      <w:proofErr w:type="spellEnd"/>
      <w:r w:rsidRPr="00303E32">
        <w:rPr>
          <w:rFonts w:ascii="Arial" w:hAnsi="Arial" w:cs="Arial"/>
          <w:sz w:val="18"/>
          <w:szCs w:val="18"/>
          <w:lang w:val="ru-RU"/>
        </w:rPr>
        <w:t xml:space="preserve">, что требует при приёме использования алгоритмов быстрого преобразования Фурье для их разделения и демодуляции. </w:t>
      </w:r>
      <w:r w:rsidRPr="003C311A">
        <w:rPr>
          <w:rFonts w:ascii="Arial" w:hAnsi="Arial" w:cs="Arial"/>
          <w:sz w:val="18"/>
          <w:szCs w:val="18"/>
          <w:lang w:val="ru-RU"/>
        </w:rPr>
        <w:t xml:space="preserve">В данном докладе приводится вариант адаптации аналогового приемника для приема цифрового сигнала. В основу положена схема преобразователя частоты на </w:t>
      </w:r>
      <w:proofErr w:type="spellStart"/>
      <w:r w:rsidRPr="003C311A">
        <w:rPr>
          <w:rFonts w:ascii="Arial" w:hAnsi="Arial" w:cs="Arial"/>
          <w:sz w:val="18"/>
          <w:szCs w:val="18"/>
          <w:lang w:val="ru-RU"/>
        </w:rPr>
        <w:t>двухбалансном</w:t>
      </w:r>
      <w:proofErr w:type="spellEnd"/>
      <w:r w:rsidRPr="003C311A">
        <w:rPr>
          <w:rFonts w:ascii="Arial" w:hAnsi="Arial" w:cs="Arial"/>
          <w:sz w:val="18"/>
          <w:szCs w:val="18"/>
          <w:lang w:val="ru-RU"/>
        </w:rPr>
        <w:t xml:space="preserve"> смесителе и гетеродине </w:t>
      </w:r>
      <w:r w:rsidRPr="00303E32">
        <w:rPr>
          <w:rFonts w:ascii="Arial" w:hAnsi="Arial" w:cs="Arial"/>
          <w:sz w:val="18"/>
          <w:szCs w:val="18"/>
        </w:rPr>
        <w:t>SA</w:t>
      </w:r>
      <w:r w:rsidRPr="003C311A">
        <w:rPr>
          <w:rFonts w:ascii="Arial" w:hAnsi="Arial" w:cs="Arial"/>
          <w:sz w:val="18"/>
          <w:szCs w:val="18"/>
          <w:lang w:val="ru-RU"/>
        </w:rPr>
        <w:t>612</w:t>
      </w:r>
      <w:r w:rsidRPr="00303E32">
        <w:rPr>
          <w:rFonts w:ascii="Arial" w:hAnsi="Arial" w:cs="Arial"/>
          <w:sz w:val="18"/>
          <w:szCs w:val="18"/>
        </w:rPr>
        <w:t>A</w:t>
      </w:r>
      <w:r w:rsidRPr="003C311A">
        <w:rPr>
          <w:rFonts w:ascii="Arial" w:hAnsi="Arial" w:cs="Arial"/>
          <w:sz w:val="18"/>
          <w:szCs w:val="18"/>
          <w:lang w:val="ru-RU"/>
        </w:rPr>
        <w:t xml:space="preserve"> производства </w:t>
      </w:r>
      <w:r w:rsidRPr="00303E32">
        <w:rPr>
          <w:rFonts w:ascii="Arial" w:hAnsi="Arial" w:cs="Arial"/>
          <w:sz w:val="18"/>
          <w:szCs w:val="18"/>
        </w:rPr>
        <w:t>Philips</w:t>
      </w:r>
      <w:r w:rsidRPr="003C311A">
        <w:rPr>
          <w:rFonts w:ascii="Arial" w:hAnsi="Arial" w:cs="Arial"/>
          <w:sz w:val="18"/>
          <w:szCs w:val="18"/>
          <w:lang w:val="ru-RU"/>
        </w:rPr>
        <w:t xml:space="preserve"> </w:t>
      </w:r>
      <w:r w:rsidRPr="00303E32">
        <w:rPr>
          <w:rFonts w:ascii="Arial" w:hAnsi="Arial" w:cs="Arial"/>
          <w:sz w:val="18"/>
          <w:szCs w:val="18"/>
        </w:rPr>
        <w:t>Semiconductors</w:t>
      </w:r>
      <w:r w:rsidRPr="003C311A">
        <w:rPr>
          <w:rFonts w:ascii="Arial" w:hAnsi="Arial" w:cs="Arial"/>
          <w:sz w:val="18"/>
          <w:szCs w:val="18"/>
          <w:lang w:val="ru-RU"/>
        </w:rPr>
        <w:t xml:space="preserve">, с помощью которого </w:t>
      </w:r>
      <w:r w:rsidRPr="00303E32">
        <w:rPr>
          <w:rFonts w:ascii="Arial" w:hAnsi="Arial" w:cs="Arial"/>
          <w:sz w:val="18"/>
          <w:szCs w:val="18"/>
        </w:rPr>
        <w:t>DRM</w:t>
      </w:r>
      <w:r w:rsidRPr="003C311A">
        <w:rPr>
          <w:rFonts w:ascii="Arial" w:hAnsi="Arial" w:cs="Arial"/>
          <w:sz w:val="18"/>
          <w:szCs w:val="18"/>
          <w:lang w:val="ru-RU"/>
        </w:rPr>
        <w:t xml:space="preserve"> сигнал с выхода ПЧ приемника переносится на свою промежуточную частоту 12 КГц. </w:t>
      </w:r>
    </w:p>
    <w:p w:rsidR="004C515C" w:rsidRPr="00334423" w:rsidRDefault="004C515C" w:rsidP="00A222FC">
      <w:pPr>
        <w:rPr>
          <w:rFonts w:ascii="Arial" w:hAnsi="Arial" w:cs="Arial"/>
          <w:kern w:val="24"/>
          <w:sz w:val="16"/>
          <w:szCs w:val="16"/>
          <w:lang w:val="ru-RU"/>
        </w:rPr>
      </w:pPr>
    </w:p>
    <w:tbl>
      <w:tblPr>
        <w:tblW w:w="0" w:type="auto"/>
        <w:tblLook w:val="00A0" w:firstRow="1" w:lastRow="0" w:firstColumn="1" w:lastColumn="0" w:noHBand="0" w:noVBand="0"/>
      </w:tblPr>
      <w:tblGrid>
        <w:gridCol w:w="4840"/>
        <w:gridCol w:w="4730"/>
      </w:tblGrid>
      <w:tr w:rsidR="004C515C" w:rsidRPr="008354EE" w:rsidTr="008354EE">
        <w:tc>
          <w:tcPr>
            <w:tcW w:w="4846" w:type="dxa"/>
          </w:tcPr>
          <w:p w:rsidR="004C515C" w:rsidRPr="008354EE" w:rsidRDefault="00F6551F" w:rsidP="00A222FC">
            <w:pPr>
              <w:rPr>
                <w:rFonts w:ascii="Arial" w:hAnsi="Arial" w:cs="Arial"/>
                <w:kern w:val="24"/>
                <w:sz w:val="16"/>
                <w:szCs w:val="16"/>
                <w:lang w:val="ru-RU"/>
              </w:rPr>
            </w:pPr>
            <w:r>
              <w:rPr>
                <w:rFonts w:cs="Arial"/>
                <w:noProof/>
                <w:sz w:val="16"/>
                <w:szCs w:val="16"/>
              </w:rPr>
              <w:pict>
                <v:shape id="_x0000_i1290" type="#_x0000_t75" style="width:232.3pt;height:132.75pt;visibility:visible">
                  <v:imagedata r:id="rId470" o:title=""/>
                </v:shape>
              </w:pict>
            </w:r>
          </w:p>
        </w:tc>
        <w:tc>
          <w:tcPr>
            <w:tcW w:w="4725" w:type="dxa"/>
          </w:tcPr>
          <w:p w:rsidR="004C515C" w:rsidRPr="008354EE" w:rsidRDefault="00F6551F" w:rsidP="00A222FC">
            <w:pPr>
              <w:rPr>
                <w:rFonts w:ascii="Arial" w:hAnsi="Arial" w:cs="Arial"/>
                <w:kern w:val="24"/>
                <w:sz w:val="16"/>
                <w:szCs w:val="16"/>
                <w:lang w:val="ru-RU"/>
              </w:rPr>
            </w:pPr>
            <w:r>
              <w:rPr>
                <w:noProof/>
                <w:sz w:val="16"/>
                <w:szCs w:val="16"/>
              </w:rPr>
              <w:pict>
                <v:shape id="_x0000_i1291" type="#_x0000_t75" style="width:227.25pt;height:131.5pt">
                  <v:imagedata r:id="rId471" o:title=""/>
                </v:shape>
              </w:pict>
            </w:r>
          </w:p>
        </w:tc>
      </w:tr>
      <w:tr w:rsidR="004C515C" w:rsidRPr="00F6551F" w:rsidTr="008354EE">
        <w:tc>
          <w:tcPr>
            <w:tcW w:w="4846" w:type="dxa"/>
          </w:tcPr>
          <w:p w:rsidR="004C515C" w:rsidRPr="004E3EFD" w:rsidRDefault="004C515C" w:rsidP="008354EE">
            <w:pPr>
              <w:pStyle w:val="23"/>
              <w:spacing w:after="0" w:line="240" w:lineRule="auto"/>
              <w:ind w:left="284"/>
              <w:jc w:val="center"/>
              <w:rPr>
                <w:rFonts w:ascii="Arial" w:hAnsi="Arial" w:cs="Arial"/>
                <w:sz w:val="18"/>
                <w:szCs w:val="18"/>
              </w:rPr>
            </w:pPr>
          </w:p>
          <w:p w:rsidR="004C515C" w:rsidRPr="004E3EFD" w:rsidRDefault="004C515C" w:rsidP="008354EE">
            <w:pPr>
              <w:pStyle w:val="23"/>
              <w:spacing w:after="0" w:line="240" w:lineRule="auto"/>
              <w:ind w:left="284"/>
              <w:jc w:val="center"/>
              <w:rPr>
                <w:rFonts w:ascii="Arial" w:hAnsi="Arial" w:cs="Arial"/>
                <w:sz w:val="18"/>
                <w:szCs w:val="18"/>
              </w:rPr>
            </w:pPr>
            <w:r w:rsidRPr="004E3EFD">
              <w:rPr>
                <w:rFonts w:ascii="Arial" w:hAnsi="Arial" w:cs="Arial"/>
                <w:sz w:val="18"/>
                <w:szCs w:val="18"/>
              </w:rPr>
              <w:t>Рис. 1 - Схема преобразователя частоты</w:t>
            </w:r>
          </w:p>
          <w:p w:rsidR="004C515C" w:rsidRPr="004E3EFD" w:rsidRDefault="004C515C" w:rsidP="008354EE">
            <w:pPr>
              <w:pStyle w:val="23"/>
              <w:jc w:val="center"/>
              <w:rPr>
                <w:rFonts w:ascii="Arial" w:hAnsi="Arial" w:cs="Arial"/>
                <w:noProof/>
                <w:sz w:val="18"/>
                <w:szCs w:val="18"/>
              </w:rPr>
            </w:pPr>
          </w:p>
        </w:tc>
        <w:tc>
          <w:tcPr>
            <w:tcW w:w="4725" w:type="dxa"/>
          </w:tcPr>
          <w:p w:rsidR="004C515C" w:rsidRPr="004E3EFD" w:rsidRDefault="004C515C" w:rsidP="008354EE">
            <w:pPr>
              <w:pStyle w:val="23"/>
              <w:spacing w:after="0" w:line="240" w:lineRule="auto"/>
              <w:rPr>
                <w:rFonts w:ascii="Arial" w:hAnsi="Arial" w:cs="Arial"/>
                <w:noProof/>
                <w:sz w:val="18"/>
                <w:szCs w:val="18"/>
              </w:rPr>
            </w:pPr>
          </w:p>
          <w:p w:rsidR="004C515C" w:rsidRDefault="004C515C" w:rsidP="008354EE">
            <w:pPr>
              <w:pStyle w:val="23"/>
              <w:spacing w:after="0" w:line="240" w:lineRule="auto"/>
              <w:rPr>
                <w:rFonts w:ascii="Arial" w:hAnsi="Arial" w:cs="Arial"/>
                <w:noProof/>
                <w:sz w:val="18"/>
                <w:szCs w:val="18"/>
              </w:rPr>
            </w:pPr>
            <w:r w:rsidRPr="004E3EFD">
              <w:rPr>
                <w:rFonts w:ascii="Arial" w:hAnsi="Arial" w:cs="Arial"/>
                <w:noProof/>
                <w:sz w:val="18"/>
                <w:szCs w:val="18"/>
              </w:rPr>
              <w:t xml:space="preserve">Рис. 2 - Основное, настроечное и контрольное окна </w:t>
            </w:r>
            <w:r w:rsidRPr="008354EE">
              <w:rPr>
                <w:rFonts w:ascii="Arial" w:hAnsi="Arial" w:cs="Arial"/>
                <w:noProof/>
                <w:sz w:val="18"/>
                <w:szCs w:val="18"/>
                <w:lang w:val="en-US"/>
              </w:rPr>
              <w:t>Dream</w:t>
            </w:r>
            <w:r w:rsidRPr="004E3EFD">
              <w:rPr>
                <w:rFonts w:ascii="Arial" w:hAnsi="Arial" w:cs="Arial"/>
                <w:noProof/>
                <w:sz w:val="18"/>
                <w:szCs w:val="18"/>
              </w:rPr>
              <w:t xml:space="preserve"> </w:t>
            </w:r>
            <w:r w:rsidRPr="008354EE">
              <w:rPr>
                <w:rFonts w:ascii="Arial" w:hAnsi="Arial" w:cs="Arial"/>
                <w:noProof/>
                <w:sz w:val="18"/>
                <w:szCs w:val="18"/>
                <w:lang w:val="en-US"/>
              </w:rPr>
              <w:t>DRM</w:t>
            </w:r>
            <w:r w:rsidRPr="004E3EFD">
              <w:rPr>
                <w:rFonts w:ascii="Arial" w:hAnsi="Arial" w:cs="Arial"/>
                <w:noProof/>
                <w:sz w:val="18"/>
                <w:szCs w:val="18"/>
              </w:rPr>
              <w:t xml:space="preserve"> </w:t>
            </w:r>
            <w:r w:rsidRPr="008354EE">
              <w:rPr>
                <w:rFonts w:ascii="Arial" w:hAnsi="Arial" w:cs="Arial"/>
                <w:noProof/>
                <w:sz w:val="18"/>
                <w:szCs w:val="18"/>
                <w:lang w:val="en-US"/>
              </w:rPr>
              <w:t>Decoder</w:t>
            </w:r>
            <w:r w:rsidRPr="004E3EFD">
              <w:rPr>
                <w:rFonts w:ascii="Arial" w:hAnsi="Arial" w:cs="Arial"/>
                <w:noProof/>
                <w:sz w:val="18"/>
                <w:szCs w:val="18"/>
              </w:rPr>
              <w:t>, спектрограммы принятого сигнала</w:t>
            </w:r>
          </w:p>
          <w:p w:rsidR="004C515C" w:rsidRPr="004E3EFD" w:rsidRDefault="004C515C" w:rsidP="008354EE">
            <w:pPr>
              <w:pStyle w:val="23"/>
              <w:spacing w:after="0" w:line="240" w:lineRule="auto"/>
              <w:rPr>
                <w:rFonts w:ascii="Arial" w:hAnsi="Arial" w:cs="Arial"/>
                <w:noProof/>
                <w:sz w:val="18"/>
                <w:szCs w:val="18"/>
              </w:rPr>
            </w:pPr>
          </w:p>
        </w:tc>
      </w:tr>
    </w:tbl>
    <w:p w:rsidR="004C515C" w:rsidRPr="00303E32" w:rsidRDefault="004C515C" w:rsidP="00303E32">
      <w:pPr>
        <w:pStyle w:val="23"/>
        <w:spacing w:after="0" w:line="276" w:lineRule="auto"/>
        <w:ind w:left="0" w:firstLine="567"/>
        <w:rPr>
          <w:rFonts w:ascii="Arial" w:hAnsi="Arial" w:cs="Arial"/>
          <w:sz w:val="18"/>
          <w:szCs w:val="18"/>
        </w:rPr>
      </w:pPr>
      <w:r w:rsidRPr="00303E32">
        <w:rPr>
          <w:rFonts w:ascii="Arial" w:hAnsi="Arial" w:cs="Arial"/>
          <w:sz w:val="18"/>
          <w:szCs w:val="18"/>
        </w:rPr>
        <w:t>Кроме того приемник следует дополнить внешней широкополосной магнитной либо резонансной антенной с высокими показателями чувствительности. Декодирование сигнала производится соответствующим программным обеспечением ПК.</w:t>
      </w:r>
    </w:p>
    <w:p w:rsidR="004C515C" w:rsidRPr="00303E32" w:rsidRDefault="004C515C" w:rsidP="00303E32">
      <w:pPr>
        <w:pStyle w:val="23"/>
        <w:spacing w:after="0" w:line="276" w:lineRule="auto"/>
        <w:ind w:left="0" w:firstLine="567"/>
        <w:rPr>
          <w:rFonts w:ascii="Arial" w:hAnsi="Arial" w:cs="Arial"/>
          <w:sz w:val="18"/>
          <w:szCs w:val="18"/>
        </w:rPr>
      </w:pPr>
      <w:r w:rsidRPr="00303E32">
        <w:rPr>
          <w:rFonts w:ascii="Arial" w:hAnsi="Arial" w:cs="Arial"/>
          <w:sz w:val="18"/>
          <w:szCs w:val="18"/>
        </w:rPr>
        <w:t xml:space="preserve">В технологии передачи DRM сигнала используется мультиплексирование с частотным разделением каналов и разложением по ортогональным несущим (COFDM). Последующее сжатие передаваемых данных по алгоритму AAC </w:t>
      </w:r>
      <w:proofErr w:type="spellStart"/>
      <w:r w:rsidRPr="00303E32">
        <w:rPr>
          <w:rFonts w:ascii="Arial" w:hAnsi="Arial" w:cs="Arial"/>
          <w:sz w:val="18"/>
          <w:szCs w:val="18"/>
        </w:rPr>
        <w:t>Plus</w:t>
      </w:r>
      <w:proofErr w:type="spellEnd"/>
      <w:r w:rsidRPr="00303E32">
        <w:rPr>
          <w:rFonts w:ascii="Arial" w:hAnsi="Arial" w:cs="Arial"/>
          <w:sz w:val="18"/>
          <w:szCs w:val="18"/>
        </w:rPr>
        <w:t xml:space="preserve"> является дальнейшей модификацией распространенного алгоритма сжатия музыки MP3. При этом качество звучания AAC </w:t>
      </w:r>
      <w:proofErr w:type="spellStart"/>
      <w:r w:rsidRPr="00303E32">
        <w:rPr>
          <w:rFonts w:ascii="Arial" w:hAnsi="Arial" w:cs="Arial"/>
          <w:sz w:val="18"/>
          <w:szCs w:val="18"/>
        </w:rPr>
        <w:t>Plus</w:t>
      </w:r>
      <w:proofErr w:type="spellEnd"/>
      <w:r w:rsidRPr="00303E32">
        <w:rPr>
          <w:rFonts w:ascii="Arial" w:hAnsi="Arial" w:cs="Arial"/>
          <w:sz w:val="18"/>
          <w:szCs w:val="18"/>
        </w:rPr>
        <w:t xml:space="preserve"> сопоставимо с воспроизведением компакт-диска (CD) уже при </w:t>
      </w:r>
      <w:proofErr w:type="spellStart"/>
      <w:r w:rsidRPr="00303E32">
        <w:rPr>
          <w:rFonts w:ascii="Arial" w:hAnsi="Arial" w:cs="Arial"/>
          <w:sz w:val="18"/>
          <w:szCs w:val="18"/>
        </w:rPr>
        <w:t>битрейте</w:t>
      </w:r>
      <w:proofErr w:type="spellEnd"/>
      <w:r w:rsidRPr="00303E32">
        <w:rPr>
          <w:rFonts w:ascii="Arial" w:hAnsi="Arial" w:cs="Arial"/>
          <w:sz w:val="18"/>
          <w:szCs w:val="18"/>
        </w:rPr>
        <w:t xml:space="preserve"> 48 Кбит/с. Алгоритм декодирования подробно описан в [1].</w:t>
      </w:r>
    </w:p>
    <w:p w:rsidR="004C515C" w:rsidRPr="00303E32" w:rsidRDefault="004C515C" w:rsidP="00303E32">
      <w:pPr>
        <w:pStyle w:val="23"/>
        <w:spacing w:after="0" w:line="276" w:lineRule="auto"/>
        <w:ind w:left="0" w:firstLine="567"/>
        <w:rPr>
          <w:rFonts w:ascii="Arial" w:hAnsi="Arial" w:cs="Arial"/>
          <w:sz w:val="18"/>
          <w:szCs w:val="18"/>
        </w:rPr>
      </w:pPr>
      <w:r w:rsidRPr="00303E32">
        <w:rPr>
          <w:rFonts w:ascii="Arial" w:hAnsi="Arial" w:cs="Arial"/>
          <w:sz w:val="18"/>
          <w:szCs w:val="18"/>
        </w:rPr>
        <w:t>Для декодирования радиосигнала была использована программная реализация Цифрового Радиоприемника «</w:t>
      </w:r>
      <w:r w:rsidRPr="00303E32">
        <w:rPr>
          <w:rFonts w:ascii="Arial" w:hAnsi="Arial" w:cs="Arial"/>
          <w:sz w:val="18"/>
          <w:szCs w:val="18"/>
          <w:lang w:val="en-US"/>
        </w:rPr>
        <w:t>Dream</w:t>
      </w:r>
      <w:r w:rsidRPr="00303E32">
        <w:rPr>
          <w:rFonts w:ascii="Arial" w:hAnsi="Arial" w:cs="Arial"/>
          <w:sz w:val="18"/>
          <w:szCs w:val="18"/>
        </w:rPr>
        <w:t xml:space="preserve"> </w:t>
      </w:r>
      <w:r w:rsidRPr="00303E32">
        <w:rPr>
          <w:rFonts w:ascii="Arial" w:hAnsi="Arial" w:cs="Arial"/>
          <w:sz w:val="18"/>
          <w:szCs w:val="18"/>
          <w:lang w:val="en-US"/>
        </w:rPr>
        <w:t>DRM</w:t>
      </w:r>
      <w:r w:rsidRPr="00303E32">
        <w:rPr>
          <w:rFonts w:ascii="Arial" w:hAnsi="Arial" w:cs="Arial"/>
          <w:sz w:val="18"/>
          <w:szCs w:val="18"/>
        </w:rPr>
        <w:t xml:space="preserve"> </w:t>
      </w:r>
      <w:r w:rsidRPr="00303E32">
        <w:rPr>
          <w:rFonts w:ascii="Arial" w:hAnsi="Arial" w:cs="Arial"/>
          <w:sz w:val="18"/>
          <w:szCs w:val="18"/>
          <w:lang w:val="en-US"/>
        </w:rPr>
        <w:t>Decoder</w:t>
      </w:r>
      <w:r w:rsidRPr="00303E32">
        <w:rPr>
          <w:rFonts w:ascii="Arial" w:hAnsi="Arial" w:cs="Arial"/>
          <w:sz w:val="18"/>
          <w:szCs w:val="18"/>
        </w:rPr>
        <w:t xml:space="preserve">», предназначенная для приёма цифрового радиовещания стандарта </w:t>
      </w:r>
      <w:r w:rsidRPr="00303E32">
        <w:rPr>
          <w:rFonts w:ascii="Arial" w:hAnsi="Arial" w:cs="Arial"/>
          <w:sz w:val="18"/>
          <w:szCs w:val="18"/>
          <w:lang w:val="en-US"/>
        </w:rPr>
        <w:t>DRM</w:t>
      </w:r>
      <w:r w:rsidRPr="00303E32">
        <w:rPr>
          <w:rFonts w:ascii="Arial" w:hAnsi="Arial" w:cs="Arial"/>
          <w:sz w:val="18"/>
          <w:szCs w:val="18"/>
        </w:rPr>
        <w:t xml:space="preserve"> в диапазонах средних и коротких волн.</w:t>
      </w:r>
    </w:p>
    <w:p w:rsidR="004C515C" w:rsidRPr="00303E32" w:rsidRDefault="004C515C" w:rsidP="00303E32">
      <w:pPr>
        <w:pStyle w:val="03"/>
        <w:spacing w:line="276" w:lineRule="auto"/>
        <w:rPr>
          <w:rFonts w:cs="Arial"/>
          <w:szCs w:val="18"/>
        </w:rPr>
      </w:pPr>
      <w:r w:rsidRPr="00303E32">
        <w:rPr>
          <w:rFonts w:cs="Arial"/>
          <w:szCs w:val="18"/>
        </w:rPr>
        <w:t xml:space="preserve">На рисунке 2 приведен результат приема сигнала радиовещательной станции, расположенной в Люксембурге. Частота 1440 кГц, мощность передатчика 240 кВт. </w:t>
      </w:r>
    </w:p>
    <w:p w:rsidR="004C515C" w:rsidRPr="00303E32" w:rsidRDefault="004C515C" w:rsidP="00303E32">
      <w:pPr>
        <w:pStyle w:val="23"/>
        <w:spacing w:after="0" w:line="276" w:lineRule="auto"/>
        <w:ind w:left="0" w:firstLine="567"/>
        <w:rPr>
          <w:rFonts w:ascii="Arial" w:hAnsi="Arial" w:cs="Arial"/>
          <w:sz w:val="18"/>
          <w:szCs w:val="18"/>
        </w:rPr>
      </w:pPr>
      <w:r w:rsidRPr="00303E32">
        <w:rPr>
          <w:rFonts w:ascii="Arial" w:hAnsi="Arial" w:cs="Arial"/>
          <w:sz w:val="18"/>
          <w:szCs w:val="18"/>
        </w:rPr>
        <w:t>Таким образом, для приема сигнала цифрового радиовещания возможно использовать линейный радиоприемный тракт с описанными в докладе доработками. Декодирование производится ресурсами ПК.</w:t>
      </w:r>
    </w:p>
    <w:p w:rsidR="004C515C" w:rsidRPr="00303E32" w:rsidRDefault="004C515C" w:rsidP="00303E32">
      <w:pPr>
        <w:pStyle w:val="01"/>
        <w:spacing w:before="120" w:after="120" w:line="276" w:lineRule="auto"/>
        <w:jc w:val="center"/>
        <w:rPr>
          <w:rFonts w:cs="Arial"/>
          <w:b/>
          <w:szCs w:val="16"/>
        </w:rPr>
      </w:pPr>
      <w:r w:rsidRPr="00303E32">
        <w:rPr>
          <w:rFonts w:cs="Arial"/>
          <w:b/>
          <w:szCs w:val="16"/>
        </w:rPr>
        <w:t>Список использованных источников:</w:t>
      </w:r>
    </w:p>
    <w:p w:rsidR="004C515C" w:rsidRPr="00303E32" w:rsidRDefault="004C515C" w:rsidP="00303E32">
      <w:pPr>
        <w:pStyle w:val="01"/>
        <w:numPr>
          <w:ilvl w:val="0"/>
          <w:numId w:val="32"/>
        </w:numPr>
        <w:spacing w:before="0" w:line="276" w:lineRule="auto"/>
        <w:rPr>
          <w:rFonts w:cs="Arial"/>
          <w:szCs w:val="16"/>
        </w:rPr>
      </w:pPr>
      <w:r w:rsidRPr="00303E32">
        <w:rPr>
          <w:rFonts w:cs="Arial"/>
          <w:szCs w:val="16"/>
        </w:rPr>
        <w:t xml:space="preserve">Рекомендации Европейского Института по стандартизации в области телекоммуникаций </w:t>
      </w:r>
      <w:r w:rsidRPr="00303E32">
        <w:rPr>
          <w:rFonts w:cs="Arial"/>
          <w:szCs w:val="16"/>
          <w:lang w:val="en-US"/>
        </w:rPr>
        <w:t>ETSI</w:t>
      </w:r>
      <w:r w:rsidRPr="00303E32">
        <w:rPr>
          <w:rFonts w:cs="Arial"/>
          <w:szCs w:val="16"/>
        </w:rPr>
        <w:t xml:space="preserve"> </w:t>
      </w:r>
      <w:r w:rsidRPr="00303E32">
        <w:rPr>
          <w:rFonts w:cs="Arial"/>
          <w:szCs w:val="16"/>
          <w:lang w:val="en-US"/>
        </w:rPr>
        <w:t>ES</w:t>
      </w:r>
      <w:r w:rsidRPr="00303E32">
        <w:rPr>
          <w:rFonts w:cs="Arial"/>
          <w:szCs w:val="16"/>
        </w:rPr>
        <w:t xml:space="preserve"> 201</w:t>
      </w:r>
      <w:r w:rsidRPr="00303E32">
        <w:rPr>
          <w:rFonts w:cs="Arial"/>
          <w:szCs w:val="16"/>
          <w:lang w:val="en-US"/>
        </w:rPr>
        <w:t> </w:t>
      </w:r>
      <w:r w:rsidRPr="00303E32">
        <w:rPr>
          <w:rFonts w:cs="Arial"/>
          <w:szCs w:val="16"/>
        </w:rPr>
        <w:t xml:space="preserve">980 </w:t>
      </w:r>
      <w:r w:rsidRPr="00303E32">
        <w:rPr>
          <w:rFonts w:cs="Arial"/>
          <w:szCs w:val="16"/>
          <w:lang w:val="en-US"/>
        </w:rPr>
        <w:t>V</w:t>
      </w:r>
      <w:r w:rsidRPr="00303E32">
        <w:rPr>
          <w:rFonts w:cs="Arial"/>
          <w:szCs w:val="16"/>
        </w:rPr>
        <w:t>3.1.1 (</w:t>
      </w:r>
      <w:smartTag w:uri="urn:schemas-microsoft-com:office:smarttags" w:element="metricconverter">
        <w:smartTagPr>
          <w:attr w:name="ProductID" w:val="2009 г"/>
        </w:smartTagPr>
        <w:r w:rsidRPr="00303E32">
          <w:rPr>
            <w:rFonts w:cs="Arial"/>
            <w:szCs w:val="16"/>
          </w:rPr>
          <w:t>2009 г</w:t>
        </w:r>
      </w:smartTag>
      <w:r w:rsidRPr="00303E32">
        <w:rPr>
          <w:rFonts w:cs="Arial"/>
          <w:szCs w:val="16"/>
        </w:rPr>
        <w:t>.)</w:t>
      </w:r>
    </w:p>
    <w:p w:rsidR="004C515C" w:rsidRPr="00303E32" w:rsidRDefault="004C515C" w:rsidP="00303E32">
      <w:pPr>
        <w:pStyle w:val="02"/>
        <w:numPr>
          <w:ilvl w:val="0"/>
          <w:numId w:val="32"/>
        </w:numPr>
        <w:tabs>
          <w:tab w:val="left" w:pos="567"/>
        </w:tabs>
        <w:spacing w:before="0" w:line="276" w:lineRule="auto"/>
        <w:rPr>
          <w:rFonts w:cs="Arial"/>
          <w:szCs w:val="16"/>
        </w:rPr>
      </w:pPr>
      <w:r w:rsidRPr="00303E32">
        <w:rPr>
          <w:rFonts w:cs="Arial"/>
          <w:szCs w:val="16"/>
        </w:rPr>
        <w:t xml:space="preserve">Национальный Стандарт РФ ГОСТ Р2011. Система цифрового радиовещания </w:t>
      </w:r>
      <w:r w:rsidRPr="00303E32">
        <w:rPr>
          <w:rFonts w:cs="Arial"/>
          <w:szCs w:val="16"/>
          <w:lang w:val="en-US"/>
        </w:rPr>
        <w:t>DRM</w:t>
      </w:r>
      <w:r w:rsidRPr="00303E32">
        <w:rPr>
          <w:rFonts w:cs="Arial"/>
          <w:szCs w:val="16"/>
        </w:rPr>
        <w:t xml:space="preserve"> </w:t>
      </w:r>
    </w:p>
    <w:p w:rsidR="004C515C" w:rsidRPr="00303E32" w:rsidRDefault="004C515C" w:rsidP="00303E32">
      <w:pPr>
        <w:spacing w:line="276" w:lineRule="auto"/>
        <w:rPr>
          <w:rFonts w:ascii="Arial" w:hAnsi="Arial" w:cs="Arial"/>
          <w:kern w:val="24"/>
          <w:sz w:val="16"/>
          <w:szCs w:val="16"/>
          <w:lang w:val="ru-RU"/>
        </w:rPr>
      </w:pPr>
      <w:r w:rsidRPr="00303E32">
        <w:rPr>
          <w:rFonts w:ascii="Arial" w:hAnsi="Arial" w:cs="Arial"/>
          <w:sz w:val="16"/>
          <w:szCs w:val="16"/>
          <w:lang w:val="ru-RU"/>
        </w:rPr>
        <w:t>в диапазонах частот ниже 30 МГц</w:t>
      </w:r>
    </w:p>
    <w:p w:rsidR="004C515C" w:rsidRDefault="004C515C" w:rsidP="00A222FC">
      <w:pPr>
        <w:rPr>
          <w:rFonts w:ascii="Arial" w:hAnsi="Arial" w:cs="Arial"/>
          <w:kern w:val="24"/>
          <w:sz w:val="16"/>
          <w:szCs w:val="16"/>
          <w:lang w:val="ru-RU"/>
        </w:rPr>
      </w:pPr>
    </w:p>
    <w:p w:rsidR="004C515C" w:rsidRDefault="004C515C" w:rsidP="00303E32">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DB78DB" w:rsidRDefault="004C515C" w:rsidP="00DB78DB">
      <w:pPr>
        <w:ind w:right="-43"/>
        <w:jc w:val="center"/>
        <w:rPr>
          <w:rFonts w:ascii="Arial" w:hAnsi="Arial" w:cs="Arial"/>
          <w:b/>
          <w:bCs/>
          <w:sz w:val="28"/>
          <w:szCs w:val="28"/>
          <w:lang w:val="ru-RU"/>
        </w:rPr>
      </w:pPr>
      <w:bookmarkStart w:id="32" w:name="h.8fc2540e85ae"/>
      <w:bookmarkEnd w:id="32"/>
      <w:r w:rsidRPr="00DB78DB">
        <w:rPr>
          <w:rFonts w:ascii="Arial" w:hAnsi="Arial" w:cs="Arial"/>
          <w:b/>
          <w:bCs/>
          <w:sz w:val="28"/>
          <w:szCs w:val="28"/>
          <w:lang w:val="ru-RU"/>
        </w:rPr>
        <w:lastRenderedPageBreak/>
        <w:t>ПОМЕХОУСТОЙЧИВЫЙ КОДЕК МУЛЬТИМЕДИЙНОЙ СИСТЕМЫ РАВИС</w:t>
      </w:r>
    </w:p>
    <w:p w:rsidR="004C515C" w:rsidRPr="00DB78DB" w:rsidRDefault="004C515C" w:rsidP="00DB78DB">
      <w:pPr>
        <w:ind w:right="-43"/>
        <w:jc w:val="center"/>
        <w:rPr>
          <w:rFonts w:ascii="Arial" w:hAnsi="Arial" w:cs="Arial"/>
          <w:sz w:val="18"/>
          <w:szCs w:val="18"/>
          <w:lang w:val="ru-RU"/>
        </w:rPr>
      </w:pPr>
    </w:p>
    <w:p w:rsidR="004C515C" w:rsidRPr="00DB78DB" w:rsidRDefault="004C515C" w:rsidP="00DB78DB">
      <w:pPr>
        <w:jc w:val="center"/>
        <w:rPr>
          <w:rFonts w:ascii="Arial" w:hAnsi="Arial" w:cs="Arial"/>
          <w:i/>
          <w:iCs/>
          <w:sz w:val="18"/>
          <w:szCs w:val="18"/>
          <w:lang w:val="ru-RU"/>
        </w:rPr>
      </w:pPr>
      <w:r w:rsidRPr="00DB78DB">
        <w:rPr>
          <w:rFonts w:ascii="Arial" w:hAnsi="Arial" w:cs="Arial"/>
          <w:i/>
          <w:iCs/>
          <w:sz w:val="18"/>
          <w:szCs w:val="18"/>
          <w:lang w:val="ru-RU"/>
        </w:rPr>
        <w:t>Белорусский государственный университет информатики и радиоэлектроники</w:t>
      </w:r>
    </w:p>
    <w:p w:rsidR="004C515C" w:rsidRPr="00DB78DB" w:rsidRDefault="004C515C" w:rsidP="00DB78DB">
      <w:pPr>
        <w:jc w:val="center"/>
        <w:rPr>
          <w:rFonts w:ascii="Arial" w:hAnsi="Arial" w:cs="Arial"/>
          <w:i/>
          <w:iCs/>
          <w:sz w:val="18"/>
          <w:szCs w:val="18"/>
          <w:lang w:val="ru-RU"/>
        </w:rPr>
      </w:pPr>
      <w:r w:rsidRPr="00DB78DB">
        <w:rPr>
          <w:rFonts w:ascii="Arial" w:hAnsi="Arial" w:cs="Arial"/>
          <w:i/>
          <w:iCs/>
          <w:sz w:val="18"/>
          <w:szCs w:val="18"/>
          <w:lang w:val="ru-RU"/>
        </w:rPr>
        <w:t>г. Минск, Республика Беларусь</w:t>
      </w:r>
    </w:p>
    <w:p w:rsidR="004C515C" w:rsidRPr="00DB78DB" w:rsidRDefault="004C515C" w:rsidP="00DB78DB">
      <w:pPr>
        <w:spacing w:before="120" w:after="120"/>
        <w:jc w:val="center"/>
        <w:rPr>
          <w:rFonts w:ascii="Arial" w:hAnsi="Arial" w:cs="Arial"/>
          <w:i/>
          <w:iCs/>
          <w:sz w:val="18"/>
          <w:szCs w:val="18"/>
          <w:lang w:val="ru-RU"/>
        </w:rPr>
      </w:pPr>
      <w:r w:rsidRPr="00DB78DB">
        <w:rPr>
          <w:rFonts w:ascii="Arial" w:hAnsi="Arial" w:cs="Arial"/>
          <w:i/>
          <w:iCs/>
          <w:sz w:val="18"/>
          <w:szCs w:val="18"/>
          <w:lang w:val="ru-RU"/>
        </w:rPr>
        <w:t>Мартинович П. В.</w:t>
      </w:r>
    </w:p>
    <w:p w:rsidR="004C515C" w:rsidRPr="00DB78DB" w:rsidRDefault="004C515C" w:rsidP="00DB78DB">
      <w:pPr>
        <w:jc w:val="right"/>
        <w:rPr>
          <w:rFonts w:ascii="Arial" w:hAnsi="Arial" w:cs="Arial"/>
          <w:i/>
          <w:iCs/>
          <w:sz w:val="18"/>
          <w:szCs w:val="18"/>
          <w:lang w:val="ru-RU"/>
        </w:rPr>
      </w:pPr>
      <w:proofErr w:type="spellStart"/>
      <w:r w:rsidRPr="00DB78DB">
        <w:rPr>
          <w:rFonts w:ascii="Arial" w:hAnsi="Arial" w:cs="Arial"/>
          <w:i/>
          <w:iCs/>
          <w:sz w:val="18"/>
          <w:szCs w:val="18"/>
          <w:lang w:val="ru-RU"/>
        </w:rPr>
        <w:t>Саломатин</w:t>
      </w:r>
      <w:proofErr w:type="spellEnd"/>
      <w:r w:rsidRPr="00DB78DB">
        <w:rPr>
          <w:rFonts w:ascii="Arial" w:hAnsi="Arial" w:cs="Arial"/>
          <w:i/>
          <w:iCs/>
          <w:sz w:val="18"/>
          <w:szCs w:val="18"/>
          <w:lang w:val="ru-RU"/>
        </w:rPr>
        <w:t xml:space="preserve"> С. Б. − к. т. н., доцент</w:t>
      </w:r>
    </w:p>
    <w:p w:rsidR="004C515C" w:rsidRPr="00DB78DB" w:rsidRDefault="004C515C" w:rsidP="00DB78DB">
      <w:pPr>
        <w:jc w:val="both"/>
        <w:rPr>
          <w:rFonts w:ascii="Arial" w:hAnsi="Arial" w:cs="Arial"/>
          <w:i/>
          <w:iCs/>
          <w:sz w:val="18"/>
          <w:szCs w:val="18"/>
          <w:lang w:val="ru-RU"/>
        </w:rPr>
      </w:pPr>
    </w:p>
    <w:p w:rsidR="004C515C" w:rsidRPr="00DB78DB" w:rsidRDefault="004C515C" w:rsidP="00DB78DB">
      <w:pPr>
        <w:spacing w:after="120"/>
        <w:ind w:firstLine="567"/>
        <w:jc w:val="both"/>
        <w:rPr>
          <w:rFonts w:ascii="Arial" w:hAnsi="Arial" w:cs="Arial"/>
          <w:sz w:val="16"/>
          <w:szCs w:val="16"/>
          <w:lang w:val="ru-RU"/>
        </w:rPr>
      </w:pPr>
      <w:r w:rsidRPr="00DB78DB">
        <w:rPr>
          <w:rFonts w:ascii="Arial" w:hAnsi="Arial" w:cs="Arial"/>
          <w:sz w:val="16"/>
          <w:szCs w:val="16"/>
          <w:lang w:val="ru-RU"/>
        </w:rPr>
        <w:t>Одним из методов решения задачи повышения эффективности передачи информации является кодирование. При</w:t>
      </w:r>
      <w:r w:rsidRPr="00DB78DB">
        <w:rPr>
          <w:rFonts w:ascii="Arial" w:hAnsi="Arial" w:cs="Arial"/>
          <w:sz w:val="16"/>
          <w:szCs w:val="16"/>
          <w:lang w:val="ru-RU"/>
        </w:rPr>
        <w:softHyphen/>
        <w:t>менение процедур помехоустойчивого кодирования позволяет обеспечить приемлемую достоверность передачи информа</w:t>
      </w:r>
      <w:r w:rsidRPr="00DB78DB">
        <w:rPr>
          <w:rFonts w:ascii="Arial" w:hAnsi="Arial" w:cs="Arial"/>
          <w:sz w:val="16"/>
          <w:szCs w:val="16"/>
          <w:lang w:val="ru-RU"/>
        </w:rPr>
        <w:softHyphen/>
        <w:t>ции. Использование кодирования снижает пропускную способность канала. В настоящее время максимальное приближе</w:t>
      </w:r>
      <w:r w:rsidRPr="00DB78DB">
        <w:rPr>
          <w:rFonts w:ascii="Arial" w:hAnsi="Arial" w:cs="Arial"/>
          <w:sz w:val="16"/>
          <w:szCs w:val="16"/>
          <w:lang w:val="ru-RU"/>
        </w:rPr>
        <w:softHyphen/>
        <w:t xml:space="preserve">ние к границе Шеннона даёт </w:t>
      </w:r>
      <w:r w:rsidRPr="00DB78DB">
        <w:rPr>
          <w:rFonts w:ascii="Arial" w:hAnsi="Arial" w:cs="Arial"/>
          <w:sz w:val="16"/>
          <w:szCs w:val="16"/>
        </w:rPr>
        <w:t>LDPC</w:t>
      </w:r>
      <w:r w:rsidRPr="00DB78DB">
        <w:rPr>
          <w:rFonts w:ascii="Arial" w:hAnsi="Arial" w:cs="Arial"/>
          <w:sz w:val="16"/>
          <w:szCs w:val="16"/>
          <w:lang w:val="ru-RU"/>
        </w:rPr>
        <w:t xml:space="preserve"> код.</w:t>
      </w:r>
    </w:p>
    <w:p w:rsidR="004C515C" w:rsidRPr="00DB78DB" w:rsidRDefault="004C515C" w:rsidP="00DB78DB">
      <w:pPr>
        <w:ind w:firstLine="567"/>
        <w:jc w:val="both"/>
        <w:rPr>
          <w:rFonts w:ascii="Arial" w:hAnsi="Arial" w:cs="Arial"/>
          <w:sz w:val="18"/>
          <w:szCs w:val="18"/>
          <w:lang w:val="ru-RU"/>
        </w:rPr>
      </w:pPr>
      <w:r w:rsidRPr="00DB78DB">
        <w:rPr>
          <w:rFonts w:ascii="Arial" w:hAnsi="Arial" w:cs="Arial"/>
          <w:sz w:val="18"/>
          <w:szCs w:val="18"/>
        </w:rPr>
        <w:t>LDPC</w:t>
      </w:r>
      <w:r w:rsidRPr="00DB78DB">
        <w:rPr>
          <w:rFonts w:ascii="Arial" w:hAnsi="Arial" w:cs="Arial"/>
          <w:sz w:val="18"/>
          <w:szCs w:val="18"/>
          <w:lang w:val="ru-RU"/>
        </w:rPr>
        <w:t xml:space="preserve"> коды находят широкое применение в различных областях техники: беспроводная связь, цифро</w:t>
      </w:r>
      <w:r w:rsidRPr="00DB78DB">
        <w:rPr>
          <w:rFonts w:ascii="Arial" w:hAnsi="Arial" w:cs="Arial"/>
          <w:sz w:val="18"/>
          <w:szCs w:val="18"/>
          <w:lang w:val="ru-RU"/>
        </w:rPr>
        <w:softHyphen/>
        <w:t xml:space="preserve">вое телевидение (стандарты </w:t>
      </w:r>
      <w:r w:rsidRPr="00DB78DB">
        <w:rPr>
          <w:rFonts w:ascii="Arial" w:hAnsi="Arial" w:cs="Arial"/>
          <w:sz w:val="18"/>
          <w:szCs w:val="18"/>
        </w:rPr>
        <w:t>DVB</w:t>
      </w:r>
      <w:r w:rsidRPr="00DB78DB">
        <w:rPr>
          <w:rFonts w:ascii="Arial" w:hAnsi="Arial" w:cs="Arial"/>
          <w:sz w:val="18"/>
          <w:szCs w:val="18"/>
          <w:lang w:val="ru-RU"/>
        </w:rPr>
        <w:t>-</w:t>
      </w:r>
      <w:r w:rsidRPr="00DB78DB">
        <w:rPr>
          <w:rFonts w:ascii="Arial" w:hAnsi="Arial" w:cs="Arial"/>
          <w:sz w:val="18"/>
          <w:szCs w:val="18"/>
        </w:rPr>
        <w:t>S</w:t>
      </w:r>
      <w:r w:rsidRPr="00DB78DB">
        <w:rPr>
          <w:rFonts w:ascii="Arial" w:hAnsi="Arial" w:cs="Arial"/>
          <w:sz w:val="18"/>
          <w:szCs w:val="18"/>
          <w:lang w:val="ru-RU"/>
        </w:rPr>
        <w:t xml:space="preserve">2, </w:t>
      </w:r>
      <w:r w:rsidRPr="00DB78DB">
        <w:rPr>
          <w:rFonts w:ascii="Arial" w:hAnsi="Arial" w:cs="Arial"/>
          <w:sz w:val="18"/>
          <w:szCs w:val="18"/>
        </w:rPr>
        <w:t>DVB</w:t>
      </w:r>
      <w:r w:rsidRPr="00DB78DB">
        <w:rPr>
          <w:rFonts w:ascii="Arial" w:hAnsi="Arial" w:cs="Arial"/>
          <w:sz w:val="18"/>
          <w:szCs w:val="18"/>
          <w:lang w:val="ru-RU"/>
        </w:rPr>
        <w:t>-</w:t>
      </w:r>
      <w:r w:rsidRPr="00DB78DB">
        <w:rPr>
          <w:rFonts w:ascii="Arial" w:hAnsi="Arial" w:cs="Arial"/>
          <w:sz w:val="18"/>
          <w:szCs w:val="18"/>
        </w:rPr>
        <w:t>T</w:t>
      </w:r>
      <w:r w:rsidRPr="00DB78DB">
        <w:rPr>
          <w:rFonts w:ascii="Arial" w:hAnsi="Arial" w:cs="Arial"/>
          <w:sz w:val="18"/>
          <w:szCs w:val="18"/>
          <w:lang w:val="ru-RU"/>
        </w:rPr>
        <w:t>2), мобильное телевидение (РАВИС).</w:t>
      </w:r>
    </w:p>
    <w:p w:rsidR="004C515C" w:rsidRPr="00DB78DB" w:rsidRDefault="004C515C" w:rsidP="00DB78DB">
      <w:pPr>
        <w:ind w:firstLine="567"/>
        <w:jc w:val="both"/>
        <w:rPr>
          <w:rFonts w:ascii="Arial" w:hAnsi="Arial" w:cs="Arial"/>
          <w:sz w:val="18"/>
          <w:szCs w:val="18"/>
          <w:lang w:val="ru-RU"/>
        </w:rPr>
      </w:pPr>
      <w:r w:rsidRPr="00DB78DB">
        <w:rPr>
          <w:rFonts w:ascii="Arial" w:hAnsi="Arial" w:cs="Arial"/>
          <w:sz w:val="18"/>
          <w:szCs w:val="18"/>
        </w:rPr>
        <w:t>LDPC</w:t>
      </w:r>
      <w:r w:rsidRPr="00DB78DB">
        <w:rPr>
          <w:rFonts w:ascii="Arial" w:hAnsi="Arial" w:cs="Arial"/>
          <w:sz w:val="18"/>
          <w:szCs w:val="18"/>
          <w:lang w:val="ru-RU"/>
        </w:rPr>
        <w:t xml:space="preserve"> коды можно описать несколькими способами: проверочной матрицей, графом </w:t>
      </w:r>
      <w:proofErr w:type="spellStart"/>
      <w:r w:rsidRPr="00DB78DB">
        <w:rPr>
          <w:rFonts w:ascii="Arial" w:hAnsi="Arial" w:cs="Arial"/>
          <w:sz w:val="18"/>
          <w:szCs w:val="18"/>
          <w:lang w:val="ru-RU"/>
        </w:rPr>
        <w:t>Таннера</w:t>
      </w:r>
      <w:proofErr w:type="spellEnd"/>
      <w:r w:rsidRPr="00DB78DB">
        <w:rPr>
          <w:rFonts w:ascii="Arial" w:hAnsi="Arial" w:cs="Arial"/>
          <w:sz w:val="18"/>
          <w:szCs w:val="18"/>
          <w:lang w:val="ru-RU"/>
        </w:rPr>
        <w:t xml:space="preserve"> или дру</w:t>
      </w:r>
      <w:r w:rsidRPr="00DB78DB">
        <w:rPr>
          <w:rFonts w:ascii="Arial" w:hAnsi="Arial" w:cs="Arial"/>
          <w:sz w:val="18"/>
          <w:szCs w:val="18"/>
          <w:lang w:val="ru-RU"/>
        </w:rPr>
        <w:softHyphen/>
        <w:t>гим графическим или специальным методом.</w:t>
      </w:r>
    </w:p>
    <w:p w:rsidR="004C515C" w:rsidRPr="00DB78DB" w:rsidRDefault="004C515C" w:rsidP="00DB78DB">
      <w:pPr>
        <w:ind w:firstLine="567"/>
        <w:jc w:val="both"/>
        <w:rPr>
          <w:rFonts w:ascii="Arial" w:hAnsi="Arial" w:cs="Arial"/>
          <w:sz w:val="18"/>
          <w:szCs w:val="18"/>
          <w:lang w:val="ru-RU"/>
        </w:rPr>
      </w:pPr>
      <w:r w:rsidRPr="00DB78DB">
        <w:rPr>
          <w:rFonts w:ascii="Arial" w:hAnsi="Arial" w:cs="Arial"/>
          <w:sz w:val="18"/>
          <w:szCs w:val="18"/>
          <w:lang w:val="ru-RU"/>
        </w:rPr>
        <w:t xml:space="preserve">Кодирование предполагает вычисление проверочных символов по следующим формулам: </w:t>
      </w:r>
    </w:p>
    <w:p w:rsidR="004C515C" w:rsidRPr="00DB78DB" w:rsidRDefault="004C515C" w:rsidP="00DB78DB">
      <w:pPr>
        <w:ind w:firstLine="567"/>
        <w:jc w:val="center"/>
        <w:rPr>
          <w:rFonts w:ascii="Arial" w:hAnsi="Arial" w:cs="Arial"/>
          <w:sz w:val="18"/>
          <w:szCs w:val="18"/>
        </w:rPr>
      </w:pPr>
      <w:r w:rsidRPr="00DB78DB">
        <w:rPr>
          <w:rFonts w:ascii="Arial" w:hAnsi="Arial" w:cs="Arial"/>
          <w:position w:val="-22"/>
          <w:sz w:val="18"/>
          <w:szCs w:val="18"/>
        </w:rPr>
        <w:object w:dxaOrig="6700" w:dyaOrig="580">
          <v:shape id="_x0000_i1292" type="#_x0000_t75" style="width:237.9pt;height:20.05pt" o:ole="">
            <v:imagedata r:id="rId472" o:title=""/>
          </v:shape>
          <o:OLEObject Type="Embed" ProgID="Equation.3" ShapeID="_x0000_i1292" DrawAspect="Content" ObjectID="_1407840558" r:id="rId473"/>
        </w:object>
      </w:r>
    </w:p>
    <w:p w:rsidR="004C515C" w:rsidRPr="00DB78DB" w:rsidRDefault="00D1377A" w:rsidP="00DB78DB">
      <w:pPr>
        <w:jc w:val="both"/>
        <w:rPr>
          <w:rFonts w:ascii="Arial" w:hAnsi="Arial" w:cs="Arial"/>
          <w:sz w:val="18"/>
          <w:szCs w:val="18"/>
          <w:lang w:val="ru-RU"/>
        </w:rPr>
      </w:pPr>
      <w:r>
        <w:rPr>
          <w:noProof/>
          <w:lang w:val="ru-RU" w:eastAsia="ru-RU"/>
        </w:rPr>
        <w:pict>
          <v:shape id="_x0000_s1040" type="#_x0000_t75" style="position:absolute;left:0;text-align:left;margin-left:45pt;margin-top:29.5pt;width:392pt;height:194pt;z-index:8">
            <v:imagedata r:id="rId474" o:title=""/>
            <w10:wrap type="square" side="right"/>
          </v:shape>
          <o:OLEObject Type="Embed" ProgID="Visio.Drawing.11" ShapeID="_x0000_s1040" DrawAspect="Content" ObjectID="_1407840561" r:id="rId475"/>
        </w:pict>
      </w:r>
      <w:r w:rsidR="004C515C" w:rsidRPr="00DB78DB">
        <w:rPr>
          <w:rFonts w:ascii="Arial" w:hAnsi="Arial" w:cs="Arial"/>
          <w:sz w:val="18"/>
          <w:szCs w:val="18"/>
          <w:lang w:val="ru-RU"/>
        </w:rPr>
        <w:t xml:space="preserve">где </w:t>
      </w:r>
      <w:proofErr w:type="spellStart"/>
      <w:r w:rsidR="004C515C" w:rsidRPr="00DB78DB">
        <w:rPr>
          <w:rFonts w:ascii="Arial" w:hAnsi="Arial" w:cs="Arial"/>
          <w:i/>
          <w:iCs/>
          <w:sz w:val="18"/>
          <w:szCs w:val="18"/>
        </w:rPr>
        <w:t>p</w:t>
      </w:r>
      <w:r w:rsidR="004C515C" w:rsidRPr="00DB78DB">
        <w:rPr>
          <w:rFonts w:ascii="Arial" w:hAnsi="Arial" w:cs="Arial"/>
          <w:i/>
          <w:iCs/>
          <w:sz w:val="18"/>
          <w:szCs w:val="18"/>
          <w:vertAlign w:val="subscript"/>
        </w:rPr>
        <w:t>l</w:t>
      </w:r>
      <w:proofErr w:type="spellEnd"/>
      <w:r w:rsidR="004C515C" w:rsidRPr="00DB78DB">
        <w:rPr>
          <w:rFonts w:ascii="Arial" w:hAnsi="Arial" w:cs="Arial"/>
          <w:sz w:val="18"/>
          <w:szCs w:val="18"/>
          <w:lang w:val="ru-RU"/>
        </w:rPr>
        <w:t xml:space="preserve"> – проверочный символ; </w:t>
      </w:r>
      <w:r w:rsidR="004C515C" w:rsidRPr="00DB78DB">
        <w:rPr>
          <w:rFonts w:ascii="Arial" w:hAnsi="Arial" w:cs="Arial"/>
          <w:i/>
          <w:iCs/>
          <w:sz w:val="18"/>
          <w:szCs w:val="18"/>
        </w:rPr>
        <w:t>h</w:t>
      </w:r>
      <w:r w:rsidR="004C515C" w:rsidRPr="00DB78DB">
        <w:rPr>
          <w:rFonts w:ascii="Arial" w:hAnsi="Arial" w:cs="Arial"/>
          <w:i/>
          <w:iCs/>
          <w:sz w:val="18"/>
          <w:szCs w:val="18"/>
          <w:vertAlign w:val="subscript"/>
        </w:rPr>
        <w:t>l</w:t>
      </w:r>
      <w:r w:rsidR="004C515C" w:rsidRPr="00DB78DB">
        <w:rPr>
          <w:rFonts w:ascii="Arial" w:hAnsi="Arial" w:cs="Arial"/>
          <w:sz w:val="18"/>
          <w:szCs w:val="18"/>
          <w:vertAlign w:val="subscript"/>
          <w:lang w:val="ru-RU"/>
        </w:rPr>
        <w:t>,</w:t>
      </w:r>
      <w:r w:rsidR="004C515C" w:rsidRPr="00DB78DB">
        <w:rPr>
          <w:rFonts w:ascii="Arial" w:hAnsi="Arial" w:cs="Arial"/>
          <w:i/>
          <w:iCs/>
          <w:sz w:val="18"/>
          <w:szCs w:val="18"/>
          <w:vertAlign w:val="subscript"/>
        </w:rPr>
        <w:t>j</w:t>
      </w:r>
      <w:r w:rsidR="004C515C" w:rsidRPr="00DB78DB">
        <w:rPr>
          <w:rFonts w:ascii="Arial" w:hAnsi="Arial" w:cs="Arial"/>
          <w:sz w:val="18"/>
          <w:szCs w:val="18"/>
          <w:lang w:val="ru-RU"/>
        </w:rPr>
        <w:t xml:space="preserve"> – символ проверочной матрицы </w:t>
      </w:r>
      <w:r w:rsidR="004C515C" w:rsidRPr="00DB78DB">
        <w:rPr>
          <w:rFonts w:ascii="Arial" w:hAnsi="Arial" w:cs="Arial"/>
          <w:i/>
          <w:iCs/>
          <w:sz w:val="18"/>
          <w:szCs w:val="18"/>
        </w:rPr>
        <w:t>H</w:t>
      </w:r>
      <w:r w:rsidR="004C515C" w:rsidRPr="00DB78DB">
        <w:rPr>
          <w:rFonts w:ascii="Arial" w:hAnsi="Arial" w:cs="Arial"/>
          <w:sz w:val="18"/>
          <w:szCs w:val="18"/>
          <w:lang w:val="ru-RU"/>
        </w:rPr>
        <w:t xml:space="preserve"> строка </w:t>
      </w:r>
      <w:r w:rsidR="004C515C" w:rsidRPr="00DB78DB">
        <w:rPr>
          <w:rFonts w:ascii="Arial" w:hAnsi="Arial" w:cs="Arial"/>
          <w:i/>
          <w:iCs/>
          <w:sz w:val="18"/>
          <w:szCs w:val="18"/>
        </w:rPr>
        <w:t>l</w:t>
      </w:r>
      <w:r w:rsidR="004C515C" w:rsidRPr="00DB78DB">
        <w:rPr>
          <w:rFonts w:ascii="Arial" w:hAnsi="Arial" w:cs="Arial"/>
          <w:sz w:val="18"/>
          <w:szCs w:val="18"/>
          <w:lang w:val="ru-RU"/>
        </w:rPr>
        <w:t xml:space="preserve">, столбец </w:t>
      </w:r>
      <w:r w:rsidR="004C515C" w:rsidRPr="00DB78DB">
        <w:rPr>
          <w:rFonts w:ascii="Arial" w:hAnsi="Arial" w:cs="Arial"/>
          <w:i/>
          <w:iCs/>
          <w:sz w:val="18"/>
          <w:szCs w:val="18"/>
        </w:rPr>
        <w:t>j</w:t>
      </w:r>
      <w:r w:rsidR="004C515C" w:rsidRPr="00DB78DB">
        <w:rPr>
          <w:rFonts w:ascii="Arial" w:hAnsi="Arial" w:cs="Arial"/>
          <w:sz w:val="18"/>
          <w:szCs w:val="18"/>
          <w:lang w:val="ru-RU"/>
        </w:rPr>
        <w:t xml:space="preserve">; </w:t>
      </w:r>
      <w:proofErr w:type="spellStart"/>
      <w:r w:rsidR="004C515C" w:rsidRPr="00DB78DB">
        <w:rPr>
          <w:rFonts w:ascii="Arial" w:hAnsi="Arial" w:cs="Arial"/>
          <w:i/>
          <w:iCs/>
          <w:sz w:val="18"/>
          <w:szCs w:val="18"/>
        </w:rPr>
        <w:t>i</w:t>
      </w:r>
      <w:r w:rsidR="004C515C" w:rsidRPr="00DB78DB">
        <w:rPr>
          <w:rFonts w:ascii="Arial" w:hAnsi="Arial" w:cs="Arial"/>
          <w:i/>
          <w:iCs/>
          <w:sz w:val="18"/>
          <w:szCs w:val="18"/>
          <w:vertAlign w:val="subscript"/>
        </w:rPr>
        <w:t>j</w:t>
      </w:r>
      <w:proofErr w:type="spellEnd"/>
      <w:r w:rsidR="004C515C" w:rsidRPr="00DB78DB">
        <w:rPr>
          <w:rFonts w:ascii="Arial" w:hAnsi="Arial" w:cs="Arial"/>
          <w:sz w:val="18"/>
          <w:szCs w:val="18"/>
          <w:lang w:val="ru-RU"/>
        </w:rPr>
        <w:t xml:space="preserve"> – информационный символ.</w:t>
      </w:r>
    </w:p>
    <w:p w:rsidR="004C515C" w:rsidRDefault="004C515C" w:rsidP="00A222FC">
      <w:pPr>
        <w:rPr>
          <w:rFonts w:ascii="Arial" w:hAnsi="Arial" w:cs="Arial"/>
          <w:kern w:val="24"/>
          <w:sz w:val="16"/>
          <w:szCs w:val="16"/>
          <w:lang w:val="ru-RU"/>
        </w:rPr>
      </w:pPr>
    </w:p>
    <w:p w:rsidR="004C515C" w:rsidRDefault="004C515C" w:rsidP="00E24220">
      <w:pPr>
        <w:rPr>
          <w:rFonts w:ascii="Arial" w:hAnsi="Arial" w:cs="Arial"/>
          <w:kern w:val="24"/>
          <w:sz w:val="16"/>
          <w:szCs w:val="16"/>
          <w:lang w:val="ru-RU"/>
        </w:rPr>
      </w:pPr>
      <w:r>
        <w:rPr>
          <w:rFonts w:ascii="Arial" w:hAnsi="Arial" w:cs="Arial"/>
          <w:kern w:val="24"/>
          <w:sz w:val="16"/>
          <w:szCs w:val="16"/>
          <w:lang w:val="ru-RU"/>
        </w:rPr>
        <w:br w:type="textWrapping" w:clear="all"/>
      </w:r>
    </w:p>
    <w:p w:rsidR="004C515C" w:rsidRPr="00DB78DB" w:rsidRDefault="004C515C" w:rsidP="00DB78DB">
      <w:pPr>
        <w:jc w:val="center"/>
        <w:rPr>
          <w:rFonts w:ascii="Arial" w:hAnsi="Arial" w:cs="Arial"/>
          <w:sz w:val="18"/>
          <w:szCs w:val="18"/>
          <w:lang w:val="ru-RU"/>
        </w:rPr>
      </w:pPr>
      <w:r w:rsidRPr="00DB78DB">
        <w:rPr>
          <w:rFonts w:ascii="Arial" w:hAnsi="Arial" w:cs="Arial"/>
          <w:sz w:val="18"/>
          <w:szCs w:val="18"/>
          <w:lang w:val="ru-RU"/>
        </w:rPr>
        <w:t>Рис. 1 – Структурные схемы кодера (</w:t>
      </w:r>
      <w:r w:rsidRPr="00DB78DB">
        <w:rPr>
          <w:rFonts w:ascii="Arial" w:hAnsi="Arial" w:cs="Arial"/>
          <w:i/>
          <w:sz w:val="18"/>
          <w:szCs w:val="18"/>
          <w:lang w:val="ru-RU"/>
        </w:rPr>
        <w:t>а</w:t>
      </w:r>
      <w:r w:rsidRPr="00DB78DB">
        <w:rPr>
          <w:rFonts w:ascii="Arial" w:hAnsi="Arial" w:cs="Arial"/>
          <w:sz w:val="18"/>
          <w:szCs w:val="18"/>
          <w:lang w:val="ru-RU"/>
        </w:rPr>
        <w:t>) и декодера (</w:t>
      </w:r>
      <w:r w:rsidRPr="00DB78DB">
        <w:rPr>
          <w:rFonts w:ascii="Arial" w:hAnsi="Arial" w:cs="Arial"/>
          <w:i/>
          <w:sz w:val="18"/>
          <w:szCs w:val="18"/>
          <w:lang w:val="ru-RU"/>
        </w:rPr>
        <w:t>б</w:t>
      </w:r>
      <w:r w:rsidRPr="00DB78DB">
        <w:rPr>
          <w:rFonts w:ascii="Arial" w:hAnsi="Arial" w:cs="Arial"/>
          <w:sz w:val="18"/>
          <w:szCs w:val="18"/>
          <w:lang w:val="ru-RU"/>
        </w:rPr>
        <w:t xml:space="preserve">) </w:t>
      </w:r>
      <w:r w:rsidRPr="00DB78DB">
        <w:rPr>
          <w:rFonts w:ascii="Arial" w:hAnsi="Arial" w:cs="Arial"/>
          <w:sz w:val="18"/>
          <w:szCs w:val="18"/>
        </w:rPr>
        <w:t>LDPC</w:t>
      </w:r>
      <w:r w:rsidRPr="00DB78DB">
        <w:rPr>
          <w:rFonts w:ascii="Arial" w:hAnsi="Arial" w:cs="Arial"/>
          <w:sz w:val="18"/>
          <w:szCs w:val="18"/>
          <w:lang w:val="ru-RU"/>
        </w:rPr>
        <w:t xml:space="preserve"> кода</w:t>
      </w:r>
    </w:p>
    <w:p w:rsidR="004C515C" w:rsidRPr="00DB78DB" w:rsidRDefault="004C515C" w:rsidP="00DB78DB">
      <w:pPr>
        <w:jc w:val="both"/>
        <w:rPr>
          <w:rFonts w:ascii="Arial" w:hAnsi="Arial" w:cs="Arial"/>
          <w:sz w:val="18"/>
          <w:szCs w:val="18"/>
          <w:lang w:val="ru-RU"/>
        </w:rPr>
      </w:pPr>
    </w:p>
    <w:p w:rsidR="004C515C" w:rsidRPr="00DB78DB" w:rsidRDefault="004C515C" w:rsidP="00DB78DB">
      <w:pPr>
        <w:ind w:firstLine="567"/>
        <w:jc w:val="both"/>
        <w:rPr>
          <w:rFonts w:ascii="Arial" w:hAnsi="Arial" w:cs="Arial"/>
          <w:sz w:val="18"/>
          <w:szCs w:val="18"/>
          <w:lang w:val="ru-RU"/>
        </w:rPr>
      </w:pPr>
      <w:r w:rsidRPr="00DB78DB">
        <w:rPr>
          <w:rFonts w:ascii="Arial" w:hAnsi="Arial" w:cs="Arial"/>
          <w:sz w:val="18"/>
          <w:szCs w:val="18"/>
          <w:lang w:val="ru-RU"/>
        </w:rPr>
        <w:t xml:space="preserve">На рис. 1, </w:t>
      </w:r>
      <w:r w:rsidRPr="00DB78DB">
        <w:rPr>
          <w:rFonts w:ascii="Arial" w:hAnsi="Arial" w:cs="Arial"/>
          <w:i/>
          <w:sz w:val="18"/>
          <w:szCs w:val="18"/>
          <w:lang w:val="ru-RU"/>
        </w:rPr>
        <w:t>а</w:t>
      </w:r>
      <w:r w:rsidRPr="00DB78DB">
        <w:rPr>
          <w:rFonts w:ascii="Arial" w:hAnsi="Arial" w:cs="Arial"/>
          <w:sz w:val="18"/>
          <w:szCs w:val="18"/>
          <w:lang w:val="ru-RU"/>
        </w:rPr>
        <w:t xml:space="preserve">, </w:t>
      </w:r>
      <w:r w:rsidRPr="00DB78DB">
        <w:rPr>
          <w:rFonts w:ascii="Arial" w:hAnsi="Arial" w:cs="Arial"/>
          <w:i/>
          <w:sz w:val="18"/>
          <w:szCs w:val="18"/>
          <w:lang w:val="ru-RU"/>
        </w:rPr>
        <w:t>б</w:t>
      </w:r>
      <w:r w:rsidRPr="00DB78DB">
        <w:rPr>
          <w:rFonts w:ascii="Arial" w:hAnsi="Arial" w:cs="Arial"/>
          <w:sz w:val="18"/>
          <w:szCs w:val="18"/>
          <w:lang w:val="ru-RU"/>
        </w:rPr>
        <w:t xml:space="preserve"> приведены структурные схемы кодера и декодера </w:t>
      </w:r>
      <w:r w:rsidRPr="00DB78DB">
        <w:rPr>
          <w:rFonts w:ascii="Arial" w:hAnsi="Arial" w:cs="Arial"/>
          <w:sz w:val="18"/>
          <w:szCs w:val="18"/>
        </w:rPr>
        <w:t>LDPC</w:t>
      </w:r>
      <w:r w:rsidRPr="00DB78DB">
        <w:rPr>
          <w:rFonts w:ascii="Arial" w:hAnsi="Arial" w:cs="Arial"/>
          <w:sz w:val="18"/>
          <w:szCs w:val="18"/>
          <w:lang w:val="ru-RU"/>
        </w:rPr>
        <w:t xml:space="preserve"> кода, где УФМ – устройство фор</w:t>
      </w:r>
      <w:r w:rsidRPr="00DB78DB">
        <w:rPr>
          <w:rFonts w:ascii="Arial" w:hAnsi="Arial" w:cs="Arial"/>
          <w:sz w:val="18"/>
          <w:szCs w:val="18"/>
          <w:lang w:val="ru-RU"/>
        </w:rPr>
        <w:softHyphen/>
        <w:t>мирования матрицы, УВПМ - устройство выбора параметров матрицы, УХПМ - устройство хранения парамет</w:t>
      </w:r>
      <w:r w:rsidRPr="00DB78DB">
        <w:rPr>
          <w:rFonts w:ascii="Arial" w:hAnsi="Arial" w:cs="Arial"/>
          <w:sz w:val="18"/>
          <w:szCs w:val="18"/>
          <w:lang w:val="ru-RU"/>
        </w:rPr>
        <w:softHyphen/>
        <w:t xml:space="preserve">ров матрицы, ГСЧ - генератор случайных чисел, БМ - блок масштабирования, УК - устройство кодирования, ИУК - интерфейс устройства кодирования, К – коммутатор, БС - блок синхронизации, БВПС - блок вычисления проверочных символов, ОЗУ - оперативное запоминающее  устройство, БУ - блок управления ОЗУ, УВС - устройство вычисления синдрома, Код – кодер (рис. 1, </w:t>
      </w:r>
      <w:r w:rsidRPr="00DB78DB">
        <w:rPr>
          <w:rFonts w:ascii="Arial" w:hAnsi="Arial" w:cs="Arial"/>
          <w:i/>
          <w:sz w:val="18"/>
          <w:szCs w:val="18"/>
          <w:lang w:val="ru-RU"/>
        </w:rPr>
        <w:t>а</w:t>
      </w:r>
      <w:r w:rsidRPr="00DB78DB">
        <w:rPr>
          <w:rFonts w:ascii="Arial" w:hAnsi="Arial" w:cs="Arial"/>
          <w:sz w:val="18"/>
          <w:szCs w:val="18"/>
          <w:lang w:val="ru-RU"/>
        </w:rPr>
        <w:t xml:space="preserve">), </w:t>
      </w:r>
      <w:proofErr w:type="spellStart"/>
      <w:r w:rsidRPr="00DB78DB">
        <w:rPr>
          <w:rFonts w:ascii="Arial" w:hAnsi="Arial" w:cs="Arial"/>
          <w:sz w:val="18"/>
          <w:szCs w:val="18"/>
          <w:lang w:val="ru-RU"/>
        </w:rPr>
        <w:t>Дем</w:t>
      </w:r>
      <w:proofErr w:type="spellEnd"/>
      <w:r w:rsidRPr="00DB78DB">
        <w:rPr>
          <w:rFonts w:ascii="Arial" w:hAnsi="Arial" w:cs="Arial"/>
          <w:sz w:val="18"/>
          <w:szCs w:val="18"/>
          <w:lang w:val="ru-RU"/>
        </w:rPr>
        <w:t xml:space="preserve"> – </w:t>
      </w:r>
      <w:proofErr w:type="spellStart"/>
      <w:r w:rsidRPr="00DB78DB">
        <w:rPr>
          <w:rFonts w:ascii="Arial" w:hAnsi="Arial" w:cs="Arial"/>
          <w:sz w:val="18"/>
          <w:szCs w:val="18"/>
          <w:lang w:val="ru-RU"/>
        </w:rPr>
        <w:t>демультиплексор</w:t>
      </w:r>
      <w:proofErr w:type="spellEnd"/>
      <w:r w:rsidRPr="00DB78DB">
        <w:rPr>
          <w:rFonts w:ascii="Arial" w:hAnsi="Arial" w:cs="Arial"/>
          <w:sz w:val="18"/>
          <w:szCs w:val="18"/>
          <w:lang w:val="ru-RU"/>
        </w:rPr>
        <w:t>, УПИО - устройство порого</w:t>
      </w:r>
      <w:r w:rsidRPr="00DB78DB">
        <w:rPr>
          <w:rFonts w:ascii="Arial" w:hAnsi="Arial" w:cs="Arial"/>
          <w:sz w:val="18"/>
          <w:szCs w:val="18"/>
          <w:lang w:val="ru-RU"/>
        </w:rPr>
        <w:softHyphen/>
        <w:t>вое</w:t>
      </w:r>
      <w:r w:rsidRPr="00DB78DB">
        <w:rPr>
          <w:rFonts w:ascii="MS Gothic" w:eastAsia="MS Gothic" w:hAnsi="MS Gothic" w:cs="MS Gothic" w:hint="eastAsia"/>
          <w:sz w:val="18"/>
          <w:szCs w:val="18"/>
          <w:lang w:val="ru-RU"/>
        </w:rPr>
        <w:t> </w:t>
      </w:r>
      <w:r w:rsidRPr="00DB78DB">
        <w:rPr>
          <w:rFonts w:ascii="Arial" w:hAnsi="Arial" w:cs="Arial"/>
          <w:sz w:val="18"/>
          <w:szCs w:val="18"/>
          <w:lang w:val="ru-RU"/>
        </w:rPr>
        <w:t xml:space="preserve">исправления ошибок, БВСП - блок вычисления суммы проверок, БКО - блок коррекции ошибок, БОВС - блок определения веса синдрома, </w:t>
      </w:r>
      <w:proofErr w:type="spellStart"/>
      <w:r w:rsidRPr="00DB78DB">
        <w:rPr>
          <w:rFonts w:ascii="Arial" w:hAnsi="Arial" w:cs="Arial"/>
          <w:sz w:val="18"/>
          <w:szCs w:val="18"/>
          <w:lang w:val="ru-RU"/>
        </w:rPr>
        <w:t>БСр</w:t>
      </w:r>
      <w:proofErr w:type="spellEnd"/>
      <w:r w:rsidRPr="00DB78DB">
        <w:rPr>
          <w:rFonts w:ascii="Arial" w:hAnsi="Arial" w:cs="Arial"/>
          <w:sz w:val="18"/>
          <w:szCs w:val="18"/>
          <w:lang w:val="ru-RU"/>
        </w:rPr>
        <w:t xml:space="preserve"> - блок сравнения, БФП - блок формирования порогов.</w:t>
      </w:r>
    </w:p>
    <w:p w:rsidR="004C515C" w:rsidRPr="00DB78DB" w:rsidRDefault="004C515C" w:rsidP="00DB78DB">
      <w:pPr>
        <w:ind w:firstLine="567"/>
        <w:jc w:val="both"/>
        <w:rPr>
          <w:rFonts w:ascii="Arial" w:hAnsi="Arial" w:cs="Arial"/>
          <w:sz w:val="18"/>
          <w:szCs w:val="18"/>
          <w:lang w:val="ru-RU"/>
        </w:rPr>
      </w:pPr>
      <w:r w:rsidRPr="00DB78DB">
        <w:rPr>
          <w:rFonts w:ascii="Arial" w:hAnsi="Arial" w:cs="Arial"/>
          <w:sz w:val="18"/>
          <w:szCs w:val="18"/>
          <w:lang w:val="ru-RU"/>
        </w:rPr>
        <w:t xml:space="preserve">Среди существующих алгоритмов декодирования был выбран </w:t>
      </w:r>
      <w:proofErr w:type="spellStart"/>
      <w:r w:rsidRPr="00DB78DB">
        <w:rPr>
          <w:rFonts w:ascii="Arial" w:hAnsi="Arial" w:cs="Arial"/>
          <w:sz w:val="18"/>
          <w:szCs w:val="18"/>
          <w:lang w:val="ru-RU"/>
        </w:rPr>
        <w:t>многопороговый</w:t>
      </w:r>
      <w:proofErr w:type="spellEnd"/>
      <w:r w:rsidRPr="00DB78DB">
        <w:rPr>
          <w:rFonts w:ascii="Arial" w:hAnsi="Arial" w:cs="Arial"/>
          <w:sz w:val="18"/>
          <w:szCs w:val="18"/>
          <w:lang w:val="ru-RU"/>
        </w:rPr>
        <w:t xml:space="preserve"> алгоритм, так как он является наиболее быстрым и наименее ресурсоемким из существующих мягких алгоритмов декодирования.</w:t>
      </w:r>
    </w:p>
    <w:p w:rsidR="004C515C" w:rsidRPr="00DB78DB" w:rsidRDefault="004C515C" w:rsidP="00DB78DB">
      <w:pPr>
        <w:ind w:firstLine="567"/>
        <w:jc w:val="both"/>
        <w:rPr>
          <w:rFonts w:ascii="Arial" w:hAnsi="Arial" w:cs="Arial"/>
          <w:sz w:val="18"/>
          <w:szCs w:val="18"/>
          <w:lang w:val="ru-RU"/>
        </w:rPr>
      </w:pPr>
      <w:r w:rsidRPr="00DB78DB">
        <w:rPr>
          <w:rFonts w:ascii="Arial" w:hAnsi="Arial" w:cs="Arial"/>
          <w:sz w:val="18"/>
          <w:szCs w:val="18"/>
          <w:lang w:val="ru-RU"/>
        </w:rPr>
        <w:t xml:space="preserve">На каждой итерации декодер выполняет следующие операции над информационным символом </w:t>
      </w:r>
      <w:proofErr w:type="spellStart"/>
      <w:r w:rsidRPr="00DB78DB">
        <w:rPr>
          <w:rFonts w:ascii="Arial" w:hAnsi="Arial" w:cs="Arial"/>
          <w:i/>
          <w:iCs/>
          <w:sz w:val="18"/>
          <w:szCs w:val="18"/>
        </w:rPr>
        <w:t>i</w:t>
      </w:r>
      <w:r w:rsidRPr="00DB78DB">
        <w:rPr>
          <w:rFonts w:ascii="Arial" w:hAnsi="Arial" w:cs="Arial"/>
          <w:i/>
          <w:iCs/>
          <w:sz w:val="18"/>
          <w:szCs w:val="18"/>
          <w:vertAlign w:val="subscript"/>
        </w:rPr>
        <w:t>k</w:t>
      </w:r>
      <w:proofErr w:type="spellEnd"/>
      <w:r w:rsidRPr="00DB78DB">
        <w:rPr>
          <w:rFonts w:ascii="Arial" w:hAnsi="Arial" w:cs="Arial"/>
          <w:sz w:val="18"/>
          <w:szCs w:val="18"/>
          <w:lang w:val="ru-RU"/>
        </w:rPr>
        <w:t>.</w:t>
      </w:r>
    </w:p>
    <w:p w:rsidR="004C515C" w:rsidRPr="00DB78DB" w:rsidRDefault="004C515C" w:rsidP="00DB78DB">
      <w:pPr>
        <w:ind w:firstLine="567"/>
        <w:jc w:val="both"/>
        <w:rPr>
          <w:rFonts w:ascii="Arial" w:hAnsi="Arial" w:cs="Arial"/>
          <w:i/>
          <w:iCs/>
          <w:sz w:val="18"/>
          <w:szCs w:val="18"/>
          <w:lang w:val="ru-RU"/>
        </w:rPr>
      </w:pPr>
      <w:r w:rsidRPr="00DB78DB">
        <w:rPr>
          <w:rFonts w:ascii="Arial" w:hAnsi="Arial" w:cs="Arial"/>
          <w:sz w:val="18"/>
          <w:szCs w:val="18"/>
          <w:lang w:val="ru-RU"/>
        </w:rPr>
        <w:t xml:space="preserve">а) Вычисляется сумма проверок по формуле: </w:t>
      </w:r>
      <w:r w:rsidRPr="00DB78DB">
        <w:rPr>
          <w:rFonts w:ascii="Arial" w:hAnsi="Arial" w:cs="Arial"/>
          <w:position w:val="-16"/>
          <w:sz w:val="18"/>
          <w:szCs w:val="18"/>
        </w:rPr>
        <w:object w:dxaOrig="2360" w:dyaOrig="499">
          <v:shape id="_x0000_i1293" type="#_x0000_t75" style="width:83.9pt;height:17.55pt" o:ole="">
            <v:imagedata r:id="rId476" o:title=""/>
          </v:shape>
          <o:OLEObject Type="Embed" ProgID="Equation.3" ShapeID="_x0000_i1293" DrawAspect="Content" ObjectID="_1407840559" r:id="rId477"/>
        </w:object>
      </w:r>
      <w:r w:rsidRPr="00DB78DB">
        <w:rPr>
          <w:rFonts w:ascii="Arial" w:hAnsi="Arial" w:cs="Arial"/>
          <w:sz w:val="18"/>
          <w:szCs w:val="18"/>
          <w:lang w:val="ru-RU"/>
        </w:rPr>
        <w:t xml:space="preserve">, где </w:t>
      </w:r>
      <w:r w:rsidRPr="00DB78DB">
        <w:rPr>
          <w:rFonts w:ascii="Arial" w:hAnsi="Arial" w:cs="Arial"/>
          <w:i/>
          <w:iCs/>
          <w:sz w:val="18"/>
          <w:szCs w:val="18"/>
        </w:rPr>
        <w:t>J</w:t>
      </w:r>
      <w:r w:rsidRPr="00DB78DB">
        <w:rPr>
          <w:rFonts w:ascii="Arial" w:hAnsi="Arial" w:cs="Arial"/>
          <w:sz w:val="18"/>
          <w:szCs w:val="18"/>
          <w:lang w:val="ru-RU"/>
        </w:rPr>
        <w:t xml:space="preserve"> – количество проверок (ненулевых элементов в столбце проверочной матрицы кода), </w:t>
      </w:r>
      <w:proofErr w:type="spellStart"/>
      <w:r w:rsidRPr="00DB78DB">
        <w:rPr>
          <w:rFonts w:ascii="Arial" w:hAnsi="Arial" w:cs="Arial"/>
          <w:i/>
          <w:iCs/>
          <w:sz w:val="18"/>
          <w:szCs w:val="18"/>
        </w:rPr>
        <w:t>d</w:t>
      </w:r>
      <w:r w:rsidRPr="00DB78DB">
        <w:rPr>
          <w:rFonts w:ascii="Arial" w:hAnsi="Arial" w:cs="Arial"/>
          <w:i/>
          <w:iCs/>
          <w:sz w:val="18"/>
          <w:szCs w:val="18"/>
          <w:vertAlign w:val="subscript"/>
        </w:rPr>
        <w:t>k</w:t>
      </w:r>
      <w:proofErr w:type="spellEnd"/>
      <w:r w:rsidRPr="00DB78DB">
        <w:rPr>
          <w:rFonts w:ascii="Arial" w:hAnsi="Arial" w:cs="Arial"/>
          <w:sz w:val="18"/>
          <w:szCs w:val="18"/>
          <w:lang w:val="ru-RU"/>
        </w:rPr>
        <w:t xml:space="preserve"> – символ разностного регистра, относящийся к декодируемому символу </w:t>
      </w:r>
      <w:proofErr w:type="spellStart"/>
      <w:r w:rsidRPr="00DB78DB">
        <w:rPr>
          <w:rFonts w:ascii="Arial" w:hAnsi="Arial" w:cs="Arial"/>
          <w:i/>
          <w:iCs/>
          <w:sz w:val="18"/>
          <w:szCs w:val="18"/>
        </w:rPr>
        <w:t>i</w:t>
      </w:r>
      <w:r w:rsidRPr="00DB78DB">
        <w:rPr>
          <w:rFonts w:ascii="Arial" w:hAnsi="Arial" w:cs="Arial"/>
          <w:i/>
          <w:iCs/>
          <w:sz w:val="18"/>
          <w:szCs w:val="18"/>
          <w:vertAlign w:val="subscript"/>
        </w:rPr>
        <w:t>k</w:t>
      </w:r>
      <w:proofErr w:type="spellEnd"/>
      <w:r w:rsidRPr="00DB78DB">
        <w:rPr>
          <w:rFonts w:ascii="Arial" w:hAnsi="Arial" w:cs="Arial"/>
          <w:sz w:val="18"/>
          <w:szCs w:val="18"/>
          <w:lang w:val="ru-RU"/>
        </w:rPr>
        <w:t xml:space="preserve">, </w:t>
      </w:r>
      <w:proofErr w:type="spellStart"/>
      <w:r w:rsidRPr="00DB78DB">
        <w:rPr>
          <w:rFonts w:ascii="Arial" w:hAnsi="Arial" w:cs="Arial"/>
          <w:i/>
          <w:iCs/>
          <w:sz w:val="18"/>
          <w:szCs w:val="18"/>
        </w:rPr>
        <w:t>S</w:t>
      </w:r>
      <w:r w:rsidRPr="00DB78DB">
        <w:rPr>
          <w:rFonts w:ascii="Arial" w:hAnsi="Arial" w:cs="Arial"/>
          <w:i/>
          <w:iCs/>
          <w:sz w:val="18"/>
          <w:szCs w:val="18"/>
          <w:vertAlign w:val="superscript"/>
        </w:rPr>
        <w:t>k</w:t>
      </w:r>
      <w:r w:rsidRPr="00DB78DB">
        <w:rPr>
          <w:rFonts w:ascii="Arial" w:hAnsi="Arial" w:cs="Arial"/>
          <w:i/>
          <w:iCs/>
          <w:sz w:val="18"/>
          <w:szCs w:val="18"/>
          <w:vertAlign w:val="subscript"/>
        </w:rPr>
        <w:t>m</w:t>
      </w:r>
      <w:proofErr w:type="spellEnd"/>
      <w:r w:rsidRPr="00DB78DB">
        <w:rPr>
          <w:rFonts w:ascii="Arial" w:hAnsi="Arial" w:cs="Arial"/>
          <w:sz w:val="18"/>
          <w:szCs w:val="18"/>
          <w:lang w:val="ru-RU"/>
        </w:rPr>
        <w:t xml:space="preserve"> – элемент синдромного регистра, входящий </w:t>
      </w:r>
      <w:proofErr w:type="gramStart"/>
      <w:r w:rsidRPr="00DB78DB">
        <w:rPr>
          <w:rFonts w:ascii="Arial" w:hAnsi="Arial" w:cs="Arial"/>
          <w:sz w:val="18"/>
          <w:szCs w:val="18"/>
          <w:lang w:val="ru-RU"/>
        </w:rPr>
        <w:t>в</w:t>
      </w:r>
      <w:proofErr w:type="gramEnd"/>
      <w:r w:rsidRPr="00DB78DB">
        <w:rPr>
          <w:rFonts w:ascii="Arial" w:hAnsi="Arial" w:cs="Arial"/>
          <w:sz w:val="18"/>
          <w:szCs w:val="18"/>
          <w:lang w:val="ru-RU"/>
        </w:rPr>
        <w:t xml:space="preserve"> множество проверок относи</w:t>
      </w:r>
      <w:r w:rsidRPr="00DB78DB">
        <w:rPr>
          <w:rFonts w:ascii="Arial" w:hAnsi="Arial" w:cs="Arial"/>
          <w:sz w:val="18"/>
          <w:szCs w:val="18"/>
          <w:lang w:val="ru-RU"/>
        </w:rPr>
        <w:softHyphen/>
        <w:t xml:space="preserve">тельно декодируемого символа </w:t>
      </w:r>
      <w:proofErr w:type="spellStart"/>
      <w:r w:rsidRPr="00DB78DB">
        <w:rPr>
          <w:rFonts w:ascii="Arial" w:hAnsi="Arial" w:cs="Arial"/>
          <w:i/>
          <w:iCs/>
          <w:sz w:val="18"/>
          <w:szCs w:val="18"/>
        </w:rPr>
        <w:t>i</w:t>
      </w:r>
      <w:r w:rsidRPr="00DB78DB">
        <w:rPr>
          <w:rFonts w:ascii="Arial" w:hAnsi="Arial" w:cs="Arial"/>
          <w:i/>
          <w:iCs/>
          <w:sz w:val="18"/>
          <w:szCs w:val="18"/>
          <w:vertAlign w:val="subscript"/>
        </w:rPr>
        <w:t>k</w:t>
      </w:r>
      <w:proofErr w:type="spellEnd"/>
      <w:r w:rsidRPr="00DB78DB">
        <w:rPr>
          <w:rFonts w:ascii="Arial" w:hAnsi="Arial" w:cs="Arial"/>
          <w:sz w:val="18"/>
          <w:szCs w:val="18"/>
          <w:lang w:val="ru-RU"/>
        </w:rPr>
        <w:t xml:space="preserve">, </w:t>
      </w:r>
      <w:r w:rsidRPr="00DB78DB">
        <w:rPr>
          <w:rFonts w:ascii="Arial" w:hAnsi="Arial" w:cs="Arial"/>
          <w:i/>
          <w:iCs/>
          <w:sz w:val="18"/>
          <w:szCs w:val="18"/>
        </w:rPr>
        <w:t>m</w:t>
      </w:r>
      <w:r w:rsidRPr="00DB78DB">
        <w:rPr>
          <w:rFonts w:ascii="Arial" w:hAnsi="Arial" w:cs="Arial"/>
          <w:sz w:val="18"/>
          <w:szCs w:val="18"/>
          <w:lang w:val="ru-RU"/>
        </w:rPr>
        <w:t xml:space="preserve"> = 1, 2, ... </w:t>
      </w:r>
      <w:r w:rsidRPr="00DB78DB">
        <w:rPr>
          <w:rFonts w:ascii="Arial" w:hAnsi="Arial" w:cs="Arial"/>
          <w:i/>
          <w:iCs/>
          <w:sz w:val="18"/>
          <w:szCs w:val="18"/>
        </w:rPr>
        <w:t>J</w:t>
      </w:r>
      <w:r w:rsidRPr="00DB78DB">
        <w:rPr>
          <w:rFonts w:ascii="Arial" w:hAnsi="Arial" w:cs="Arial"/>
          <w:sz w:val="18"/>
          <w:szCs w:val="18"/>
          <w:lang w:val="ru-RU"/>
        </w:rPr>
        <w:t>.</w:t>
      </w:r>
    </w:p>
    <w:p w:rsidR="004C515C" w:rsidRPr="00DB78DB" w:rsidRDefault="004C515C" w:rsidP="00DB78DB">
      <w:pPr>
        <w:ind w:firstLine="567"/>
        <w:jc w:val="both"/>
        <w:rPr>
          <w:rFonts w:ascii="Arial" w:hAnsi="Arial" w:cs="Arial"/>
          <w:sz w:val="18"/>
          <w:szCs w:val="18"/>
          <w:lang w:val="ru-RU"/>
        </w:rPr>
      </w:pPr>
      <w:r w:rsidRPr="00DB78DB">
        <w:rPr>
          <w:rFonts w:ascii="Arial" w:hAnsi="Arial" w:cs="Arial"/>
          <w:sz w:val="18"/>
          <w:szCs w:val="18"/>
          <w:lang w:val="ru-RU"/>
        </w:rPr>
        <w:t xml:space="preserve">б) Если сумма проверок превышает порог, то информационный символ </w:t>
      </w:r>
      <w:proofErr w:type="spellStart"/>
      <w:r w:rsidRPr="00DB78DB">
        <w:rPr>
          <w:rFonts w:ascii="Arial" w:hAnsi="Arial" w:cs="Arial"/>
          <w:i/>
          <w:iCs/>
          <w:sz w:val="18"/>
          <w:szCs w:val="18"/>
        </w:rPr>
        <w:t>i</w:t>
      </w:r>
      <w:r w:rsidRPr="00DB78DB">
        <w:rPr>
          <w:rFonts w:ascii="Arial" w:hAnsi="Arial" w:cs="Arial"/>
          <w:i/>
          <w:iCs/>
          <w:sz w:val="18"/>
          <w:szCs w:val="18"/>
          <w:vertAlign w:val="subscript"/>
        </w:rPr>
        <w:t>k</w:t>
      </w:r>
      <w:proofErr w:type="spellEnd"/>
      <w:r w:rsidRPr="00DB78DB">
        <w:rPr>
          <w:rFonts w:ascii="Arial" w:hAnsi="Arial" w:cs="Arial"/>
          <w:sz w:val="18"/>
          <w:szCs w:val="18"/>
          <w:lang w:val="ru-RU"/>
        </w:rPr>
        <w:t>, все связанные с ним про</w:t>
      </w:r>
      <w:r w:rsidRPr="00DB78DB">
        <w:rPr>
          <w:rFonts w:ascii="Arial" w:hAnsi="Arial" w:cs="Arial"/>
          <w:sz w:val="18"/>
          <w:szCs w:val="18"/>
          <w:lang w:val="ru-RU"/>
        </w:rPr>
        <w:softHyphen/>
        <w:t xml:space="preserve">верки </w:t>
      </w:r>
      <w:proofErr w:type="spellStart"/>
      <w:r w:rsidRPr="00DB78DB">
        <w:rPr>
          <w:rFonts w:ascii="Arial" w:hAnsi="Arial" w:cs="Arial"/>
          <w:i/>
          <w:iCs/>
          <w:sz w:val="18"/>
          <w:szCs w:val="18"/>
        </w:rPr>
        <w:t>S</w:t>
      </w:r>
      <w:r w:rsidRPr="00DB78DB">
        <w:rPr>
          <w:rFonts w:ascii="Arial" w:hAnsi="Arial" w:cs="Arial"/>
          <w:i/>
          <w:iCs/>
          <w:sz w:val="18"/>
          <w:szCs w:val="18"/>
          <w:vertAlign w:val="superscript"/>
        </w:rPr>
        <w:t>k</w:t>
      </w:r>
      <w:r w:rsidRPr="00DB78DB">
        <w:rPr>
          <w:rFonts w:ascii="Arial" w:hAnsi="Arial" w:cs="Arial"/>
          <w:i/>
          <w:iCs/>
          <w:sz w:val="18"/>
          <w:szCs w:val="18"/>
          <w:vertAlign w:val="subscript"/>
        </w:rPr>
        <w:t>m</w:t>
      </w:r>
      <w:proofErr w:type="spellEnd"/>
      <w:r w:rsidRPr="00DB78DB">
        <w:rPr>
          <w:rFonts w:ascii="Arial" w:hAnsi="Arial" w:cs="Arial"/>
          <w:iCs/>
          <w:sz w:val="18"/>
          <w:szCs w:val="18"/>
          <w:lang w:val="ru-RU"/>
        </w:rPr>
        <w:t>,</w:t>
      </w:r>
      <w:r w:rsidRPr="00DB78DB">
        <w:rPr>
          <w:rFonts w:ascii="Arial" w:hAnsi="Arial" w:cs="Arial"/>
          <w:sz w:val="18"/>
          <w:szCs w:val="18"/>
          <w:lang w:val="ru-RU"/>
        </w:rPr>
        <w:t xml:space="preserve"> </w:t>
      </w:r>
      <w:r w:rsidRPr="00DB78DB">
        <w:rPr>
          <w:rFonts w:ascii="Arial" w:hAnsi="Arial" w:cs="Arial"/>
          <w:i/>
          <w:sz w:val="18"/>
          <w:szCs w:val="18"/>
        </w:rPr>
        <w:t>m</w:t>
      </w:r>
      <w:r w:rsidRPr="00DB78DB">
        <w:rPr>
          <w:rFonts w:ascii="Arial" w:hAnsi="Arial" w:cs="Arial"/>
          <w:sz w:val="18"/>
          <w:szCs w:val="18"/>
          <w:lang w:val="ru-RU"/>
        </w:rPr>
        <w:t xml:space="preserve"> = 1, 2, … </w:t>
      </w:r>
      <w:r w:rsidRPr="00DB78DB">
        <w:rPr>
          <w:rFonts w:ascii="Arial" w:hAnsi="Arial" w:cs="Arial"/>
          <w:i/>
          <w:iCs/>
          <w:sz w:val="18"/>
          <w:szCs w:val="18"/>
        </w:rPr>
        <w:t>J</w:t>
      </w:r>
      <w:r w:rsidRPr="00DB78DB">
        <w:rPr>
          <w:rFonts w:ascii="Arial" w:hAnsi="Arial" w:cs="Arial"/>
          <w:sz w:val="18"/>
          <w:szCs w:val="18"/>
          <w:lang w:val="ru-RU"/>
        </w:rPr>
        <w:t xml:space="preserve"> и разностный символ </w:t>
      </w:r>
      <w:proofErr w:type="spellStart"/>
      <w:r w:rsidRPr="00DB78DB">
        <w:rPr>
          <w:rFonts w:ascii="Arial" w:hAnsi="Arial" w:cs="Arial"/>
          <w:i/>
          <w:iCs/>
          <w:sz w:val="18"/>
          <w:szCs w:val="18"/>
        </w:rPr>
        <w:t>d</w:t>
      </w:r>
      <w:r w:rsidRPr="00DB78DB">
        <w:rPr>
          <w:rFonts w:ascii="Arial" w:hAnsi="Arial" w:cs="Arial"/>
          <w:i/>
          <w:iCs/>
          <w:sz w:val="18"/>
          <w:szCs w:val="18"/>
          <w:vertAlign w:val="subscript"/>
        </w:rPr>
        <w:t>k</w:t>
      </w:r>
      <w:proofErr w:type="spellEnd"/>
      <w:r w:rsidRPr="00DB78DB">
        <w:rPr>
          <w:rFonts w:ascii="Arial" w:hAnsi="Arial" w:cs="Arial"/>
          <w:sz w:val="18"/>
          <w:szCs w:val="18"/>
          <w:lang w:val="ru-RU"/>
        </w:rPr>
        <w:t xml:space="preserve"> инвертируются. В противном случае сразу осуществляется переход к декодированию следующего символа.</w:t>
      </w:r>
    </w:p>
    <w:p w:rsidR="004C515C" w:rsidRPr="00DB78DB" w:rsidRDefault="004C515C" w:rsidP="00DB78DB">
      <w:pPr>
        <w:ind w:firstLine="567"/>
        <w:rPr>
          <w:rFonts w:ascii="Arial" w:hAnsi="Arial" w:cs="Arial"/>
          <w:sz w:val="18"/>
          <w:szCs w:val="18"/>
          <w:lang w:val="ru-RU"/>
        </w:rPr>
      </w:pPr>
      <w:r w:rsidRPr="00DB78DB">
        <w:rPr>
          <w:rFonts w:ascii="Arial" w:hAnsi="Arial" w:cs="Arial"/>
          <w:sz w:val="18"/>
          <w:szCs w:val="18"/>
          <w:lang w:val="ru-RU"/>
        </w:rPr>
        <w:t xml:space="preserve">В работе выполнено математическое моделирование и аппаратная реализация </w:t>
      </w:r>
      <w:r w:rsidRPr="00DB78DB">
        <w:rPr>
          <w:rFonts w:ascii="Arial" w:hAnsi="Arial" w:cs="Arial"/>
          <w:sz w:val="18"/>
          <w:szCs w:val="18"/>
        </w:rPr>
        <w:t>LDPC</w:t>
      </w:r>
      <w:r w:rsidRPr="00DB78DB">
        <w:rPr>
          <w:rFonts w:ascii="Arial" w:hAnsi="Arial" w:cs="Arial"/>
          <w:sz w:val="18"/>
          <w:szCs w:val="18"/>
          <w:lang w:val="ru-RU"/>
        </w:rPr>
        <w:t xml:space="preserve"> кодека на основе выбранных алгоритмов кодирования и декодирования, получены характеристики помехоустойчивости систем передачи дискретной информации с применением реализованного кодека.</w:t>
      </w:r>
    </w:p>
    <w:p w:rsidR="004C515C" w:rsidRDefault="004C515C" w:rsidP="00A222FC">
      <w:pPr>
        <w:rPr>
          <w:rFonts w:ascii="Arial" w:hAnsi="Arial" w:cs="Arial"/>
          <w:kern w:val="24"/>
          <w:sz w:val="16"/>
          <w:szCs w:val="16"/>
          <w:lang w:val="ru-RU"/>
        </w:rPr>
      </w:pPr>
    </w:p>
    <w:p w:rsidR="0080192C" w:rsidRPr="000F42BE" w:rsidRDefault="0080192C" w:rsidP="0080192C">
      <w:pPr>
        <w:pStyle w:val="0"/>
        <w:rPr>
          <w:sz w:val="18"/>
          <w:szCs w:val="18"/>
        </w:rPr>
      </w:pPr>
      <w:r>
        <w:lastRenderedPageBreak/>
        <w:t>ГЕНЕРАТОР ТЕСЛА</w:t>
      </w:r>
    </w:p>
    <w:p w:rsidR="0080192C" w:rsidRPr="0080192C" w:rsidRDefault="0080192C" w:rsidP="0080192C">
      <w:pPr>
        <w:jc w:val="center"/>
        <w:rPr>
          <w:b/>
          <w:sz w:val="18"/>
          <w:szCs w:val="18"/>
          <w:lang w:val="ru-RU"/>
        </w:rPr>
      </w:pPr>
    </w:p>
    <w:p w:rsidR="0080192C" w:rsidRPr="0080192C" w:rsidRDefault="0080192C" w:rsidP="0080192C">
      <w:pPr>
        <w:jc w:val="center"/>
        <w:rPr>
          <w:rFonts w:ascii="Arial" w:hAnsi="Arial" w:cs="Arial"/>
          <w:i/>
          <w:iCs/>
          <w:sz w:val="18"/>
          <w:szCs w:val="18"/>
          <w:lang w:val="ru-RU"/>
        </w:rPr>
      </w:pPr>
      <w:r w:rsidRPr="0080192C">
        <w:rPr>
          <w:rFonts w:ascii="Arial" w:hAnsi="Arial" w:cs="Arial"/>
          <w:i/>
          <w:iCs/>
          <w:sz w:val="18"/>
          <w:szCs w:val="18"/>
          <w:lang w:val="ru-RU"/>
        </w:rPr>
        <w:t>Белорусский государственный университет информатики и радиоэлектроники</w:t>
      </w:r>
    </w:p>
    <w:p w:rsidR="0080192C" w:rsidRPr="0080192C" w:rsidRDefault="0080192C" w:rsidP="0080192C">
      <w:pPr>
        <w:spacing w:after="120"/>
        <w:jc w:val="center"/>
        <w:rPr>
          <w:rFonts w:ascii="Arial" w:hAnsi="Arial" w:cs="Arial"/>
          <w:i/>
          <w:iCs/>
          <w:sz w:val="18"/>
          <w:szCs w:val="18"/>
          <w:lang w:val="ru-RU"/>
        </w:rPr>
      </w:pPr>
      <w:r w:rsidRPr="0080192C">
        <w:rPr>
          <w:rFonts w:ascii="Arial" w:hAnsi="Arial" w:cs="Arial"/>
          <w:i/>
          <w:iCs/>
          <w:sz w:val="18"/>
          <w:szCs w:val="18"/>
          <w:lang w:val="ru-RU"/>
        </w:rPr>
        <w:t>г. Минск, Республика Беларусь</w:t>
      </w:r>
    </w:p>
    <w:p w:rsidR="0080192C" w:rsidRPr="0080192C" w:rsidRDefault="0080192C" w:rsidP="0080192C">
      <w:pPr>
        <w:spacing w:after="120"/>
        <w:jc w:val="center"/>
        <w:rPr>
          <w:rFonts w:ascii="Arial" w:hAnsi="Arial" w:cs="Arial"/>
          <w:i/>
          <w:iCs/>
          <w:sz w:val="18"/>
          <w:szCs w:val="18"/>
          <w:lang w:val="ru-RU"/>
        </w:rPr>
      </w:pPr>
      <w:r w:rsidRPr="0080192C">
        <w:rPr>
          <w:rFonts w:ascii="Arial" w:hAnsi="Arial" w:cs="Arial"/>
          <w:i/>
          <w:iCs/>
          <w:sz w:val="18"/>
          <w:szCs w:val="18"/>
          <w:lang w:val="ru-RU"/>
        </w:rPr>
        <w:t>Трубецкой Р.В.</w:t>
      </w:r>
    </w:p>
    <w:p w:rsidR="0080192C" w:rsidRPr="0080192C" w:rsidRDefault="0080192C" w:rsidP="0080192C">
      <w:pPr>
        <w:jc w:val="right"/>
        <w:rPr>
          <w:rFonts w:ascii="Arial" w:hAnsi="Arial" w:cs="Arial"/>
          <w:i/>
          <w:iCs/>
          <w:sz w:val="18"/>
          <w:szCs w:val="18"/>
          <w:lang w:val="ru-RU"/>
        </w:rPr>
      </w:pPr>
      <w:r w:rsidRPr="0080192C">
        <w:rPr>
          <w:rFonts w:ascii="Arial" w:hAnsi="Arial" w:cs="Arial"/>
          <w:i/>
          <w:iCs/>
          <w:sz w:val="18"/>
          <w:szCs w:val="18"/>
          <w:lang w:val="ru-RU"/>
        </w:rPr>
        <w:t>Титович Н. А. − к. т. н., доцент</w:t>
      </w:r>
    </w:p>
    <w:p w:rsidR="0080192C" w:rsidRPr="0080192C" w:rsidRDefault="0080192C" w:rsidP="0080192C">
      <w:pPr>
        <w:jc w:val="right"/>
        <w:rPr>
          <w:rFonts w:ascii="Arial" w:hAnsi="Arial" w:cs="Arial"/>
          <w:i/>
          <w:iCs/>
          <w:sz w:val="16"/>
          <w:szCs w:val="16"/>
          <w:lang w:val="ru-RU"/>
        </w:rPr>
      </w:pPr>
    </w:p>
    <w:p w:rsidR="0080192C" w:rsidRPr="00A4243D" w:rsidRDefault="0080192C" w:rsidP="0080192C">
      <w:pPr>
        <w:pStyle w:val="afd"/>
        <w:spacing w:after="120"/>
        <w:ind w:firstLine="567"/>
        <w:jc w:val="both"/>
        <w:rPr>
          <w:rFonts w:ascii="Arial" w:hAnsi="Arial" w:cs="Arial"/>
          <w:sz w:val="16"/>
          <w:szCs w:val="16"/>
        </w:rPr>
      </w:pPr>
      <w:r>
        <w:rPr>
          <w:rFonts w:ascii="Arial" w:hAnsi="Arial" w:cs="Arial"/>
          <w:sz w:val="16"/>
          <w:szCs w:val="16"/>
        </w:rPr>
        <w:t>Н</w:t>
      </w:r>
      <w:r w:rsidRPr="00A4243D">
        <w:rPr>
          <w:rFonts w:ascii="Arial" w:hAnsi="Arial" w:cs="Arial"/>
          <w:sz w:val="16"/>
          <w:szCs w:val="16"/>
        </w:rPr>
        <w:t xml:space="preserve">едостатки </w:t>
      </w:r>
      <w:r>
        <w:rPr>
          <w:rFonts w:ascii="Arial" w:hAnsi="Arial" w:cs="Arial"/>
          <w:sz w:val="16"/>
          <w:szCs w:val="16"/>
        </w:rPr>
        <w:t xml:space="preserve">современных линий передачи энергии, обладающих значительными потерями, </w:t>
      </w:r>
      <w:r w:rsidRPr="00A4243D">
        <w:rPr>
          <w:rFonts w:ascii="Arial" w:hAnsi="Arial" w:cs="Arial"/>
          <w:sz w:val="16"/>
          <w:szCs w:val="16"/>
        </w:rPr>
        <w:t xml:space="preserve">можно преодолеть при использовании однопроводных резонансных линий передач запатентованных более ста лет назад основателем электрификации, инженером-изобретателем </w:t>
      </w:r>
      <w:proofErr w:type="spellStart"/>
      <w:r w:rsidRPr="00A4243D">
        <w:rPr>
          <w:rFonts w:ascii="Arial" w:hAnsi="Arial" w:cs="Arial"/>
          <w:sz w:val="16"/>
          <w:szCs w:val="16"/>
        </w:rPr>
        <w:t>Н.Тесла</w:t>
      </w:r>
      <w:proofErr w:type="spellEnd"/>
      <w:r w:rsidRPr="00A4243D">
        <w:rPr>
          <w:rFonts w:ascii="Arial" w:hAnsi="Arial" w:cs="Arial"/>
          <w:sz w:val="16"/>
          <w:szCs w:val="16"/>
        </w:rPr>
        <w:t>.</w:t>
      </w:r>
      <w:r>
        <w:rPr>
          <w:rFonts w:ascii="Arial" w:hAnsi="Arial" w:cs="Arial"/>
          <w:sz w:val="16"/>
          <w:szCs w:val="16"/>
        </w:rPr>
        <w:t xml:space="preserve"> В </w:t>
      </w:r>
      <w:r w:rsidRPr="00A4243D">
        <w:rPr>
          <w:rFonts w:ascii="Arial" w:hAnsi="Arial" w:cs="Arial"/>
          <w:sz w:val="16"/>
          <w:szCs w:val="16"/>
        </w:rPr>
        <w:t>работе рассмотрена конструкция задающего автогенератора на мощной радиоламп</w:t>
      </w:r>
      <w:r>
        <w:rPr>
          <w:rFonts w:ascii="Arial" w:hAnsi="Arial" w:cs="Arial"/>
          <w:sz w:val="16"/>
          <w:szCs w:val="16"/>
        </w:rPr>
        <w:t xml:space="preserve">е, </w:t>
      </w:r>
      <w:r w:rsidRPr="00A4243D">
        <w:rPr>
          <w:rFonts w:ascii="Arial" w:hAnsi="Arial" w:cs="Arial"/>
          <w:sz w:val="16"/>
          <w:szCs w:val="16"/>
        </w:rPr>
        <w:t xml:space="preserve">которая даёт возможность </w:t>
      </w:r>
      <w:r>
        <w:rPr>
          <w:rFonts w:ascii="Arial" w:hAnsi="Arial" w:cs="Arial"/>
          <w:sz w:val="16"/>
          <w:szCs w:val="16"/>
        </w:rPr>
        <w:t xml:space="preserve">проводить эксперименты по построению линий </w:t>
      </w:r>
      <w:r w:rsidRPr="00A4243D">
        <w:rPr>
          <w:rFonts w:ascii="Arial" w:hAnsi="Arial" w:cs="Arial"/>
          <w:sz w:val="16"/>
          <w:szCs w:val="16"/>
        </w:rPr>
        <w:t>для беспроводной и однопроводной передачи электричества или модулированных сигналов на большие расстояния.</w:t>
      </w:r>
      <w:r>
        <w:rPr>
          <w:rFonts w:ascii="Arial" w:hAnsi="Arial" w:cs="Arial"/>
          <w:sz w:val="16"/>
          <w:szCs w:val="16"/>
        </w:rPr>
        <w:t xml:space="preserve"> Так</w:t>
      </w:r>
      <w:r w:rsidRPr="00A4243D">
        <w:rPr>
          <w:rFonts w:ascii="Arial" w:hAnsi="Arial" w:cs="Arial"/>
          <w:sz w:val="16"/>
          <w:szCs w:val="16"/>
        </w:rPr>
        <w:t xml:space="preserve">же приведены примеры </w:t>
      </w:r>
      <w:r>
        <w:rPr>
          <w:rFonts w:ascii="Arial" w:hAnsi="Arial" w:cs="Arial"/>
          <w:sz w:val="16"/>
          <w:szCs w:val="16"/>
        </w:rPr>
        <w:t>построения однопроводн</w:t>
      </w:r>
      <w:r w:rsidRPr="00A4243D">
        <w:rPr>
          <w:rFonts w:ascii="Arial" w:hAnsi="Arial" w:cs="Arial"/>
          <w:sz w:val="16"/>
          <w:szCs w:val="16"/>
        </w:rPr>
        <w:t xml:space="preserve">ой линии.     </w:t>
      </w:r>
      <w:r>
        <w:rPr>
          <w:rFonts w:ascii="Arial" w:hAnsi="Arial" w:cs="Arial"/>
          <w:sz w:val="16"/>
          <w:szCs w:val="16"/>
        </w:rPr>
        <w:t xml:space="preserve"> </w:t>
      </w:r>
    </w:p>
    <w:p w:rsidR="0080192C" w:rsidRDefault="0080192C" w:rsidP="0080192C">
      <w:pPr>
        <w:pStyle w:val="afd"/>
        <w:ind w:firstLine="567"/>
        <w:jc w:val="both"/>
      </w:pPr>
      <w:r w:rsidRPr="004C19B3">
        <w:rPr>
          <w:rFonts w:ascii="Arial" w:hAnsi="Arial" w:cs="Arial"/>
          <w:sz w:val="18"/>
          <w:szCs w:val="18"/>
        </w:rPr>
        <w:t xml:space="preserve">Трансформатор Тесла, также катушка Тесла (англ. </w:t>
      </w:r>
      <w:proofErr w:type="spellStart"/>
      <w:r w:rsidRPr="004C19B3">
        <w:rPr>
          <w:rFonts w:ascii="Arial" w:hAnsi="Arial" w:cs="Arial"/>
          <w:sz w:val="18"/>
          <w:szCs w:val="18"/>
        </w:rPr>
        <w:t>Tesla</w:t>
      </w:r>
      <w:proofErr w:type="spellEnd"/>
      <w:r w:rsidRPr="004C19B3">
        <w:rPr>
          <w:rFonts w:ascii="Arial" w:hAnsi="Arial" w:cs="Arial"/>
          <w:sz w:val="18"/>
          <w:szCs w:val="18"/>
        </w:rPr>
        <w:t xml:space="preserve"> </w:t>
      </w:r>
      <w:proofErr w:type="spellStart"/>
      <w:r w:rsidRPr="004C19B3">
        <w:rPr>
          <w:rFonts w:ascii="Arial" w:hAnsi="Arial" w:cs="Arial"/>
          <w:sz w:val="18"/>
          <w:szCs w:val="18"/>
        </w:rPr>
        <w:t>coil</w:t>
      </w:r>
      <w:proofErr w:type="spellEnd"/>
      <w:r w:rsidRPr="004C19B3">
        <w:rPr>
          <w:rFonts w:ascii="Arial" w:hAnsi="Arial" w:cs="Arial"/>
          <w:sz w:val="18"/>
          <w:szCs w:val="18"/>
        </w:rPr>
        <w:t>) — устройство, изобретённое Ни</w:t>
      </w:r>
      <w:r>
        <w:rPr>
          <w:rFonts w:ascii="Arial" w:hAnsi="Arial" w:cs="Arial"/>
          <w:sz w:val="18"/>
          <w:szCs w:val="18"/>
        </w:rPr>
        <w:t>колой Тесла и носящее его имя, я</w:t>
      </w:r>
      <w:r w:rsidRPr="004C19B3">
        <w:rPr>
          <w:rFonts w:ascii="Arial" w:hAnsi="Arial" w:cs="Arial"/>
          <w:sz w:val="18"/>
          <w:szCs w:val="18"/>
        </w:rPr>
        <w:t>вляется резонансным трансформатором, позволяющим получить сверхвысокое напряжение сверхвысокой частоты. Прибор был заявлен патентом США № 568176 от 22 сентября 1896 года, как «Аппарат для производства электрических токов высокой частоты и потенциала»</w:t>
      </w:r>
      <w:r>
        <w:rPr>
          <w:rFonts w:ascii="Arial" w:hAnsi="Arial" w:cs="Arial"/>
          <w:sz w:val="18"/>
          <w:szCs w:val="18"/>
        </w:rPr>
        <w:t xml:space="preserve"> [1</w:t>
      </w:r>
      <w:r w:rsidRPr="00EA4466">
        <w:rPr>
          <w:rFonts w:ascii="Arial" w:hAnsi="Arial" w:cs="Arial"/>
          <w:sz w:val="18"/>
          <w:szCs w:val="18"/>
        </w:rPr>
        <w:t>]</w:t>
      </w:r>
      <w:r>
        <w:rPr>
          <w:rFonts w:ascii="Arial" w:hAnsi="Arial" w:cs="Arial"/>
          <w:sz w:val="18"/>
          <w:szCs w:val="18"/>
        </w:rPr>
        <w:t>.</w:t>
      </w:r>
      <w:r w:rsidRPr="00EA4466">
        <w:rPr>
          <w:rFonts w:ascii="Arial" w:hAnsi="Arial" w:cs="Arial"/>
          <w:sz w:val="18"/>
          <w:szCs w:val="18"/>
        </w:rPr>
        <w:t xml:space="preserve"> </w:t>
      </w:r>
      <w:r w:rsidRPr="004C19B3">
        <w:rPr>
          <w:rFonts w:ascii="Arial" w:hAnsi="Arial" w:cs="Arial"/>
          <w:sz w:val="18"/>
          <w:szCs w:val="18"/>
        </w:rPr>
        <w:t>Основу устройства составляют два колебательных контура точно настроенных на одну частоту и работающих в резонансе. На выходном контуре получаются колебания с высоким напряжением и большой частотой. Вместо радиолампы первые устройства использовали искровой промежуток. Схема представлена на рисунке 1.</w:t>
      </w:r>
      <w:r>
        <w:t xml:space="preserve"> </w:t>
      </w:r>
    </w:p>
    <w:p w:rsidR="0080192C" w:rsidRDefault="0080192C" w:rsidP="0080192C">
      <w:pPr>
        <w:pStyle w:val="afd"/>
        <w:ind w:firstLine="567"/>
        <w:jc w:val="both"/>
      </w:pPr>
      <w:r>
        <w:rPr>
          <w:rFonts w:ascii="Times New Roman" w:hAnsi="Times New Roman"/>
          <w:noProof/>
          <w:sz w:val="28"/>
          <w:szCs w:val="28"/>
          <w:lang w:eastAsia="ru-RU"/>
        </w:rPr>
        <w:pict>
          <v:shape id="_x0000_s1312" type="#_x0000_t75" style="position:absolute;left:0;text-align:left;margin-left:234.35pt;margin-top:12.75pt;width:188.5pt;height:140.7pt;z-index:-1" filled="t" fillcolor="black">
            <v:imagedata r:id="rId478" o:title="VTTC ГУ-81"/>
          </v:shape>
        </w:pict>
      </w:r>
    </w:p>
    <w:p w:rsidR="0080192C" w:rsidRDefault="0080192C" w:rsidP="0080192C">
      <w:pPr>
        <w:pStyle w:val="afd"/>
        <w:ind w:firstLine="567"/>
        <w:jc w:val="both"/>
      </w:pPr>
    </w:p>
    <w:p w:rsidR="0080192C" w:rsidRDefault="0080192C" w:rsidP="0080192C">
      <w:pPr>
        <w:pStyle w:val="afd"/>
        <w:ind w:firstLine="567"/>
        <w:jc w:val="both"/>
      </w:pPr>
    </w:p>
    <w:p w:rsidR="0080192C" w:rsidRDefault="0080192C" w:rsidP="0080192C">
      <w:pPr>
        <w:pStyle w:val="03"/>
        <w:spacing w:after="240"/>
        <w:rPr>
          <w:rFonts w:ascii="Times New Roman" w:hAnsi="Times New Roman"/>
          <w:sz w:val="28"/>
          <w:szCs w:val="28"/>
        </w:rPr>
      </w:pPr>
      <w:r>
        <w:rPr>
          <w:rFonts w:ascii="Times New Roman" w:hAnsi="Times New Roman"/>
          <w:sz w:val="28"/>
          <w:szCs w:val="28"/>
        </w:rPr>
        <w:pict>
          <v:shape id="_x0000_i1294" type="#_x0000_t75" style="width:135.25pt;height:97.65pt">
            <v:imagedata r:id="rId479" o:title=""/>
          </v:shape>
        </w:pict>
      </w:r>
    </w:p>
    <w:p w:rsidR="0080192C" w:rsidRDefault="0080192C" w:rsidP="0080192C">
      <w:pPr>
        <w:pStyle w:val="03"/>
        <w:spacing w:after="240"/>
        <w:rPr>
          <w:rFonts w:cs="Arial"/>
          <w:sz w:val="16"/>
          <w:szCs w:val="16"/>
        </w:rPr>
      </w:pPr>
    </w:p>
    <w:p w:rsidR="0080192C" w:rsidRPr="00920EEB" w:rsidRDefault="0080192C" w:rsidP="0080192C">
      <w:pPr>
        <w:pStyle w:val="03"/>
        <w:spacing w:after="120"/>
        <w:rPr>
          <w:rFonts w:cs="Arial"/>
          <w:sz w:val="16"/>
          <w:szCs w:val="16"/>
        </w:rPr>
      </w:pPr>
      <w:r>
        <w:rPr>
          <w:rFonts w:cs="Arial"/>
          <w:sz w:val="16"/>
          <w:szCs w:val="16"/>
        </w:rPr>
        <w:t xml:space="preserve">Рис.1 - </w:t>
      </w:r>
      <w:r w:rsidRPr="00920EEB">
        <w:rPr>
          <w:rFonts w:cs="Arial"/>
          <w:sz w:val="16"/>
          <w:szCs w:val="16"/>
        </w:rPr>
        <w:t>Схема с искровым разрядником</w:t>
      </w:r>
      <w:r>
        <w:rPr>
          <w:rFonts w:cs="Arial"/>
          <w:sz w:val="16"/>
          <w:szCs w:val="16"/>
        </w:rPr>
        <w:tab/>
      </w:r>
      <w:r>
        <w:rPr>
          <w:rFonts w:cs="Arial"/>
          <w:sz w:val="16"/>
          <w:szCs w:val="16"/>
        </w:rPr>
        <w:tab/>
      </w:r>
      <w:r>
        <w:rPr>
          <w:rFonts w:cs="Arial"/>
          <w:sz w:val="16"/>
          <w:szCs w:val="16"/>
        </w:rPr>
        <w:tab/>
        <w:t>Рис.2 – Схема генератора на лампе ГУ-81</w:t>
      </w:r>
    </w:p>
    <w:tbl>
      <w:tblPr>
        <w:tblW w:w="0" w:type="auto"/>
        <w:tblInd w:w="108" w:type="dxa"/>
        <w:tblLook w:val="04A0" w:firstRow="1" w:lastRow="0" w:firstColumn="1" w:lastColumn="0" w:noHBand="0" w:noVBand="1"/>
      </w:tblPr>
      <w:tblGrid>
        <w:gridCol w:w="4395"/>
        <w:gridCol w:w="4784"/>
      </w:tblGrid>
      <w:tr w:rsidR="0080192C" w:rsidRPr="0080192C" w:rsidTr="00017FA9">
        <w:tc>
          <w:tcPr>
            <w:tcW w:w="4395" w:type="dxa"/>
            <w:shd w:val="clear" w:color="auto" w:fill="auto"/>
          </w:tcPr>
          <w:p w:rsidR="0080192C" w:rsidRPr="00043F12" w:rsidRDefault="0080192C" w:rsidP="00017FA9">
            <w:pPr>
              <w:pStyle w:val="03"/>
              <w:ind w:firstLine="0"/>
              <w:jc w:val="center"/>
            </w:pPr>
          </w:p>
        </w:tc>
        <w:tc>
          <w:tcPr>
            <w:tcW w:w="4784" w:type="dxa"/>
            <w:shd w:val="clear" w:color="auto" w:fill="auto"/>
          </w:tcPr>
          <w:p w:rsidR="0080192C" w:rsidRPr="00043F12" w:rsidRDefault="0080192C" w:rsidP="00017FA9">
            <w:pPr>
              <w:pStyle w:val="03"/>
              <w:ind w:firstLine="0"/>
              <w:jc w:val="center"/>
            </w:pPr>
          </w:p>
        </w:tc>
      </w:tr>
    </w:tbl>
    <w:p w:rsidR="0080192C" w:rsidRDefault="0080192C" w:rsidP="0080192C">
      <w:pPr>
        <w:pStyle w:val="afd"/>
        <w:jc w:val="both"/>
        <w:rPr>
          <w:rFonts w:ascii="Arial" w:hAnsi="Arial" w:cs="Arial"/>
          <w:sz w:val="18"/>
          <w:szCs w:val="18"/>
        </w:rPr>
      </w:pPr>
      <w:r w:rsidRPr="00A4243D">
        <w:rPr>
          <w:rFonts w:ascii="Arial" w:hAnsi="Arial" w:cs="Arial"/>
          <w:sz w:val="18"/>
          <w:szCs w:val="18"/>
        </w:rPr>
        <w:t>С изобретением радиолампы стало возможным построение трансформатора без  искрового промежутка</w:t>
      </w:r>
      <w:r>
        <w:rPr>
          <w:rFonts w:ascii="Arial" w:hAnsi="Arial" w:cs="Arial"/>
          <w:sz w:val="18"/>
          <w:szCs w:val="18"/>
        </w:rPr>
        <w:t xml:space="preserve"> и</w:t>
      </w:r>
      <w:r w:rsidRPr="00A4243D">
        <w:rPr>
          <w:rFonts w:ascii="Arial" w:hAnsi="Arial" w:cs="Arial"/>
          <w:sz w:val="18"/>
          <w:szCs w:val="18"/>
        </w:rPr>
        <w:t xml:space="preserve"> в качестве генератора ВЧ колебаний использ</w:t>
      </w:r>
      <w:r>
        <w:rPr>
          <w:rFonts w:ascii="Arial" w:hAnsi="Arial" w:cs="Arial"/>
          <w:sz w:val="18"/>
          <w:szCs w:val="18"/>
        </w:rPr>
        <w:t>овать</w:t>
      </w:r>
      <w:r w:rsidRPr="00A4243D">
        <w:rPr>
          <w:rFonts w:ascii="Arial" w:hAnsi="Arial" w:cs="Arial"/>
          <w:sz w:val="18"/>
          <w:szCs w:val="18"/>
        </w:rPr>
        <w:t xml:space="preserve"> электронные лампы. Обычно это мощные гене</w:t>
      </w:r>
      <w:r>
        <w:rPr>
          <w:rFonts w:ascii="Arial" w:hAnsi="Arial" w:cs="Arial"/>
          <w:sz w:val="18"/>
          <w:szCs w:val="18"/>
        </w:rPr>
        <w:t xml:space="preserve">раторные лампы, такие как ГУ-81. Далее по тексту понятие «трансформатор Тесла» заменен более привычным для современного инженера «генератор Тесла», подразумевая, что он построен на активном элементе, включенном по автогенераторной схеме, нагрузкой которого является катушка Тесла. </w:t>
      </w:r>
      <w:r w:rsidRPr="00B834A1">
        <w:rPr>
          <w:rFonts w:ascii="Arial" w:hAnsi="Arial" w:cs="Arial"/>
          <w:sz w:val="18"/>
          <w:szCs w:val="18"/>
        </w:rPr>
        <w:t xml:space="preserve">При конструировании </w:t>
      </w:r>
      <w:r>
        <w:rPr>
          <w:rFonts w:ascii="Arial" w:hAnsi="Arial" w:cs="Arial"/>
          <w:sz w:val="18"/>
          <w:szCs w:val="18"/>
        </w:rPr>
        <w:t>лампового</w:t>
      </w:r>
      <w:r w:rsidRPr="00B834A1">
        <w:rPr>
          <w:rFonts w:ascii="Arial" w:hAnsi="Arial" w:cs="Arial"/>
          <w:sz w:val="18"/>
          <w:szCs w:val="18"/>
        </w:rPr>
        <w:t xml:space="preserve"> </w:t>
      </w:r>
      <w:r>
        <w:rPr>
          <w:rFonts w:ascii="Arial" w:hAnsi="Arial" w:cs="Arial"/>
          <w:sz w:val="18"/>
          <w:szCs w:val="18"/>
        </w:rPr>
        <w:t xml:space="preserve">генератора </w:t>
      </w:r>
      <w:r w:rsidRPr="00B834A1">
        <w:rPr>
          <w:rFonts w:ascii="Arial" w:hAnsi="Arial" w:cs="Arial"/>
          <w:sz w:val="18"/>
          <w:szCs w:val="18"/>
        </w:rPr>
        <w:t xml:space="preserve">Тесла </w:t>
      </w:r>
      <w:r>
        <w:rPr>
          <w:rFonts w:ascii="Arial" w:hAnsi="Arial" w:cs="Arial"/>
          <w:sz w:val="18"/>
          <w:szCs w:val="18"/>
        </w:rPr>
        <w:t xml:space="preserve"> использовалась схема, изображенная на рисунке 2. Расчет режимов работы и параметров лампового генератора проведен по известной методике </w:t>
      </w:r>
      <w:proofErr w:type="spellStart"/>
      <w:r>
        <w:rPr>
          <w:rFonts w:ascii="Arial" w:hAnsi="Arial" w:cs="Arial"/>
          <w:sz w:val="18"/>
          <w:szCs w:val="18"/>
        </w:rPr>
        <w:t>А.И.Берга</w:t>
      </w:r>
      <w:proofErr w:type="spellEnd"/>
      <w:r>
        <w:rPr>
          <w:rFonts w:ascii="Arial" w:hAnsi="Arial" w:cs="Arial"/>
          <w:sz w:val="18"/>
          <w:szCs w:val="18"/>
        </w:rPr>
        <w:t xml:space="preserve"> [2</w:t>
      </w:r>
      <w:r w:rsidRPr="00EA4466">
        <w:rPr>
          <w:rFonts w:ascii="Arial" w:hAnsi="Arial" w:cs="Arial"/>
          <w:sz w:val="18"/>
          <w:szCs w:val="18"/>
        </w:rPr>
        <w:t>]</w:t>
      </w:r>
      <w:r>
        <w:rPr>
          <w:rFonts w:ascii="Arial" w:hAnsi="Arial" w:cs="Arial"/>
          <w:sz w:val="18"/>
          <w:szCs w:val="18"/>
        </w:rPr>
        <w:t>. Конструкция макета данного генератора приведена на рисунке 3. В</w:t>
      </w:r>
      <w:r w:rsidRPr="00A4243D">
        <w:rPr>
          <w:rFonts w:ascii="Arial" w:hAnsi="Arial" w:cs="Arial"/>
          <w:sz w:val="18"/>
          <w:szCs w:val="18"/>
        </w:rPr>
        <w:t>стречаются и маломощные конструкции</w:t>
      </w:r>
      <w:r>
        <w:rPr>
          <w:rFonts w:ascii="Arial" w:hAnsi="Arial" w:cs="Arial"/>
          <w:sz w:val="18"/>
          <w:szCs w:val="18"/>
        </w:rPr>
        <w:t xml:space="preserve">, среди которых наиболее интересными являются генераторы Тесла на полупроводниковых элементах.  </w:t>
      </w:r>
    </w:p>
    <w:p w:rsidR="0080192C" w:rsidRPr="008259C3" w:rsidRDefault="0080192C" w:rsidP="0080192C">
      <w:pPr>
        <w:pStyle w:val="afd"/>
        <w:ind w:firstLine="567"/>
        <w:jc w:val="both"/>
        <w:rPr>
          <w:rFonts w:ascii="Arial" w:hAnsi="Arial" w:cs="Arial"/>
          <w:sz w:val="18"/>
          <w:szCs w:val="18"/>
        </w:rPr>
      </w:pPr>
      <w:r w:rsidRPr="00EA4466">
        <w:rPr>
          <w:rFonts w:ascii="Arial" w:hAnsi="Arial" w:cs="Arial"/>
          <w:sz w:val="18"/>
          <w:szCs w:val="18"/>
        </w:rPr>
        <w:t>С помощью катушек Тесла можно передавать электричество по одному проводу на большие расстояния с минимальными потерями. Помимо систем передачи электричества основанных на постоянном и переменном токе существует еще и третий способ: резонансный волноводный метод передачи электрической энергии на повышенной частоте. Впервые такой метод был п</w:t>
      </w:r>
      <w:r>
        <w:rPr>
          <w:rFonts w:ascii="Arial" w:hAnsi="Arial" w:cs="Arial"/>
          <w:sz w:val="18"/>
          <w:szCs w:val="18"/>
        </w:rPr>
        <w:t xml:space="preserve">редложен </w:t>
      </w:r>
      <w:proofErr w:type="spellStart"/>
      <w:r>
        <w:rPr>
          <w:rFonts w:ascii="Arial" w:hAnsi="Arial" w:cs="Arial"/>
          <w:sz w:val="18"/>
          <w:szCs w:val="18"/>
        </w:rPr>
        <w:t>Н.Тесла</w:t>
      </w:r>
      <w:proofErr w:type="spellEnd"/>
      <w:r>
        <w:rPr>
          <w:rFonts w:ascii="Arial" w:hAnsi="Arial" w:cs="Arial"/>
          <w:sz w:val="18"/>
          <w:szCs w:val="18"/>
        </w:rPr>
        <w:t xml:space="preserve"> в 1897г. [3</w:t>
      </w:r>
      <w:r w:rsidRPr="00EA4466">
        <w:rPr>
          <w:rFonts w:ascii="Arial" w:hAnsi="Arial" w:cs="Arial"/>
          <w:sz w:val="18"/>
          <w:szCs w:val="18"/>
        </w:rPr>
        <w:t>]</w:t>
      </w:r>
      <w:r>
        <w:rPr>
          <w:rFonts w:ascii="Arial" w:hAnsi="Arial" w:cs="Arial"/>
          <w:sz w:val="18"/>
          <w:szCs w:val="18"/>
        </w:rPr>
        <w:t>.</w:t>
      </w:r>
      <w:r w:rsidRPr="008259C3">
        <w:rPr>
          <w:rFonts w:ascii="Arial" w:hAnsi="Arial" w:cs="Arial"/>
          <w:sz w:val="18"/>
          <w:szCs w:val="18"/>
        </w:rPr>
        <w:t xml:space="preserve"> </w:t>
      </w:r>
      <w:r>
        <w:rPr>
          <w:rFonts w:ascii="Arial" w:hAnsi="Arial" w:cs="Arial"/>
          <w:sz w:val="18"/>
          <w:szCs w:val="18"/>
        </w:rPr>
        <w:t>В</w:t>
      </w:r>
      <w:r w:rsidRPr="008259C3">
        <w:rPr>
          <w:rFonts w:ascii="Arial" w:hAnsi="Arial" w:cs="Arial"/>
          <w:sz w:val="18"/>
          <w:szCs w:val="18"/>
        </w:rPr>
        <w:t>озрождение резонансных технологий передачи электрической энергии началось</w:t>
      </w:r>
      <w:r>
        <w:rPr>
          <w:rFonts w:ascii="Arial" w:hAnsi="Arial" w:cs="Arial"/>
          <w:sz w:val="18"/>
          <w:szCs w:val="18"/>
        </w:rPr>
        <w:t xml:space="preserve"> во времена СССР</w:t>
      </w:r>
      <w:r w:rsidRPr="008259C3">
        <w:rPr>
          <w:rFonts w:ascii="Arial" w:hAnsi="Arial" w:cs="Arial"/>
          <w:sz w:val="18"/>
          <w:szCs w:val="18"/>
        </w:rPr>
        <w:t xml:space="preserve"> с работ инженера Всесоюзного электротехнического института им. В.И. Ленина (ВЭИ) </w:t>
      </w:r>
      <w:proofErr w:type="spellStart"/>
      <w:r w:rsidRPr="008259C3">
        <w:rPr>
          <w:rFonts w:ascii="Arial" w:hAnsi="Arial" w:cs="Arial"/>
          <w:sz w:val="18"/>
          <w:szCs w:val="18"/>
        </w:rPr>
        <w:t>С.В.Авраменко</w:t>
      </w:r>
      <w:proofErr w:type="spellEnd"/>
      <w:r w:rsidRPr="008259C3">
        <w:rPr>
          <w:rFonts w:ascii="Arial" w:hAnsi="Arial" w:cs="Arial"/>
          <w:sz w:val="18"/>
          <w:szCs w:val="18"/>
        </w:rPr>
        <w:t xml:space="preserve">, который в 80-е годы ХХ века разработал и запатентовал однопроводные электрические системы мощностью 10-100 Вт, напряжением 1-100 </w:t>
      </w:r>
      <w:proofErr w:type="spellStart"/>
      <w:r w:rsidRPr="008259C3">
        <w:rPr>
          <w:rFonts w:ascii="Arial" w:hAnsi="Arial" w:cs="Arial"/>
          <w:sz w:val="18"/>
          <w:szCs w:val="18"/>
        </w:rPr>
        <w:t>кВ.</w:t>
      </w:r>
      <w:proofErr w:type="spellEnd"/>
      <w:r w:rsidRPr="008259C3">
        <w:rPr>
          <w:rFonts w:ascii="Arial" w:hAnsi="Arial" w:cs="Arial"/>
          <w:sz w:val="18"/>
          <w:szCs w:val="18"/>
        </w:rPr>
        <w:t xml:space="preserve"> </w:t>
      </w:r>
    </w:p>
    <w:p w:rsidR="0080192C" w:rsidRDefault="0080192C" w:rsidP="0080192C">
      <w:pPr>
        <w:pStyle w:val="afd"/>
        <w:ind w:firstLine="567"/>
        <w:jc w:val="both"/>
        <w:rPr>
          <w:rFonts w:ascii="Arial" w:hAnsi="Arial" w:cs="Arial"/>
          <w:sz w:val="18"/>
          <w:szCs w:val="18"/>
        </w:rPr>
      </w:pPr>
      <w:r w:rsidRPr="0080192C">
        <w:rPr>
          <w:rFonts w:ascii="Arial" w:hAnsi="Arial" w:cs="Arial"/>
          <w:sz w:val="18"/>
          <w:szCs w:val="18"/>
        </w:rPr>
        <w:t xml:space="preserve">На </w:t>
      </w:r>
      <w:proofErr w:type="gramStart"/>
      <w:r w:rsidRPr="0080192C">
        <w:rPr>
          <w:rFonts w:ascii="Arial" w:hAnsi="Arial" w:cs="Arial"/>
          <w:sz w:val="18"/>
          <w:szCs w:val="18"/>
        </w:rPr>
        <w:t>основе</w:t>
      </w:r>
      <w:proofErr w:type="gramEnd"/>
      <w:r w:rsidRPr="0080192C">
        <w:rPr>
          <w:rFonts w:ascii="Arial" w:hAnsi="Arial" w:cs="Arial"/>
          <w:sz w:val="18"/>
          <w:szCs w:val="18"/>
        </w:rPr>
        <w:t xml:space="preserve"> приведенной в [3] схемы инженера Авраменко С.В., изображенной на рисунке 4, был построен макет для проведения эксперимента. Обозначения на схеме: 1. Источник питания – однофазная сеть 220В 50Гц; 2. Повышающий трансформатор Тесла (генератор Тесла); 3. Однопроводная линия; 4. Понижающий трансформатор Тесла; 5. Диодная сборка – выпрямитель; 6. Конденсатор; 7. Лампа накаливания. Генератор Тесла (2) собран на радиолампе ГУ-81 по автогенераторной схеме. Источник питания – бытовая сеть 220В с заземлением, на которое подключается обязательное заземление нижнего вывода передающей катушки. Заземление катушки приемника должно осуществляться непосредственно на «землю». Высоковольтные катушки  приемника (4) и передатчика(1) идентичны, выполнены на каркасе диаметром 5 см, провод обмотки – 0,16 мм диаметр, 1200витков. </w:t>
      </w:r>
      <w:proofErr w:type="spellStart"/>
      <w:r w:rsidRPr="00034E05">
        <w:rPr>
          <w:rFonts w:ascii="Arial" w:hAnsi="Arial" w:cs="Arial"/>
          <w:sz w:val="18"/>
          <w:szCs w:val="18"/>
        </w:rPr>
        <w:t>Частота</w:t>
      </w:r>
      <w:proofErr w:type="spellEnd"/>
      <w:r w:rsidRPr="00034E05">
        <w:rPr>
          <w:rFonts w:ascii="Arial" w:hAnsi="Arial" w:cs="Arial"/>
          <w:sz w:val="18"/>
          <w:szCs w:val="18"/>
        </w:rPr>
        <w:t xml:space="preserve"> </w:t>
      </w:r>
      <w:proofErr w:type="spellStart"/>
      <w:r w:rsidRPr="00034E05">
        <w:rPr>
          <w:rFonts w:ascii="Arial" w:hAnsi="Arial" w:cs="Arial"/>
          <w:sz w:val="18"/>
          <w:szCs w:val="18"/>
        </w:rPr>
        <w:t>работы</w:t>
      </w:r>
      <w:proofErr w:type="spellEnd"/>
      <w:r w:rsidRPr="00034E05">
        <w:rPr>
          <w:rFonts w:ascii="Arial" w:hAnsi="Arial" w:cs="Arial"/>
          <w:sz w:val="18"/>
          <w:szCs w:val="18"/>
        </w:rPr>
        <w:t xml:space="preserve"> </w:t>
      </w:r>
      <w:proofErr w:type="spellStart"/>
      <w:r w:rsidRPr="00034E05">
        <w:rPr>
          <w:rFonts w:ascii="Arial" w:hAnsi="Arial" w:cs="Arial"/>
          <w:sz w:val="18"/>
          <w:szCs w:val="18"/>
        </w:rPr>
        <w:t>катушек</w:t>
      </w:r>
      <w:proofErr w:type="spellEnd"/>
      <w:r w:rsidRPr="00034E05">
        <w:rPr>
          <w:rFonts w:ascii="Arial" w:hAnsi="Arial" w:cs="Arial"/>
          <w:sz w:val="18"/>
          <w:szCs w:val="18"/>
        </w:rPr>
        <w:t xml:space="preserve"> в </w:t>
      </w:r>
      <w:proofErr w:type="spellStart"/>
      <w:r w:rsidRPr="00034E05">
        <w:rPr>
          <w:rFonts w:ascii="Arial" w:hAnsi="Arial" w:cs="Arial"/>
          <w:sz w:val="18"/>
          <w:szCs w:val="18"/>
        </w:rPr>
        <w:t>районе</w:t>
      </w:r>
      <w:proofErr w:type="spellEnd"/>
      <w:r w:rsidRPr="00034E05">
        <w:rPr>
          <w:rFonts w:ascii="Arial" w:hAnsi="Arial" w:cs="Arial"/>
          <w:sz w:val="18"/>
          <w:szCs w:val="18"/>
        </w:rPr>
        <w:t xml:space="preserve"> 800 </w:t>
      </w:r>
      <w:proofErr w:type="spellStart"/>
      <w:r w:rsidRPr="00034E05">
        <w:rPr>
          <w:rFonts w:ascii="Arial" w:hAnsi="Arial" w:cs="Arial"/>
          <w:sz w:val="18"/>
          <w:szCs w:val="18"/>
        </w:rPr>
        <w:t>кГц</w:t>
      </w:r>
      <w:proofErr w:type="spellEnd"/>
      <w:r w:rsidRPr="00034E05">
        <w:rPr>
          <w:rFonts w:ascii="Arial" w:hAnsi="Arial" w:cs="Arial"/>
          <w:sz w:val="18"/>
          <w:szCs w:val="18"/>
        </w:rPr>
        <w:t>,</w:t>
      </w:r>
      <w:r>
        <w:rPr>
          <w:rFonts w:ascii="Arial" w:hAnsi="Arial" w:cs="Arial"/>
          <w:sz w:val="18"/>
          <w:szCs w:val="18"/>
        </w:rPr>
        <w:t xml:space="preserve"> </w:t>
      </w:r>
      <w:r w:rsidRPr="00034E05">
        <w:rPr>
          <w:rFonts w:ascii="Arial" w:hAnsi="Arial" w:cs="Arial"/>
          <w:sz w:val="18"/>
          <w:szCs w:val="18"/>
        </w:rPr>
        <w:t>что является весьма высок</w:t>
      </w:r>
      <w:r>
        <w:rPr>
          <w:rFonts w:ascii="Arial" w:hAnsi="Arial" w:cs="Arial"/>
          <w:sz w:val="18"/>
          <w:szCs w:val="18"/>
        </w:rPr>
        <w:t>им значением для подобных линий (о</w:t>
      </w:r>
      <w:r w:rsidRPr="00034E05">
        <w:rPr>
          <w:rFonts w:ascii="Arial" w:hAnsi="Arial" w:cs="Arial"/>
          <w:sz w:val="18"/>
          <w:szCs w:val="18"/>
        </w:rPr>
        <w:t>птимальная частота 1-100кГц</w:t>
      </w:r>
      <w:r>
        <w:rPr>
          <w:rFonts w:ascii="Arial" w:hAnsi="Arial" w:cs="Arial"/>
          <w:sz w:val="18"/>
          <w:szCs w:val="18"/>
        </w:rPr>
        <w:t xml:space="preserve"> </w:t>
      </w:r>
      <w:r w:rsidRPr="00034E05">
        <w:rPr>
          <w:rFonts w:ascii="Arial" w:hAnsi="Arial" w:cs="Arial"/>
          <w:sz w:val="18"/>
          <w:szCs w:val="18"/>
        </w:rPr>
        <w:t>[</w:t>
      </w:r>
      <w:r>
        <w:rPr>
          <w:rFonts w:ascii="Arial" w:hAnsi="Arial" w:cs="Arial"/>
          <w:sz w:val="18"/>
          <w:szCs w:val="18"/>
        </w:rPr>
        <w:t>3</w:t>
      </w:r>
      <w:r w:rsidRPr="00034E05">
        <w:rPr>
          <w:rFonts w:ascii="Arial" w:hAnsi="Arial" w:cs="Arial"/>
          <w:sz w:val="18"/>
          <w:szCs w:val="18"/>
        </w:rPr>
        <w:t>]). Низковольтные катушки приемника и передатчика так же идентичны и содержат по 45 витков проводом 2мм диаметром на каркасе 11см.</w:t>
      </w:r>
      <w:r>
        <w:rPr>
          <w:rFonts w:ascii="Arial" w:hAnsi="Arial" w:cs="Arial"/>
          <w:sz w:val="18"/>
          <w:szCs w:val="18"/>
        </w:rPr>
        <w:t xml:space="preserve"> Однопроводн</w:t>
      </w:r>
      <w:r w:rsidRPr="00034E05">
        <w:rPr>
          <w:rFonts w:ascii="Arial" w:hAnsi="Arial" w:cs="Arial"/>
          <w:sz w:val="18"/>
          <w:szCs w:val="18"/>
        </w:rPr>
        <w:t>ым волноводом (3) выбран проводник диаметром 0,09мм</w:t>
      </w:r>
      <w:r>
        <w:rPr>
          <w:rFonts w:ascii="Arial" w:hAnsi="Arial" w:cs="Arial"/>
          <w:sz w:val="18"/>
          <w:szCs w:val="18"/>
        </w:rPr>
        <w:t xml:space="preserve"> </w:t>
      </w:r>
      <w:r w:rsidRPr="00034E05">
        <w:rPr>
          <w:rFonts w:ascii="Arial" w:hAnsi="Arial" w:cs="Arial"/>
          <w:sz w:val="18"/>
          <w:szCs w:val="18"/>
        </w:rPr>
        <w:t xml:space="preserve">(90мкм), </w:t>
      </w:r>
      <w:proofErr w:type="gramStart"/>
      <w:r w:rsidRPr="00034E05">
        <w:rPr>
          <w:rFonts w:ascii="Arial" w:hAnsi="Arial" w:cs="Arial"/>
          <w:sz w:val="18"/>
          <w:szCs w:val="18"/>
        </w:rPr>
        <w:lastRenderedPageBreak/>
        <w:t>длинной</w:t>
      </w:r>
      <w:proofErr w:type="gramEnd"/>
      <w:r w:rsidRPr="00034E05">
        <w:rPr>
          <w:rFonts w:ascii="Arial" w:hAnsi="Arial" w:cs="Arial"/>
          <w:sz w:val="18"/>
          <w:szCs w:val="18"/>
        </w:rPr>
        <w:t xml:space="preserve"> 3м. Диодная сборка выполнена высоковольтными высокочастотными диодами BY228 по 3 штуки последовательно (итого 12 диодов). Конденсатор высоковольтный маслен</w:t>
      </w:r>
      <w:r>
        <w:rPr>
          <w:rFonts w:ascii="Arial" w:hAnsi="Arial" w:cs="Arial"/>
          <w:sz w:val="18"/>
          <w:szCs w:val="18"/>
        </w:rPr>
        <w:t>ый - 2,</w:t>
      </w:r>
      <w:r w:rsidRPr="00034E05">
        <w:rPr>
          <w:rFonts w:ascii="Arial" w:hAnsi="Arial" w:cs="Arial"/>
          <w:sz w:val="18"/>
          <w:szCs w:val="18"/>
        </w:rPr>
        <w:t>1кВ 1мкФ.</w:t>
      </w:r>
      <w:r>
        <w:rPr>
          <w:rFonts w:ascii="Arial" w:hAnsi="Arial" w:cs="Arial"/>
          <w:sz w:val="18"/>
          <w:szCs w:val="18"/>
        </w:rPr>
        <w:t xml:space="preserve"> </w:t>
      </w:r>
      <w:r w:rsidRPr="00034E05">
        <w:rPr>
          <w:rFonts w:ascii="Arial" w:hAnsi="Arial" w:cs="Arial"/>
          <w:sz w:val="18"/>
          <w:szCs w:val="18"/>
        </w:rPr>
        <w:t xml:space="preserve"> В качестве нагрузки </w:t>
      </w:r>
      <w:r>
        <w:rPr>
          <w:rFonts w:ascii="Arial" w:hAnsi="Arial" w:cs="Arial"/>
          <w:sz w:val="18"/>
          <w:szCs w:val="18"/>
        </w:rPr>
        <w:t xml:space="preserve">использовалась </w:t>
      </w:r>
      <w:r w:rsidRPr="00034E05">
        <w:rPr>
          <w:rFonts w:ascii="Arial" w:hAnsi="Arial" w:cs="Arial"/>
          <w:sz w:val="18"/>
          <w:szCs w:val="18"/>
        </w:rPr>
        <w:t>лампа накаливания 25Вт.</w:t>
      </w:r>
    </w:p>
    <w:p w:rsidR="0080192C" w:rsidRDefault="0080192C" w:rsidP="0080192C">
      <w:pPr>
        <w:pStyle w:val="afd"/>
        <w:ind w:firstLine="567"/>
        <w:jc w:val="both"/>
        <w:rPr>
          <w:rFonts w:ascii="Arial" w:hAnsi="Arial" w:cs="Arial"/>
          <w:sz w:val="18"/>
          <w:szCs w:val="18"/>
        </w:rPr>
      </w:pPr>
    </w:p>
    <w:p w:rsidR="0080192C" w:rsidRDefault="0080192C" w:rsidP="0080192C">
      <w:pPr>
        <w:pStyle w:val="afd"/>
        <w:ind w:firstLine="567"/>
        <w:jc w:val="both"/>
        <w:rPr>
          <w:rFonts w:ascii="Times New Roman" w:hAnsi="Times New Roman"/>
          <w:b/>
          <w:sz w:val="28"/>
          <w:szCs w:val="28"/>
        </w:rPr>
      </w:pPr>
      <w:r w:rsidRPr="004E4F30">
        <w:rPr>
          <w:rFonts w:ascii="Times New Roman" w:hAnsi="Times New Roman"/>
          <w:sz w:val="28"/>
          <w:szCs w:val="28"/>
        </w:rPr>
        <w:pict>
          <v:shape id="_x0000_i1295" type="#_x0000_t75" style="width:160.3pt;height:120.2pt">
            <v:imagedata r:id="rId480" o:title="IMG_0035"/>
          </v:shape>
        </w:pict>
      </w:r>
      <w:r>
        <w:rPr>
          <w:rFonts w:ascii="Times New Roman" w:hAnsi="Times New Roman"/>
          <w:sz w:val="28"/>
          <w:szCs w:val="28"/>
        </w:rPr>
        <w:t xml:space="preserve">       </w:t>
      </w:r>
      <w:r>
        <w:rPr>
          <w:rFonts w:ascii="Times New Roman" w:hAnsi="Times New Roman"/>
          <w:b/>
          <w:sz w:val="28"/>
          <w:szCs w:val="28"/>
        </w:rPr>
        <w:pict>
          <v:shape id="_x0000_i1296" type="#_x0000_t75" style="width:219.15pt;height:82.65pt">
            <v:imagedata r:id="rId481" o:title=""/>
          </v:shape>
        </w:pict>
      </w:r>
    </w:p>
    <w:p w:rsidR="0080192C" w:rsidRDefault="0080192C" w:rsidP="0080192C">
      <w:pPr>
        <w:pStyle w:val="afd"/>
        <w:ind w:firstLine="567"/>
        <w:jc w:val="both"/>
        <w:rPr>
          <w:rFonts w:ascii="Times New Roman" w:hAnsi="Times New Roman"/>
          <w:b/>
          <w:sz w:val="28"/>
          <w:szCs w:val="28"/>
        </w:rPr>
      </w:pPr>
    </w:p>
    <w:p w:rsidR="0080192C" w:rsidRPr="008259C3" w:rsidRDefault="0080192C" w:rsidP="0080192C">
      <w:pPr>
        <w:pStyle w:val="afd"/>
        <w:rPr>
          <w:rFonts w:ascii="Arial" w:hAnsi="Arial" w:cs="Arial"/>
          <w:sz w:val="16"/>
          <w:szCs w:val="16"/>
        </w:rPr>
      </w:pPr>
      <w:r>
        <w:rPr>
          <w:rFonts w:ascii="Arial" w:hAnsi="Arial" w:cs="Arial"/>
          <w:sz w:val="16"/>
          <w:szCs w:val="16"/>
        </w:rPr>
        <w:t>Рис.3</w:t>
      </w:r>
      <w:r w:rsidRPr="008259C3">
        <w:rPr>
          <w:rFonts w:ascii="Arial" w:hAnsi="Arial" w:cs="Arial"/>
          <w:sz w:val="16"/>
          <w:szCs w:val="16"/>
        </w:rPr>
        <w:t xml:space="preserve"> – </w:t>
      </w:r>
      <w:r>
        <w:rPr>
          <w:rFonts w:ascii="Arial" w:hAnsi="Arial" w:cs="Arial"/>
          <w:sz w:val="16"/>
          <w:szCs w:val="16"/>
        </w:rPr>
        <w:t xml:space="preserve">Генератор на лампе ГУ-81 с катушкой Тесла.   </w:t>
      </w:r>
      <w:r>
        <w:rPr>
          <w:rFonts w:ascii="Arial" w:hAnsi="Arial" w:cs="Arial"/>
          <w:sz w:val="16"/>
          <w:szCs w:val="16"/>
        </w:rPr>
        <w:tab/>
        <w:t xml:space="preserve">            Рис.</w:t>
      </w:r>
      <w:r w:rsidRPr="008259C3">
        <w:rPr>
          <w:rFonts w:ascii="Arial" w:hAnsi="Arial" w:cs="Arial"/>
          <w:sz w:val="16"/>
          <w:szCs w:val="16"/>
        </w:rPr>
        <w:t>4 – Схем</w:t>
      </w:r>
      <w:r>
        <w:rPr>
          <w:rFonts w:ascii="Arial" w:hAnsi="Arial" w:cs="Arial"/>
          <w:sz w:val="16"/>
          <w:szCs w:val="16"/>
        </w:rPr>
        <w:t>а эксперимента с однопроводн</w:t>
      </w:r>
      <w:r w:rsidRPr="008259C3">
        <w:rPr>
          <w:rFonts w:ascii="Arial" w:hAnsi="Arial" w:cs="Arial"/>
          <w:sz w:val="16"/>
          <w:szCs w:val="16"/>
        </w:rPr>
        <w:t>ой линией.</w:t>
      </w:r>
    </w:p>
    <w:p w:rsidR="0080192C" w:rsidRPr="008259C3" w:rsidRDefault="0080192C" w:rsidP="0080192C">
      <w:pPr>
        <w:pStyle w:val="afd"/>
        <w:jc w:val="center"/>
        <w:rPr>
          <w:rFonts w:ascii="Arial" w:hAnsi="Arial" w:cs="Arial"/>
          <w:sz w:val="16"/>
          <w:szCs w:val="16"/>
        </w:rPr>
      </w:pPr>
    </w:p>
    <w:p w:rsidR="0080192C" w:rsidRPr="00034E05" w:rsidRDefault="0080192C" w:rsidP="0080192C">
      <w:pPr>
        <w:pStyle w:val="afd"/>
        <w:ind w:firstLine="567"/>
        <w:jc w:val="both"/>
        <w:rPr>
          <w:rFonts w:ascii="Arial" w:hAnsi="Arial" w:cs="Arial"/>
          <w:sz w:val="18"/>
          <w:szCs w:val="18"/>
        </w:rPr>
      </w:pPr>
    </w:p>
    <w:p w:rsidR="0080192C" w:rsidRDefault="0080192C" w:rsidP="0080192C">
      <w:pPr>
        <w:pStyle w:val="afd"/>
        <w:ind w:firstLine="567"/>
        <w:jc w:val="both"/>
        <w:rPr>
          <w:rFonts w:ascii="Arial" w:hAnsi="Arial" w:cs="Arial"/>
          <w:sz w:val="18"/>
          <w:szCs w:val="18"/>
        </w:rPr>
      </w:pPr>
      <w:r>
        <w:rPr>
          <w:rFonts w:ascii="Arial" w:hAnsi="Arial" w:cs="Arial"/>
          <w:sz w:val="18"/>
          <w:szCs w:val="18"/>
        </w:rPr>
        <w:t xml:space="preserve">При проведении эксперимента возникло ряд трудностей. </w:t>
      </w:r>
      <w:r w:rsidRPr="00034E05">
        <w:rPr>
          <w:rFonts w:ascii="Arial" w:hAnsi="Arial" w:cs="Arial"/>
          <w:sz w:val="18"/>
          <w:szCs w:val="18"/>
        </w:rPr>
        <w:t xml:space="preserve">После включения системы лампа накаливания в нагрузке засветилась, но в </w:t>
      </w:r>
      <w:r>
        <w:rPr>
          <w:rFonts w:ascii="Arial" w:hAnsi="Arial" w:cs="Arial"/>
          <w:sz w:val="18"/>
          <w:szCs w:val="18"/>
        </w:rPr>
        <w:t>какой-то</w:t>
      </w:r>
      <w:r w:rsidRPr="00034E05">
        <w:rPr>
          <w:rFonts w:ascii="Arial" w:hAnsi="Arial" w:cs="Arial"/>
          <w:sz w:val="18"/>
          <w:szCs w:val="18"/>
        </w:rPr>
        <w:t xml:space="preserve"> момент от механической вибрации</w:t>
      </w:r>
      <w:r>
        <w:rPr>
          <w:rFonts w:ascii="Arial" w:hAnsi="Arial" w:cs="Arial"/>
          <w:sz w:val="18"/>
          <w:szCs w:val="18"/>
        </w:rPr>
        <w:t xml:space="preserve"> в системе передающих катушек</w:t>
      </w:r>
      <w:r w:rsidRPr="00034E05">
        <w:rPr>
          <w:rFonts w:ascii="Arial" w:hAnsi="Arial" w:cs="Arial"/>
          <w:sz w:val="18"/>
          <w:szCs w:val="18"/>
        </w:rPr>
        <w:t xml:space="preserve"> </w:t>
      </w:r>
      <w:r>
        <w:rPr>
          <w:rFonts w:ascii="Arial" w:hAnsi="Arial" w:cs="Arial"/>
          <w:sz w:val="18"/>
          <w:szCs w:val="18"/>
        </w:rPr>
        <w:t xml:space="preserve">произошел обрыв </w:t>
      </w:r>
      <w:r w:rsidRPr="00034E05">
        <w:rPr>
          <w:rFonts w:ascii="Arial" w:hAnsi="Arial" w:cs="Arial"/>
          <w:sz w:val="18"/>
          <w:szCs w:val="18"/>
        </w:rPr>
        <w:t>однопроводн</w:t>
      </w:r>
      <w:r>
        <w:rPr>
          <w:rFonts w:ascii="Arial" w:hAnsi="Arial" w:cs="Arial"/>
          <w:sz w:val="18"/>
          <w:szCs w:val="18"/>
        </w:rPr>
        <w:t>ой</w:t>
      </w:r>
      <w:r w:rsidRPr="00034E05">
        <w:rPr>
          <w:rFonts w:ascii="Arial" w:hAnsi="Arial" w:cs="Arial"/>
          <w:sz w:val="18"/>
          <w:szCs w:val="18"/>
        </w:rPr>
        <w:t xml:space="preserve"> лини</w:t>
      </w:r>
      <w:r>
        <w:rPr>
          <w:rFonts w:ascii="Arial" w:hAnsi="Arial" w:cs="Arial"/>
          <w:sz w:val="18"/>
          <w:szCs w:val="18"/>
        </w:rPr>
        <w:t xml:space="preserve">и (подобные факты описывались в литературе </w:t>
      </w:r>
      <w:r w:rsidRPr="00034E05">
        <w:rPr>
          <w:rFonts w:ascii="Arial" w:hAnsi="Arial" w:cs="Arial"/>
          <w:sz w:val="18"/>
          <w:szCs w:val="18"/>
        </w:rPr>
        <w:t>[</w:t>
      </w:r>
      <w:r>
        <w:rPr>
          <w:rFonts w:ascii="Arial" w:hAnsi="Arial" w:cs="Arial"/>
          <w:sz w:val="18"/>
          <w:szCs w:val="18"/>
        </w:rPr>
        <w:t>3</w:t>
      </w:r>
      <w:r w:rsidRPr="00034E05">
        <w:rPr>
          <w:rFonts w:ascii="Arial" w:hAnsi="Arial" w:cs="Arial"/>
          <w:sz w:val="18"/>
          <w:szCs w:val="18"/>
        </w:rPr>
        <w:t>]</w:t>
      </w:r>
      <w:r>
        <w:rPr>
          <w:rFonts w:ascii="Arial" w:hAnsi="Arial" w:cs="Arial"/>
          <w:sz w:val="18"/>
          <w:szCs w:val="18"/>
        </w:rPr>
        <w:t>). Выяснилось, что толщина</w:t>
      </w:r>
      <w:r w:rsidRPr="00034E05">
        <w:rPr>
          <w:rFonts w:ascii="Arial" w:hAnsi="Arial" w:cs="Arial"/>
          <w:sz w:val="18"/>
          <w:szCs w:val="18"/>
        </w:rPr>
        <w:t xml:space="preserve"> проводника значения не имеет, но следует учитывать механическую прочность крепления.</w:t>
      </w:r>
      <w:r>
        <w:rPr>
          <w:rFonts w:ascii="Arial" w:hAnsi="Arial" w:cs="Arial"/>
          <w:sz w:val="18"/>
          <w:szCs w:val="18"/>
        </w:rPr>
        <w:t xml:space="preserve"> Большую роль при построении высоковольтной схемы имеет качество конструкции (может произойти короткое замыкание в катушке контура)</w:t>
      </w:r>
      <w:r w:rsidRPr="00034E05">
        <w:rPr>
          <w:rFonts w:ascii="Arial" w:hAnsi="Arial" w:cs="Arial"/>
          <w:sz w:val="18"/>
          <w:szCs w:val="18"/>
        </w:rPr>
        <w:t xml:space="preserve">, </w:t>
      </w:r>
      <w:r>
        <w:rPr>
          <w:rFonts w:ascii="Arial" w:hAnsi="Arial" w:cs="Arial"/>
          <w:sz w:val="18"/>
          <w:szCs w:val="18"/>
        </w:rPr>
        <w:t>правильный расчет блока питания.</w:t>
      </w:r>
      <w:r w:rsidRPr="00034E05">
        <w:rPr>
          <w:rFonts w:ascii="Arial" w:hAnsi="Arial" w:cs="Arial"/>
          <w:sz w:val="18"/>
          <w:szCs w:val="18"/>
        </w:rPr>
        <w:t xml:space="preserve"> Все вышеуказанные причины </w:t>
      </w:r>
      <w:r>
        <w:rPr>
          <w:rFonts w:ascii="Arial" w:hAnsi="Arial" w:cs="Arial"/>
          <w:sz w:val="18"/>
          <w:szCs w:val="18"/>
        </w:rPr>
        <w:t xml:space="preserve">на этапе испытаний </w:t>
      </w:r>
      <w:r w:rsidRPr="00034E05">
        <w:rPr>
          <w:rFonts w:ascii="Arial" w:hAnsi="Arial" w:cs="Arial"/>
          <w:sz w:val="18"/>
          <w:szCs w:val="18"/>
        </w:rPr>
        <w:t xml:space="preserve">были устранены, но </w:t>
      </w:r>
      <w:r>
        <w:rPr>
          <w:rFonts w:ascii="Arial" w:hAnsi="Arial" w:cs="Arial"/>
          <w:sz w:val="18"/>
          <w:szCs w:val="18"/>
        </w:rPr>
        <w:t>впоследствии высоковольтная схема на лампе ГУ-81</w:t>
      </w:r>
      <w:r w:rsidRPr="00034E05">
        <w:rPr>
          <w:rFonts w:ascii="Arial" w:hAnsi="Arial" w:cs="Arial"/>
          <w:sz w:val="18"/>
          <w:szCs w:val="18"/>
        </w:rPr>
        <w:t xml:space="preserve"> была перенас</w:t>
      </w:r>
      <w:r>
        <w:rPr>
          <w:rFonts w:ascii="Arial" w:hAnsi="Arial" w:cs="Arial"/>
          <w:sz w:val="18"/>
          <w:szCs w:val="18"/>
        </w:rPr>
        <w:t>троена как демонстрационная и</w:t>
      </w:r>
      <w:r w:rsidRPr="00034E05">
        <w:rPr>
          <w:rFonts w:ascii="Arial" w:hAnsi="Arial" w:cs="Arial"/>
          <w:sz w:val="18"/>
          <w:szCs w:val="18"/>
        </w:rPr>
        <w:t xml:space="preserve"> в линию не включалась.</w:t>
      </w:r>
      <w:r>
        <w:rPr>
          <w:rFonts w:ascii="Arial" w:hAnsi="Arial" w:cs="Arial"/>
          <w:sz w:val="18"/>
          <w:szCs w:val="18"/>
        </w:rPr>
        <w:t xml:space="preserve"> Связано это еще и с тем, что в условиях университетской лаборатории, оснащенной множеством других радиоэлектронных приборов, возникли определенные трудности подключения одного из выводов приемной катушки непосредственно к земле. В связи с этим при проведении эксперимента использовалась </w:t>
      </w:r>
      <w:proofErr w:type="gramStart"/>
      <w:r>
        <w:rPr>
          <w:rFonts w:ascii="Arial" w:hAnsi="Arial" w:cs="Arial"/>
          <w:sz w:val="18"/>
          <w:szCs w:val="18"/>
        </w:rPr>
        <w:t>более низковольтная</w:t>
      </w:r>
      <w:proofErr w:type="gramEnd"/>
      <w:r>
        <w:rPr>
          <w:rFonts w:ascii="Arial" w:hAnsi="Arial" w:cs="Arial"/>
          <w:sz w:val="18"/>
          <w:szCs w:val="18"/>
        </w:rPr>
        <w:t xml:space="preserve"> схема генератора на транзисторе, где провод катушки приемника не заземлялся. При этом наблюдалось устойчивое свечение лампочки накаливания 7 в нагрузке.</w:t>
      </w:r>
    </w:p>
    <w:p w:rsidR="0080192C" w:rsidRDefault="0080192C" w:rsidP="0080192C">
      <w:pPr>
        <w:pStyle w:val="afd"/>
        <w:ind w:firstLine="567"/>
        <w:jc w:val="both"/>
        <w:rPr>
          <w:rFonts w:ascii="Arial" w:hAnsi="Arial" w:cs="Arial"/>
          <w:sz w:val="18"/>
          <w:szCs w:val="18"/>
        </w:rPr>
      </w:pPr>
      <w:r>
        <w:rPr>
          <w:rFonts w:ascii="Arial" w:hAnsi="Arial" w:cs="Arial"/>
          <w:sz w:val="18"/>
          <w:szCs w:val="18"/>
        </w:rPr>
        <w:t>Применение однопроводной линии передачи электроэнергии имеет большие перспективы. Одну из них можно проиллюстрировать на простом примере, показанном на рисунках 5 и 6.</w:t>
      </w:r>
    </w:p>
    <w:p w:rsidR="0080192C" w:rsidRDefault="0080192C" w:rsidP="0080192C">
      <w:pPr>
        <w:pStyle w:val="afd"/>
        <w:ind w:firstLine="567"/>
        <w:jc w:val="both"/>
        <w:rPr>
          <w:rFonts w:ascii="Arial" w:hAnsi="Arial" w:cs="Arial"/>
          <w:sz w:val="18"/>
          <w:szCs w:val="18"/>
        </w:rPr>
      </w:pPr>
    </w:p>
    <w:p w:rsidR="0080192C" w:rsidRDefault="0080192C" w:rsidP="0080192C">
      <w:pPr>
        <w:pStyle w:val="afd"/>
        <w:jc w:val="both"/>
        <w:rPr>
          <w:rFonts w:ascii="Arial" w:hAnsi="Arial" w:cs="Arial"/>
          <w:sz w:val="18"/>
          <w:szCs w:val="18"/>
        </w:rPr>
      </w:pPr>
      <w:r>
        <w:rPr>
          <w:rFonts w:ascii="Arial" w:hAnsi="Arial" w:cs="Arial"/>
          <w:sz w:val="18"/>
          <w:szCs w:val="18"/>
        </w:rPr>
        <w:t xml:space="preserve">  </w:t>
      </w:r>
      <w:r w:rsidRPr="00952246">
        <w:rPr>
          <w:rFonts w:ascii="Arial" w:hAnsi="Arial" w:cs="Arial"/>
          <w:sz w:val="18"/>
          <w:szCs w:val="18"/>
        </w:rPr>
        <w:pict>
          <v:shape id="_x0000_i1298" type="#_x0000_t75" style="width:187.85pt;height:98.9pt;visibility:visible">
            <v:imagedata r:id="rId482" o:title=""/>
          </v:shape>
        </w:pict>
      </w:r>
      <w:r>
        <w:rPr>
          <w:rFonts w:ascii="Arial" w:hAnsi="Arial" w:cs="Arial"/>
          <w:sz w:val="18"/>
          <w:szCs w:val="18"/>
        </w:rPr>
        <w:t xml:space="preserve">               </w:t>
      </w:r>
      <w:r w:rsidRPr="00E9246E">
        <w:rPr>
          <w:rFonts w:ascii="Arial" w:hAnsi="Arial" w:cs="Arial"/>
          <w:sz w:val="18"/>
          <w:szCs w:val="18"/>
        </w:rPr>
        <w:pict>
          <v:shape id="Рисунок 1" o:spid="_x0000_i1297" type="#_x0000_t75" style="width:227.9pt;height:79.5pt;visibility:visible">
            <v:imagedata r:id="rId483" o:title=""/>
          </v:shape>
        </w:pict>
      </w:r>
    </w:p>
    <w:p w:rsidR="0080192C" w:rsidRDefault="0080192C" w:rsidP="0080192C">
      <w:pPr>
        <w:pStyle w:val="afd"/>
        <w:jc w:val="both"/>
        <w:rPr>
          <w:rFonts w:ascii="Arial" w:hAnsi="Arial" w:cs="Arial"/>
          <w:sz w:val="18"/>
          <w:szCs w:val="18"/>
        </w:rPr>
      </w:pPr>
    </w:p>
    <w:p w:rsidR="0080192C" w:rsidRDefault="0080192C" w:rsidP="0080192C">
      <w:pPr>
        <w:pStyle w:val="afd"/>
        <w:jc w:val="both"/>
        <w:rPr>
          <w:rFonts w:ascii="Arial" w:hAnsi="Arial" w:cs="Arial"/>
          <w:sz w:val="18"/>
          <w:szCs w:val="18"/>
        </w:rPr>
      </w:pPr>
      <w:r>
        <w:rPr>
          <w:rFonts w:ascii="Arial" w:hAnsi="Arial" w:cs="Arial"/>
          <w:sz w:val="16"/>
          <w:szCs w:val="16"/>
        </w:rPr>
        <w:t>Рис.5</w:t>
      </w:r>
      <w:r w:rsidRPr="008259C3">
        <w:rPr>
          <w:rFonts w:ascii="Arial" w:hAnsi="Arial" w:cs="Arial"/>
          <w:sz w:val="16"/>
          <w:szCs w:val="16"/>
        </w:rPr>
        <w:t xml:space="preserve"> – </w:t>
      </w:r>
      <w:r>
        <w:rPr>
          <w:rFonts w:ascii="Arial" w:hAnsi="Arial" w:cs="Arial"/>
          <w:sz w:val="16"/>
          <w:szCs w:val="16"/>
        </w:rPr>
        <w:t xml:space="preserve">Традиционная схема уличного освещения.   </w:t>
      </w:r>
      <w:r>
        <w:rPr>
          <w:rFonts w:ascii="Arial" w:hAnsi="Arial" w:cs="Arial"/>
          <w:sz w:val="16"/>
          <w:szCs w:val="16"/>
        </w:rPr>
        <w:tab/>
        <w:t xml:space="preserve">             Рис.6</w:t>
      </w:r>
      <w:r w:rsidRPr="008259C3">
        <w:rPr>
          <w:rFonts w:ascii="Arial" w:hAnsi="Arial" w:cs="Arial"/>
          <w:sz w:val="16"/>
          <w:szCs w:val="16"/>
        </w:rPr>
        <w:t xml:space="preserve"> – </w:t>
      </w:r>
      <w:r>
        <w:rPr>
          <w:rFonts w:ascii="Arial" w:hAnsi="Arial" w:cs="Arial"/>
          <w:sz w:val="16"/>
          <w:szCs w:val="16"/>
        </w:rPr>
        <w:t>Резонансная схема уличного освещения.</w:t>
      </w:r>
    </w:p>
    <w:p w:rsidR="0080192C" w:rsidRDefault="0080192C" w:rsidP="0080192C">
      <w:pPr>
        <w:pStyle w:val="afd"/>
        <w:jc w:val="both"/>
        <w:rPr>
          <w:rFonts w:ascii="Arial" w:hAnsi="Arial" w:cs="Arial"/>
          <w:sz w:val="18"/>
          <w:szCs w:val="18"/>
        </w:rPr>
      </w:pPr>
    </w:p>
    <w:p w:rsidR="0080192C" w:rsidRDefault="0080192C" w:rsidP="0080192C">
      <w:pPr>
        <w:pStyle w:val="afd"/>
        <w:jc w:val="both"/>
        <w:rPr>
          <w:rFonts w:ascii="Arial" w:hAnsi="Arial" w:cs="Arial"/>
          <w:sz w:val="18"/>
          <w:szCs w:val="18"/>
        </w:rPr>
      </w:pPr>
      <w:r>
        <w:rPr>
          <w:rFonts w:ascii="Arial" w:hAnsi="Arial" w:cs="Arial"/>
          <w:sz w:val="18"/>
          <w:szCs w:val="18"/>
        </w:rPr>
        <w:t xml:space="preserve">          Резонансная линия позволяет снизить капитальные затраты на электроснабжение на 30%, значительно уменьшает потери при передаче электроэнергии, повышает безопасность передачи, дает значительную экономию (до 50%) цветных металлов.</w:t>
      </w:r>
    </w:p>
    <w:p w:rsidR="0080192C" w:rsidRPr="00EA4466" w:rsidRDefault="0080192C" w:rsidP="0080192C">
      <w:pPr>
        <w:pStyle w:val="afd"/>
        <w:ind w:firstLine="567"/>
        <w:jc w:val="both"/>
        <w:rPr>
          <w:rFonts w:ascii="Arial" w:hAnsi="Arial" w:cs="Arial"/>
          <w:sz w:val="18"/>
          <w:szCs w:val="18"/>
        </w:rPr>
      </w:pPr>
      <w:r>
        <w:rPr>
          <w:rFonts w:ascii="Arial" w:hAnsi="Arial" w:cs="Arial"/>
          <w:sz w:val="18"/>
          <w:szCs w:val="18"/>
        </w:rPr>
        <w:t xml:space="preserve">В дальнейшем планируются испытания линии с более мощной схемой </w:t>
      </w:r>
      <w:proofErr w:type="gramStart"/>
      <w:r>
        <w:rPr>
          <w:rFonts w:ascii="Arial" w:hAnsi="Arial" w:cs="Arial"/>
          <w:sz w:val="18"/>
          <w:szCs w:val="18"/>
        </w:rPr>
        <w:t>генератора</w:t>
      </w:r>
      <w:proofErr w:type="gramEnd"/>
      <w:r>
        <w:rPr>
          <w:rFonts w:ascii="Arial" w:hAnsi="Arial" w:cs="Arial"/>
          <w:sz w:val="18"/>
          <w:szCs w:val="18"/>
        </w:rPr>
        <w:t xml:space="preserve"> в условиях специально приспособленной и безопасной лаборатории. Важным аспектом является также настройка контура генератора и передающей линии в резонанс. Эксперименты показали, что при сильной </w:t>
      </w:r>
      <w:proofErr w:type="spellStart"/>
      <w:r>
        <w:rPr>
          <w:rFonts w:ascii="Arial" w:hAnsi="Arial" w:cs="Arial"/>
          <w:sz w:val="18"/>
          <w:szCs w:val="18"/>
        </w:rPr>
        <w:t>расстройке</w:t>
      </w:r>
      <w:proofErr w:type="spellEnd"/>
      <w:r>
        <w:rPr>
          <w:rFonts w:ascii="Arial" w:hAnsi="Arial" w:cs="Arial"/>
          <w:sz w:val="18"/>
          <w:szCs w:val="18"/>
        </w:rPr>
        <w:t xml:space="preserve"> происходит увеличение рассеиваемой на активном элементе мощности, что в конечном итоге может привести к выходу его из строя. Поэтому на начальном этапе все особенности эксперимента целесообразно отработать на маломощной резонансной линии передачи в условиях лаборатории.</w:t>
      </w:r>
    </w:p>
    <w:p w:rsidR="0080192C" w:rsidRPr="0080192C" w:rsidRDefault="0080192C" w:rsidP="0080192C">
      <w:pPr>
        <w:pStyle w:val="01"/>
        <w:spacing w:before="120" w:after="120"/>
        <w:jc w:val="center"/>
        <w:rPr>
          <w:rFonts w:cs="Arial"/>
          <w:b/>
        </w:rPr>
      </w:pPr>
      <w:r w:rsidRPr="0080192C">
        <w:rPr>
          <w:rFonts w:cs="Arial"/>
          <w:b/>
        </w:rPr>
        <w:t>Список использованных источников:</w:t>
      </w:r>
    </w:p>
    <w:p w:rsidR="0080192C" w:rsidRPr="0080192C" w:rsidRDefault="0080192C" w:rsidP="0080192C">
      <w:pPr>
        <w:pStyle w:val="02"/>
        <w:numPr>
          <w:ilvl w:val="0"/>
          <w:numId w:val="35"/>
        </w:numPr>
        <w:shd w:val="clear" w:color="auto" w:fill="FFFFFF"/>
        <w:tabs>
          <w:tab w:val="left" w:pos="567"/>
        </w:tabs>
        <w:rPr>
          <w:rFonts w:cs="Arial"/>
          <w:szCs w:val="16"/>
        </w:rPr>
      </w:pPr>
      <w:r w:rsidRPr="0080192C">
        <w:rPr>
          <w:rFonts w:cs="Arial"/>
          <w:szCs w:val="16"/>
        </w:rPr>
        <w:t xml:space="preserve">Тесла Н.  Патенты –  Самара: Издательский дом «Агни», 2009 – 496с. </w:t>
      </w:r>
    </w:p>
    <w:p w:rsidR="0080192C" w:rsidRDefault="0080192C" w:rsidP="0080192C">
      <w:pPr>
        <w:pStyle w:val="02"/>
        <w:numPr>
          <w:ilvl w:val="0"/>
          <w:numId w:val="35"/>
        </w:numPr>
        <w:shd w:val="clear" w:color="auto" w:fill="FFFFFF"/>
        <w:tabs>
          <w:tab w:val="left" w:pos="567"/>
        </w:tabs>
        <w:rPr>
          <w:rFonts w:cs="Arial"/>
          <w:szCs w:val="16"/>
        </w:rPr>
      </w:pPr>
      <w:r w:rsidRPr="0080192C">
        <w:rPr>
          <w:rFonts w:cs="Arial"/>
          <w:szCs w:val="16"/>
        </w:rPr>
        <w:t>Берг А.И. Теория и расчет ламповых генераторов. Ч.1 Независимое возбуждение незатухающих колебаний. ОНТИ НКТП СССР Ленинград 1935г.</w:t>
      </w:r>
    </w:p>
    <w:p w:rsidR="0080192C" w:rsidRPr="0080192C" w:rsidRDefault="0080192C" w:rsidP="0080192C">
      <w:pPr>
        <w:pStyle w:val="02"/>
        <w:numPr>
          <w:ilvl w:val="0"/>
          <w:numId w:val="35"/>
        </w:numPr>
        <w:shd w:val="clear" w:color="auto" w:fill="FFFFFF"/>
        <w:tabs>
          <w:tab w:val="left" w:pos="567"/>
        </w:tabs>
        <w:rPr>
          <w:rFonts w:cs="Arial"/>
          <w:szCs w:val="16"/>
        </w:rPr>
      </w:pPr>
      <w:proofErr w:type="spellStart"/>
      <w:r w:rsidRPr="0080192C">
        <w:rPr>
          <w:rFonts w:cs="Arial"/>
          <w:szCs w:val="16"/>
        </w:rPr>
        <w:t>Стребков</w:t>
      </w:r>
      <w:proofErr w:type="spellEnd"/>
      <w:r w:rsidRPr="0080192C">
        <w:rPr>
          <w:rFonts w:cs="Arial"/>
          <w:szCs w:val="16"/>
        </w:rPr>
        <w:t xml:space="preserve"> Д.С., Некрасов А.И.  Резонансные методы передачи электрической энергии. </w:t>
      </w:r>
      <w:proofErr w:type="spellStart"/>
      <w:proofErr w:type="gramStart"/>
      <w:r w:rsidRPr="0080192C">
        <w:rPr>
          <w:rFonts w:cs="Arial"/>
          <w:szCs w:val="16"/>
        </w:rPr>
        <w:t>изд</w:t>
      </w:r>
      <w:proofErr w:type="spellEnd"/>
      <w:proofErr w:type="gramEnd"/>
      <w:r w:rsidRPr="0080192C">
        <w:rPr>
          <w:rFonts w:cs="Arial"/>
          <w:szCs w:val="16"/>
        </w:rPr>
        <w:t xml:space="preserve"> 2-е М.: ГНУ ВИЭСХ 2006</w:t>
      </w:r>
    </w:p>
    <w:p w:rsidR="004C515C"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Default="004C515C" w:rsidP="00A222FC">
      <w:pPr>
        <w:rPr>
          <w:rFonts w:ascii="Arial" w:hAnsi="Arial" w:cs="Arial"/>
          <w:kern w:val="24"/>
          <w:sz w:val="16"/>
          <w:szCs w:val="16"/>
          <w:lang w:val="ru-RU"/>
        </w:rPr>
      </w:pPr>
    </w:p>
    <w:p w:rsidR="0080192C" w:rsidRDefault="0080192C" w:rsidP="00A222FC">
      <w:pPr>
        <w:rPr>
          <w:rFonts w:ascii="Arial" w:hAnsi="Arial" w:cs="Arial"/>
          <w:kern w:val="24"/>
          <w:sz w:val="16"/>
          <w:szCs w:val="16"/>
          <w:lang w:val="ru-RU"/>
        </w:rPr>
      </w:pPr>
    </w:p>
    <w:p w:rsidR="0080192C" w:rsidRDefault="0080192C" w:rsidP="00A222FC">
      <w:pPr>
        <w:rPr>
          <w:rFonts w:ascii="Arial" w:hAnsi="Arial" w:cs="Arial"/>
          <w:kern w:val="24"/>
          <w:sz w:val="16"/>
          <w:szCs w:val="16"/>
          <w:lang w:val="ru-RU"/>
        </w:rPr>
      </w:pPr>
    </w:p>
    <w:p w:rsidR="0080192C" w:rsidRDefault="0080192C" w:rsidP="00A222FC">
      <w:pPr>
        <w:rPr>
          <w:rFonts w:ascii="Arial" w:hAnsi="Arial" w:cs="Arial"/>
          <w:kern w:val="24"/>
          <w:sz w:val="16"/>
          <w:szCs w:val="16"/>
          <w:lang w:val="ru-RU"/>
        </w:rPr>
      </w:pPr>
    </w:p>
    <w:p w:rsidR="0080192C" w:rsidRDefault="0080192C" w:rsidP="00A222FC">
      <w:pPr>
        <w:rPr>
          <w:rFonts w:ascii="Arial" w:hAnsi="Arial" w:cs="Arial"/>
          <w:kern w:val="24"/>
          <w:sz w:val="16"/>
          <w:szCs w:val="16"/>
          <w:lang w:val="ru-RU"/>
        </w:rPr>
      </w:pPr>
    </w:p>
    <w:p w:rsidR="0080192C" w:rsidRDefault="0080192C" w:rsidP="00A222FC">
      <w:pPr>
        <w:rPr>
          <w:rFonts w:ascii="Arial" w:hAnsi="Arial" w:cs="Arial"/>
          <w:kern w:val="24"/>
          <w:sz w:val="16"/>
          <w:szCs w:val="16"/>
          <w:lang w:val="ru-RU"/>
        </w:rPr>
      </w:pPr>
    </w:p>
    <w:p w:rsidR="0080192C" w:rsidRDefault="0080192C" w:rsidP="00A222FC">
      <w:pPr>
        <w:rPr>
          <w:rFonts w:ascii="Arial" w:hAnsi="Arial" w:cs="Arial"/>
          <w:kern w:val="24"/>
          <w:sz w:val="16"/>
          <w:szCs w:val="16"/>
          <w:lang w:val="ru-RU"/>
        </w:rPr>
      </w:pPr>
    </w:p>
    <w:p w:rsidR="0080192C" w:rsidRDefault="0080192C" w:rsidP="00A222FC">
      <w:pPr>
        <w:rPr>
          <w:rFonts w:ascii="Arial" w:hAnsi="Arial" w:cs="Arial"/>
          <w:kern w:val="24"/>
          <w:sz w:val="16"/>
          <w:szCs w:val="16"/>
          <w:lang w:val="ru-RU"/>
        </w:rPr>
      </w:pPr>
    </w:p>
    <w:p w:rsidR="0080192C" w:rsidRPr="00334423" w:rsidRDefault="0080192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Pr="00334423" w:rsidRDefault="004C515C" w:rsidP="00A222FC">
      <w:pPr>
        <w:rPr>
          <w:rFonts w:ascii="Arial" w:hAnsi="Arial" w:cs="Arial"/>
          <w:kern w:val="24"/>
          <w:sz w:val="16"/>
          <w:szCs w:val="16"/>
          <w:lang w:val="ru-RU"/>
        </w:rPr>
      </w:pPr>
    </w:p>
    <w:p w:rsidR="004C515C" w:rsidRDefault="004C515C" w:rsidP="00A222FC">
      <w:pPr>
        <w:jc w:val="center"/>
        <w:rPr>
          <w:sz w:val="28"/>
          <w:szCs w:val="28"/>
          <w:lang w:val="ru-RU"/>
        </w:rPr>
      </w:pPr>
      <w:r w:rsidRPr="009324FF">
        <w:rPr>
          <w:sz w:val="28"/>
          <w:szCs w:val="28"/>
          <w:lang w:val="ru-RU"/>
        </w:rPr>
        <w:t>4</w:t>
      </w:r>
      <w:r>
        <w:rPr>
          <w:sz w:val="28"/>
          <w:szCs w:val="28"/>
          <w:lang w:val="ru-RU"/>
        </w:rPr>
        <w:t>8</w:t>
      </w:r>
      <w:r w:rsidRPr="009324FF">
        <w:rPr>
          <w:sz w:val="28"/>
          <w:szCs w:val="28"/>
          <w:lang w:val="ru-RU"/>
        </w:rPr>
        <w:t>-я научная</w:t>
      </w:r>
      <w:r>
        <w:rPr>
          <w:sz w:val="28"/>
          <w:szCs w:val="28"/>
          <w:lang w:val="ru-RU"/>
        </w:rPr>
        <w:t xml:space="preserve"> конференция</w:t>
      </w:r>
    </w:p>
    <w:p w:rsidR="004C515C" w:rsidRDefault="004C515C" w:rsidP="00A222FC">
      <w:pPr>
        <w:jc w:val="center"/>
        <w:rPr>
          <w:sz w:val="28"/>
          <w:szCs w:val="28"/>
          <w:lang w:val="ru-RU"/>
        </w:rPr>
      </w:pPr>
      <w:r>
        <w:rPr>
          <w:sz w:val="28"/>
          <w:szCs w:val="28"/>
          <w:lang w:val="ru-RU"/>
        </w:rPr>
        <w:t>аспирантов, магистрантов и студентов учреждения образования</w:t>
      </w:r>
    </w:p>
    <w:p w:rsidR="004C515C" w:rsidRDefault="004C515C" w:rsidP="00A222FC">
      <w:pPr>
        <w:jc w:val="center"/>
        <w:rPr>
          <w:sz w:val="28"/>
          <w:szCs w:val="28"/>
          <w:lang w:val="ru-RU"/>
        </w:rPr>
      </w:pPr>
      <w:r>
        <w:rPr>
          <w:sz w:val="28"/>
          <w:szCs w:val="28"/>
          <w:lang w:val="ru-RU"/>
        </w:rPr>
        <w:t>«Белорусский государственный университет</w:t>
      </w:r>
    </w:p>
    <w:p w:rsidR="004C515C" w:rsidRDefault="004C515C" w:rsidP="00A222FC">
      <w:pPr>
        <w:jc w:val="center"/>
        <w:rPr>
          <w:sz w:val="28"/>
          <w:szCs w:val="28"/>
          <w:lang w:val="ru-RU"/>
        </w:rPr>
      </w:pPr>
      <w:r>
        <w:rPr>
          <w:sz w:val="28"/>
          <w:szCs w:val="28"/>
          <w:lang w:val="ru-RU"/>
        </w:rPr>
        <w:t>информатики и радиоэлектроники»</w:t>
      </w: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Pr="009324FF" w:rsidRDefault="004C515C" w:rsidP="00A222FC">
      <w:pPr>
        <w:shd w:val="clear" w:color="auto" w:fill="FFFFFF"/>
        <w:tabs>
          <w:tab w:val="left" w:pos="9071"/>
        </w:tabs>
        <w:jc w:val="center"/>
        <w:rPr>
          <w:caps/>
          <w:color w:val="000000"/>
          <w:spacing w:val="-1"/>
          <w:sz w:val="28"/>
          <w:szCs w:val="28"/>
          <w:lang w:val="ru-RU"/>
        </w:rPr>
      </w:pPr>
      <w:r>
        <w:rPr>
          <w:caps/>
          <w:color w:val="000000"/>
          <w:spacing w:val="-1"/>
          <w:sz w:val="28"/>
          <w:szCs w:val="28"/>
          <w:lang w:val="ru-RU"/>
        </w:rPr>
        <w:t>«</w:t>
      </w:r>
      <w:r w:rsidRPr="0080386B">
        <w:rPr>
          <w:caps/>
          <w:color w:val="000000"/>
          <w:spacing w:val="-1"/>
          <w:sz w:val="28"/>
          <w:szCs w:val="28"/>
          <w:lang w:val="ru-RU"/>
        </w:rPr>
        <w:t>РАДИОТЕХНИКА И ЭЛЕКТРОНИКА</w:t>
      </w:r>
      <w:r>
        <w:rPr>
          <w:caps/>
          <w:color w:val="000000"/>
          <w:spacing w:val="-1"/>
          <w:sz w:val="28"/>
          <w:szCs w:val="28"/>
          <w:lang w:val="ru-RU"/>
        </w:rPr>
        <w:t>»</w:t>
      </w: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r>
        <w:rPr>
          <w:sz w:val="28"/>
          <w:szCs w:val="28"/>
          <w:lang w:val="ru-RU"/>
        </w:rPr>
        <w:t>7-8 мая 2012 года</w:t>
      </w: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r>
        <w:rPr>
          <w:sz w:val="28"/>
          <w:szCs w:val="28"/>
          <w:lang w:val="ru-RU"/>
        </w:rPr>
        <w:t>Сборник материалов</w:t>
      </w: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r>
        <w:rPr>
          <w:sz w:val="28"/>
          <w:szCs w:val="28"/>
          <w:lang w:val="ru-RU"/>
        </w:rPr>
        <w:t>Ответственный за выпуск Давыдов И.Г.</w:t>
      </w: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p>
    <w:p w:rsidR="004C515C" w:rsidRDefault="004C515C" w:rsidP="00A222FC">
      <w:pPr>
        <w:jc w:val="center"/>
        <w:rPr>
          <w:sz w:val="28"/>
          <w:szCs w:val="28"/>
          <w:lang w:val="ru-RU"/>
        </w:rPr>
      </w:pPr>
      <w:r>
        <w:rPr>
          <w:sz w:val="28"/>
          <w:szCs w:val="28"/>
          <w:lang w:val="ru-RU"/>
        </w:rPr>
        <w:t>Учреждение образования</w:t>
      </w:r>
    </w:p>
    <w:p w:rsidR="004C515C" w:rsidRDefault="004C515C" w:rsidP="00A222FC">
      <w:pPr>
        <w:jc w:val="center"/>
        <w:rPr>
          <w:sz w:val="28"/>
          <w:szCs w:val="28"/>
          <w:lang w:val="ru-RU"/>
        </w:rPr>
      </w:pPr>
      <w:r>
        <w:rPr>
          <w:sz w:val="28"/>
          <w:szCs w:val="28"/>
          <w:lang w:val="ru-RU"/>
        </w:rPr>
        <w:t>«Белорусский государственный университет информатики и радиоэлектроники»</w:t>
      </w:r>
    </w:p>
    <w:p w:rsidR="004C515C" w:rsidRPr="009324FF" w:rsidRDefault="004C515C" w:rsidP="00A222FC">
      <w:pPr>
        <w:jc w:val="center"/>
        <w:rPr>
          <w:sz w:val="28"/>
          <w:szCs w:val="28"/>
          <w:lang w:val="ru-RU"/>
        </w:rPr>
      </w:pPr>
      <w:r>
        <w:rPr>
          <w:sz w:val="28"/>
          <w:szCs w:val="28"/>
          <w:lang w:val="ru-RU"/>
        </w:rPr>
        <w:t>220013, Минск, П. Бровки, 6</w:t>
      </w:r>
    </w:p>
    <w:p w:rsidR="004C515C" w:rsidRPr="00A222FC" w:rsidRDefault="004C515C" w:rsidP="00A222FC">
      <w:pPr>
        <w:rPr>
          <w:lang w:val="ru-RU"/>
        </w:rPr>
      </w:pPr>
    </w:p>
    <w:sectPr w:rsidR="004C515C" w:rsidRPr="00A222FC" w:rsidSect="00E24220">
      <w:headerReference w:type="default" r:id="rId484"/>
      <w:footerReference w:type="even" r:id="rId485"/>
      <w:footerReference w:type="default" r:id="rId486"/>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77A" w:rsidRDefault="00D1377A" w:rsidP="004B28E0">
      <w:r>
        <w:separator/>
      </w:r>
    </w:p>
  </w:endnote>
  <w:endnote w:type="continuationSeparator" w:id="0">
    <w:p w:rsidR="00D1377A" w:rsidRDefault="00D1377A" w:rsidP="004B2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AR PL KaitiM GB">
    <w:altName w:val="Arial Unicode MS"/>
    <w:panose1 w:val="00000000000000000000"/>
    <w:charset w:val="80"/>
    <w:family w:val="roman"/>
    <w:notTrueType/>
    <w:pitch w:val="default"/>
    <w:sig w:usb0="00000001" w:usb1="08070000" w:usb2="00000010" w:usb3="00000000" w:csb0="00020000" w:csb1="00000000"/>
  </w:font>
  <w:font w:name="Lohit Hindi">
    <w:altName w:val="Arial Unicode MS"/>
    <w:panose1 w:val="00000000000000000000"/>
    <w:charset w:val="80"/>
    <w:family w:val="roman"/>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ItalicMT">
    <w:altName w:val="Arial Unicode MS"/>
    <w:panose1 w:val="00000000000000000000"/>
    <w:charset w:val="80"/>
    <w:family w:val="auto"/>
    <w:notTrueType/>
    <w:pitch w:val="default"/>
    <w:sig w:usb0="00000001" w:usb1="08070000" w:usb2="00000010" w:usb3="00000000" w:csb0="00020000" w:csb1="00000000"/>
  </w:font>
  <w:font w:name="YouYuan">
    <w:altName w:val="Arial Unicode MS"/>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5C" w:rsidRDefault="004C515C">
    <w:pPr>
      <w:pStyle w:val="af4"/>
      <w:spacing w:line="180" w:lineRule="exact"/>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5C" w:rsidRDefault="00D1377A">
    <w:pPr>
      <w:pStyle w:val="af4"/>
      <w:jc w:val="right"/>
    </w:pPr>
    <w:r>
      <w:fldChar w:fldCharType="begin"/>
    </w:r>
    <w:r>
      <w:instrText>PAGE   \* MERGEFORMAT</w:instrText>
    </w:r>
    <w:r>
      <w:fldChar w:fldCharType="separate"/>
    </w:r>
    <w:r w:rsidR="00EF3314" w:rsidRPr="00EF3314">
      <w:rPr>
        <w:noProof/>
        <w:lang w:val="ru-RU"/>
      </w:rPr>
      <w:t>4</w:t>
    </w:r>
    <w:r>
      <w:rPr>
        <w:noProof/>
        <w:lang w:val="ru-RU"/>
      </w:rPr>
      <w:fldChar w:fldCharType="end"/>
    </w:r>
  </w:p>
  <w:p w:rsidR="004C515C" w:rsidRPr="00965EA7" w:rsidRDefault="004C515C" w:rsidP="00965EA7">
    <w:pPr>
      <w:pStyle w:val="af4"/>
      <w:ind w:right="360"/>
      <w:jc w:val="center"/>
      <w:rPr>
        <w:i/>
        <w:lang w:val="ru-RU"/>
      </w:rPr>
    </w:pPr>
    <w:r w:rsidRPr="00B67C9B">
      <w:rPr>
        <w:i/>
        <w:lang w:val="ru-RU"/>
      </w:rPr>
      <w:t>4</w:t>
    </w:r>
    <w:r>
      <w:rPr>
        <w:i/>
        <w:lang w:val="ru-RU"/>
      </w:rPr>
      <w:t>8</w:t>
    </w:r>
    <w:r w:rsidRPr="00B67C9B">
      <w:rPr>
        <w:i/>
        <w:lang w:val="ru-RU"/>
      </w:rPr>
      <w:t>-я Научная конференция аспирантов, магистрантов и студентов БГУИР 201</w:t>
    </w:r>
    <w:r>
      <w:rPr>
        <w:i/>
        <w:lang w:val="ru-RU"/>
      </w:rPr>
      <w:t>2</w:t>
    </w:r>
    <w:r w:rsidRPr="00B67C9B">
      <w:rPr>
        <w:i/>
        <w:lang w:val="ru-RU"/>
      </w:rPr>
      <w:t>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77A" w:rsidRDefault="00D1377A" w:rsidP="004B28E0">
      <w:r>
        <w:separator/>
      </w:r>
    </w:p>
  </w:footnote>
  <w:footnote w:type="continuationSeparator" w:id="0">
    <w:p w:rsidR="00D1377A" w:rsidRDefault="00D1377A" w:rsidP="004B28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5C" w:rsidRPr="00965EA7" w:rsidRDefault="004C515C" w:rsidP="00965EA7">
    <w:pPr>
      <w:pStyle w:val="af4"/>
      <w:ind w:right="360"/>
      <w:jc w:val="center"/>
      <w:rPr>
        <w:i/>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6B74"/>
    <w:multiLevelType w:val="hybridMultilevel"/>
    <w:tmpl w:val="E3D874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7AD1731"/>
    <w:multiLevelType w:val="hybridMultilevel"/>
    <w:tmpl w:val="B45A5548"/>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
    <w:nsid w:val="0A6C08CF"/>
    <w:multiLevelType w:val="hybridMultilevel"/>
    <w:tmpl w:val="3C8C591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C596FE4"/>
    <w:multiLevelType w:val="hybridMultilevel"/>
    <w:tmpl w:val="F9C6A310"/>
    <w:lvl w:ilvl="0" w:tplc="3A007ED4">
      <w:start w:val="1"/>
      <w:numFmt w:val="decimal"/>
      <w:lvlText w:val="%1"/>
      <w:lvlJc w:val="left"/>
      <w:pPr>
        <w:tabs>
          <w:tab w:val="num" w:pos="720"/>
        </w:tabs>
        <w:ind w:left="720" w:hanging="360"/>
      </w:pPr>
      <w:rPr>
        <w:rFonts w:cs="Times New Roman" w:hint="default"/>
        <w:i/>
        <w:sz w:val="1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E965321"/>
    <w:multiLevelType w:val="hybridMultilevel"/>
    <w:tmpl w:val="E3CEE5CC"/>
    <w:lvl w:ilvl="0" w:tplc="D49011FE">
      <w:start w:val="1"/>
      <w:numFmt w:val="decimal"/>
      <w:lvlText w:val="%1."/>
      <w:lvlJc w:val="left"/>
      <w:pPr>
        <w:tabs>
          <w:tab w:val="num" w:pos="454"/>
        </w:tabs>
        <w:ind w:left="454" w:hanging="170"/>
      </w:pPr>
      <w:rPr>
        <w:rFonts w:cs="Times New Roman" w:hint="default"/>
      </w:rPr>
    </w:lvl>
    <w:lvl w:ilvl="1" w:tplc="83FCB9FE">
      <w:start w:val="1"/>
      <w:numFmt w:val="decimal"/>
      <w:lvlText w:val="%2."/>
      <w:lvlJc w:val="left"/>
      <w:pPr>
        <w:tabs>
          <w:tab w:val="num" w:pos="1014"/>
        </w:tabs>
        <w:ind w:left="1014" w:hanging="360"/>
      </w:pPr>
      <w:rPr>
        <w:rFonts w:ascii="Arial" w:eastAsia="Batang" w:hAnsi="Arial" w:cs="Arial" w:hint="default"/>
      </w:rPr>
    </w:lvl>
    <w:lvl w:ilvl="2" w:tplc="0419001B">
      <w:start w:val="1"/>
      <w:numFmt w:val="decimal"/>
      <w:lvlText w:val="%3."/>
      <w:lvlJc w:val="left"/>
      <w:pPr>
        <w:tabs>
          <w:tab w:val="num" w:pos="1734"/>
        </w:tabs>
        <w:ind w:left="1734" w:hanging="360"/>
      </w:pPr>
      <w:rPr>
        <w:rFonts w:cs="Times New Roman"/>
      </w:rPr>
    </w:lvl>
    <w:lvl w:ilvl="3" w:tplc="0419000F">
      <w:start w:val="1"/>
      <w:numFmt w:val="decimal"/>
      <w:lvlText w:val="%4."/>
      <w:lvlJc w:val="left"/>
      <w:pPr>
        <w:tabs>
          <w:tab w:val="num" w:pos="2454"/>
        </w:tabs>
        <w:ind w:left="2454" w:hanging="360"/>
      </w:pPr>
      <w:rPr>
        <w:rFonts w:cs="Times New Roman"/>
      </w:rPr>
    </w:lvl>
    <w:lvl w:ilvl="4" w:tplc="04190019">
      <w:start w:val="1"/>
      <w:numFmt w:val="decimal"/>
      <w:lvlText w:val="%5."/>
      <w:lvlJc w:val="left"/>
      <w:pPr>
        <w:tabs>
          <w:tab w:val="num" w:pos="3174"/>
        </w:tabs>
        <w:ind w:left="3174" w:hanging="360"/>
      </w:pPr>
      <w:rPr>
        <w:rFonts w:cs="Times New Roman"/>
      </w:rPr>
    </w:lvl>
    <w:lvl w:ilvl="5" w:tplc="0419001B">
      <w:start w:val="1"/>
      <w:numFmt w:val="decimal"/>
      <w:lvlText w:val="%6."/>
      <w:lvlJc w:val="left"/>
      <w:pPr>
        <w:tabs>
          <w:tab w:val="num" w:pos="3894"/>
        </w:tabs>
        <w:ind w:left="3894" w:hanging="360"/>
      </w:pPr>
      <w:rPr>
        <w:rFonts w:cs="Times New Roman"/>
      </w:rPr>
    </w:lvl>
    <w:lvl w:ilvl="6" w:tplc="0419000F">
      <w:start w:val="1"/>
      <w:numFmt w:val="decimal"/>
      <w:lvlText w:val="%7."/>
      <w:lvlJc w:val="left"/>
      <w:pPr>
        <w:tabs>
          <w:tab w:val="num" w:pos="4614"/>
        </w:tabs>
        <w:ind w:left="4614" w:hanging="360"/>
      </w:pPr>
      <w:rPr>
        <w:rFonts w:cs="Times New Roman"/>
      </w:rPr>
    </w:lvl>
    <w:lvl w:ilvl="7" w:tplc="04190019">
      <w:start w:val="1"/>
      <w:numFmt w:val="decimal"/>
      <w:lvlText w:val="%8."/>
      <w:lvlJc w:val="left"/>
      <w:pPr>
        <w:tabs>
          <w:tab w:val="num" w:pos="5334"/>
        </w:tabs>
        <w:ind w:left="5334" w:hanging="360"/>
      </w:pPr>
      <w:rPr>
        <w:rFonts w:cs="Times New Roman"/>
      </w:rPr>
    </w:lvl>
    <w:lvl w:ilvl="8" w:tplc="0419001B">
      <w:start w:val="1"/>
      <w:numFmt w:val="decimal"/>
      <w:lvlText w:val="%9."/>
      <w:lvlJc w:val="left"/>
      <w:pPr>
        <w:tabs>
          <w:tab w:val="num" w:pos="6054"/>
        </w:tabs>
        <w:ind w:left="6054" w:hanging="360"/>
      </w:pPr>
      <w:rPr>
        <w:rFonts w:cs="Times New Roman"/>
      </w:rPr>
    </w:lvl>
  </w:abstractNum>
  <w:abstractNum w:abstractNumId="5">
    <w:nsid w:val="10A12CB5"/>
    <w:multiLevelType w:val="hybridMultilevel"/>
    <w:tmpl w:val="20D0329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2F168AD"/>
    <w:multiLevelType w:val="hybridMultilevel"/>
    <w:tmpl w:val="AFD28206"/>
    <w:lvl w:ilvl="0" w:tplc="D49011FE">
      <w:start w:val="1"/>
      <w:numFmt w:val="decimal"/>
      <w:lvlText w:val="%1."/>
      <w:lvlJc w:val="left"/>
      <w:pPr>
        <w:tabs>
          <w:tab w:val="num" w:pos="454"/>
        </w:tabs>
        <w:ind w:left="454" w:hanging="170"/>
      </w:pPr>
      <w:rPr>
        <w:rFonts w:cs="Times New Roman" w:hint="default"/>
      </w:rPr>
    </w:lvl>
    <w:lvl w:ilvl="1" w:tplc="04190019">
      <w:start w:val="1"/>
      <w:numFmt w:val="decimal"/>
      <w:lvlText w:val="%2."/>
      <w:lvlJc w:val="left"/>
      <w:pPr>
        <w:tabs>
          <w:tab w:val="num" w:pos="1014"/>
        </w:tabs>
        <w:ind w:left="1014" w:hanging="360"/>
      </w:pPr>
      <w:rPr>
        <w:rFonts w:cs="Times New Roman"/>
      </w:rPr>
    </w:lvl>
    <w:lvl w:ilvl="2" w:tplc="0419001B">
      <w:start w:val="1"/>
      <w:numFmt w:val="decimal"/>
      <w:lvlText w:val="%3."/>
      <w:lvlJc w:val="left"/>
      <w:pPr>
        <w:tabs>
          <w:tab w:val="num" w:pos="1734"/>
        </w:tabs>
        <w:ind w:left="1734" w:hanging="360"/>
      </w:pPr>
      <w:rPr>
        <w:rFonts w:cs="Times New Roman"/>
      </w:rPr>
    </w:lvl>
    <w:lvl w:ilvl="3" w:tplc="0419000F">
      <w:start w:val="1"/>
      <w:numFmt w:val="decimal"/>
      <w:lvlText w:val="%4."/>
      <w:lvlJc w:val="left"/>
      <w:pPr>
        <w:tabs>
          <w:tab w:val="num" w:pos="2454"/>
        </w:tabs>
        <w:ind w:left="2454" w:hanging="360"/>
      </w:pPr>
      <w:rPr>
        <w:rFonts w:cs="Times New Roman"/>
      </w:rPr>
    </w:lvl>
    <w:lvl w:ilvl="4" w:tplc="04190019">
      <w:start w:val="1"/>
      <w:numFmt w:val="decimal"/>
      <w:lvlText w:val="%5."/>
      <w:lvlJc w:val="left"/>
      <w:pPr>
        <w:tabs>
          <w:tab w:val="num" w:pos="3174"/>
        </w:tabs>
        <w:ind w:left="3174" w:hanging="360"/>
      </w:pPr>
      <w:rPr>
        <w:rFonts w:cs="Times New Roman"/>
      </w:rPr>
    </w:lvl>
    <w:lvl w:ilvl="5" w:tplc="0419001B">
      <w:start w:val="1"/>
      <w:numFmt w:val="decimal"/>
      <w:lvlText w:val="%6."/>
      <w:lvlJc w:val="left"/>
      <w:pPr>
        <w:tabs>
          <w:tab w:val="num" w:pos="3894"/>
        </w:tabs>
        <w:ind w:left="3894" w:hanging="360"/>
      </w:pPr>
      <w:rPr>
        <w:rFonts w:cs="Times New Roman"/>
      </w:rPr>
    </w:lvl>
    <w:lvl w:ilvl="6" w:tplc="0419000F">
      <w:start w:val="1"/>
      <w:numFmt w:val="decimal"/>
      <w:lvlText w:val="%7."/>
      <w:lvlJc w:val="left"/>
      <w:pPr>
        <w:tabs>
          <w:tab w:val="num" w:pos="4614"/>
        </w:tabs>
        <w:ind w:left="4614" w:hanging="360"/>
      </w:pPr>
      <w:rPr>
        <w:rFonts w:cs="Times New Roman"/>
      </w:rPr>
    </w:lvl>
    <w:lvl w:ilvl="7" w:tplc="04190019">
      <w:start w:val="1"/>
      <w:numFmt w:val="decimal"/>
      <w:lvlText w:val="%8."/>
      <w:lvlJc w:val="left"/>
      <w:pPr>
        <w:tabs>
          <w:tab w:val="num" w:pos="5334"/>
        </w:tabs>
        <w:ind w:left="5334" w:hanging="360"/>
      </w:pPr>
      <w:rPr>
        <w:rFonts w:cs="Times New Roman"/>
      </w:rPr>
    </w:lvl>
    <w:lvl w:ilvl="8" w:tplc="0419001B">
      <w:start w:val="1"/>
      <w:numFmt w:val="decimal"/>
      <w:lvlText w:val="%9."/>
      <w:lvlJc w:val="left"/>
      <w:pPr>
        <w:tabs>
          <w:tab w:val="num" w:pos="6054"/>
        </w:tabs>
        <w:ind w:left="6054" w:hanging="360"/>
      </w:pPr>
      <w:rPr>
        <w:rFonts w:cs="Times New Roman"/>
      </w:rPr>
    </w:lvl>
  </w:abstractNum>
  <w:abstractNum w:abstractNumId="7">
    <w:nsid w:val="17141C16"/>
    <w:multiLevelType w:val="hybridMultilevel"/>
    <w:tmpl w:val="AFD28206"/>
    <w:lvl w:ilvl="0" w:tplc="D49011FE">
      <w:start w:val="1"/>
      <w:numFmt w:val="decimal"/>
      <w:lvlText w:val="%1."/>
      <w:lvlJc w:val="left"/>
      <w:pPr>
        <w:tabs>
          <w:tab w:val="num" w:pos="880"/>
        </w:tabs>
        <w:ind w:left="880" w:hanging="170"/>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1B1111D8"/>
    <w:multiLevelType w:val="hybridMultilevel"/>
    <w:tmpl w:val="BDAE6E2C"/>
    <w:lvl w:ilvl="0" w:tplc="C752531C">
      <w:start w:val="1"/>
      <w:numFmt w:val="decimal"/>
      <w:lvlText w:val="%1."/>
      <w:lvlJc w:val="left"/>
      <w:pPr>
        <w:ind w:left="644" w:hanging="360"/>
      </w:pPr>
      <w:rPr>
        <w:rFonts w:eastAsia="Times New Roman"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
    <w:nsid w:val="25B53D78"/>
    <w:multiLevelType w:val="hybridMultilevel"/>
    <w:tmpl w:val="66006B3E"/>
    <w:lvl w:ilvl="0" w:tplc="4B2E753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0">
    <w:nsid w:val="25C770D8"/>
    <w:multiLevelType w:val="hybridMultilevel"/>
    <w:tmpl w:val="48E4D8D8"/>
    <w:lvl w:ilvl="0" w:tplc="88DCD00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272D111C"/>
    <w:multiLevelType w:val="hybridMultilevel"/>
    <w:tmpl w:val="C83E72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79C52A4"/>
    <w:multiLevelType w:val="hybridMultilevel"/>
    <w:tmpl w:val="EB7A2EE2"/>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7E40F9C"/>
    <w:multiLevelType w:val="hybridMultilevel"/>
    <w:tmpl w:val="9F0880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8592AF4"/>
    <w:multiLevelType w:val="hybridMultilevel"/>
    <w:tmpl w:val="8F9AB1F2"/>
    <w:lvl w:ilvl="0" w:tplc="DB2A7DB8">
      <w:start w:val="1"/>
      <w:numFmt w:val="decimal"/>
      <w:lvlText w:val="%1."/>
      <w:lvlJc w:val="left"/>
      <w:pPr>
        <w:ind w:left="734" w:hanging="450"/>
      </w:pPr>
      <w:rPr>
        <w:rFonts w:eastAsia="Times New Roman"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5">
    <w:nsid w:val="2BD001CD"/>
    <w:multiLevelType w:val="hybridMultilevel"/>
    <w:tmpl w:val="8F9AB1F2"/>
    <w:lvl w:ilvl="0" w:tplc="DB2A7DB8">
      <w:start w:val="1"/>
      <w:numFmt w:val="decimal"/>
      <w:lvlText w:val="%1."/>
      <w:lvlJc w:val="left"/>
      <w:pPr>
        <w:ind w:left="734" w:hanging="450"/>
      </w:pPr>
      <w:rPr>
        <w:rFonts w:eastAsia="Times New Roman"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6">
    <w:nsid w:val="2DDE6647"/>
    <w:multiLevelType w:val="multilevel"/>
    <w:tmpl w:val="6ABC2E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3."/>
      <w:lvlJc w:val="left"/>
      <w:pPr>
        <w:tabs>
          <w:tab w:val="num" w:pos="360"/>
        </w:tabs>
        <w:ind w:left="360" w:hanging="360"/>
      </w:pPr>
      <w:rPr>
        <w:rFonts w:cs="Times New Roman" w:hint="default"/>
      </w:rPr>
    </w:lvl>
    <w:lvl w:ilvl="3">
      <w:start w:val="1"/>
      <w:numFmt w:val="decimal"/>
      <w:lvlText w:val="%1.%2.%3.%4."/>
      <w:lvlJc w:val="left"/>
      <w:pPr>
        <w:tabs>
          <w:tab w:val="num" w:pos="3461"/>
        </w:tabs>
        <w:ind w:left="1985" w:firstLine="396"/>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318E5F27"/>
    <w:multiLevelType w:val="hybridMultilevel"/>
    <w:tmpl w:val="4B7EB2D0"/>
    <w:lvl w:ilvl="0" w:tplc="82B26D1A">
      <w:start w:val="1"/>
      <w:numFmt w:val="decimal"/>
      <w:lvlText w:val="%1."/>
      <w:lvlJc w:val="left"/>
      <w:pPr>
        <w:tabs>
          <w:tab w:val="num" w:pos="454"/>
        </w:tabs>
        <w:ind w:left="454" w:hanging="170"/>
      </w:pPr>
      <w:rPr>
        <w:rFonts w:ascii="Arial" w:eastAsia="Batang" w:hAnsi="Arial" w:cs="Arial"/>
      </w:rPr>
    </w:lvl>
    <w:lvl w:ilvl="1" w:tplc="83FCB9FE">
      <w:start w:val="1"/>
      <w:numFmt w:val="decimal"/>
      <w:lvlText w:val="%2."/>
      <w:lvlJc w:val="left"/>
      <w:pPr>
        <w:tabs>
          <w:tab w:val="num" w:pos="1014"/>
        </w:tabs>
        <w:ind w:left="1014" w:hanging="360"/>
      </w:pPr>
      <w:rPr>
        <w:rFonts w:ascii="Arial" w:eastAsia="Batang" w:hAnsi="Arial" w:cs="Arial" w:hint="default"/>
      </w:rPr>
    </w:lvl>
    <w:lvl w:ilvl="2" w:tplc="0419001B">
      <w:start w:val="1"/>
      <w:numFmt w:val="decimal"/>
      <w:lvlText w:val="%3."/>
      <w:lvlJc w:val="left"/>
      <w:pPr>
        <w:tabs>
          <w:tab w:val="num" w:pos="1734"/>
        </w:tabs>
        <w:ind w:left="1734" w:hanging="360"/>
      </w:pPr>
      <w:rPr>
        <w:rFonts w:cs="Times New Roman"/>
      </w:rPr>
    </w:lvl>
    <w:lvl w:ilvl="3" w:tplc="0419000F">
      <w:start w:val="1"/>
      <w:numFmt w:val="decimal"/>
      <w:lvlText w:val="%4."/>
      <w:lvlJc w:val="left"/>
      <w:pPr>
        <w:tabs>
          <w:tab w:val="num" w:pos="2454"/>
        </w:tabs>
        <w:ind w:left="2454" w:hanging="360"/>
      </w:pPr>
      <w:rPr>
        <w:rFonts w:cs="Times New Roman"/>
      </w:rPr>
    </w:lvl>
    <w:lvl w:ilvl="4" w:tplc="04190019">
      <w:start w:val="1"/>
      <w:numFmt w:val="decimal"/>
      <w:lvlText w:val="%5."/>
      <w:lvlJc w:val="left"/>
      <w:pPr>
        <w:tabs>
          <w:tab w:val="num" w:pos="3174"/>
        </w:tabs>
        <w:ind w:left="3174" w:hanging="360"/>
      </w:pPr>
      <w:rPr>
        <w:rFonts w:cs="Times New Roman"/>
      </w:rPr>
    </w:lvl>
    <w:lvl w:ilvl="5" w:tplc="0419001B">
      <w:start w:val="1"/>
      <w:numFmt w:val="decimal"/>
      <w:lvlText w:val="%6."/>
      <w:lvlJc w:val="left"/>
      <w:pPr>
        <w:tabs>
          <w:tab w:val="num" w:pos="3894"/>
        </w:tabs>
        <w:ind w:left="3894" w:hanging="360"/>
      </w:pPr>
      <w:rPr>
        <w:rFonts w:cs="Times New Roman"/>
      </w:rPr>
    </w:lvl>
    <w:lvl w:ilvl="6" w:tplc="0419000F">
      <w:start w:val="1"/>
      <w:numFmt w:val="decimal"/>
      <w:lvlText w:val="%7."/>
      <w:lvlJc w:val="left"/>
      <w:pPr>
        <w:tabs>
          <w:tab w:val="num" w:pos="4614"/>
        </w:tabs>
        <w:ind w:left="4614" w:hanging="360"/>
      </w:pPr>
      <w:rPr>
        <w:rFonts w:cs="Times New Roman"/>
      </w:rPr>
    </w:lvl>
    <w:lvl w:ilvl="7" w:tplc="04190019">
      <w:start w:val="1"/>
      <w:numFmt w:val="decimal"/>
      <w:lvlText w:val="%8."/>
      <w:lvlJc w:val="left"/>
      <w:pPr>
        <w:tabs>
          <w:tab w:val="num" w:pos="5334"/>
        </w:tabs>
        <w:ind w:left="5334" w:hanging="360"/>
      </w:pPr>
      <w:rPr>
        <w:rFonts w:cs="Times New Roman"/>
      </w:rPr>
    </w:lvl>
    <w:lvl w:ilvl="8" w:tplc="0419001B">
      <w:start w:val="1"/>
      <w:numFmt w:val="decimal"/>
      <w:lvlText w:val="%9."/>
      <w:lvlJc w:val="left"/>
      <w:pPr>
        <w:tabs>
          <w:tab w:val="num" w:pos="6054"/>
        </w:tabs>
        <w:ind w:left="6054" w:hanging="360"/>
      </w:pPr>
      <w:rPr>
        <w:rFonts w:cs="Times New Roman"/>
      </w:rPr>
    </w:lvl>
  </w:abstractNum>
  <w:abstractNum w:abstractNumId="18">
    <w:nsid w:val="3C315E52"/>
    <w:multiLevelType w:val="singleLevel"/>
    <w:tmpl w:val="9A66B902"/>
    <w:lvl w:ilvl="0">
      <w:start w:val="1"/>
      <w:numFmt w:val="decimal"/>
      <w:lvlText w:val="%1."/>
      <w:legacy w:legacy="1" w:legacySpace="0" w:legacyIndent="226"/>
      <w:lvlJc w:val="left"/>
      <w:rPr>
        <w:rFonts w:ascii="Times New Roman" w:hAnsi="Times New Roman" w:cs="Times New Roman" w:hint="default"/>
      </w:rPr>
    </w:lvl>
  </w:abstractNum>
  <w:abstractNum w:abstractNumId="19">
    <w:nsid w:val="49B022C5"/>
    <w:multiLevelType w:val="hybridMultilevel"/>
    <w:tmpl w:val="8F9AB1F2"/>
    <w:lvl w:ilvl="0" w:tplc="DB2A7DB8">
      <w:start w:val="1"/>
      <w:numFmt w:val="decimal"/>
      <w:lvlText w:val="%1."/>
      <w:lvlJc w:val="left"/>
      <w:pPr>
        <w:ind w:left="734" w:hanging="450"/>
      </w:pPr>
      <w:rPr>
        <w:rFonts w:eastAsia="Times New Roman"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0">
    <w:nsid w:val="4B4E3C29"/>
    <w:multiLevelType w:val="hybridMultilevel"/>
    <w:tmpl w:val="6E7ACD3A"/>
    <w:lvl w:ilvl="0" w:tplc="0419000F">
      <w:start w:val="1"/>
      <w:numFmt w:val="decimal"/>
      <w:lvlText w:val="%1."/>
      <w:lvlJc w:val="left"/>
      <w:pPr>
        <w:ind w:left="3839" w:hanging="360"/>
      </w:pPr>
      <w:rPr>
        <w:rFonts w:cs="Times New Roman"/>
      </w:rPr>
    </w:lvl>
    <w:lvl w:ilvl="1" w:tplc="04190019">
      <w:start w:val="1"/>
      <w:numFmt w:val="lowerLetter"/>
      <w:lvlText w:val="%2."/>
      <w:lvlJc w:val="left"/>
      <w:pPr>
        <w:ind w:left="4559" w:hanging="360"/>
      </w:pPr>
      <w:rPr>
        <w:rFonts w:cs="Times New Roman"/>
      </w:rPr>
    </w:lvl>
    <w:lvl w:ilvl="2" w:tplc="0419001B">
      <w:start w:val="1"/>
      <w:numFmt w:val="lowerRoman"/>
      <w:lvlText w:val="%3."/>
      <w:lvlJc w:val="right"/>
      <w:pPr>
        <w:ind w:left="5279" w:hanging="180"/>
      </w:pPr>
      <w:rPr>
        <w:rFonts w:cs="Times New Roman"/>
      </w:rPr>
    </w:lvl>
    <w:lvl w:ilvl="3" w:tplc="0419000F">
      <w:start w:val="1"/>
      <w:numFmt w:val="decimal"/>
      <w:lvlText w:val="%4."/>
      <w:lvlJc w:val="left"/>
      <w:pPr>
        <w:ind w:left="5999" w:hanging="360"/>
      </w:pPr>
      <w:rPr>
        <w:rFonts w:cs="Times New Roman"/>
      </w:rPr>
    </w:lvl>
    <w:lvl w:ilvl="4" w:tplc="04190019">
      <w:start w:val="1"/>
      <w:numFmt w:val="lowerLetter"/>
      <w:lvlText w:val="%5."/>
      <w:lvlJc w:val="left"/>
      <w:pPr>
        <w:ind w:left="6719" w:hanging="360"/>
      </w:pPr>
      <w:rPr>
        <w:rFonts w:cs="Times New Roman"/>
      </w:rPr>
    </w:lvl>
    <w:lvl w:ilvl="5" w:tplc="0419001B">
      <w:start w:val="1"/>
      <w:numFmt w:val="lowerRoman"/>
      <w:lvlText w:val="%6."/>
      <w:lvlJc w:val="right"/>
      <w:pPr>
        <w:ind w:left="7439" w:hanging="180"/>
      </w:pPr>
      <w:rPr>
        <w:rFonts w:cs="Times New Roman"/>
      </w:rPr>
    </w:lvl>
    <w:lvl w:ilvl="6" w:tplc="0419000F">
      <w:start w:val="1"/>
      <w:numFmt w:val="decimal"/>
      <w:lvlText w:val="%7."/>
      <w:lvlJc w:val="left"/>
      <w:pPr>
        <w:ind w:left="8159" w:hanging="360"/>
      </w:pPr>
      <w:rPr>
        <w:rFonts w:cs="Times New Roman"/>
      </w:rPr>
    </w:lvl>
    <w:lvl w:ilvl="7" w:tplc="04190019">
      <w:start w:val="1"/>
      <w:numFmt w:val="lowerLetter"/>
      <w:lvlText w:val="%8."/>
      <w:lvlJc w:val="left"/>
      <w:pPr>
        <w:ind w:left="8879" w:hanging="360"/>
      </w:pPr>
      <w:rPr>
        <w:rFonts w:cs="Times New Roman"/>
      </w:rPr>
    </w:lvl>
    <w:lvl w:ilvl="8" w:tplc="0419001B">
      <w:start w:val="1"/>
      <w:numFmt w:val="lowerRoman"/>
      <w:lvlText w:val="%9."/>
      <w:lvlJc w:val="right"/>
      <w:pPr>
        <w:ind w:left="9599" w:hanging="180"/>
      </w:pPr>
      <w:rPr>
        <w:rFonts w:cs="Times New Roman"/>
      </w:rPr>
    </w:lvl>
  </w:abstractNum>
  <w:abstractNum w:abstractNumId="21">
    <w:nsid w:val="526C39CF"/>
    <w:multiLevelType w:val="hybridMultilevel"/>
    <w:tmpl w:val="FCE8F206"/>
    <w:lvl w:ilvl="0" w:tplc="40289D4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53FA5D5D"/>
    <w:multiLevelType w:val="hybridMultilevel"/>
    <w:tmpl w:val="A0E4EAB6"/>
    <w:lvl w:ilvl="0" w:tplc="7DC8C7E2">
      <w:start w:val="1"/>
      <w:numFmt w:val="decimal"/>
      <w:lvlText w:val="%1."/>
      <w:lvlJc w:val="left"/>
      <w:pPr>
        <w:ind w:left="720" w:hanging="360"/>
      </w:pPr>
      <w:rPr>
        <w:rFonts w:ascii="Times New Roman" w:eastAsia="Times New Roman" w:hAnsi="Times New Roman"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49478A4"/>
    <w:multiLevelType w:val="hybridMultilevel"/>
    <w:tmpl w:val="8F9AB1F2"/>
    <w:lvl w:ilvl="0" w:tplc="DB2A7DB8">
      <w:start w:val="1"/>
      <w:numFmt w:val="decimal"/>
      <w:lvlText w:val="%1."/>
      <w:lvlJc w:val="left"/>
      <w:pPr>
        <w:ind w:left="734" w:hanging="450"/>
      </w:pPr>
      <w:rPr>
        <w:rFonts w:eastAsia="Times New Roman"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4">
    <w:nsid w:val="5CFC79A5"/>
    <w:multiLevelType w:val="hybridMultilevel"/>
    <w:tmpl w:val="1FA0C65E"/>
    <w:lvl w:ilvl="0" w:tplc="1E8A013A">
      <w:start w:val="1"/>
      <w:numFmt w:val="decimal"/>
      <w:lvlText w:val="%1."/>
      <w:lvlJc w:val="left"/>
      <w:pPr>
        <w:tabs>
          <w:tab w:val="num" w:pos="1069"/>
        </w:tabs>
        <w:ind w:left="1069" w:hanging="360"/>
      </w:pPr>
      <w:rPr>
        <w:rFonts w:cs="Arial" w:hint="default"/>
        <w:sz w:val="18"/>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25">
    <w:nsid w:val="631C749F"/>
    <w:multiLevelType w:val="hybridMultilevel"/>
    <w:tmpl w:val="FFE2201C"/>
    <w:lvl w:ilvl="0" w:tplc="94060E8A">
      <w:start w:val="3"/>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A03327E"/>
    <w:multiLevelType w:val="hybridMultilevel"/>
    <w:tmpl w:val="9D4AABDC"/>
    <w:lvl w:ilvl="0" w:tplc="B8F41ECE">
      <w:start w:val="1"/>
      <w:numFmt w:val="decimal"/>
      <w:lvlText w:val="%1."/>
      <w:lvlJc w:val="left"/>
      <w:pPr>
        <w:ind w:left="734" w:hanging="450"/>
      </w:pPr>
      <w:rPr>
        <w:rFonts w:ascii="Arial" w:eastAsia="Calibri" w:hAnsi="Arial" w:cs="Arial"/>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7">
    <w:nsid w:val="6B056B20"/>
    <w:multiLevelType w:val="hybridMultilevel"/>
    <w:tmpl w:val="EB084A36"/>
    <w:lvl w:ilvl="0" w:tplc="5528425C">
      <w:start w:val="1"/>
      <w:numFmt w:val="decimal"/>
      <w:lvlText w:val="%1."/>
      <w:lvlJc w:val="left"/>
      <w:pPr>
        <w:tabs>
          <w:tab w:val="num" w:pos="720"/>
        </w:tabs>
        <w:ind w:left="720" w:hanging="360"/>
      </w:pPr>
      <w:rPr>
        <w:rFonts w:ascii="Arial" w:hAnsi="Arial" w:cs="Arial" w:hint="default"/>
        <w:sz w:val="16"/>
        <w:szCs w:val="16"/>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6BF1592E"/>
    <w:multiLevelType w:val="hybridMultilevel"/>
    <w:tmpl w:val="A0E4EAB6"/>
    <w:lvl w:ilvl="0" w:tplc="7DC8C7E2">
      <w:start w:val="1"/>
      <w:numFmt w:val="decimal"/>
      <w:lvlText w:val="%1."/>
      <w:lvlJc w:val="left"/>
      <w:pPr>
        <w:ind w:left="720" w:hanging="360"/>
      </w:pPr>
      <w:rPr>
        <w:rFonts w:ascii="Times New Roman" w:eastAsia="Times New Roman" w:hAnsi="Times New Roman"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28A5A59"/>
    <w:multiLevelType w:val="hybridMultilevel"/>
    <w:tmpl w:val="A594B4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82E5EE1"/>
    <w:multiLevelType w:val="hybridMultilevel"/>
    <w:tmpl w:val="450C4D5C"/>
    <w:lvl w:ilvl="0" w:tplc="56F0A5CA">
      <w:start w:val="1"/>
      <w:numFmt w:val="decimal"/>
      <w:lvlText w:val="%1."/>
      <w:lvlJc w:val="left"/>
      <w:pPr>
        <w:ind w:left="1069" w:hanging="360"/>
      </w:pPr>
      <w:rPr>
        <w:rFonts w:ascii="Arial" w:eastAsia="Batang" w:hAnsi="Arial" w:cs="Arial"/>
        <w:sz w:val="16"/>
        <w:szCs w:val="1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78604EC5"/>
    <w:multiLevelType w:val="hybridMultilevel"/>
    <w:tmpl w:val="8F9AB1F2"/>
    <w:lvl w:ilvl="0" w:tplc="DB2A7DB8">
      <w:start w:val="1"/>
      <w:numFmt w:val="decimal"/>
      <w:lvlText w:val="%1."/>
      <w:lvlJc w:val="left"/>
      <w:pPr>
        <w:ind w:left="734" w:hanging="450"/>
      </w:pPr>
      <w:rPr>
        <w:rFonts w:eastAsia="Times New Roman"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2">
    <w:nsid w:val="7A8A5262"/>
    <w:multiLevelType w:val="hybridMultilevel"/>
    <w:tmpl w:val="EE885DF4"/>
    <w:lvl w:ilvl="0" w:tplc="A2CCE02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nsid w:val="7BE95E18"/>
    <w:multiLevelType w:val="hybridMultilevel"/>
    <w:tmpl w:val="8F9AB1F2"/>
    <w:lvl w:ilvl="0" w:tplc="DB2A7DB8">
      <w:start w:val="1"/>
      <w:numFmt w:val="decimal"/>
      <w:lvlText w:val="%1."/>
      <w:lvlJc w:val="left"/>
      <w:pPr>
        <w:ind w:left="734" w:hanging="450"/>
      </w:pPr>
      <w:rPr>
        <w:rFonts w:eastAsia="Times New Roman"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4">
    <w:nsid w:val="7C06449B"/>
    <w:multiLevelType w:val="hybridMultilevel"/>
    <w:tmpl w:val="55B45EE4"/>
    <w:lvl w:ilvl="0" w:tplc="0409000F">
      <w:start w:val="1"/>
      <w:numFmt w:val="decimal"/>
      <w:lvlText w:val="%1."/>
      <w:lvlJc w:val="left"/>
      <w:pPr>
        <w:tabs>
          <w:tab w:val="num" w:pos="1429"/>
        </w:tabs>
        <w:ind w:left="1429" w:hanging="360"/>
      </w:pPr>
      <w:rPr>
        <w:rFonts w:cs="Times New Roman"/>
      </w:rPr>
    </w:lvl>
    <w:lvl w:ilvl="1" w:tplc="04090019" w:tentative="1">
      <w:start w:val="1"/>
      <w:numFmt w:val="lowerLetter"/>
      <w:lvlText w:val="%2."/>
      <w:lvlJc w:val="left"/>
      <w:pPr>
        <w:tabs>
          <w:tab w:val="num" w:pos="2149"/>
        </w:tabs>
        <w:ind w:left="2149" w:hanging="360"/>
      </w:pPr>
      <w:rPr>
        <w:rFonts w:cs="Times New Roman"/>
      </w:rPr>
    </w:lvl>
    <w:lvl w:ilvl="2" w:tplc="0409001B" w:tentative="1">
      <w:start w:val="1"/>
      <w:numFmt w:val="lowerRoman"/>
      <w:lvlText w:val="%3."/>
      <w:lvlJc w:val="right"/>
      <w:pPr>
        <w:tabs>
          <w:tab w:val="num" w:pos="2869"/>
        </w:tabs>
        <w:ind w:left="2869" w:hanging="180"/>
      </w:pPr>
      <w:rPr>
        <w:rFonts w:cs="Times New Roman"/>
      </w:rPr>
    </w:lvl>
    <w:lvl w:ilvl="3" w:tplc="0409000F" w:tentative="1">
      <w:start w:val="1"/>
      <w:numFmt w:val="decimal"/>
      <w:lvlText w:val="%4."/>
      <w:lvlJc w:val="left"/>
      <w:pPr>
        <w:tabs>
          <w:tab w:val="num" w:pos="3589"/>
        </w:tabs>
        <w:ind w:left="3589" w:hanging="360"/>
      </w:pPr>
      <w:rPr>
        <w:rFonts w:cs="Times New Roman"/>
      </w:rPr>
    </w:lvl>
    <w:lvl w:ilvl="4" w:tplc="04090019" w:tentative="1">
      <w:start w:val="1"/>
      <w:numFmt w:val="lowerLetter"/>
      <w:lvlText w:val="%5."/>
      <w:lvlJc w:val="left"/>
      <w:pPr>
        <w:tabs>
          <w:tab w:val="num" w:pos="4309"/>
        </w:tabs>
        <w:ind w:left="4309" w:hanging="360"/>
      </w:pPr>
      <w:rPr>
        <w:rFonts w:cs="Times New Roman"/>
      </w:rPr>
    </w:lvl>
    <w:lvl w:ilvl="5" w:tplc="0409001B" w:tentative="1">
      <w:start w:val="1"/>
      <w:numFmt w:val="lowerRoman"/>
      <w:lvlText w:val="%6."/>
      <w:lvlJc w:val="right"/>
      <w:pPr>
        <w:tabs>
          <w:tab w:val="num" w:pos="5029"/>
        </w:tabs>
        <w:ind w:left="5029" w:hanging="180"/>
      </w:pPr>
      <w:rPr>
        <w:rFonts w:cs="Times New Roman"/>
      </w:rPr>
    </w:lvl>
    <w:lvl w:ilvl="6" w:tplc="0409000F" w:tentative="1">
      <w:start w:val="1"/>
      <w:numFmt w:val="decimal"/>
      <w:lvlText w:val="%7."/>
      <w:lvlJc w:val="left"/>
      <w:pPr>
        <w:tabs>
          <w:tab w:val="num" w:pos="5749"/>
        </w:tabs>
        <w:ind w:left="5749" w:hanging="360"/>
      </w:pPr>
      <w:rPr>
        <w:rFonts w:cs="Times New Roman"/>
      </w:rPr>
    </w:lvl>
    <w:lvl w:ilvl="7" w:tplc="04090019" w:tentative="1">
      <w:start w:val="1"/>
      <w:numFmt w:val="lowerLetter"/>
      <w:lvlText w:val="%8."/>
      <w:lvlJc w:val="left"/>
      <w:pPr>
        <w:tabs>
          <w:tab w:val="num" w:pos="6469"/>
        </w:tabs>
        <w:ind w:left="6469" w:hanging="360"/>
      </w:pPr>
      <w:rPr>
        <w:rFonts w:cs="Times New Roman"/>
      </w:rPr>
    </w:lvl>
    <w:lvl w:ilvl="8" w:tplc="0409001B" w:tentative="1">
      <w:start w:val="1"/>
      <w:numFmt w:val="lowerRoman"/>
      <w:lvlText w:val="%9."/>
      <w:lvlJc w:val="right"/>
      <w:pPr>
        <w:tabs>
          <w:tab w:val="num" w:pos="7189"/>
        </w:tabs>
        <w:ind w:left="7189" w:hanging="180"/>
      </w:pPr>
      <w:rPr>
        <w:rFonts w:cs="Times New Roman"/>
      </w:rPr>
    </w:lvl>
  </w:abstractNum>
  <w:num w:numId="1">
    <w:abstractNumId w:val="28"/>
  </w:num>
  <w:num w:numId="2">
    <w:abstractNumId w:val="27"/>
  </w:num>
  <w:num w:numId="3">
    <w:abstractNumId w:val="19"/>
  </w:num>
  <w:num w:numId="4">
    <w:abstractNumId w:val="33"/>
  </w:num>
  <w:num w:numId="5">
    <w:abstractNumId w:val="15"/>
  </w:num>
  <w:num w:numId="6">
    <w:abstractNumId w:val="5"/>
  </w:num>
  <w:num w:numId="7">
    <w:abstractNumId w:val="22"/>
  </w:num>
  <w:num w:numId="8">
    <w:abstractNumId w:val="29"/>
  </w:num>
  <w:num w:numId="9">
    <w:abstractNumId w:val="34"/>
  </w:num>
  <w:num w:numId="10">
    <w:abstractNumId w:val="24"/>
  </w:num>
  <w:num w:numId="11">
    <w:abstractNumId w:val="9"/>
  </w:num>
  <w:num w:numId="12">
    <w:abstractNumId w:val="8"/>
  </w:num>
  <w:num w:numId="13">
    <w:abstractNumId w:val="4"/>
  </w:num>
  <w:num w:numId="14">
    <w:abstractNumId w:val="6"/>
  </w:num>
  <w:num w:numId="15">
    <w:abstractNumId w:val="7"/>
  </w:num>
  <w:num w:numId="16">
    <w:abstractNumId w:val="25"/>
  </w:num>
  <w:num w:numId="17">
    <w:abstractNumId w:val="17"/>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3"/>
  </w:num>
  <w:num w:numId="21">
    <w:abstractNumId w:val="16"/>
  </w:num>
  <w:num w:numId="22">
    <w:abstractNumId w:val="12"/>
  </w:num>
  <w:num w:numId="23">
    <w:abstractNumId w:val="1"/>
  </w:num>
  <w:num w:numId="24">
    <w:abstractNumId w:val="10"/>
  </w:num>
  <w:num w:numId="25">
    <w:abstractNumId w:val="32"/>
  </w:num>
  <w:num w:numId="26">
    <w:abstractNumId w:val="11"/>
  </w:num>
  <w:num w:numId="27">
    <w:abstractNumId w:val="21"/>
  </w:num>
  <w:num w:numId="28">
    <w:abstractNumId w:val="30"/>
  </w:num>
  <w:num w:numId="29">
    <w:abstractNumId w:val="18"/>
    <w:lvlOverride w:ilvl="0">
      <w:startOverride w:val="1"/>
    </w:lvlOverride>
  </w:num>
  <w:num w:numId="30">
    <w:abstractNumId w:val="23"/>
  </w:num>
  <w:num w:numId="31">
    <w:abstractNumId w:val="31"/>
  </w:num>
  <w:num w:numId="32">
    <w:abstractNumId w:val="0"/>
  </w:num>
  <w:num w:numId="33">
    <w:abstractNumId w:val="3"/>
  </w:num>
  <w:num w:numId="34">
    <w:abstractNumId w:val="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0139"/>
    <w:rsid w:val="00000B0D"/>
    <w:rsid w:val="00001A6D"/>
    <w:rsid w:val="00010082"/>
    <w:rsid w:val="0002165C"/>
    <w:rsid w:val="00024496"/>
    <w:rsid w:val="00025925"/>
    <w:rsid w:val="00047C4E"/>
    <w:rsid w:val="000522F7"/>
    <w:rsid w:val="00054322"/>
    <w:rsid w:val="00054F52"/>
    <w:rsid w:val="00061DBF"/>
    <w:rsid w:val="000655A3"/>
    <w:rsid w:val="000728DD"/>
    <w:rsid w:val="000729E3"/>
    <w:rsid w:val="00092586"/>
    <w:rsid w:val="00092874"/>
    <w:rsid w:val="00093691"/>
    <w:rsid w:val="0009545F"/>
    <w:rsid w:val="000B6C50"/>
    <w:rsid w:val="000C2428"/>
    <w:rsid w:val="000E6978"/>
    <w:rsid w:val="000F42BE"/>
    <w:rsid w:val="001050CB"/>
    <w:rsid w:val="00115C3A"/>
    <w:rsid w:val="00117327"/>
    <w:rsid w:val="00127128"/>
    <w:rsid w:val="001312C8"/>
    <w:rsid w:val="00136121"/>
    <w:rsid w:val="00136998"/>
    <w:rsid w:val="0014504D"/>
    <w:rsid w:val="00147781"/>
    <w:rsid w:val="0015181A"/>
    <w:rsid w:val="0017312D"/>
    <w:rsid w:val="001777BD"/>
    <w:rsid w:val="001825CC"/>
    <w:rsid w:val="001B5780"/>
    <w:rsid w:val="001D1C25"/>
    <w:rsid w:val="001E1133"/>
    <w:rsid w:val="001F32A1"/>
    <w:rsid w:val="00205253"/>
    <w:rsid w:val="002531B2"/>
    <w:rsid w:val="00254EF2"/>
    <w:rsid w:val="002558F5"/>
    <w:rsid w:val="002566A0"/>
    <w:rsid w:val="002642B6"/>
    <w:rsid w:val="0026562A"/>
    <w:rsid w:val="0026775E"/>
    <w:rsid w:val="00275CAB"/>
    <w:rsid w:val="0027765B"/>
    <w:rsid w:val="002842C2"/>
    <w:rsid w:val="00287BAB"/>
    <w:rsid w:val="002943A5"/>
    <w:rsid w:val="002974A4"/>
    <w:rsid w:val="002A31E3"/>
    <w:rsid w:val="002C4444"/>
    <w:rsid w:val="002D243C"/>
    <w:rsid w:val="002D6A62"/>
    <w:rsid w:val="002E3B2D"/>
    <w:rsid w:val="002F612D"/>
    <w:rsid w:val="002F6F9D"/>
    <w:rsid w:val="00303E32"/>
    <w:rsid w:val="00334423"/>
    <w:rsid w:val="00342F82"/>
    <w:rsid w:val="00346BE4"/>
    <w:rsid w:val="003509DC"/>
    <w:rsid w:val="00353D67"/>
    <w:rsid w:val="0035592C"/>
    <w:rsid w:val="00356760"/>
    <w:rsid w:val="00367FA5"/>
    <w:rsid w:val="00375D10"/>
    <w:rsid w:val="00376882"/>
    <w:rsid w:val="003A23AD"/>
    <w:rsid w:val="003A277D"/>
    <w:rsid w:val="003A3941"/>
    <w:rsid w:val="003B7C3B"/>
    <w:rsid w:val="003C181A"/>
    <w:rsid w:val="003C311A"/>
    <w:rsid w:val="003C74F2"/>
    <w:rsid w:val="003D0809"/>
    <w:rsid w:val="003D4F32"/>
    <w:rsid w:val="003D5CD1"/>
    <w:rsid w:val="003D79B6"/>
    <w:rsid w:val="003E1C9E"/>
    <w:rsid w:val="003F0A12"/>
    <w:rsid w:val="003F15AA"/>
    <w:rsid w:val="00405554"/>
    <w:rsid w:val="00410FEB"/>
    <w:rsid w:val="00411246"/>
    <w:rsid w:val="00411440"/>
    <w:rsid w:val="0043375C"/>
    <w:rsid w:val="004418F2"/>
    <w:rsid w:val="004612B1"/>
    <w:rsid w:val="004807F5"/>
    <w:rsid w:val="004814C1"/>
    <w:rsid w:val="00481E05"/>
    <w:rsid w:val="004907B8"/>
    <w:rsid w:val="00491588"/>
    <w:rsid w:val="004A1330"/>
    <w:rsid w:val="004A5EAA"/>
    <w:rsid w:val="004B28E0"/>
    <w:rsid w:val="004B5DF7"/>
    <w:rsid w:val="004C3E6D"/>
    <w:rsid w:val="004C515C"/>
    <w:rsid w:val="004E3EFD"/>
    <w:rsid w:val="004F54B1"/>
    <w:rsid w:val="00500350"/>
    <w:rsid w:val="00513414"/>
    <w:rsid w:val="00515B8D"/>
    <w:rsid w:val="0051764D"/>
    <w:rsid w:val="0052203B"/>
    <w:rsid w:val="0053753B"/>
    <w:rsid w:val="00547FBE"/>
    <w:rsid w:val="00550B3E"/>
    <w:rsid w:val="00552921"/>
    <w:rsid w:val="00560FDD"/>
    <w:rsid w:val="00563ADA"/>
    <w:rsid w:val="00571E66"/>
    <w:rsid w:val="00576F20"/>
    <w:rsid w:val="0058303F"/>
    <w:rsid w:val="00586659"/>
    <w:rsid w:val="005B0C40"/>
    <w:rsid w:val="005C5103"/>
    <w:rsid w:val="005C7F06"/>
    <w:rsid w:val="005E1535"/>
    <w:rsid w:val="005E4CB2"/>
    <w:rsid w:val="005F0CCE"/>
    <w:rsid w:val="005F2ED9"/>
    <w:rsid w:val="00604CBB"/>
    <w:rsid w:val="00613796"/>
    <w:rsid w:val="00623FF6"/>
    <w:rsid w:val="00645FB2"/>
    <w:rsid w:val="00651BFE"/>
    <w:rsid w:val="0065265B"/>
    <w:rsid w:val="00663248"/>
    <w:rsid w:val="00665B6B"/>
    <w:rsid w:val="0066623C"/>
    <w:rsid w:val="00676CEA"/>
    <w:rsid w:val="00681640"/>
    <w:rsid w:val="006861F4"/>
    <w:rsid w:val="00687470"/>
    <w:rsid w:val="00692B19"/>
    <w:rsid w:val="00693718"/>
    <w:rsid w:val="00694032"/>
    <w:rsid w:val="006951D3"/>
    <w:rsid w:val="00697C25"/>
    <w:rsid w:val="00697C59"/>
    <w:rsid w:val="006B4AAD"/>
    <w:rsid w:val="006B55A5"/>
    <w:rsid w:val="006D427C"/>
    <w:rsid w:val="006D4BA7"/>
    <w:rsid w:val="006E12F8"/>
    <w:rsid w:val="006E187B"/>
    <w:rsid w:val="006E3003"/>
    <w:rsid w:val="006F174E"/>
    <w:rsid w:val="007053C7"/>
    <w:rsid w:val="00712BF9"/>
    <w:rsid w:val="007212F8"/>
    <w:rsid w:val="00721503"/>
    <w:rsid w:val="007225A9"/>
    <w:rsid w:val="007235A7"/>
    <w:rsid w:val="007447E9"/>
    <w:rsid w:val="00744929"/>
    <w:rsid w:val="007609C0"/>
    <w:rsid w:val="00762A58"/>
    <w:rsid w:val="00764E86"/>
    <w:rsid w:val="007666D9"/>
    <w:rsid w:val="0077538C"/>
    <w:rsid w:val="00781283"/>
    <w:rsid w:val="00782641"/>
    <w:rsid w:val="00785BFD"/>
    <w:rsid w:val="00792D5D"/>
    <w:rsid w:val="0079395F"/>
    <w:rsid w:val="007B308C"/>
    <w:rsid w:val="007C5AA3"/>
    <w:rsid w:val="007D4F9A"/>
    <w:rsid w:val="007E17D0"/>
    <w:rsid w:val="007E7D52"/>
    <w:rsid w:val="007F43AA"/>
    <w:rsid w:val="00801390"/>
    <w:rsid w:val="0080192C"/>
    <w:rsid w:val="00802957"/>
    <w:rsid w:val="00802C57"/>
    <w:rsid w:val="0080386B"/>
    <w:rsid w:val="0081777B"/>
    <w:rsid w:val="00821D55"/>
    <w:rsid w:val="00826ECC"/>
    <w:rsid w:val="00831B6C"/>
    <w:rsid w:val="00831CB5"/>
    <w:rsid w:val="008354EE"/>
    <w:rsid w:val="00857E75"/>
    <w:rsid w:val="00862388"/>
    <w:rsid w:val="00887972"/>
    <w:rsid w:val="0089434D"/>
    <w:rsid w:val="008A175F"/>
    <w:rsid w:val="008A2D45"/>
    <w:rsid w:val="008A3878"/>
    <w:rsid w:val="008A57B3"/>
    <w:rsid w:val="008A7A42"/>
    <w:rsid w:val="008D2C17"/>
    <w:rsid w:val="008D3B0B"/>
    <w:rsid w:val="00907E18"/>
    <w:rsid w:val="00921871"/>
    <w:rsid w:val="009324FF"/>
    <w:rsid w:val="00932D81"/>
    <w:rsid w:val="00941127"/>
    <w:rsid w:val="00951E11"/>
    <w:rsid w:val="0095304F"/>
    <w:rsid w:val="00965EA7"/>
    <w:rsid w:val="00966142"/>
    <w:rsid w:val="00970857"/>
    <w:rsid w:val="00971D38"/>
    <w:rsid w:val="009758F8"/>
    <w:rsid w:val="00980530"/>
    <w:rsid w:val="00983BD9"/>
    <w:rsid w:val="00985713"/>
    <w:rsid w:val="00986981"/>
    <w:rsid w:val="009A662F"/>
    <w:rsid w:val="009B1D2A"/>
    <w:rsid w:val="009B2D5F"/>
    <w:rsid w:val="009D3E7B"/>
    <w:rsid w:val="009E5A48"/>
    <w:rsid w:val="00A005E7"/>
    <w:rsid w:val="00A0632A"/>
    <w:rsid w:val="00A07697"/>
    <w:rsid w:val="00A222FC"/>
    <w:rsid w:val="00A350A6"/>
    <w:rsid w:val="00A3728A"/>
    <w:rsid w:val="00A418E6"/>
    <w:rsid w:val="00A519F6"/>
    <w:rsid w:val="00A553B0"/>
    <w:rsid w:val="00A5553E"/>
    <w:rsid w:val="00A56257"/>
    <w:rsid w:val="00A57B88"/>
    <w:rsid w:val="00A748E6"/>
    <w:rsid w:val="00A767EA"/>
    <w:rsid w:val="00A84236"/>
    <w:rsid w:val="00AA12EF"/>
    <w:rsid w:val="00AA5B2F"/>
    <w:rsid w:val="00AC00D3"/>
    <w:rsid w:val="00AC0177"/>
    <w:rsid w:val="00AC06BF"/>
    <w:rsid w:val="00AC5182"/>
    <w:rsid w:val="00AD0736"/>
    <w:rsid w:val="00AD6021"/>
    <w:rsid w:val="00AD7625"/>
    <w:rsid w:val="00AE25F5"/>
    <w:rsid w:val="00AE4D36"/>
    <w:rsid w:val="00AE6E2F"/>
    <w:rsid w:val="00AF3F5D"/>
    <w:rsid w:val="00AF40E0"/>
    <w:rsid w:val="00AF68FA"/>
    <w:rsid w:val="00B0465D"/>
    <w:rsid w:val="00B260DD"/>
    <w:rsid w:val="00B3386A"/>
    <w:rsid w:val="00B51DDF"/>
    <w:rsid w:val="00B674A7"/>
    <w:rsid w:val="00B67C9B"/>
    <w:rsid w:val="00B76BA1"/>
    <w:rsid w:val="00B77304"/>
    <w:rsid w:val="00B96684"/>
    <w:rsid w:val="00BB03DA"/>
    <w:rsid w:val="00BB7AEF"/>
    <w:rsid w:val="00BC4CB6"/>
    <w:rsid w:val="00BC6CF4"/>
    <w:rsid w:val="00BD3AD3"/>
    <w:rsid w:val="00BD751E"/>
    <w:rsid w:val="00BE5206"/>
    <w:rsid w:val="00BF4D25"/>
    <w:rsid w:val="00BF5EA0"/>
    <w:rsid w:val="00C1202C"/>
    <w:rsid w:val="00C12E78"/>
    <w:rsid w:val="00C14171"/>
    <w:rsid w:val="00C14E9A"/>
    <w:rsid w:val="00C2034A"/>
    <w:rsid w:val="00C32BD5"/>
    <w:rsid w:val="00C3734F"/>
    <w:rsid w:val="00C40B04"/>
    <w:rsid w:val="00C55134"/>
    <w:rsid w:val="00C55EC1"/>
    <w:rsid w:val="00C638E7"/>
    <w:rsid w:val="00C706E0"/>
    <w:rsid w:val="00C71A5F"/>
    <w:rsid w:val="00C83253"/>
    <w:rsid w:val="00C8580E"/>
    <w:rsid w:val="00C93D5A"/>
    <w:rsid w:val="00C9728F"/>
    <w:rsid w:val="00CB2D28"/>
    <w:rsid w:val="00CB7495"/>
    <w:rsid w:val="00CC2619"/>
    <w:rsid w:val="00CD00A6"/>
    <w:rsid w:val="00CD0F7C"/>
    <w:rsid w:val="00CD292C"/>
    <w:rsid w:val="00CD3CDD"/>
    <w:rsid w:val="00CD592D"/>
    <w:rsid w:val="00CD650B"/>
    <w:rsid w:val="00CF0953"/>
    <w:rsid w:val="00D06D29"/>
    <w:rsid w:val="00D12B79"/>
    <w:rsid w:val="00D1377A"/>
    <w:rsid w:val="00D14B33"/>
    <w:rsid w:val="00D33A5D"/>
    <w:rsid w:val="00D442C9"/>
    <w:rsid w:val="00D556FA"/>
    <w:rsid w:val="00D61C1C"/>
    <w:rsid w:val="00D70AEE"/>
    <w:rsid w:val="00DA5006"/>
    <w:rsid w:val="00DB3961"/>
    <w:rsid w:val="00DB58B5"/>
    <w:rsid w:val="00DB78DB"/>
    <w:rsid w:val="00DC5AFC"/>
    <w:rsid w:val="00DC772F"/>
    <w:rsid w:val="00DD4B67"/>
    <w:rsid w:val="00DE2D0D"/>
    <w:rsid w:val="00DE6726"/>
    <w:rsid w:val="00DF6D79"/>
    <w:rsid w:val="00E03D8B"/>
    <w:rsid w:val="00E046FE"/>
    <w:rsid w:val="00E12434"/>
    <w:rsid w:val="00E219FA"/>
    <w:rsid w:val="00E21D17"/>
    <w:rsid w:val="00E223D1"/>
    <w:rsid w:val="00E24220"/>
    <w:rsid w:val="00E33F8F"/>
    <w:rsid w:val="00E409B7"/>
    <w:rsid w:val="00E6205A"/>
    <w:rsid w:val="00E67F0F"/>
    <w:rsid w:val="00E80702"/>
    <w:rsid w:val="00E85D6D"/>
    <w:rsid w:val="00E87B70"/>
    <w:rsid w:val="00E94DD5"/>
    <w:rsid w:val="00EA549B"/>
    <w:rsid w:val="00EA55BA"/>
    <w:rsid w:val="00EA7BB0"/>
    <w:rsid w:val="00EB0789"/>
    <w:rsid w:val="00EB24FD"/>
    <w:rsid w:val="00EB43C7"/>
    <w:rsid w:val="00EB7191"/>
    <w:rsid w:val="00EC0139"/>
    <w:rsid w:val="00ED097B"/>
    <w:rsid w:val="00ED485E"/>
    <w:rsid w:val="00EE038F"/>
    <w:rsid w:val="00EE2B75"/>
    <w:rsid w:val="00EE3C5E"/>
    <w:rsid w:val="00EE5583"/>
    <w:rsid w:val="00EF3314"/>
    <w:rsid w:val="00F01909"/>
    <w:rsid w:val="00F04D48"/>
    <w:rsid w:val="00F07195"/>
    <w:rsid w:val="00F26DD8"/>
    <w:rsid w:val="00F36428"/>
    <w:rsid w:val="00F4518D"/>
    <w:rsid w:val="00F6551F"/>
    <w:rsid w:val="00F8202D"/>
    <w:rsid w:val="00F9583D"/>
    <w:rsid w:val="00F97E1E"/>
    <w:rsid w:val="00FB107C"/>
    <w:rsid w:val="00FB25DF"/>
    <w:rsid w:val="00FB4930"/>
    <w:rsid w:val="00FC23DB"/>
    <w:rsid w:val="00FC4ED4"/>
    <w:rsid w:val="00FE1B9F"/>
    <w:rsid w:val="00FF2721"/>
    <w:rsid w:val="00FF7B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1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C50"/>
    <w:rPr>
      <w:rFonts w:ascii="Times New Roman" w:eastAsia="Batang" w:hAnsi="Times New Roman"/>
      <w:sz w:val="24"/>
      <w:szCs w:val="24"/>
      <w:lang w:val="en-US" w:eastAsia="ko-KR"/>
    </w:rPr>
  </w:style>
  <w:style w:type="paragraph" w:styleId="1">
    <w:name w:val="heading 1"/>
    <w:basedOn w:val="a"/>
    <w:next w:val="a"/>
    <w:link w:val="10"/>
    <w:uiPriority w:val="99"/>
    <w:qFormat/>
    <w:locked/>
    <w:rsid w:val="00857E75"/>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4907B8"/>
    <w:pPr>
      <w:keepNext/>
      <w:keepLines/>
      <w:spacing w:before="200"/>
      <w:outlineLvl w:val="1"/>
    </w:pPr>
    <w:rPr>
      <w:rFonts w:ascii="Cambria" w:eastAsia="Calibri" w:hAnsi="Cambria"/>
      <w:b/>
      <w:color w:val="4F81BD"/>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57E75"/>
    <w:rPr>
      <w:rFonts w:ascii="Cambria" w:hAnsi="Cambria" w:cs="Times New Roman"/>
      <w:b/>
      <w:kern w:val="32"/>
      <w:sz w:val="32"/>
      <w:lang w:val="en-US" w:eastAsia="ko-KR"/>
    </w:rPr>
  </w:style>
  <w:style w:type="character" w:customStyle="1" w:styleId="20">
    <w:name w:val="Заголовок 2 Знак"/>
    <w:link w:val="2"/>
    <w:uiPriority w:val="99"/>
    <w:semiHidden/>
    <w:locked/>
    <w:rsid w:val="004907B8"/>
    <w:rPr>
      <w:rFonts w:ascii="Cambria" w:hAnsi="Cambria" w:cs="Times New Roman"/>
      <w:b/>
      <w:color w:val="4F81BD"/>
      <w:sz w:val="26"/>
      <w:lang w:val="en-US" w:eastAsia="ko-KR"/>
    </w:rPr>
  </w:style>
  <w:style w:type="table" w:styleId="a3">
    <w:name w:val="Table Grid"/>
    <w:basedOn w:val="a1"/>
    <w:uiPriority w:val="99"/>
    <w:rsid w:val="000B6C50"/>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список1"/>
    <w:basedOn w:val="a"/>
    <w:link w:val="010"/>
    <w:qFormat/>
    <w:rsid w:val="003B7C3B"/>
    <w:pPr>
      <w:widowControl w:val="0"/>
      <w:autoSpaceDE w:val="0"/>
      <w:autoSpaceDN w:val="0"/>
      <w:adjustRightInd w:val="0"/>
      <w:spacing w:before="37"/>
      <w:jc w:val="both"/>
    </w:pPr>
    <w:rPr>
      <w:rFonts w:ascii="Arial" w:eastAsia="Calibri" w:hAnsi="Arial"/>
      <w:color w:val="000000"/>
      <w:spacing w:val="-2"/>
      <w:sz w:val="16"/>
      <w:szCs w:val="20"/>
      <w:lang w:val="ru-RU" w:eastAsia="ru-RU"/>
    </w:rPr>
  </w:style>
  <w:style w:type="character" w:customStyle="1" w:styleId="010">
    <w:name w:val="0список1 Знак"/>
    <w:link w:val="01"/>
    <w:locked/>
    <w:rsid w:val="003B7C3B"/>
    <w:rPr>
      <w:rFonts w:ascii="Arial" w:hAnsi="Arial"/>
      <w:color w:val="000000"/>
      <w:spacing w:val="-2"/>
      <w:sz w:val="16"/>
    </w:rPr>
  </w:style>
  <w:style w:type="character" w:customStyle="1" w:styleId="FontStyle33">
    <w:name w:val="Font Style33"/>
    <w:uiPriority w:val="99"/>
    <w:rsid w:val="003B7C3B"/>
    <w:rPr>
      <w:rFonts w:ascii="Arial Narrow" w:hAnsi="Arial Narrow"/>
      <w:sz w:val="22"/>
    </w:rPr>
  </w:style>
  <w:style w:type="paragraph" w:styleId="a4">
    <w:name w:val="Body Text Indent"/>
    <w:basedOn w:val="a"/>
    <w:link w:val="a5"/>
    <w:uiPriority w:val="99"/>
    <w:semiHidden/>
    <w:rsid w:val="00EA55BA"/>
    <w:pPr>
      <w:spacing w:line="360" w:lineRule="auto"/>
      <w:ind w:firstLine="720"/>
      <w:jc w:val="both"/>
    </w:pPr>
    <w:rPr>
      <w:rFonts w:eastAsia="Calibri"/>
      <w:sz w:val="20"/>
      <w:szCs w:val="20"/>
      <w:lang w:val="ru-RU" w:eastAsia="ru-RU"/>
    </w:rPr>
  </w:style>
  <w:style w:type="character" w:customStyle="1" w:styleId="a5">
    <w:name w:val="Основной текст с отступом Знак"/>
    <w:link w:val="a4"/>
    <w:uiPriority w:val="99"/>
    <w:semiHidden/>
    <w:locked/>
    <w:rsid w:val="00EA55BA"/>
    <w:rPr>
      <w:rFonts w:ascii="Times New Roman" w:hAnsi="Times New Roman" w:cs="Times New Roman"/>
      <w:sz w:val="20"/>
      <w:lang w:eastAsia="ru-RU"/>
    </w:rPr>
  </w:style>
  <w:style w:type="paragraph" w:styleId="a6">
    <w:name w:val="Balloon Text"/>
    <w:basedOn w:val="a"/>
    <w:link w:val="a7"/>
    <w:uiPriority w:val="99"/>
    <w:semiHidden/>
    <w:rsid w:val="00EA55BA"/>
    <w:rPr>
      <w:rFonts w:ascii="Tahoma" w:hAnsi="Tahoma"/>
      <w:sz w:val="16"/>
      <w:szCs w:val="20"/>
    </w:rPr>
  </w:style>
  <w:style w:type="character" w:customStyle="1" w:styleId="a7">
    <w:name w:val="Текст выноски Знак"/>
    <w:link w:val="a6"/>
    <w:uiPriority w:val="99"/>
    <w:semiHidden/>
    <w:locked/>
    <w:rsid w:val="00EA55BA"/>
    <w:rPr>
      <w:rFonts w:ascii="Tahoma" w:eastAsia="Batang" w:hAnsi="Tahoma" w:cs="Times New Roman"/>
      <w:sz w:val="16"/>
      <w:lang w:val="en-US" w:eastAsia="ko-KR"/>
    </w:rPr>
  </w:style>
  <w:style w:type="paragraph" w:customStyle="1" w:styleId="0">
    <w:name w:val="0заголовок"/>
    <w:basedOn w:val="2"/>
    <w:link w:val="00"/>
    <w:qFormat/>
    <w:rsid w:val="004907B8"/>
    <w:pPr>
      <w:keepLines w:val="0"/>
      <w:tabs>
        <w:tab w:val="num" w:pos="0"/>
        <w:tab w:val="left" w:pos="9880"/>
      </w:tabs>
      <w:spacing w:before="0"/>
      <w:ind w:right="-43"/>
      <w:jc w:val="center"/>
    </w:pPr>
    <w:rPr>
      <w:rFonts w:ascii="Arial" w:hAnsi="Arial"/>
      <w:color w:val="000000"/>
      <w:sz w:val="28"/>
      <w:lang w:val="ru-RU" w:eastAsia="ar-SA"/>
    </w:rPr>
  </w:style>
  <w:style w:type="character" w:customStyle="1" w:styleId="00">
    <w:name w:val="0заголовок Знак"/>
    <w:link w:val="0"/>
    <w:locked/>
    <w:rsid w:val="004907B8"/>
    <w:rPr>
      <w:rFonts w:ascii="Arial" w:hAnsi="Arial"/>
      <w:b/>
      <w:color w:val="000000"/>
      <w:sz w:val="28"/>
      <w:lang w:eastAsia="ar-SA" w:bidi="ar-SA"/>
    </w:rPr>
  </w:style>
  <w:style w:type="character" w:customStyle="1" w:styleId="Bodytext11pt">
    <w:name w:val="Body text + 11 pt"/>
    <w:uiPriority w:val="99"/>
    <w:rsid w:val="004907B8"/>
    <w:rPr>
      <w:rFonts w:ascii="Century Schoolbook" w:hAnsi="Century Schoolbook"/>
      <w:spacing w:val="0"/>
      <w:sz w:val="22"/>
      <w:shd w:val="clear" w:color="auto" w:fill="FFFFFF"/>
    </w:rPr>
  </w:style>
  <w:style w:type="paragraph" w:customStyle="1" w:styleId="02">
    <w:name w:val="0литнратура2"/>
    <w:basedOn w:val="a"/>
    <w:link w:val="020"/>
    <w:qFormat/>
    <w:rsid w:val="004907B8"/>
    <w:pPr>
      <w:widowControl w:val="0"/>
      <w:autoSpaceDE w:val="0"/>
      <w:autoSpaceDN w:val="0"/>
      <w:adjustRightInd w:val="0"/>
      <w:spacing w:before="37"/>
      <w:ind w:left="567"/>
      <w:jc w:val="both"/>
    </w:pPr>
    <w:rPr>
      <w:rFonts w:ascii="Arial" w:eastAsia="Calibri" w:hAnsi="Arial"/>
      <w:color w:val="000000"/>
      <w:spacing w:val="-2"/>
      <w:sz w:val="16"/>
      <w:szCs w:val="20"/>
      <w:lang w:val="ru-RU" w:eastAsia="ru-RU"/>
    </w:rPr>
  </w:style>
  <w:style w:type="character" w:customStyle="1" w:styleId="020">
    <w:name w:val="0литнратура2 Знак"/>
    <w:link w:val="02"/>
    <w:locked/>
    <w:rsid w:val="004907B8"/>
    <w:rPr>
      <w:rFonts w:ascii="Arial" w:hAnsi="Arial"/>
      <w:color w:val="000000"/>
      <w:spacing w:val="-2"/>
      <w:sz w:val="16"/>
    </w:rPr>
  </w:style>
  <w:style w:type="paragraph" w:customStyle="1" w:styleId="03">
    <w:name w:val="0текст"/>
    <w:basedOn w:val="a"/>
    <w:link w:val="04"/>
    <w:qFormat/>
    <w:rsid w:val="00CD650B"/>
    <w:pPr>
      <w:widowControl w:val="0"/>
      <w:autoSpaceDE w:val="0"/>
      <w:autoSpaceDN w:val="0"/>
      <w:adjustRightInd w:val="0"/>
      <w:ind w:firstLine="567"/>
      <w:jc w:val="both"/>
    </w:pPr>
    <w:rPr>
      <w:rFonts w:ascii="Arial" w:eastAsia="Calibri" w:hAnsi="Arial"/>
      <w:color w:val="000000"/>
      <w:sz w:val="18"/>
      <w:szCs w:val="20"/>
      <w:lang w:val="ru-RU" w:eastAsia="ru-RU"/>
    </w:rPr>
  </w:style>
  <w:style w:type="character" w:customStyle="1" w:styleId="04">
    <w:name w:val="0текст Знак"/>
    <w:link w:val="03"/>
    <w:locked/>
    <w:rsid w:val="00CD650B"/>
    <w:rPr>
      <w:rFonts w:ascii="Arial" w:hAnsi="Arial"/>
      <w:color w:val="000000"/>
      <w:sz w:val="18"/>
    </w:rPr>
  </w:style>
  <w:style w:type="paragraph" w:customStyle="1" w:styleId="05">
    <w:name w:val="0абстр"/>
    <w:basedOn w:val="a"/>
    <w:link w:val="06"/>
    <w:uiPriority w:val="99"/>
    <w:rsid w:val="00CD650B"/>
    <w:pPr>
      <w:widowControl w:val="0"/>
      <w:autoSpaceDE w:val="0"/>
      <w:autoSpaceDN w:val="0"/>
      <w:adjustRightInd w:val="0"/>
      <w:ind w:right="92" w:firstLine="567"/>
      <w:jc w:val="both"/>
    </w:pPr>
    <w:rPr>
      <w:rFonts w:ascii="Arial" w:eastAsia="Calibri" w:hAnsi="Arial"/>
      <w:color w:val="000000"/>
      <w:sz w:val="16"/>
      <w:szCs w:val="20"/>
      <w:lang w:val="ru-RU" w:eastAsia="ru-RU"/>
    </w:rPr>
  </w:style>
  <w:style w:type="character" w:customStyle="1" w:styleId="06">
    <w:name w:val="0абстр Знак"/>
    <w:link w:val="05"/>
    <w:uiPriority w:val="99"/>
    <w:locked/>
    <w:rsid w:val="00CD650B"/>
    <w:rPr>
      <w:rFonts w:ascii="Arial" w:hAnsi="Arial"/>
      <w:color w:val="000000"/>
      <w:sz w:val="16"/>
    </w:rPr>
  </w:style>
  <w:style w:type="paragraph" w:customStyle="1" w:styleId="021">
    <w:name w:val="0Заголовок2"/>
    <w:basedOn w:val="a"/>
    <w:link w:val="022"/>
    <w:uiPriority w:val="99"/>
    <w:rsid w:val="004B5DF7"/>
    <w:pPr>
      <w:widowControl w:val="0"/>
      <w:autoSpaceDE w:val="0"/>
      <w:autoSpaceDN w:val="0"/>
      <w:adjustRightInd w:val="0"/>
      <w:spacing w:before="5" w:line="220" w:lineRule="exact"/>
      <w:jc w:val="center"/>
    </w:pPr>
    <w:rPr>
      <w:rFonts w:ascii="Arial" w:eastAsia="Calibri" w:hAnsi="Arial"/>
      <w:i/>
      <w:color w:val="000000"/>
      <w:sz w:val="18"/>
      <w:szCs w:val="20"/>
      <w:lang w:val="ru-RU" w:eastAsia="ru-RU"/>
    </w:rPr>
  </w:style>
  <w:style w:type="character" w:customStyle="1" w:styleId="022">
    <w:name w:val="0Заголовок2 Знак"/>
    <w:link w:val="021"/>
    <w:uiPriority w:val="99"/>
    <w:locked/>
    <w:rsid w:val="004B5DF7"/>
    <w:rPr>
      <w:rFonts w:ascii="Arial" w:hAnsi="Arial"/>
      <w:i/>
      <w:color w:val="000000"/>
      <w:sz w:val="18"/>
    </w:rPr>
  </w:style>
  <w:style w:type="character" w:customStyle="1" w:styleId="longtext">
    <w:name w:val="long_text"/>
    <w:uiPriority w:val="99"/>
    <w:rsid w:val="004B5DF7"/>
  </w:style>
  <w:style w:type="paragraph" w:styleId="a8">
    <w:name w:val="Title"/>
    <w:basedOn w:val="a"/>
    <w:next w:val="a"/>
    <w:link w:val="a9"/>
    <w:uiPriority w:val="99"/>
    <w:qFormat/>
    <w:rsid w:val="00147781"/>
    <w:pPr>
      <w:jc w:val="center"/>
    </w:pPr>
    <w:rPr>
      <w:rFonts w:ascii="Arial" w:eastAsia="Calibri" w:hAnsi="Arial"/>
      <w:b/>
      <w:caps/>
      <w:kern w:val="28"/>
      <w:sz w:val="32"/>
      <w:szCs w:val="20"/>
      <w:lang w:val="ru-RU" w:eastAsia="ru-RU"/>
    </w:rPr>
  </w:style>
  <w:style w:type="character" w:customStyle="1" w:styleId="a9">
    <w:name w:val="Название Знак"/>
    <w:link w:val="a8"/>
    <w:uiPriority w:val="99"/>
    <w:locked/>
    <w:rsid w:val="00147781"/>
    <w:rPr>
      <w:rFonts w:ascii="Arial" w:hAnsi="Arial" w:cs="Times New Roman"/>
      <w:b/>
      <w:caps/>
      <w:kern w:val="28"/>
      <w:sz w:val="32"/>
    </w:rPr>
  </w:style>
  <w:style w:type="paragraph" w:customStyle="1" w:styleId="aa">
    <w:name w:val="Авторы и руководители"/>
    <w:link w:val="ab"/>
    <w:uiPriority w:val="99"/>
    <w:rsid w:val="00147781"/>
    <w:pPr>
      <w:jc w:val="center"/>
    </w:pPr>
    <w:rPr>
      <w:rFonts w:ascii="Arial" w:hAnsi="Arial"/>
      <w:sz w:val="22"/>
      <w:szCs w:val="22"/>
      <w:lang w:eastAsia="en-US"/>
    </w:rPr>
  </w:style>
  <w:style w:type="paragraph" w:customStyle="1" w:styleId="ac">
    <w:name w:val="Адрес"/>
    <w:basedOn w:val="aa"/>
    <w:link w:val="ad"/>
    <w:uiPriority w:val="99"/>
    <w:rsid w:val="00147781"/>
    <w:rPr>
      <w:i/>
      <w:sz w:val="20"/>
      <w:lang w:eastAsia="ru-RU"/>
    </w:rPr>
  </w:style>
  <w:style w:type="character" w:customStyle="1" w:styleId="ab">
    <w:name w:val="Авторы и руководители Знак"/>
    <w:link w:val="aa"/>
    <w:uiPriority w:val="99"/>
    <w:locked/>
    <w:rsid w:val="00147781"/>
    <w:rPr>
      <w:rFonts w:ascii="Arial" w:hAnsi="Arial"/>
      <w:sz w:val="22"/>
      <w:lang w:val="ru-RU" w:eastAsia="en-US"/>
    </w:rPr>
  </w:style>
  <w:style w:type="paragraph" w:customStyle="1" w:styleId="Abstract">
    <w:name w:val="Abstract"/>
    <w:basedOn w:val="a"/>
    <w:link w:val="Abstract0"/>
    <w:uiPriority w:val="99"/>
    <w:rsid w:val="00147781"/>
    <w:pPr>
      <w:ind w:firstLine="720"/>
      <w:jc w:val="both"/>
    </w:pPr>
    <w:rPr>
      <w:rFonts w:ascii="Arial" w:eastAsia="Calibri" w:hAnsi="Arial"/>
      <w:sz w:val="18"/>
      <w:szCs w:val="20"/>
      <w:lang w:eastAsia="ru-RU"/>
    </w:rPr>
  </w:style>
  <w:style w:type="character" w:customStyle="1" w:styleId="ad">
    <w:name w:val="Адрес Знак"/>
    <w:link w:val="ac"/>
    <w:uiPriority w:val="99"/>
    <w:locked/>
    <w:rsid w:val="00147781"/>
    <w:rPr>
      <w:rFonts w:ascii="Arial" w:hAnsi="Arial"/>
      <w:i/>
      <w:sz w:val="20"/>
    </w:rPr>
  </w:style>
  <w:style w:type="character" w:customStyle="1" w:styleId="Abstract0">
    <w:name w:val="Abstract Знак"/>
    <w:link w:val="Abstract"/>
    <w:uiPriority w:val="99"/>
    <w:locked/>
    <w:rsid w:val="00147781"/>
    <w:rPr>
      <w:rFonts w:ascii="Arial" w:hAnsi="Arial"/>
      <w:sz w:val="18"/>
      <w:lang w:val="en-US"/>
    </w:rPr>
  </w:style>
  <w:style w:type="paragraph" w:customStyle="1" w:styleId="ae">
    <w:name w:val="Руководитель"/>
    <w:basedOn w:val="ac"/>
    <w:link w:val="af"/>
    <w:uiPriority w:val="99"/>
    <w:rsid w:val="00147781"/>
    <w:pPr>
      <w:jc w:val="right"/>
    </w:pPr>
  </w:style>
  <w:style w:type="character" w:customStyle="1" w:styleId="af">
    <w:name w:val="Руководитель Знак"/>
    <w:link w:val="ae"/>
    <w:uiPriority w:val="99"/>
    <w:locked/>
    <w:rsid w:val="00147781"/>
    <w:rPr>
      <w:rFonts w:ascii="Arial" w:hAnsi="Arial"/>
      <w:i/>
      <w:sz w:val="20"/>
    </w:rPr>
  </w:style>
  <w:style w:type="paragraph" w:styleId="af0">
    <w:name w:val="List Paragraph"/>
    <w:basedOn w:val="a"/>
    <w:uiPriority w:val="99"/>
    <w:qFormat/>
    <w:rsid w:val="00481E05"/>
    <w:pPr>
      <w:spacing w:after="200" w:line="276" w:lineRule="auto"/>
      <w:ind w:left="720"/>
      <w:contextualSpacing/>
    </w:pPr>
    <w:rPr>
      <w:rFonts w:eastAsia="Calibri"/>
      <w:sz w:val="28"/>
      <w:szCs w:val="28"/>
      <w:lang w:val="ru-RU" w:eastAsia="en-US"/>
    </w:rPr>
  </w:style>
  <w:style w:type="paragraph" w:customStyle="1" w:styleId="11">
    <w:name w:val="Абзац списка1"/>
    <w:basedOn w:val="a"/>
    <w:uiPriority w:val="99"/>
    <w:rsid w:val="00F01909"/>
    <w:pPr>
      <w:spacing w:after="200" w:line="276" w:lineRule="auto"/>
      <w:ind w:left="720"/>
      <w:contextualSpacing/>
    </w:pPr>
    <w:rPr>
      <w:rFonts w:ascii="Calibri" w:eastAsia="Times New Roman" w:hAnsi="Calibri"/>
      <w:sz w:val="22"/>
      <w:szCs w:val="22"/>
      <w:lang w:val="ru-RU" w:eastAsia="en-US"/>
    </w:rPr>
  </w:style>
  <w:style w:type="character" w:styleId="af1">
    <w:name w:val="Hyperlink"/>
    <w:uiPriority w:val="99"/>
    <w:rsid w:val="00F01909"/>
    <w:rPr>
      <w:rFonts w:cs="Times New Roman"/>
      <w:color w:val="0000FF"/>
      <w:u w:val="single"/>
    </w:rPr>
  </w:style>
  <w:style w:type="paragraph" w:styleId="af2">
    <w:name w:val="Body Text"/>
    <w:basedOn w:val="a"/>
    <w:link w:val="af3"/>
    <w:uiPriority w:val="99"/>
    <w:semiHidden/>
    <w:rsid w:val="00687470"/>
    <w:pPr>
      <w:spacing w:after="120"/>
    </w:pPr>
    <w:rPr>
      <w:szCs w:val="20"/>
      <w:lang w:val="ru-RU"/>
    </w:rPr>
  </w:style>
  <w:style w:type="character" w:customStyle="1" w:styleId="af3">
    <w:name w:val="Основной текст Знак"/>
    <w:link w:val="af2"/>
    <w:uiPriority w:val="99"/>
    <w:semiHidden/>
    <w:locked/>
    <w:rsid w:val="00687470"/>
    <w:rPr>
      <w:rFonts w:ascii="Times New Roman" w:eastAsia="Batang" w:hAnsi="Times New Roman" w:cs="Times New Roman"/>
      <w:sz w:val="24"/>
      <w:lang w:eastAsia="ko-KR"/>
    </w:rPr>
  </w:style>
  <w:style w:type="paragraph" w:styleId="21">
    <w:name w:val="Body Text 2"/>
    <w:basedOn w:val="a"/>
    <w:link w:val="22"/>
    <w:uiPriority w:val="99"/>
    <w:semiHidden/>
    <w:rsid w:val="00687470"/>
    <w:pPr>
      <w:spacing w:after="120" w:line="480" w:lineRule="auto"/>
    </w:pPr>
    <w:rPr>
      <w:szCs w:val="20"/>
      <w:lang w:val="ru-RU"/>
    </w:rPr>
  </w:style>
  <w:style w:type="character" w:customStyle="1" w:styleId="22">
    <w:name w:val="Основной текст 2 Знак"/>
    <w:link w:val="21"/>
    <w:uiPriority w:val="99"/>
    <w:semiHidden/>
    <w:locked/>
    <w:rsid w:val="00687470"/>
    <w:rPr>
      <w:rFonts w:ascii="Times New Roman" w:eastAsia="Batang" w:hAnsi="Times New Roman" w:cs="Times New Roman"/>
      <w:sz w:val="24"/>
      <w:lang w:eastAsia="ko-KR"/>
    </w:rPr>
  </w:style>
  <w:style w:type="paragraph" w:styleId="23">
    <w:name w:val="Body Text Indent 2"/>
    <w:basedOn w:val="a"/>
    <w:link w:val="24"/>
    <w:uiPriority w:val="99"/>
    <w:rsid w:val="00687470"/>
    <w:pPr>
      <w:spacing w:after="120" w:line="480" w:lineRule="auto"/>
      <w:ind w:left="283"/>
    </w:pPr>
    <w:rPr>
      <w:szCs w:val="20"/>
      <w:lang w:val="ru-RU"/>
    </w:rPr>
  </w:style>
  <w:style w:type="character" w:customStyle="1" w:styleId="24">
    <w:name w:val="Основной текст с отступом 2 Знак"/>
    <w:link w:val="23"/>
    <w:uiPriority w:val="99"/>
    <w:locked/>
    <w:rsid w:val="00687470"/>
    <w:rPr>
      <w:rFonts w:ascii="Times New Roman" w:eastAsia="Batang" w:hAnsi="Times New Roman" w:cs="Times New Roman"/>
      <w:sz w:val="24"/>
      <w:lang w:eastAsia="ko-KR"/>
    </w:rPr>
  </w:style>
  <w:style w:type="paragraph" w:styleId="af4">
    <w:name w:val="footer"/>
    <w:basedOn w:val="a"/>
    <w:link w:val="af5"/>
    <w:uiPriority w:val="99"/>
    <w:rsid w:val="00687470"/>
    <w:pPr>
      <w:tabs>
        <w:tab w:val="center" w:pos="4153"/>
        <w:tab w:val="right" w:pos="8306"/>
      </w:tabs>
    </w:pPr>
    <w:rPr>
      <w:rFonts w:eastAsia="Calibri"/>
      <w:sz w:val="20"/>
      <w:szCs w:val="20"/>
      <w:lang w:val="en-GB" w:eastAsia="ru-RU"/>
    </w:rPr>
  </w:style>
  <w:style w:type="character" w:customStyle="1" w:styleId="af5">
    <w:name w:val="Нижний колонтитул Знак"/>
    <w:link w:val="af4"/>
    <w:uiPriority w:val="99"/>
    <w:locked/>
    <w:rsid w:val="00687470"/>
    <w:rPr>
      <w:rFonts w:ascii="Times New Roman" w:hAnsi="Times New Roman" w:cs="Times New Roman"/>
      <w:sz w:val="20"/>
      <w:lang w:val="en-GB" w:eastAsia="ru-RU"/>
    </w:rPr>
  </w:style>
  <w:style w:type="paragraph" w:customStyle="1" w:styleId="textofarticle">
    <w:name w:val="text of article"/>
    <w:basedOn w:val="a"/>
    <w:uiPriority w:val="99"/>
    <w:rsid w:val="00687470"/>
    <w:pPr>
      <w:ind w:firstLine="720"/>
      <w:jc w:val="both"/>
    </w:pPr>
    <w:rPr>
      <w:rFonts w:eastAsia="Times New Roman"/>
      <w:sz w:val="22"/>
      <w:szCs w:val="20"/>
      <w:lang w:val="ru-RU" w:eastAsia="ru-RU"/>
    </w:rPr>
  </w:style>
  <w:style w:type="paragraph" w:customStyle="1" w:styleId="Author">
    <w:name w:val="Author"/>
    <w:basedOn w:val="a"/>
    <w:uiPriority w:val="99"/>
    <w:rsid w:val="00687470"/>
    <w:pPr>
      <w:jc w:val="center"/>
    </w:pPr>
    <w:rPr>
      <w:rFonts w:eastAsia="MS Mincho"/>
      <w:noProof/>
      <w:sz w:val="20"/>
      <w:szCs w:val="22"/>
      <w:lang w:val="ru-RU" w:eastAsia="en-US"/>
    </w:rPr>
  </w:style>
  <w:style w:type="paragraph" w:styleId="af6">
    <w:name w:val="caption"/>
    <w:basedOn w:val="a"/>
    <w:next w:val="a"/>
    <w:uiPriority w:val="99"/>
    <w:qFormat/>
    <w:locked/>
    <w:rsid w:val="00A418E6"/>
    <w:pPr>
      <w:spacing w:after="200"/>
      <w:ind w:left="851"/>
      <w:jc w:val="both"/>
    </w:pPr>
    <w:rPr>
      <w:rFonts w:eastAsia="Calibri"/>
      <w:b/>
      <w:bCs/>
      <w:color w:val="4F81BD"/>
      <w:sz w:val="18"/>
      <w:szCs w:val="18"/>
      <w:lang w:val="ru-RU" w:eastAsia="en-US"/>
    </w:rPr>
  </w:style>
  <w:style w:type="paragraph" w:styleId="3">
    <w:name w:val="Body Text Indent 3"/>
    <w:basedOn w:val="a"/>
    <w:link w:val="30"/>
    <w:uiPriority w:val="99"/>
    <w:semiHidden/>
    <w:rsid w:val="00CD3CDD"/>
    <w:pPr>
      <w:spacing w:after="120"/>
      <w:ind w:left="283"/>
    </w:pPr>
    <w:rPr>
      <w:sz w:val="16"/>
      <w:szCs w:val="20"/>
      <w:lang w:val="ru-RU"/>
    </w:rPr>
  </w:style>
  <w:style w:type="character" w:customStyle="1" w:styleId="30">
    <w:name w:val="Основной текст с отступом 3 Знак"/>
    <w:link w:val="3"/>
    <w:uiPriority w:val="99"/>
    <w:semiHidden/>
    <w:locked/>
    <w:rsid w:val="00CD3CDD"/>
    <w:rPr>
      <w:rFonts w:ascii="Times New Roman" w:eastAsia="Batang" w:hAnsi="Times New Roman" w:cs="Times New Roman"/>
      <w:sz w:val="16"/>
      <w:lang w:eastAsia="ko-KR"/>
    </w:rPr>
  </w:style>
  <w:style w:type="character" w:styleId="af7">
    <w:name w:val="Emphasis"/>
    <w:uiPriority w:val="99"/>
    <w:qFormat/>
    <w:locked/>
    <w:rsid w:val="00831CB5"/>
    <w:rPr>
      <w:rFonts w:cs="Times New Roman"/>
      <w:i/>
    </w:rPr>
  </w:style>
  <w:style w:type="paragraph" w:styleId="af8">
    <w:name w:val="Plain Text"/>
    <w:basedOn w:val="a"/>
    <w:link w:val="af9"/>
    <w:uiPriority w:val="99"/>
    <w:rsid w:val="00831CB5"/>
    <w:rPr>
      <w:rFonts w:ascii="Courier New" w:eastAsia="Calibri" w:hAnsi="Courier New"/>
      <w:sz w:val="20"/>
      <w:szCs w:val="20"/>
      <w:lang w:val="ru-RU" w:eastAsia="ru-RU"/>
    </w:rPr>
  </w:style>
  <w:style w:type="character" w:customStyle="1" w:styleId="af9">
    <w:name w:val="Текст Знак"/>
    <w:link w:val="af8"/>
    <w:uiPriority w:val="99"/>
    <w:locked/>
    <w:rsid w:val="00831CB5"/>
    <w:rPr>
      <w:rFonts w:ascii="Courier New" w:hAnsi="Courier New" w:cs="Times New Roman"/>
      <w:sz w:val="20"/>
      <w:lang w:val="ru-RU" w:eastAsia="ru-RU"/>
    </w:rPr>
  </w:style>
  <w:style w:type="paragraph" w:styleId="afa">
    <w:name w:val="header"/>
    <w:basedOn w:val="a"/>
    <w:link w:val="afb"/>
    <w:uiPriority w:val="99"/>
    <w:rsid w:val="00A222FC"/>
    <w:pPr>
      <w:tabs>
        <w:tab w:val="center" w:pos="4677"/>
        <w:tab w:val="right" w:pos="9355"/>
      </w:tabs>
    </w:pPr>
    <w:rPr>
      <w:szCs w:val="20"/>
      <w:lang w:val="ru-RU"/>
    </w:rPr>
  </w:style>
  <w:style w:type="character" w:customStyle="1" w:styleId="afb">
    <w:name w:val="Верхний колонтитул Знак"/>
    <w:link w:val="afa"/>
    <w:uiPriority w:val="99"/>
    <w:locked/>
    <w:rsid w:val="00A222FC"/>
    <w:rPr>
      <w:rFonts w:ascii="Times New Roman" w:eastAsia="Batang" w:hAnsi="Times New Roman" w:cs="Times New Roman"/>
      <w:sz w:val="24"/>
      <w:lang w:eastAsia="ko-KR"/>
    </w:rPr>
  </w:style>
  <w:style w:type="character" w:styleId="afc">
    <w:name w:val="Strong"/>
    <w:uiPriority w:val="99"/>
    <w:qFormat/>
    <w:locked/>
    <w:rsid w:val="00117327"/>
    <w:rPr>
      <w:rFonts w:ascii="Times New Roman" w:hAnsi="Times New Roman" w:cs="Times New Roman"/>
      <w:b/>
    </w:rPr>
  </w:style>
  <w:style w:type="paragraph" w:customStyle="1" w:styleId="WW-">
    <w:name w:val="WW-Базовый"/>
    <w:uiPriority w:val="99"/>
    <w:rsid w:val="00117327"/>
    <w:pPr>
      <w:widowControl w:val="0"/>
      <w:tabs>
        <w:tab w:val="left" w:pos="709"/>
      </w:tabs>
      <w:suppressAutoHyphens/>
      <w:spacing w:after="200" w:line="276" w:lineRule="auto"/>
    </w:pPr>
    <w:rPr>
      <w:rFonts w:ascii="Times New Roman" w:eastAsia="AR PL KaitiM GB" w:hAnsi="Times New Roman" w:cs="Lohit Hindi"/>
      <w:sz w:val="24"/>
      <w:szCs w:val="24"/>
      <w:lang w:eastAsia="zh-CN" w:bidi="hi-IN"/>
    </w:rPr>
  </w:style>
  <w:style w:type="paragraph" w:styleId="afd">
    <w:name w:val="No Spacing"/>
    <w:uiPriority w:val="1"/>
    <w:qFormat/>
    <w:rsid w:val="0080192C"/>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7503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image" Target="media/image146.wmf"/><Relationship Id="rId21" Type="http://schemas.openxmlformats.org/officeDocument/2006/relationships/oleObject" Target="embeddings/oleObject5.bin"/><Relationship Id="rId63" Type="http://schemas.openxmlformats.org/officeDocument/2006/relationships/image" Target="media/image34.wmf"/><Relationship Id="rId159" Type="http://schemas.openxmlformats.org/officeDocument/2006/relationships/oleObject" Target="embeddings/oleObject73.bin"/><Relationship Id="rId324" Type="http://schemas.openxmlformats.org/officeDocument/2006/relationships/oleObject" Target="embeddings/oleObject158.bin"/><Relationship Id="rId366" Type="http://schemas.openxmlformats.org/officeDocument/2006/relationships/image" Target="media/image183.wmf"/><Relationship Id="rId170" Type="http://schemas.openxmlformats.org/officeDocument/2006/relationships/image" Target="media/image84.wmf"/><Relationship Id="rId226" Type="http://schemas.openxmlformats.org/officeDocument/2006/relationships/oleObject" Target="embeddings/oleObject107.bin"/><Relationship Id="rId433" Type="http://schemas.openxmlformats.org/officeDocument/2006/relationships/image" Target="media/image224.png"/><Relationship Id="rId268" Type="http://schemas.openxmlformats.org/officeDocument/2006/relationships/oleObject" Target="embeddings/oleObject130.bin"/><Relationship Id="rId475" Type="http://schemas.openxmlformats.org/officeDocument/2006/relationships/oleObject" Target="embeddings/oleObject219.bin"/><Relationship Id="rId32" Type="http://schemas.openxmlformats.org/officeDocument/2006/relationships/image" Target="media/image18.wmf"/><Relationship Id="rId74" Type="http://schemas.openxmlformats.org/officeDocument/2006/relationships/image" Target="media/image41.emf"/><Relationship Id="rId128" Type="http://schemas.openxmlformats.org/officeDocument/2006/relationships/image" Target="media/image68.wmf"/><Relationship Id="rId335" Type="http://schemas.openxmlformats.org/officeDocument/2006/relationships/image" Target="media/image164.wmf"/><Relationship Id="rId377" Type="http://schemas.openxmlformats.org/officeDocument/2006/relationships/oleObject" Target="embeddings/oleObject181.bin"/><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image" Target="media/image117.wmf"/><Relationship Id="rId402" Type="http://schemas.openxmlformats.org/officeDocument/2006/relationships/image" Target="media/image201.wmf"/><Relationship Id="rId279" Type="http://schemas.openxmlformats.org/officeDocument/2006/relationships/image" Target="media/image136.wmf"/><Relationship Id="rId444" Type="http://schemas.openxmlformats.org/officeDocument/2006/relationships/image" Target="media/image231.wmf"/><Relationship Id="rId486" Type="http://schemas.openxmlformats.org/officeDocument/2006/relationships/footer" Target="footer2.xml"/><Relationship Id="rId43" Type="http://schemas.openxmlformats.org/officeDocument/2006/relationships/image" Target="media/image24.wmf"/><Relationship Id="rId139" Type="http://schemas.openxmlformats.org/officeDocument/2006/relationships/oleObject" Target="embeddings/oleObject59.bin"/><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image" Target="media/image171.png"/><Relationship Id="rId388" Type="http://schemas.openxmlformats.org/officeDocument/2006/relationships/image" Target="media/image194.wmf"/><Relationship Id="rId85" Type="http://schemas.openxmlformats.org/officeDocument/2006/relationships/oleObject" Target="embeddings/oleObject32.bin"/><Relationship Id="rId150" Type="http://schemas.openxmlformats.org/officeDocument/2006/relationships/oleObject" Target="embeddings/oleObject67.bin"/><Relationship Id="rId192" Type="http://schemas.openxmlformats.org/officeDocument/2006/relationships/image" Target="media/image95.wmf"/><Relationship Id="rId206" Type="http://schemas.openxmlformats.org/officeDocument/2006/relationships/image" Target="media/image103.wmf"/><Relationship Id="rId413" Type="http://schemas.openxmlformats.org/officeDocument/2006/relationships/oleObject" Target="embeddings/oleObject198.bin"/><Relationship Id="rId248" Type="http://schemas.openxmlformats.org/officeDocument/2006/relationships/oleObject" Target="embeddings/oleObject119.bin"/><Relationship Id="rId455" Type="http://schemas.openxmlformats.org/officeDocument/2006/relationships/oleObject" Target="embeddings/oleObject209.bin"/><Relationship Id="rId12" Type="http://schemas.openxmlformats.org/officeDocument/2006/relationships/image" Target="media/image5.wmf"/><Relationship Id="rId108" Type="http://schemas.openxmlformats.org/officeDocument/2006/relationships/image" Target="media/image58.wmf"/><Relationship Id="rId315" Type="http://schemas.openxmlformats.org/officeDocument/2006/relationships/image" Target="media/image154.wmf"/><Relationship Id="rId357" Type="http://schemas.openxmlformats.org/officeDocument/2006/relationships/oleObject" Target="embeddings/oleObject171.bin"/><Relationship Id="rId54" Type="http://schemas.openxmlformats.org/officeDocument/2006/relationships/oleObject" Target="embeddings/oleObject18.bin"/><Relationship Id="rId96" Type="http://schemas.openxmlformats.org/officeDocument/2006/relationships/image" Target="media/image52.wmf"/><Relationship Id="rId161" Type="http://schemas.openxmlformats.org/officeDocument/2006/relationships/oleObject" Target="embeddings/oleObject74.bin"/><Relationship Id="rId217" Type="http://schemas.openxmlformats.org/officeDocument/2006/relationships/oleObject" Target="embeddings/oleObject101.bin"/><Relationship Id="rId399" Type="http://schemas.openxmlformats.org/officeDocument/2006/relationships/oleObject" Target="embeddings/oleObject192.bin"/><Relationship Id="rId259" Type="http://schemas.openxmlformats.org/officeDocument/2006/relationships/image" Target="media/image126.wmf"/><Relationship Id="rId424" Type="http://schemas.openxmlformats.org/officeDocument/2006/relationships/image" Target="media/image216.png"/><Relationship Id="rId466" Type="http://schemas.openxmlformats.org/officeDocument/2006/relationships/image" Target="media/image241.png"/><Relationship Id="rId23" Type="http://schemas.openxmlformats.org/officeDocument/2006/relationships/oleObject" Target="embeddings/oleObject6.bin"/><Relationship Id="rId119" Type="http://schemas.openxmlformats.org/officeDocument/2006/relationships/oleObject" Target="embeddings/oleObject49.bin"/><Relationship Id="rId270" Type="http://schemas.openxmlformats.org/officeDocument/2006/relationships/oleObject" Target="embeddings/oleObject131.bin"/><Relationship Id="rId326" Type="http://schemas.openxmlformats.org/officeDocument/2006/relationships/oleObject" Target="embeddings/oleObject159.bin"/><Relationship Id="rId65" Type="http://schemas.openxmlformats.org/officeDocument/2006/relationships/image" Target="media/image35.wmf"/><Relationship Id="rId130" Type="http://schemas.openxmlformats.org/officeDocument/2006/relationships/image" Target="media/image69.wmf"/><Relationship Id="rId368" Type="http://schemas.openxmlformats.org/officeDocument/2006/relationships/image" Target="media/image184.wmf"/><Relationship Id="rId172" Type="http://schemas.openxmlformats.org/officeDocument/2006/relationships/image" Target="media/image85.wmf"/><Relationship Id="rId228" Type="http://schemas.openxmlformats.org/officeDocument/2006/relationships/oleObject" Target="embeddings/oleObject108.bin"/><Relationship Id="rId435" Type="http://schemas.openxmlformats.org/officeDocument/2006/relationships/image" Target="media/image226.png"/><Relationship Id="rId477" Type="http://schemas.openxmlformats.org/officeDocument/2006/relationships/oleObject" Target="embeddings/oleObject220.bin"/><Relationship Id="rId281" Type="http://schemas.openxmlformats.org/officeDocument/2006/relationships/image" Target="media/image137.wmf"/><Relationship Id="rId337" Type="http://schemas.openxmlformats.org/officeDocument/2006/relationships/image" Target="media/image165.emf"/><Relationship Id="rId34" Type="http://schemas.openxmlformats.org/officeDocument/2006/relationships/image" Target="media/image19.wmf"/><Relationship Id="rId76" Type="http://schemas.openxmlformats.org/officeDocument/2006/relationships/image" Target="media/image42.emf"/><Relationship Id="rId141" Type="http://schemas.openxmlformats.org/officeDocument/2006/relationships/oleObject" Target="embeddings/oleObject61.bin"/><Relationship Id="rId379" Type="http://schemas.openxmlformats.org/officeDocument/2006/relationships/oleObject" Target="embeddings/oleObject182.bin"/><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oleObject" Target="embeddings/oleObject85.bin"/><Relationship Id="rId218" Type="http://schemas.openxmlformats.org/officeDocument/2006/relationships/oleObject" Target="embeddings/oleObject102.bin"/><Relationship Id="rId239" Type="http://schemas.openxmlformats.org/officeDocument/2006/relationships/image" Target="media/image118.wmf"/><Relationship Id="rId390" Type="http://schemas.openxmlformats.org/officeDocument/2006/relationships/image" Target="media/image195.wmf"/><Relationship Id="rId404" Type="http://schemas.openxmlformats.org/officeDocument/2006/relationships/image" Target="media/image202.emf"/><Relationship Id="rId425" Type="http://schemas.openxmlformats.org/officeDocument/2006/relationships/image" Target="media/image217.emf"/><Relationship Id="rId446" Type="http://schemas.openxmlformats.org/officeDocument/2006/relationships/image" Target="media/image232.wmf"/><Relationship Id="rId467" Type="http://schemas.openxmlformats.org/officeDocument/2006/relationships/oleObject" Target="embeddings/oleObject216.bin"/><Relationship Id="rId250" Type="http://schemas.openxmlformats.org/officeDocument/2006/relationships/oleObject" Target="embeddings/oleObject121.bin"/><Relationship Id="rId271" Type="http://schemas.openxmlformats.org/officeDocument/2006/relationships/image" Target="media/image132.wmf"/><Relationship Id="rId292" Type="http://schemas.openxmlformats.org/officeDocument/2006/relationships/oleObject" Target="embeddings/oleObject142.bin"/><Relationship Id="rId306" Type="http://schemas.openxmlformats.org/officeDocument/2006/relationships/oleObject" Target="embeddings/oleObject149.bin"/><Relationship Id="rId488" Type="http://schemas.openxmlformats.org/officeDocument/2006/relationships/theme" Target="theme/theme1.xml"/><Relationship Id="rId24" Type="http://schemas.openxmlformats.org/officeDocument/2006/relationships/image" Target="media/image11.png"/><Relationship Id="rId45" Type="http://schemas.openxmlformats.org/officeDocument/2006/relationships/image" Target="media/image25.wmf"/><Relationship Id="rId66" Type="http://schemas.openxmlformats.org/officeDocument/2006/relationships/image" Target="media/image36.wmf"/><Relationship Id="rId87" Type="http://schemas.openxmlformats.org/officeDocument/2006/relationships/oleObject" Target="embeddings/oleObject33.bin"/><Relationship Id="rId110" Type="http://schemas.openxmlformats.org/officeDocument/2006/relationships/image" Target="media/image59.wmf"/><Relationship Id="rId131" Type="http://schemas.openxmlformats.org/officeDocument/2006/relationships/oleObject" Target="embeddings/oleObject55.bin"/><Relationship Id="rId327" Type="http://schemas.openxmlformats.org/officeDocument/2006/relationships/image" Target="media/image160.wmf"/><Relationship Id="rId348" Type="http://schemas.openxmlformats.org/officeDocument/2006/relationships/image" Target="media/image173.png"/><Relationship Id="rId369" Type="http://schemas.openxmlformats.org/officeDocument/2006/relationships/oleObject" Target="embeddings/oleObject177.bin"/><Relationship Id="rId152" Type="http://schemas.openxmlformats.org/officeDocument/2006/relationships/oleObject" Target="embeddings/oleObject69.bin"/><Relationship Id="rId173" Type="http://schemas.openxmlformats.org/officeDocument/2006/relationships/oleObject" Target="embeddings/oleObject80.bin"/><Relationship Id="rId194" Type="http://schemas.openxmlformats.org/officeDocument/2006/relationships/image" Target="media/image96.png"/><Relationship Id="rId208" Type="http://schemas.openxmlformats.org/officeDocument/2006/relationships/image" Target="media/image104.wmf"/><Relationship Id="rId229" Type="http://schemas.openxmlformats.org/officeDocument/2006/relationships/image" Target="media/image113.wmf"/><Relationship Id="rId380" Type="http://schemas.openxmlformats.org/officeDocument/2006/relationships/image" Target="media/image190.wmf"/><Relationship Id="rId415" Type="http://schemas.openxmlformats.org/officeDocument/2006/relationships/hyperlink" Target="http://www.irz.ru/photo/products/12/42/index.htm" TargetMode="External"/><Relationship Id="rId436" Type="http://schemas.openxmlformats.org/officeDocument/2006/relationships/image" Target="media/image227.wmf"/><Relationship Id="rId457" Type="http://schemas.openxmlformats.org/officeDocument/2006/relationships/oleObject" Target="embeddings/oleObject210.bin"/><Relationship Id="rId240" Type="http://schemas.openxmlformats.org/officeDocument/2006/relationships/oleObject" Target="embeddings/oleObject114.bin"/><Relationship Id="rId261" Type="http://schemas.openxmlformats.org/officeDocument/2006/relationships/image" Target="media/image127.wmf"/><Relationship Id="rId478" Type="http://schemas.openxmlformats.org/officeDocument/2006/relationships/image" Target="media/image248.png"/><Relationship Id="rId14" Type="http://schemas.openxmlformats.org/officeDocument/2006/relationships/image" Target="media/image6.wmf"/><Relationship Id="rId35" Type="http://schemas.openxmlformats.org/officeDocument/2006/relationships/oleObject" Target="embeddings/oleObject9.bin"/><Relationship Id="rId56" Type="http://schemas.openxmlformats.org/officeDocument/2006/relationships/oleObject" Target="embeddings/oleObject19.bin"/><Relationship Id="rId77" Type="http://schemas.openxmlformats.org/officeDocument/2006/relationships/oleObject" Target="embeddings/oleObject28.bin"/><Relationship Id="rId100" Type="http://schemas.openxmlformats.org/officeDocument/2006/relationships/image" Target="media/image54.wmf"/><Relationship Id="rId282" Type="http://schemas.openxmlformats.org/officeDocument/2006/relationships/oleObject" Target="embeddings/oleObject137.bin"/><Relationship Id="rId317" Type="http://schemas.openxmlformats.org/officeDocument/2006/relationships/image" Target="media/image155.wmf"/><Relationship Id="rId338" Type="http://schemas.openxmlformats.org/officeDocument/2006/relationships/oleObject" Target="embeddings/oleObject165.bin"/><Relationship Id="rId359" Type="http://schemas.openxmlformats.org/officeDocument/2006/relationships/oleObject" Target="embeddings/oleObject172.bin"/><Relationship Id="rId8" Type="http://schemas.openxmlformats.org/officeDocument/2006/relationships/image" Target="media/image1.png"/><Relationship Id="rId98" Type="http://schemas.openxmlformats.org/officeDocument/2006/relationships/image" Target="media/image53.wmf"/><Relationship Id="rId121" Type="http://schemas.openxmlformats.org/officeDocument/2006/relationships/oleObject" Target="embeddings/oleObject50.bin"/><Relationship Id="rId142" Type="http://schemas.openxmlformats.org/officeDocument/2006/relationships/image" Target="media/image74.wmf"/><Relationship Id="rId163" Type="http://schemas.openxmlformats.org/officeDocument/2006/relationships/oleObject" Target="embeddings/oleObject75.bin"/><Relationship Id="rId184" Type="http://schemas.openxmlformats.org/officeDocument/2006/relationships/image" Target="media/image91.wmf"/><Relationship Id="rId219" Type="http://schemas.openxmlformats.org/officeDocument/2006/relationships/image" Target="media/image109.wmf"/><Relationship Id="rId370" Type="http://schemas.openxmlformats.org/officeDocument/2006/relationships/image" Target="media/image185.wmf"/><Relationship Id="rId391" Type="http://schemas.openxmlformats.org/officeDocument/2006/relationships/oleObject" Target="embeddings/oleObject188.bin"/><Relationship Id="rId405" Type="http://schemas.openxmlformats.org/officeDocument/2006/relationships/oleObject" Target="embeddings/oleObject195.bin"/><Relationship Id="rId426" Type="http://schemas.openxmlformats.org/officeDocument/2006/relationships/oleObject" Target="embeddings/oleObject199.bin"/><Relationship Id="rId447" Type="http://schemas.openxmlformats.org/officeDocument/2006/relationships/oleObject" Target="embeddings/oleObject205.bin"/><Relationship Id="rId230" Type="http://schemas.openxmlformats.org/officeDocument/2006/relationships/oleObject" Target="embeddings/oleObject109.bin"/><Relationship Id="rId251" Type="http://schemas.openxmlformats.org/officeDocument/2006/relationships/image" Target="media/image122.emf"/><Relationship Id="rId468" Type="http://schemas.openxmlformats.org/officeDocument/2006/relationships/image" Target="media/image242.png"/><Relationship Id="rId25" Type="http://schemas.openxmlformats.org/officeDocument/2006/relationships/image" Target="media/image12.png"/><Relationship Id="rId46" Type="http://schemas.openxmlformats.org/officeDocument/2006/relationships/oleObject" Target="embeddings/oleObject14.bin"/><Relationship Id="rId67" Type="http://schemas.openxmlformats.org/officeDocument/2006/relationships/image" Target="media/image37.wmf"/><Relationship Id="rId272" Type="http://schemas.openxmlformats.org/officeDocument/2006/relationships/oleObject" Target="embeddings/oleObject132.bin"/><Relationship Id="rId293" Type="http://schemas.openxmlformats.org/officeDocument/2006/relationships/image" Target="media/image143.wmf"/><Relationship Id="rId307" Type="http://schemas.openxmlformats.org/officeDocument/2006/relationships/image" Target="media/image150.wmf"/><Relationship Id="rId328" Type="http://schemas.openxmlformats.org/officeDocument/2006/relationships/oleObject" Target="embeddings/oleObject160.bin"/><Relationship Id="rId349" Type="http://schemas.openxmlformats.org/officeDocument/2006/relationships/image" Target="media/image174.png"/><Relationship Id="rId88" Type="http://schemas.openxmlformats.org/officeDocument/2006/relationships/image" Target="media/image48.wmf"/><Relationship Id="rId111" Type="http://schemas.openxmlformats.org/officeDocument/2006/relationships/oleObject" Target="embeddings/oleObject45.bin"/><Relationship Id="rId132" Type="http://schemas.openxmlformats.org/officeDocument/2006/relationships/image" Target="media/image70.wmf"/><Relationship Id="rId153" Type="http://schemas.openxmlformats.org/officeDocument/2006/relationships/oleObject" Target="embeddings/oleObject70.bin"/><Relationship Id="rId174" Type="http://schemas.openxmlformats.org/officeDocument/2006/relationships/image" Target="media/image86.wmf"/><Relationship Id="rId195" Type="http://schemas.openxmlformats.org/officeDocument/2006/relationships/image" Target="media/image97.wmf"/><Relationship Id="rId209" Type="http://schemas.openxmlformats.org/officeDocument/2006/relationships/oleObject" Target="embeddings/oleObject97.bin"/><Relationship Id="rId360" Type="http://schemas.openxmlformats.org/officeDocument/2006/relationships/image" Target="media/image180.wmf"/><Relationship Id="rId381" Type="http://schemas.openxmlformats.org/officeDocument/2006/relationships/oleObject" Target="embeddings/oleObject183.bin"/><Relationship Id="rId416" Type="http://schemas.openxmlformats.org/officeDocument/2006/relationships/image" Target="media/image209.jpeg"/><Relationship Id="rId220" Type="http://schemas.openxmlformats.org/officeDocument/2006/relationships/oleObject" Target="embeddings/oleObject103.bin"/><Relationship Id="rId241" Type="http://schemas.openxmlformats.org/officeDocument/2006/relationships/image" Target="media/image119.png"/><Relationship Id="rId437" Type="http://schemas.openxmlformats.org/officeDocument/2006/relationships/oleObject" Target="embeddings/oleObject200.bin"/><Relationship Id="rId458" Type="http://schemas.openxmlformats.org/officeDocument/2006/relationships/image" Target="media/image238.wmf"/><Relationship Id="rId479" Type="http://schemas.openxmlformats.org/officeDocument/2006/relationships/image" Target="media/image249.png"/><Relationship Id="rId15" Type="http://schemas.openxmlformats.org/officeDocument/2006/relationships/oleObject" Target="embeddings/oleObject2.bin"/><Relationship Id="rId36" Type="http://schemas.openxmlformats.org/officeDocument/2006/relationships/image" Target="media/image20.wmf"/><Relationship Id="rId57" Type="http://schemas.openxmlformats.org/officeDocument/2006/relationships/image" Target="media/image31.wmf"/><Relationship Id="rId262" Type="http://schemas.openxmlformats.org/officeDocument/2006/relationships/oleObject" Target="embeddings/oleObject127.bin"/><Relationship Id="rId283" Type="http://schemas.openxmlformats.org/officeDocument/2006/relationships/image" Target="media/image138.wmf"/><Relationship Id="rId318" Type="http://schemas.openxmlformats.org/officeDocument/2006/relationships/oleObject" Target="embeddings/oleObject155.bin"/><Relationship Id="rId339" Type="http://schemas.openxmlformats.org/officeDocument/2006/relationships/image" Target="media/image166.wmf"/><Relationship Id="rId78" Type="http://schemas.openxmlformats.org/officeDocument/2006/relationships/image" Target="media/image43.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5.wmf"/><Relationship Id="rId143" Type="http://schemas.openxmlformats.org/officeDocument/2006/relationships/oleObject" Target="embeddings/oleObject62.bin"/><Relationship Id="rId164" Type="http://schemas.openxmlformats.org/officeDocument/2006/relationships/image" Target="media/image82.wmf"/><Relationship Id="rId185" Type="http://schemas.openxmlformats.org/officeDocument/2006/relationships/oleObject" Target="embeddings/oleObject86.bin"/><Relationship Id="rId350" Type="http://schemas.openxmlformats.org/officeDocument/2006/relationships/image" Target="media/image175.emf"/><Relationship Id="rId371" Type="http://schemas.openxmlformats.org/officeDocument/2006/relationships/oleObject" Target="embeddings/oleObject178.bin"/><Relationship Id="rId406" Type="http://schemas.openxmlformats.org/officeDocument/2006/relationships/image" Target="media/image203.emf"/><Relationship Id="rId9" Type="http://schemas.openxmlformats.org/officeDocument/2006/relationships/image" Target="media/image2.png"/><Relationship Id="rId210" Type="http://schemas.openxmlformats.org/officeDocument/2006/relationships/image" Target="media/image105.wmf"/><Relationship Id="rId392" Type="http://schemas.openxmlformats.org/officeDocument/2006/relationships/image" Target="media/image196.wmf"/><Relationship Id="rId427" Type="http://schemas.openxmlformats.org/officeDocument/2006/relationships/image" Target="media/image218.png"/><Relationship Id="rId448" Type="http://schemas.openxmlformats.org/officeDocument/2006/relationships/image" Target="media/image233.wmf"/><Relationship Id="rId469" Type="http://schemas.openxmlformats.org/officeDocument/2006/relationships/oleObject" Target="embeddings/oleObject217.bin"/><Relationship Id="rId26" Type="http://schemas.openxmlformats.org/officeDocument/2006/relationships/image" Target="media/image13.png"/><Relationship Id="rId231" Type="http://schemas.openxmlformats.org/officeDocument/2006/relationships/image" Target="media/image114.png"/><Relationship Id="rId252" Type="http://schemas.openxmlformats.org/officeDocument/2006/relationships/oleObject" Target="embeddings/oleObject122.bin"/><Relationship Id="rId273" Type="http://schemas.openxmlformats.org/officeDocument/2006/relationships/image" Target="media/image133.wmf"/><Relationship Id="rId294" Type="http://schemas.openxmlformats.org/officeDocument/2006/relationships/oleObject" Target="embeddings/oleObject143.bin"/><Relationship Id="rId308" Type="http://schemas.openxmlformats.org/officeDocument/2006/relationships/oleObject" Target="embeddings/oleObject150.bin"/><Relationship Id="rId329" Type="http://schemas.openxmlformats.org/officeDocument/2006/relationships/image" Target="media/image161.wmf"/><Relationship Id="rId480" Type="http://schemas.openxmlformats.org/officeDocument/2006/relationships/image" Target="media/image250.jpeg"/><Relationship Id="rId47" Type="http://schemas.openxmlformats.org/officeDocument/2006/relationships/image" Target="media/image26.wmf"/><Relationship Id="rId68" Type="http://schemas.openxmlformats.org/officeDocument/2006/relationships/oleObject" Target="embeddings/oleObject24.bin"/><Relationship Id="rId89" Type="http://schemas.openxmlformats.org/officeDocument/2006/relationships/oleObject" Target="embeddings/oleObject34.bin"/><Relationship Id="rId112" Type="http://schemas.openxmlformats.org/officeDocument/2006/relationships/image" Target="media/image60.wmf"/><Relationship Id="rId133" Type="http://schemas.openxmlformats.org/officeDocument/2006/relationships/oleObject" Target="embeddings/oleObject56.bin"/><Relationship Id="rId154" Type="http://schemas.openxmlformats.org/officeDocument/2006/relationships/image" Target="media/image77.wmf"/><Relationship Id="rId175" Type="http://schemas.openxmlformats.org/officeDocument/2006/relationships/oleObject" Target="embeddings/oleObject81.bin"/><Relationship Id="rId340" Type="http://schemas.openxmlformats.org/officeDocument/2006/relationships/oleObject" Target="embeddings/oleObject166.bin"/><Relationship Id="rId361" Type="http://schemas.openxmlformats.org/officeDocument/2006/relationships/oleObject" Target="embeddings/oleObject173.bin"/><Relationship Id="rId196" Type="http://schemas.openxmlformats.org/officeDocument/2006/relationships/oleObject" Target="embeddings/oleObject91.bin"/><Relationship Id="rId200" Type="http://schemas.openxmlformats.org/officeDocument/2006/relationships/oleObject" Target="embeddings/oleObject92.bin"/><Relationship Id="rId382" Type="http://schemas.openxmlformats.org/officeDocument/2006/relationships/image" Target="media/image191.wmf"/><Relationship Id="rId417" Type="http://schemas.openxmlformats.org/officeDocument/2006/relationships/hyperlink" Target="http://images.prom.ua/10761275_w640_h640_lowcostgg.gif" TargetMode="External"/><Relationship Id="rId438" Type="http://schemas.openxmlformats.org/officeDocument/2006/relationships/image" Target="media/image228.wmf"/><Relationship Id="rId459" Type="http://schemas.openxmlformats.org/officeDocument/2006/relationships/oleObject" Target="embeddings/oleObject211.bin"/><Relationship Id="rId16" Type="http://schemas.openxmlformats.org/officeDocument/2006/relationships/image" Target="media/image7.wmf"/><Relationship Id="rId221" Type="http://schemas.openxmlformats.org/officeDocument/2006/relationships/image" Target="media/image110.wmf"/><Relationship Id="rId242" Type="http://schemas.openxmlformats.org/officeDocument/2006/relationships/oleObject" Target="embeddings/oleObject115.bin"/><Relationship Id="rId263" Type="http://schemas.openxmlformats.org/officeDocument/2006/relationships/image" Target="media/image128.wmf"/><Relationship Id="rId284" Type="http://schemas.openxmlformats.org/officeDocument/2006/relationships/oleObject" Target="embeddings/oleObject138.bin"/><Relationship Id="rId319" Type="http://schemas.openxmlformats.org/officeDocument/2006/relationships/image" Target="media/image156.wmf"/><Relationship Id="rId470" Type="http://schemas.openxmlformats.org/officeDocument/2006/relationships/image" Target="media/image243.png"/><Relationship Id="rId37" Type="http://schemas.openxmlformats.org/officeDocument/2006/relationships/oleObject" Target="embeddings/oleObject10.bin"/><Relationship Id="rId58" Type="http://schemas.openxmlformats.org/officeDocument/2006/relationships/oleObject" Target="embeddings/oleObject20.bin"/><Relationship Id="rId79" Type="http://schemas.openxmlformats.org/officeDocument/2006/relationships/oleObject" Target="embeddings/oleObject29.bin"/><Relationship Id="rId102" Type="http://schemas.openxmlformats.org/officeDocument/2006/relationships/image" Target="media/image55.wmf"/><Relationship Id="rId123" Type="http://schemas.openxmlformats.org/officeDocument/2006/relationships/oleObject" Target="embeddings/oleObject51.bin"/><Relationship Id="rId144" Type="http://schemas.openxmlformats.org/officeDocument/2006/relationships/image" Target="media/image75.wmf"/><Relationship Id="rId330" Type="http://schemas.openxmlformats.org/officeDocument/2006/relationships/oleObject" Target="embeddings/oleObject161.bin"/><Relationship Id="rId90" Type="http://schemas.openxmlformats.org/officeDocument/2006/relationships/image" Target="media/image49.wmf"/><Relationship Id="rId165" Type="http://schemas.openxmlformats.org/officeDocument/2006/relationships/oleObject" Target="embeddings/oleObject76.bin"/><Relationship Id="rId186" Type="http://schemas.openxmlformats.org/officeDocument/2006/relationships/image" Target="media/image92.wmf"/><Relationship Id="rId351" Type="http://schemas.openxmlformats.org/officeDocument/2006/relationships/oleObject" Target="embeddings/oleObject168.bin"/><Relationship Id="rId372" Type="http://schemas.openxmlformats.org/officeDocument/2006/relationships/image" Target="media/image186.wmf"/><Relationship Id="rId393" Type="http://schemas.openxmlformats.org/officeDocument/2006/relationships/oleObject" Target="embeddings/oleObject189.bin"/><Relationship Id="rId407" Type="http://schemas.openxmlformats.org/officeDocument/2006/relationships/oleObject" Target="embeddings/oleObject196.bin"/><Relationship Id="rId428" Type="http://schemas.openxmlformats.org/officeDocument/2006/relationships/image" Target="media/image219.png"/><Relationship Id="rId449" Type="http://schemas.openxmlformats.org/officeDocument/2006/relationships/oleObject" Target="embeddings/oleObject206.bin"/><Relationship Id="rId211" Type="http://schemas.openxmlformats.org/officeDocument/2006/relationships/oleObject" Target="embeddings/oleObject98.bin"/><Relationship Id="rId232" Type="http://schemas.openxmlformats.org/officeDocument/2006/relationships/image" Target="media/image115.wmf"/><Relationship Id="rId253" Type="http://schemas.openxmlformats.org/officeDocument/2006/relationships/image" Target="media/image123.wmf"/><Relationship Id="rId274" Type="http://schemas.openxmlformats.org/officeDocument/2006/relationships/oleObject" Target="embeddings/oleObject133.bin"/><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oleObject" Target="embeddings/oleObject212.bin"/><Relationship Id="rId481" Type="http://schemas.openxmlformats.org/officeDocument/2006/relationships/image" Target="media/image251.png"/><Relationship Id="rId27" Type="http://schemas.openxmlformats.org/officeDocument/2006/relationships/image" Target="media/image14.png"/><Relationship Id="rId48" Type="http://schemas.openxmlformats.org/officeDocument/2006/relationships/oleObject" Target="embeddings/oleObject15.bin"/><Relationship Id="rId69" Type="http://schemas.openxmlformats.org/officeDocument/2006/relationships/image" Target="media/image38.wmf"/><Relationship Id="rId113" Type="http://schemas.openxmlformats.org/officeDocument/2006/relationships/oleObject" Target="embeddings/oleObject46.bin"/><Relationship Id="rId134" Type="http://schemas.openxmlformats.org/officeDocument/2006/relationships/image" Target="media/image71.wmf"/><Relationship Id="rId320" Type="http://schemas.openxmlformats.org/officeDocument/2006/relationships/oleObject" Target="embeddings/oleObject156.bin"/><Relationship Id="rId80" Type="http://schemas.openxmlformats.org/officeDocument/2006/relationships/image" Target="media/image44.wmf"/><Relationship Id="rId155" Type="http://schemas.openxmlformats.org/officeDocument/2006/relationships/oleObject" Target="embeddings/oleObject71.bin"/><Relationship Id="rId176" Type="http://schemas.openxmlformats.org/officeDocument/2006/relationships/image" Target="media/image87.wmf"/><Relationship Id="rId197" Type="http://schemas.openxmlformats.org/officeDocument/2006/relationships/image" Target="media/image98.png"/><Relationship Id="rId341" Type="http://schemas.openxmlformats.org/officeDocument/2006/relationships/image" Target="media/image167.emf"/><Relationship Id="rId362" Type="http://schemas.openxmlformats.org/officeDocument/2006/relationships/image" Target="media/image181.wmf"/><Relationship Id="rId383" Type="http://schemas.openxmlformats.org/officeDocument/2006/relationships/oleObject" Target="embeddings/oleObject184.bin"/><Relationship Id="rId418" Type="http://schemas.openxmlformats.org/officeDocument/2006/relationships/image" Target="media/image210.jpeg"/><Relationship Id="rId439" Type="http://schemas.openxmlformats.org/officeDocument/2006/relationships/oleObject" Target="embeddings/oleObject201.bin"/><Relationship Id="rId201" Type="http://schemas.openxmlformats.org/officeDocument/2006/relationships/oleObject" Target="embeddings/oleObject93.bin"/><Relationship Id="rId222" Type="http://schemas.openxmlformats.org/officeDocument/2006/relationships/oleObject" Target="embeddings/oleObject104.bin"/><Relationship Id="rId243" Type="http://schemas.openxmlformats.org/officeDocument/2006/relationships/oleObject" Target="embeddings/oleObject116.bin"/><Relationship Id="rId264" Type="http://schemas.openxmlformats.org/officeDocument/2006/relationships/oleObject" Target="embeddings/oleObject128.bin"/><Relationship Id="rId285" Type="http://schemas.openxmlformats.org/officeDocument/2006/relationships/image" Target="media/image139.wmf"/><Relationship Id="rId450" Type="http://schemas.openxmlformats.org/officeDocument/2006/relationships/image" Target="media/image234.wmf"/><Relationship Id="rId471" Type="http://schemas.openxmlformats.org/officeDocument/2006/relationships/image" Target="media/image244.jpeg"/><Relationship Id="rId17" Type="http://schemas.openxmlformats.org/officeDocument/2006/relationships/oleObject" Target="embeddings/oleObject3.bin"/><Relationship Id="rId38" Type="http://schemas.openxmlformats.org/officeDocument/2006/relationships/image" Target="media/image21.wmf"/><Relationship Id="rId59" Type="http://schemas.openxmlformats.org/officeDocument/2006/relationships/image" Target="media/image32.wmf"/><Relationship Id="rId103" Type="http://schemas.openxmlformats.org/officeDocument/2006/relationships/oleObject" Target="embeddings/oleObject41.bin"/><Relationship Id="rId124" Type="http://schemas.openxmlformats.org/officeDocument/2006/relationships/image" Target="media/image66.wmf"/><Relationship Id="rId310" Type="http://schemas.openxmlformats.org/officeDocument/2006/relationships/oleObject" Target="embeddings/oleObject151.bin"/><Relationship Id="rId70" Type="http://schemas.openxmlformats.org/officeDocument/2006/relationships/image" Target="media/image39.wmf"/><Relationship Id="rId91" Type="http://schemas.openxmlformats.org/officeDocument/2006/relationships/oleObject" Target="embeddings/oleObject35.bin"/><Relationship Id="rId145" Type="http://schemas.openxmlformats.org/officeDocument/2006/relationships/oleObject" Target="embeddings/oleObject63.bin"/><Relationship Id="rId166" Type="http://schemas.openxmlformats.org/officeDocument/2006/relationships/oleObject" Target="embeddings/oleObject77.bin"/><Relationship Id="rId187" Type="http://schemas.openxmlformats.org/officeDocument/2006/relationships/oleObject" Target="embeddings/oleObject87.bin"/><Relationship Id="rId331" Type="http://schemas.openxmlformats.org/officeDocument/2006/relationships/image" Target="media/image162.wmf"/><Relationship Id="rId352" Type="http://schemas.openxmlformats.org/officeDocument/2006/relationships/image" Target="media/image176.wmf"/><Relationship Id="rId373" Type="http://schemas.openxmlformats.org/officeDocument/2006/relationships/oleObject" Target="embeddings/oleObject179.bin"/><Relationship Id="rId394" Type="http://schemas.openxmlformats.org/officeDocument/2006/relationships/image" Target="media/image197.wmf"/><Relationship Id="rId408" Type="http://schemas.openxmlformats.org/officeDocument/2006/relationships/image" Target="media/image204.jpeg"/><Relationship Id="rId429" Type="http://schemas.openxmlformats.org/officeDocument/2006/relationships/image" Target="media/image220.png"/><Relationship Id="rId1" Type="http://schemas.openxmlformats.org/officeDocument/2006/relationships/numbering" Target="numbering.xml"/><Relationship Id="rId212" Type="http://schemas.openxmlformats.org/officeDocument/2006/relationships/image" Target="media/image106.wmf"/><Relationship Id="rId233" Type="http://schemas.openxmlformats.org/officeDocument/2006/relationships/oleObject" Target="embeddings/oleObject110.bin"/><Relationship Id="rId254" Type="http://schemas.openxmlformats.org/officeDocument/2006/relationships/oleObject" Target="embeddings/oleObject123.bin"/><Relationship Id="rId440" Type="http://schemas.openxmlformats.org/officeDocument/2006/relationships/image" Target="media/image229.wmf"/><Relationship Id="rId28" Type="http://schemas.openxmlformats.org/officeDocument/2006/relationships/image" Target="media/image15.wmf"/><Relationship Id="rId49" Type="http://schemas.openxmlformats.org/officeDocument/2006/relationships/image" Target="media/image27.wmf"/><Relationship Id="rId114" Type="http://schemas.openxmlformats.org/officeDocument/2006/relationships/image" Target="media/image61.wmf"/><Relationship Id="rId275" Type="http://schemas.openxmlformats.org/officeDocument/2006/relationships/image" Target="media/image134.wmf"/><Relationship Id="rId296" Type="http://schemas.openxmlformats.org/officeDocument/2006/relationships/oleObject" Target="embeddings/oleObject144.bin"/><Relationship Id="rId300" Type="http://schemas.openxmlformats.org/officeDocument/2006/relationships/oleObject" Target="embeddings/oleObject146.bin"/><Relationship Id="rId461" Type="http://schemas.openxmlformats.org/officeDocument/2006/relationships/oleObject" Target="embeddings/oleObject213.bin"/><Relationship Id="rId482" Type="http://schemas.openxmlformats.org/officeDocument/2006/relationships/image" Target="media/image252.png"/><Relationship Id="rId60" Type="http://schemas.openxmlformats.org/officeDocument/2006/relationships/oleObject" Target="embeddings/oleObject21.bin"/><Relationship Id="rId81" Type="http://schemas.openxmlformats.org/officeDocument/2006/relationships/oleObject" Target="embeddings/oleObject30.bin"/><Relationship Id="rId135" Type="http://schemas.openxmlformats.org/officeDocument/2006/relationships/oleObject" Target="embeddings/oleObject57.bin"/><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99.png"/><Relationship Id="rId321" Type="http://schemas.openxmlformats.org/officeDocument/2006/relationships/image" Target="media/image157.wmf"/><Relationship Id="rId342" Type="http://schemas.openxmlformats.org/officeDocument/2006/relationships/oleObject" Target="embeddings/oleObject167.bin"/><Relationship Id="rId363" Type="http://schemas.openxmlformats.org/officeDocument/2006/relationships/oleObject" Target="embeddings/oleObject174.bin"/><Relationship Id="rId384" Type="http://schemas.openxmlformats.org/officeDocument/2006/relationships/image" Target="media/image192.wmf"/><Relationship Id="rId419" Type="http://schemas.openxmlformats.org/officeDocument/2006/relationships/image" Target="media/image211.emf"/><Relationship Id="rId202" Type="http://schemas.openxmlformats.org/officeDocument/2006/relationships/image" Target="media/image101.wmf"/><Relationship Id="rId223" Type="http://schemas.openxmlformats.org/officeDocument/2006/relationships/oleObject" Target="embeddings/oleObject105.bin"/><Relationship Id="rId244" Type="http://schemas.openxmlformats.org/officeDocument/2006/relationships/image" Target="media/image120.wmf"/><Relationship Id="rId430" Type="http://schemas.openxmlformats.org/officeDocument/2006/relationships/image" Target="media/image221.png"/><Relationship Id="rId18" Type="http://schemas.openxmlformats.org/officeDocument/2006/relationships/image" Target="media/image8.wmf"/><Relationship Id="rId39" Type="http://schemas.openxmlformats.org/officeDocument/2006/relationships/oleObject" Target="embeddings/oleObject11.bin"/><Relationship Id="rId265" Type="http://schemas.openxmlformats.org/officeDocument/2006/relationships/image" Target="media/image129.wmf"/><Relationship Id="rId286" Type="http://schemas.openxmlformats.org/officeDocument/2006/relationships/oleObject" Target="embeddings/oleObject139.bin"/><Relationship Id="rId451" Type="http://schemas.openxmlformats.org/officeDocument/2006/relationships/oleObject" Target="embeddings/oleObject207.bin"/><Relationship Id="rId472" Type="http://schemas.openxmlformats.org/officeDocument/2006/relationships/image" Target="media/image245.wmf"/><Relationship Id="rId50" Type="http://schemas.openxmlformats.org/officeDocument/2006/relationships/oleObject" Target="embeddings/oleObject16.bin"/><Relationship Id="rId104" Type="http://schemas.openxmlformats.org/officeDocument/2006/relationships/image" Target="media/image56.wmf"/><Relationship Id="rId125" Type="http://schemas.openxmlformats.org/officeDocument/2006/relationships/oleObject" Target="embeddings/oleObject52.bin"/><Relationship Id="rId146" Type="http://schemas.openxmlformats.org/officeDocument/2006/relationships/oleObject" Target="embeddings/oleObject64.bin"/><Relationship Id="rId167" Type="http://schemas.openxmlformats.org/officeDocument/2006/relationships/image" Target="media/image83.wmf"/><Relationship Id="rId188" Type="http://schemas.openxmlformats.org/officeDocument/2006/relationships/image" Target="media/image93.wmf"/><Relationship Id="rId311" Type="http://schemas.openxmlformats.org/officeDocument/2006/relationships/image" Target="media/image152.wmf"/><Relationship Id="rId332" Type="http://schemas.openxmlformats.org/officeDocument/2006/relationships/oleObject" Target="embeddings/oleObject162.bin"/><Relationship Id="rId353" Type="http://schemas.openxmlformats.org/officeDocument/2006/relationships/oleObject" Target="embeddings/oleObject169.bin"/><Relationship Id="rId374" Type="http://schemas.openxmlformats.org/officeDocument/2006/relationships/image" Target="media/image187.wmf"/><Relationship Id="rId395" Type="http://schemas.openxmlformats.org/officeDocument/2006/relationships/oleObject" Target="embeddings/oleObject190.bin"/><Relationship Id="rId409" Type="http://schemas.openxmlformats.org/officeDocument/2006/relationships/image" Target="media/image205.emf"/><Relationship Id="rId71" Type="http://schemas.openxmlformats.org/officeDocument/2006/relationships/oleObject" Target="embeddings/oleObject25.bin"/><Relationship Id="rId92" Type="http://schemas.openxmlformats.org/officeDocument/2006/relationships/image" Target="media/image50.wmf"/><Relationship Id="rId213" Type="http://schemas.openxmlformats.org/officeDocument/2006/relationships/oleObject" Target="embeddings/oleObject99.bin"/><Relationship Id="rId234" Type="http://schemas.openxmlformats.org/officeDocument/2006/relationships/image" Target="media/image116.wmf"/><Relationship Id="rId420" Type="http://schemas.openxmlformats.org/officeDocument/2006/relationships/image" Target="media/image212.png"/><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image" Target="media/image124.wmf"/><Relationship Id="rId276" Type="http://schemas.openxmlformats.org/officeDocument/2006/relationships/oleObject" Target="embeddings/oleObject134.bin"/><Relationship Id="rId297" Type="http://schemas.openxmlformats.org/officeDocument/2006/relationships/image" Target="media/image145.wmf"/><Relationship Id="rId441" Type="http://schemas.openxmlformats.org/officeDocument/2006/relationships/oleObject" Target="embeddings/oleObject202.bin"/><Relationship Id="rId462" Type="http://schemas.openxmlformats.org/officeDocument/2006/relationships/image" Target="media/image239.wmf"/><Relationship Id="rId483" Type="http://schemas.openxmlformats.org/officeDocument/2006/relationships/image" Target="media/image253.png"/><Relationship Id="rId40" Type="http://schemas.openxmlformats.org/officeDocument/2006/relationships/image" Target="media/image22.emf"/><Relationship Id="rId115" Type="http://schemas.openxmlformats.org/officeDocument/2006/relationships/oleObject" Target="embeddings/oleObject47.bin"/><Relationship Id="rId136" Type="http://schemas.openxmlformats.org/officeDocument/2006/relationships/image" Target="media/image72.wmf"/><Relationship Id="rId157" Type="http://schemas.openxmlformats.org/officeDocument/2006/relationships/oleObject" Target="embeddings/oleObject72.bin"/><Relationship Id="rId178" Type="http://schemas.openxmlformats.org/officeDocument/2006/relationships/image" Target="media/image88.wmf"/><Relationship Id="rId301" Type="http://schemas.openxmlformats.org/officeDocument/2006/relationships/image" Target="media/image147.wmf"/><Relationship Id="rId322" Type="http://schemas.openxmlformats.org/officeDocument/2006/relationships/oleObject" Target="embeddings/oleObject157.bin"/><Relationship Id="rId343" Type="http://schemas.openxmlformats.org/officeDocument/2006/relationships/image" Target="media/image168.png"/><Relationship Id="rId364" Type="http://schemas.openxmlformats.org/officeDocument/2006/relationships/image" Target="media/image182.wmf"/><Relationship Id="rId61" Type="http://schemas.openxmlformats.org/officeDocument/2006/relationships/image" Target="media/image33.wmf"/><Relationship Id="rId82" Type="http://schemas.openxmlformats.org/officeDocument/2006/relationships/image" Target="media/image45.wmf"/><Relationship Id="rId199" Type="http://schemas.openxmlformats.org/officeDocument/2006/relationships/image" Target="media/image100.wmf"/><Relationship Id="rId203" Type="http://schemas.openxmlformats.org/officeDocument/2006/relationships/oleObject" Target="embeddings/oleObject94.bin"/><Relationship Id="rId385" Type="http://schemas.openxmlformats.org/officeDocument/2006/relationships/oleObject" Target="embeddings/oleObject185.bin"/><Relationship Id="rId19" Type="http://schemas.openxmlformats.org/officeDocument/2006/relationships/oleObject" Target="embeddings/oleObject4.bin"/><Relationship Id="rId224" Type="http://schemas.openxmlformats.org/officeDocument/2006/relationships/oleObject" Target="embeddings/oleObject106.bin"/><Relationship Id="rId245" Type="http://schemas.openxmlformats.org/officeDocument/2006/relationships/oleObject" Target="embeddings/oleObject117.bin"/><Relationship Id="rId266" Type="http://schemas.openxmlformats.org/officeDocument/2006/relationships/oleObject" Target="embeddings/oleObject129.bin"/><Relationship Id="rId287" Type="http://schemas.openxmlformats.org/officeDocument/2006/relationships/image" Target="media/image140.wmf"/><Relationship Id="rId410" Type="http://schemas.openxmlformats.org/officeDocument/2006/relationships/oleObject" Target="embeddings/oleObject197.bin"/><Relationship Id="rId431" Type="http://schemas.openxmlformats.org/officeDocument/2006/relationships/image" Target="media/image222.png"/><Relationship Id="rId452" Type="http://schemas.openxmlformats.org/officeDocument/2006/relationships/image" Target="media/image235.wmf"/><Relationship Id="rId473" Type="http://schemas.openxmlformats.org/officeDocument/2006/relationships/oleObject" Target="embeddings/oleObject218.bin"/><Relationship Id="rId30" Type="http://schemas.openxmlformats.org/officeDocument/2006/relationships/image" Target="media/image16.png"/><Relationship Id="rId105" Type="http://schemas.openxmlformats.org/officeDocument/2006/relationships/oleObject" Target="embeddings/oleObject42.bin"/><Relationship Id="rId126" Type="http://schemas.openxmlformats.org/officeDocument/2006/relationships/image" Target="media/image67.wmf"/><Relationship Id="rId147" Type="http://schemas.openxmlformats.org/officeDocument/2006/relationships/oleObject" Target="embeddings/oleObject65.bin"/><Relationship Id="rId168" Type="http://schemas.openxmlformats.org/officeDocument/2006/relationships/oleObject" Target="embeddings/oleObject78.bin"/><Relationship Id="rId312" Type="http://schemas.openxmlformats.org/officeDocument/2006/relationships/oleObject" Target="embeddings/oleObject152.bin"/><Relationship Id="rId333" Type="http://schemas.openxmlformats.org/officeDocument/2006/relationships/image" Target="media/image163.wmf"/><Relationship Id="rId354" Type="http://schemas.openxmlformats.org/officeDocument/2006/relationships/image" Target="media/image177.wmf"/><Relationship Id="rId51" Type="http://schemas.openxmlformats.org/officeDocument/2006/relationships/image" Target="media/image28.wmf"/><Relationship Id="rId72" Type="http://schemas.openxmlformats.org/officeDocument/2006/relationships/image" Target="media/image40.emf"/><Relationship Id="rId93" Type="http://schemas.openxmlformats.org/officeDocument/2006/relationships/oleObject" Target="embeddings/oleObject36.bin"/><Relationship Id="rId189" Type="http://schemas.openxmlformats.org/officeDocument/2006/relationships/oleObject" Target="embeddings/oleObject88.bin"/><Relationship Id="rId375" Type="http://schemas.openxmlformats.org/officeDocument/2006/relationships/oleObject" Target="embeddings/oleObject180.bin"/><Relationship Id="rId396" Type="http://schemas.openxmlformats.org/officeDocument/2006/relationships/image" Target="media/image198.wmf"/><Relationship Id="rId3" Type="http://schemas.microsoft.com/office/2007/relationships/stylesWithEffects" Target="stylesWithEffects.xml"/><Relationship Id="rId214" Type="http://schemas.openxmlformats.org/officeDocument/2006/relationships/image" Target="media/image107.wmf"/><Relationship Id="rId235" Type="http://schemas.openxmlformats.org/officeDocument/2006/relationships/oleObject" Target="embeddings/oleObject111.bin"/><Relationship Id="rId256" Type="http://schemas.openxmlformats.org/officeDocument/2006/relationships/oleObject" Target="embeddings/oleObject124.bin"/><Relationship Id="rId277" Type="http://schemas.openxmlformats.org/officeDocument/2006/relationships/image" Target="media/image135.wmf"/><Relationship Id="rId298" Type="http://schemas.openxmlformats.org/officeDocument/2006/relationships/oleObject" Target="embeddings/oleObject145.bin"/><Relationship Id="rId400" Type="http://schemas.openxmlformats.org/officeDocument/2006/relationships/image" Target="media/image200.wmf"/><Relationship Id="rId421" Type="http://schemas.openxmlformats.org/officeDocument/2006/relationships/image" Target="media/image213.png"/><Relationship Id="rId442" Type="http://schemas.openxmlformats.org/officeDocument/2006/relationships/image" Target="media/image230.wmf"/><Relationship Id="rId463" Type="http://schemas.openxmlformats.org/officeDocument/2006/relationships/oleObject" Target="embeddings/oleObject214.bin"/><Relationship Id="rId484" Type="http://schemas.openxmlformats.org/officeDocument/2006/relationships/header" Target="header1.xml"/><Relationship Id="rId116" Type="http://schemas.openxmlformats.org/officeDocument/2006/relationships/image" Target="media/image62.wmf"/><Relationship Id="rId137" Type="http://schemas.openxmlformats.org/officeDocument/2006/relationships/oleObject" Target="embeddings/oleObject58.bin"/><Relationship Id="rId158" Type="http://schemas.openxmlformats.org/officeDocument/2006/relationships/image" Target="media/image79.wmf"/><Relationship Id="rId302" Type="http://schemas.openxmlformats.org/officeDocument/2006/relationships/oleObject" Target="embeddings/oleObject147.bin"/><Relationship Id="rId323" Type="http://schemas.openxmlformats.org/officeDocument/2006/relationships/image" Target="media/image158.wmf"/><Relationship Id="rId344" Type="http://schemas.openxmlformats.org/officeDocument/2006/relationships/image" Target="media/image169.png"/><Relationship Id="rId20" Type="http://schemas.openxmlformats.org/officeDocument/2006/relationships/image" Target="media/image9.wmf"/><Relationship Id="rId41" Type="http://schemas.openxmlformats.org/officeDocument/2006/relationships/oleObject" Target="embeddings/oleObject12.bin"/><Relationship Id="rId62" Type="http://schemas.openxmlformats.org/officeDocument/2006/relationships/oleObject" Target="embeddings/oleObject22.bin"/><Relationship Id="rId83" Type="http://schemas.openxmlformats.org/officeDocument/2006/relationships/oleObject" Target="embeddings/oleObject31.bin"/><Relationship Id="rId179" Type="http://schemas.openxmlformats.org/officeDocument/2006/relationships/oleObject" Target="embeddings/oleObject83.bin"/><Relationship Id="rId365" Type="http://schemas.openxmlformats.org/officeDocument/2006/relationships/oleObject" Target="embeddings/oleObject175.bin"/><Relationship Id="rId386" Type="http://schemas.openxmlformats.org/officeDocument/2006/relationships/image" Target="media/image193.wmf"/><Relationship Id="rId190" Type="http://schemas.openxmlformats.org/officeDocument/2006/relationships/image" Target="media/image94.wmf"/><Relationship Id="rId204" Type="http://schemas.openxmlformats.org/officeDocument/2006/relationships/image" Target="media/image102.wmf"/><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image" Target="media/image130.wmf"/><Relationship Id="rId288" Type="http://schemas.openxmlformats.org/officeDocument/2006/relationships/oleObject" Target="embeddings/oleObject140.bin"/><Relationship Id="rId411" Type="http://schemas.openxmlformats.org/officeDocument/2006/relationships/image" Target="media/image206.png"/><Relationship Id="rId432" Type="http://schemas.openxmlformats.org/officeDocument/2006/relationships/image" Target="media/image223.png"/><Relationship Id="rId453" Type="http://schemas.openxmlformats.org/officeDocument/2006/relationships/oleObject" Target="embeddings/oleObject208.bin"/><Relationship Id="rId474" Type="http://schemas.openxmlformats.org/officeDocument/2006/relationships/image" Target="media/image246.wmf"/><Relationship Id="rId106" Type="http://schemas.openxmlformats.org/officeDocument/2006/relationships/image" Target="media/image57.wmf"/><Relationship Id="rId127" Type="http://schemas.openxmlformats.org/officeDocument/2006/relationships/oleObject" Target="embeddings/oleObject53.bin"/><Relationship Id="rId313" Type="http://schemas.openxmlformats.org/officeDocument/2006/relationships/image" Target="media/image153.wmf"/><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oleObject" Target="embeddings/oleObject17.bin"/><Relationship Id="rId73" Type="http://schemas.openxmlformats.org/officeDocument/2006/relationships/oleObject" Target="embeddings/oleObject26.bin"/><Relationship Id="rId94" Type="http://schemas.openxmlformats.org/officeDocument/2006/relationships/image" Target="media/image51.wmf"/><Relationship Id="rId148" Type="http://schemas.openxmlformats.org/officeDocument/2006/relationships/image" Target="media/image76.wmf"/><Relationship Id="rId169" Type="http://schemas.openxmlformats.org/officeDocument/2006/relationships/hyperlink" Target="http://www.insys.ru" TargetMode="External"/><Relationship Id="rId334" Type="http://schemas.openxmlformats.org/officeDocument/2006/relationships/oleObject" Target="embeddings/oleObject163.bin"/><Relationship Id="rId355" Type="http://schemas.openxmlformats.org/officeDocument/2006/relationships/oleObject" Target="embeddings/oleObject170.bin"/><Relationship Id="rId376" Type="http://schemas.openxmlformats.org/officeDocument/2006/relationships/image" Target="media/image188.wmf"/><Relationship Id="rId397" Type="http://schemas.openxmlformats.org/officeDocument/2006/relationships/oleObject" Target="embeddings/oleObject191.bin"/><Relationship Id="rId4" Type="http://schemas.openxmlformats.org/officeDocument/2006/relationships/settings" Target="settings.xml"/><Relationship Id="rId180" Type="http://schemas.openxmlformats.org/officeDocument/2006/relationships/image" Target="media/image89.wmf"/><Relationship Id="rId215" Type="http://schemas.openxmlformats.org/officeDocument/2006/relationships/oleObject" Target="embeddings/oleObject100.bin"/><Relationship Id="rId236" Type="http://schemas.openxmlformats.org/officeDocument/2006/relationships/oleObject" Target="embeddings/oleObject112.bin"/><Relationship Id="rId257" Type="http://schemas.openxmlformats.org/officeDocument/2006/relationships/image" Target="media/image125.wmf"/><Relationship Id="rId278" Type="http://schemas.openxmlformats.org/officeDocument/2006/relationships/oleObject" Target="embeddings/oleObject135.bin"/><Relationship Id="rId401" Type="http://schemas.openxmlformats.org/officeDocument/2006/relationships/oleObject" Target="embeddings/oleObject193.bin"/><Relationship Id="rId422" Type="http://schemas.openxmlformats.org/officeDocument/2006/relationships/image" Target="media/image214.png"/><Relationship Id="rId443" Type="http://schemas.openxmlformats.org/officeDocument/2006/relationships/oleObject" Target="embeddings/oleObject203.bin"/><Relationship Id="rId464" Type="http://schemas.openxmlformats.org/officeDocument/2006/relationships/image" Target="media/image240.wmf"/><Relationship Id="rId303" Type="http://schemas.openxmlformats.org/officeDocument/2006/relationships/image" Target="media/image148.wmf"/><Relationship Id="rId485" Type="http://schemas.openxmlformats.org/officeDocument/2006/relationships/footer" Target="footer1.xml"/><Relationship Id="rId42" Type="http://schemas.openxmlformats.org/officeDocument/2006/relationships/image" Target="media/image23.png"/><Relationship Id="rId84" Type="http://schemas.openxmlformats.org/officeDocument/2006/relationships/image" Target="media/image46.wmf"/><Relationship Id="rId138" Type="http://schemas.openxmlformats.org/officeDocument/2006/relationships/image" Target="media/image73.wmf"/><Relationship Id="rId345" Type="http://schemas.openxmlformats.org/officeDocument/2006/relationships/image" Target="media/image170.png"/><Relationship Id="rId387" Type="http://schemas.openxmlformats.org/officeDocument/2006/relationships/oleObject" Target="embeddings/oleObject186.bin"/><Relationship Id="rId191" Type="http://schemas.openxmlformats.org/officeDocument/2006/relationships/oleObject" Target="embeddings/oleObject89.bin"/><Relationship Id="rId205" Type="http://schemas.openxmlformats.org/officeDocument/2006/relationships/oleObject" Target="embeddings/oleObject95.bin"/><Relationship Id="rId247" Type="http://schemas.openxmlformats.org/officeDocument/2006/relationships/image" Target="media/image121.png"/><Relationship Id="rId412" Type="http://schemas.openxmlformats.org/officeDocument/2006/relationships/image" Target="media/image207.emf"/><Relationship Id="rId107" Type="http://schemas.openxmlformats.org/officeDocument/2006/relationships/oleObject" Target="embeddings/oleObject43.bin"/><Relationship Id="rId289" Type="http://schemas.openxmlformats.org/officeDocument/2006/relationships/image" Target="media/image141.wmf"/><Relationship Id="rId454" Type="http://schemas.openxmlformats.org/officeDocument/2006/relationships/image" Target="media/image236.wmf"/><Relationship Id="rId11" Type="http://schemas.openxmlformats.org/officeDocument/2006/relationships/image" Target="media/image4.png"/><Relationship Id="rId53" Type="http://schemas.openxmlformats.org/officeDocument/2006/relationships/image" Target="media/image29.wmf"/><Relationship Id="rId149" Type="http://schemas.openxmlformats.org/officeDocument/2006/relationships/oleObject" Target="embeddings/oleObject66.bin"/><Relationship Id="rId314" Type="http://schemas.openxmlformats.org/officeDocument/2006/relationships/oleObject" Target="embeddings/oleObject153.bin"/><Relationship Id="rId356" Type="http://schemas.openxmlformats.org/officeDocument/2006/relationships/image" Target="media/image178.wmf"/><Relationship Id="rId398" Type="http://schemas.openxmlformats.org/officeDocument/2006/relationships/image" Target="media/image199.wmf"/><Relationship Id="rId95" Type="http://schemas.openxmlformats.org/officeDocument/2006/relationships/oleObject" Target="embeddings/oleObject37.bin"/><Relationship Id="rId160" Type="http://schemas.openxmlformats.org/officeDocument/2006/relationships/image" Target="media/image80.wmf"/><Relationship Id="rId216" Type="http://schemas.openxmlformats.org/officeDocument/2006/relationships/image" Target="media/image108.wmf"/><Relationship Id="rId423" Type="http://schemas.openxmlformats.org/officeDocument/2006/relationships/image" Target="media/image215.png"/><Relationship Id="rId258" Type="http://schemas.openxmlformats.org/officeDocument/2006/relationships/oleObject" Target="embeddings/oleObject125.bin"/><Relationship Id="rId465" Type="http://schemas.openxmlformats.org/officeDocument/2006/relationships/oleObject" Target="embeddings/oleObject215.bin"/><Relationship Id="rId22" Type="http://schemas.openxmlformats.org/officeDocument/2006/relationships/image" Target="media/image10.wmf"/><Relationship Id="rId64" Type="http://schemas.openxmlformats.org/officeDocument/2006/relationships/oleObject" Target="embeddings/oleObject23.bin"/><Relationship Id="rId118" Type="http://schemas.openxmlformats.org/officeDocument/2006/relationships/image" Target="media/image63.wmf"/><Relationship Id="rId325" Type="http://schemas.openxmlformats.org/officeDocument/2006/relationships/image" Target="media/image159.wmf"/><Relationship Id="rId367" Type="http://schemas.openxmlformats.org/officeDocument/2006/relationships/oleObject" Target="embeddings/oleObject176.bin"/><Relationship Id="rId171" Type="http://schemas.openxmlformats.org/officeDocument/2006/relationships/oleObject" Target="embeddings/oleObject79.bin"/><Relationship Id="rId227" Type="http://schemas.openxmlformats.org/officeDocument/2006/relationships/image" Target="media/image112.wmf"/><Relationship Id="rId269" Type="http://schemas.openxmlformats.org/officeDocument/2006/relationships/image" Target="media/image131.wmf"/><Relationship Id="rId434" Type="http://schemas.openxmlformats.org/officeDocument/2006/relationships/image" Target="media/image225.png"/><Relationship Id="rId476" Type="http://schemas.openxmlformats.org/officeDocument/2006/relationships/image" Target="media/image247.wmf"/><Relationship Id="rId33" Type="http://schemas.openxmlformats.org/officeDocument/2006/relationships/oleObject" Target="embeddings/oleObject8.bin"/><Relationship Id="rId129" Type="http://schemas.openxmlformats.org/officeDocument/2006/relationships/oleObject" Target="embeddings/oleObject54.bin"/><Relationship Id="rId280" Type="http://schemas.openxmlformats.org/officeDocument/2006/relationships/oleObject" Target="embeddings/oleObject136.bin"/><Relationship Id="rId336" Type="http://schemas.openxmlformats.org/officeDocument/2006/relationships/oleObject" Target="embeddings/oleObject164.bin"/><Relationship Id="rId75" Type="http://schemas.openxmlformats.org/officeDocument/2006/relationships/oleObject" Target="embeddings/oleObject27.bin"/><Relationship Id="rId140" Type="http://schemas.openxmlformats.org/officeDocument/2006/relationships/oleObject" Target="embeddings/oleObject60.bin"/><Relationship Id="rId182" Type="http://schemas.openxmlformats.org/officeDocument/2006/relationships/image" Target="media/image90.wmf"/><Relationship Id="rId378" Type="http://schemas.openxmlformats.org/officeDocument/2006/relationships/image" Target="media/image189.wmf"/><Relationship Id="rId403" Type="http://schemas.openxmlformats.org/officeDocument/2006/relationships/oleObject" Target="embeddings/oleObject194.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oleObject" Target="embeddings/oleObject204.bin"/><Relationship Id="rId487" Type="http://schemas.openxmlformats.org/officeDocument/2006/relationships/fontTable" Target="fontTable.xml"/><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2.png"/><Relationship Id="rId44" Type="http://schemas.openxmlformats.org/officeDocument/2006/relationships/oleObject" Target="embeddings/oleObject13.bin"/><Relationship Id="rId86" Type="http://schemas.openxmlformats.org/officeDocument/2006/relationships/image" Target="media/image47.wmf"/><Relationship Id="rId151" Type="http://schemas.openxmlformats.org/officeDocument/2006/relationships/oleObject" Target="embeddings/oleObject68.bin"/><Relationship Id="rId389" Type="http://schemas.openxmlformats.org/officeDocument/2006/relationships/oleObject" Target="embeddings/oleObject187.bin"/><Relationship Id="rId193" Type="http://schemas.openxmlformats.org/officeDocument/2006/relationships/oleObject" Target="embeddings/oleObject90.bin"/><Relationship Id="rId207" Type="http://schemas.openxmlformats.org/officeDocument/2006/relationships/oleObject" Target="embeddings/oleObject96.bin"/><Relationship Id="rId249" Type="http://schemas.openxmlformats.org/officeDocument/2006/relationships/oleObject" Target="embeddings/oleObject120.bin"/><Relationship Id="rId414" Type="http://schemas.openxmlformats.org/officeDocument/2006/relationships/image" Target="media/image208.jpeg"/><Relationship Id="rId456" Type="http://schemas.openxmlformats.org/officeDocument/2006/relationships/image" Target="media/image237.wmf"/><Relationship Id="rId13" Type="http://schemas.openxmlformats.org/officeDocument/2006/relationships/oleObject" Target="embeddings/oleObject1.bin"/><Relationship Id="rId109" Type="http://schemas.openxmlformats.org/officeDocument/2006/relationships/oleObject" Target="embeddings/oleObject44.bin"/><Relationship Id="rId260" Type="http://schemas.openxmlformats.org/officeDocument/2006/relationships/oleObject" Target="embeddings/oleObject126.bin"/><Relationship Id="rId316" Type="http://schemas.openxmlformats.org/officeDocument/2006/relationships/oleObject" Target="embeddings/oleObject154.bin"/><Relationship Id="rId55" Type="http://schemas.openxmlformats.org/officeDocument/2006/relationships/image" Target="media/image30.wmf"/><Relationship Id="rId97" Type="http://schemas.openxmlformats.org/officeDocument/2006/relationships/oleObject" Target="embeddings/oleObject38.bin"/><Relationship Id="rId120" Type="http://schemas.openxmlformats.org/officeDocument/2006/relationships/image" Target="media/image64.wmf"/><Relationship Id="rId358" Type="http://schemas.openxmlformats.org/officeDocument/2006/relationships/image" Target="media/image17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57</Pages>
  <Words>23354</Words>
  <Characters>133122</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lpstr>
    </vt:vector>
  </TitlesOfParts>
  <Company>Home</Company>
  <LinksUpToDate>false</LinksUpToDate>
  <CharactersWithSpaces>156164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loky</dc:creator>
  <cp:keywords/>
  <dc:description/>
  <cp:lastModifiedBy>Jara</cp:lastModifiedBy>
  <cp:revision>10</cp:revision>
  <dcterms:created xsi:type="dcterms:W3CDTF">2012-06-16T10:03:00Z</dcterms:created>
  <dcterms:modified xsi:type="dcterms:W3CDTF">2012-08-30T10:48:00Z</dcterms:modified>
</cp:coreProperties>
</file>