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F4C" w:rsidRDefault="00E42F4C" w:rsidP="00E42F4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Конкурс творческих работ студентов</w:t>
      </w:r>
    </w:p>
    <w:p w:rsidR="00E42F4C" w:rsidRDefault="00E42F4C" w:rsidP="00E42F4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«Страницы истори</w:t>
      </w:r>
      <w:r w:rsidR="00D94051">
        <w:rPr>
          <w:b/>
          <w:sz w:val="28"/>
          <w:szCs w:val="28"/>
        </w:rPr>
        <w:t>ческой памяти: события и люди»</w:t>
      </w:r>
      <w:bookmarkStart w:id="0" w:name="_GoBack"/>
      <w:bookmarkEnd w:id="0"/>
    </w:p>
    <w:p w:rsidR="00E42F4C" w:rsidRDefault="00E42F4C" w:rsidP="00E42F4C"/>
    <w:p w:rsidR="00E42F4C" w:rsidRDefault="00E42F4C" w:rsidP="00E42F4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Время проведения: </w:t>
      </w:r>
      <w:r w:rsidRPr="00D24574">
        <w:rPr>
          <w:b/>
          <w:sz w:val="32"/>
          <w:szCs w:val="32"/>
        </w:rPr>
        <w:t>01</w:t>
      </w:r>
      <w:r>
        <w:rPr>
          <w:b/>
          <w:sz w:val="32"/>
          <w:szCs w:val="32"/>
        </w:rPr>
        <w:t>.</w:t>
      </w:r>
      <w:r w:rsidRPr="00D24574">
        <w:rPr>
          <w:b/>
          <w:sz w:val="32"/>
          <w:szCs w:val="32"/>
        </w:rPr>
        <w:t>10</w:t>
      </w:r>
      <w:r>
        <w:rPr>
          <w:b/>
          <w:sz w:val="32"/>
          <w:szCs w:val="32"/>
        </w:rPr>
        <w:t xml:space="preserve">.2026 - </w:t>
      </w:r>
      <w:r w:rsidRPr="00D24574">
        <w:rPr>
          <w:b/>
          <w:sz w:val="32"/>
          <w:szCs w:val="32"/>
        </w:rPr>
        <w:t>01</w:t>
      </w:r>
      <w:r>
        <w:rPr>
          <w:b/>
          <w:sz w:val="32"/>
          <w:szCs w:val="32"/>
        </w:rPr>
        <w:t>.12.2026</w:t>
      </w:r>
    </w:p>
    <w:p w:rsidR="00D24574" w:rsidRDefault="00D24574" w:rsidP="00E42F4C">
      <w:pPr>
        <w:jc w:val="center"/>
        <w:rPr>
          <w:b/>
          <w:sz w:val="32"/>
          <w:szCs w:val="32"/>
        </w:rPr>
      </w:pPr>
    </w:p>
    <w:p w:rsidR="00D24574" w:rsidRDefault="00D24574" w:rsidP="00D24574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Требования к конкурсным работам</w:t>
      </w:r>
    </w:p>
    <w:p w:rsidR="00D24574" w:rsidRDefault="00D24574" w:rsidP="00D24574">
      <w:pPr>
        <w:autoSpaceDE w:val="0"/>
        <w:autoSpaceDN w:val="0"/>
        <w:adjustRightInd w:val="0"/>
        <w:jc w:val="center"/>
        <w:rPr>
          <w:sz w:val="30"/>
          <w:szCs w:val="30"/>
        </w:rPr>
      </w:pPr>
      <w:r>
        <w:rPr>
          <w:sz w:val="30"/>
          <w:szCs w:val="30"/>
        </w:rPr>
        <w:t>по номинациям «Эссе» и «Реферат»</w:t>
      </w:r>
    </w:p>
    <w:p w:rsidR="00D24574" w:rsidRDefault="00D24574" w:rsidP="00D24574">
      <w:pPr>
        <w:jc w:val="center"/>
        <w:rPr>
          <w:b/>
          <w:sz w:val="28"/>
          <w:szCs w:val="28"/>
        </w:rPr>
      </w:pPr>
    </w:p>
    <w:p w:rsidR="00D24574" w:rsidRDefault="00D24574" w:rsidP="00D24574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D24574" w:rsidRDefault="00D24574" w:rsidP="00D24574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Творческие работы в номинациях «Эссе» и «Реферат» принимаются на Конкурс в электронном виде в формате </w:t>
      </w:r>
      <w:proofErr w:type="spellStart"/>
      <w:r>
        <w:rPr>
          <w:sz w:val="30"/>
          <w:szCs w:val="30"/>
        </w:rPr>
        <w:t>doc</w:t>
      </w:r>
      <w:proofErr w:type="spellEnd"/>
      <w:r>
        <w:rPr>
          <w:sz w:val="30"/>
          <w:szCs w:val="30"/>
        </w:rPr>
        <w:t xml:space="preserve">, шрифт 14 кегль, </w:t>
      </w:r>
      <w:proofErr w:type="spellStart"/>
      <w:r>
        <w:rPr>
          <w:sz w:val="30"/>
          <w:szCs w:val="30"/>
        </w:rPr>
        <w:t>Times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New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Roman</w:t>
      </w:r>
      <w:proofErr w:type="spellEnd"/>
      <w:r>
        <w:rPr>
          <w:sz w:val="30"/>
          <w:szCs w:val="30"/>
        </w:rPr>
        <w:t xml:space="preserve">, межстрочный интервал 1,0; поля страницы: 1 см снизу, по 2 см с остальных сторон, объем: </w:t>
      </w:r>
      <w:r>
        <w:rPr>
          <w:b/>
          <w:sz w:val="30"/>
          <w:szCs w:val="30"/>
        </w:rPr>
        <w:t xml:space="preserve">эссе – до 3 страниц формата А4; реферата – до 10 страниц формата А4. </w:t>
      </w:r>
    </w:p>
    <w:p w:rsidR="00D24574" w:rsidRDefault="00D24574" w:rsidP="00D24574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Работы на конкурс могут быть подготовлены на русском и белорусском языке (на выбор). </w:t>
      </w:r>
    </w:p>
    <w:p w:rsidR="00D24574" w:rsidRDefault="00D24574" w:rsidP="00D24574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Титульный лист должен содержать следующую информацию: Ф.И.О. автора полностью, номер группы, контактный телефон, домашний адрес. </w:t>
      </w:r>
    </w:p>
    <w:p w:rsidR="00D24574" w:rsidRDefault="00D24574" w:rsidP="00D24574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Эссе – творческое рассуждение, воспоминание с приведением примеров личного вклада, достижений участников Великой Отечественной войны. Приветствуется наличие фотографий и документальных материалов из жизни и службы участника военных действий (наградные удостоверения, военные билеты, благодарности и т.п.). Документальные и фотоматериалы не входят в общий объем страниц работы. </w:t>
      </w:r>
    </w:p>
    <w:p w:rsidR="00D24574" w:rsidRDefault="00D24574" w:rsidP="00D24574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Реферат – работа с привлечением данных источников и специализированной литературы. Приветствуется изложение в научном и научно-популярном стилях. Обязательным является приведение списка библиографии и источников. </w:t>
      </w:r>
    </w:p>
    <w:p w:rsidR="00D24574" w:rsidRDefault="00D24574" w:rsidP="00D24574"/>
    <w:p w:rsidR="00D24574" w:rsidRDefault="00D24574" w:rsidP="00D24574">
      <w:pPr>
        <w:jc w:val="center"/>
        <w:rPr>
          <w:b/>
          <w:sz w:val="28"/>
          <w:szCs w:val="28"/>
        </w:rPr>
      </w:pPr>
    </w:p>
    <w:p w:rsidR="00790A1F" w:rsidRDefault="00790A1F"/>
    <w:sectPr w:rsidR="00790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8A4"/>
    <w:rsid w:val="00790A1F"/>
    <w:rsid w:val="00C258A4"/>
    <w:rsid w:val="00D24574"/>
    <w:rsid w:val="00D94051"/>
    <w:rsid w:val="00E4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89D5E"/>
  <w15:chartTrackingRefBased/>
  <w15:docId w15:val="{B7A3020B-6B78-48A4-BD02-8F0A2C32D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574"/>
    <w:pPr>
      <w:spacing w:after="200" w:line="276" w:lineRule="auto"/>
      <w:ind w:left="720"/>
      <w:contextualSpacing/>
    </w:pPr>
    <w:rPr>
      <w:rFonts w:ascii="Calibri" w:eastAsia="Calibri" w:hAnsi="Calibri" w:cs="SimSu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4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Арнатович Н.И.</dc:creator>
  <cp:keywords/>
  <dc:description/>
  <cp:lastModifiedBy>Арнатович Н.И.</cp:lastModifiedBy>
  <cp:revision>4</cp:revision>
  <dcterms:created xsi:type="dcterms:W3CDTF">2026-09-29T06:54:00Z</dcterms:created>
  <dcterms:modified xsi:type="dcterms:W3CDTF">2026-09-29T11:08:00Z</dcterms:modified>
</cp:coreProperties>
</file>