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1916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>Учреждение образования</w:t>
      </w:r>
    </w:p>
    <w:p w14:paraId="5567646A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>«БЕЛОРУССКИЙ ГОСУДАРСТВЕННЫЙ УНИВЕРСИТЕТ</w:t>
      </w:r>
    </w:p>
    <w:p w14:paraId="7A84276C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ИНФОРМАТИКИ И РАДИОЭЛЕКТРОНИКИ»</w:t>
      </w:r>
    </w:p>
    <w:p w14:paraId="3AE9502C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>Факультет компьютерного проектирования</w:t>
      </w:r>
    </w:p>
    <w:p w14:paraId="23B57E3B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>Кафедра проектирования информационно-компьютерных систем</w:t>
      </w:r>
    </w:p>
    <w:p w14:paraId="04B85389" w14:textId="77777777" w:rsidR="00CE3DD9" w:rsidRDefault="00CE3DD9" w:rsidP="00ED0612">
      <w:pPr>
        <w:jc w:val="center"/>
        <w:rPr>
          <w:sz w:val="28"/>
          <w:szCs w:val="28"/>
        </w:rPr>
      </w:pPr>
    </w:p>
    <w:tbl>
      <w:tblPr>
        <w:tblStyle w:val="a8"/>
        <w:tblW w:w="93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96"/>
        <w:gridCol w:w="2775"/>
        <w:gridCol w:w="3484"/>
      </w:tblGrid>
      <w:tr w:rsidR="00CE3DD9" w14:paraId="6C794438" w14:textId="77777777">
        <w:tc>
          <w:tcPr>
            <w:tcW w:w="3096" w:type="dxa"/>
          </w:tcPr>
          <w:p w14:paraId="2E6967CB" w14:textId="77777777" w:rsidR="00CE3DD9" w:rsidRDefault="00CE3DD9" w:rsidP="00ED061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14:paraId="1CBF92FE" w14:textId="77777777" w:rsidR="00CE3DD9" w:rsidRDefault="00CE3DD9" w:rsidP="00ED061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484" w:type="dxa"/>
          </w:tcPr>
          <w:p w14:paraId="7C76CF3F" w14:textId="77777777" w:rsidR="00CE3DD9" w:rsidRDefault="00EE5D6E" w:rsidP="00ED06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  <w:p w14:paraId="74F98DD5" w14:textId="77777777" w:rsidR="00CE3DD9" w:rsidRDefault="00EE5D6E" w:rsidP="00ED06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кафедрой ПИКС</w:t>
            </w:r>
          </w:p>
          <w:p w14:paraId="24C31E97" w14:textId="77777777" w:rsidR="00CE3DD9" w:rsidRDefault="00EE5D6E" w:rsidP="00ED06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______________В.В. Хорошко</w:t>
            </w:r>
          </w:p>
        </w:tc>
      </w:tr>
      <w:tr w:rsidR="00CE3DD9" w14:paraId="2A611894" w14:textId="77777777">
        <w:tc>
          <w:tcPr>
            <w:tcW w:w="3096" w:type="dxa"/>
          </w:tcPr>
          <w:p w14:paraId="033B0F7C" w14:textId="77777777" w:rsidR="00CE3DD9" w:rsidRDefault="00CE3DD9" w:rsidP="00ED061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14:paraId="0BCDB455" w14:textId="77777777" w:rsidR="00CE3DD9" w:rsidRDefault="00CE3DD9" w:rsidP="00ED061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484" w:type="dxa"/>
          </w:tcPr>
          <w:p w14:paraId="6D8BE1C4" w14:textId="58CD766A" w:rsidR="00CE3DD9" w:rsidRDefault="00EE5D6E" w:rsidP="00ED0612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«____» сентября 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</w:tr>
    </w:tbl>
    <w:p w14:paraId="69F89E2F" w14:textId="77777777" w:rsidR="00CE3DD9" w:rsidRDefault="00CE3DD9" w:rsidP="00ED0612">
      <w:pPr>
        <w:jc w:val="right"/>
        <w:rPr>
          <w:sz w:val="16"/>
          <w:szCs w:val="16"/>
        </w:rPr>
      </w:pPr>
    </w:p>
    <w:p w14:paraId="01D968AA" w14:textId="77777777" w:rsidR="00CE3DD9" w:rsidRDefault="00EE5D6E" w:rsidP="00ED06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14:paraId="1F9D29CA" w14:textId="777967B7" w:rsidR="0008483E" w:rsidRPr="0008483E" w:rsidRDefault="00EE5D6E" w:rsidP="00084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курсовому проекту</w:t>
      </w:r>
      <w:r w:rsidR="0008483E">
        <w:rPr>
          <w:b/>
          <w:sz w:val="28"/>
          <w:szCs w:val="28"/>
        </w:rPr>
        <w:t xml:space="preserve"> по дисциплине</w:t>
      </w:r>
    </w:p>
    <w:p w14:paraId="3E1C0A46" w14:textId="42B540D8" w:rsidR="0008483E" w:rsidRDefault="0008483E" w:rsidP="0008483E">
      <w:pPr>
        <w:jc w:val="center"/>
        <w:rPr>
          <w:b/>
          <w:sz w:val="28"/>
          <w:szCs w:val="28"/>
        </w:rPr>
      </w:pPr>
      <w:r w:rsidRPr="0008483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Конструирование электронных средств</w:t>
      </w:r>
      <w:r w:rsidRPr="0008483E">
        <w:rPr>
          <w:b/>
          <w:sz w:val="28"/>
          <w:szCs w:val="28"/>
        </w:rPr>
        <w:t>»</w:t>
      </w:r>
    </w:p>
    <w:p w14:paraId="2F875733" w14:textId="765D5A45" w:rsidR="00CE3DD9" w:rsidRPr="00285D22" w:rsidRDefault="00EE5D6E" w:rsidP="00ED0612">
      <w:pPr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Группа </w:t>
      </w:r>
      <w:r w:rsidR="00285D22">
        <w:rPr>
          <w:sz w:val="24"/>
          <w:szCs w:val="24"/>
          <w:lang w:val="en-US"/>
        </w:rPr>
        <w:t>412601</w:t>
      </w:r>
    </w:p>
    <w:p w14:paraId="7628F9A9" w14:textId="77777777" w:rsidR="00CE3DD9" w:rsidRDefault="00EE5D6E" w:rsidP="00ED061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Студенту </w:t>
      </w:r>
      <w:r w:rsidRPr="00E61959">
        <w:rPr>
          <w:i/>
          <w:color w:val="002060"/>
          <w:sz w:val="28"/>
          <w:szCs w:val="28"/>
        </w:rPr>
        <w:t>ИВАНОВУ Ивану Ивановичу</w:t>
      </w:r>
    </w:p>
    <w:p w14:paraId="1CFEB78E" w14:textId="77777777" w:rsidR="00CE3DD9" w:rsidRDefault="00CE3DD9" w:rsidP="00ED0612">
      <w:pPr>
        <w:jc w:val="both"/>
        <w:rPr>
          <w:b/>
          <w:sz w:val="20"/>
        </w:rPr>
      </w:pPr>
    </w:p>
    <w:p w14:paraId="72D474B6" w14:textId="59338356" w:rsidR="00CE3DD9" w:rsidRDefault="00EE5D6E" w:rsidP="00ED061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1. Тема курсового проекта</w:t>
      </w:r>
      <w:r>
        <w:rPr>
          <w:sz w:val="24"/>
          <w:szCs w:val="24"/>
        </w:rPr>
        <w:t>:</w:t>
      </w:r>
      <w:r w:rsidR="00E61959">
        <w:rPr>
          <w:sz w:val="24"/>
          <w:szCs w:val="24"/>
        </w:rPr>
        <w:t xml:space="preserve">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[указать тему курсового проекта, например,</w:t>
      </w:r>
      <w:r w:rsidRPr="00E61959">
        <w:rPr>
          <w:color w:val="002060"/>
          <w:sz w:val="24"/>
          <w:szCs w:val="24"/>
        </w:rPr>
        <w:t xml:space="preserve"> «</w:t>
      </w:r>
      <w:r w:rsidRPr="00E61959">
        <w:rPr>
          <w:i/>
          <w:color w:val="002060"/>
          <w:sz w:val="24"/>
          <w:szCs w:val="24"/>
        </w:rPr>
        <w:t>Сенсорный регулятор освещения операционного стола»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 w:rsidR="00866BAC" w:rsidRPr="00E61959">
        <w:rPr>
          <w:i/>
          <w:color w:val="002060"/>
          <w:sz w:val="24"/>
          <w:szCs w:val="24"/>
        </w:rPr>
        <w:t>.</w:t>
      </w:r>
    </w:p>
    <w:p w14:paraId="5B8E57D0" w14:textId="5587B413" w:rsidR="00CE3DD9" w:rsidRDefault="00EE5D6E" w:rsidP="00ED0612">
      <w:pPr>
        <w:jc w:val="both"/>
        <w:rPr>
          <w:sz w:val="28"/>
          <w:szCs w:val="28"/>
        </w:rPr>
      </w:pPr>
      <w:r>
        <w:rPr>
          <w:b/>
          <w:sz w:val="24"/>
          <w:szCs w:val="24"/>
        </w:rPr>
        <w:t xml:space="preserve">2. Сроки сдачи студентом законченного курсового проекта: </w:t>
      </w:r>
      <w:r>
        <w:rPr>
          <w:sz w:val="24"/>
          <w:szCs w:val="24"/>
        </w:rPr>
        <w:t>08.12.</w:t>
      </w:r>
      <w:r w:rsidR="003379B4">
        <w:rPr>
          <w:sz w:val="24"/>
          <w:szCs w:val="24"/>
        </w:rPr>
        <w:t>202</w:t>
      </w:r>
      <w:r w:rsidR="00214116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14:paraId="7ECB9D67" w14:textId="77777777" w:rsidR="00CE3DD9" w:rsidRDefault="00EE5D6E" w:rsidP="00ED0612">
      <w:pPr>
        <w:jc w:val="both"/>
        <w:rPr>
          <w:b/>
          <w:color w:val="0000FF"/>
          <w:sz w:val="24"/>
          <w:szCs w:val="24"/>
        </w:rPr>
      </w:pPr>
      <w:r>
        <w:rPr>
          <w:b/>
          <w:sz w:val="24"/>
          <w:szCs w:val="24"/>
        </w:rPr>
        <w:t xml:space="preserve">3. Исходные данные к курсовому проекту: </w:t>
      </w:r>
    </w:p>
    <w:p w14:paraId="64626643" w14:textId="284269AA" w:rsidR="00DD404C" w:rsidRPr="00E61959" w:rsidRDefault="00EE5D6E" w:rsidP="00DD404C">
      <w:pPr>
        <w:ind w:firstLine="709"/>
        <w:jc w:val="both"/>
        <w:rPr>
          <w:color w:val="002060"/>
          <w:sz w:val="24"/>
          <w:szCs w:val="24"/>
        </w:rPr>
      </w:pPr>
      <w:r>
        <w:rPr>
          <w:sz w:val="24"/>
          <w:szCs w:val="24"/>
        </w:rPr>
        <w:t xml:space="preserve">3.1. Назначение изделия: предназначено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 xml:space="preserve">[указать назначение изделия, например, для </w:t>
      </w:r>
      <w:r w:rsidR="00E61959" w:rsidRPr="00E61959">
        <w:rPr>
          <w:color w:val="002060"/>
          <w:sz w:val="24"/>
          <w:szCs w:val="24"/>
        </w:rPr>
        <w:t>регулирования освещения операционного стола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 w:rsidR="00E61959" w:rsidRPr="00E61959">
        <w:rPr>
          <w:color w:val="002060"/>
          <w:sz w:val="24"/>
          <w:szCs w:val="24"/>
        </w:rPr>
        <w:t>.</w:t>
      </w:r>
    </w:p>
    <w:p w14:paraId="25837A81" w14:textId="489CD9D7" w:rsidR="008B60A6" w:rsidRPr="00E61959" w:rsidRDefault="008B60A6" w:rsidP="00DD404C">
      <w:pPr>
        <w:ind w:firstLine="709"/>
        <w:jc w:val="both"/>
        <w:rPr>
          <w:color w:val="002060"/>
          <w:sz w:val="24"/>
          <w:szCs w:val="24"/>
        </w:rPr>
      </w:pPr>
      <w:r w:rsidRPr="008B60A6">
        <w:rPr>
          <w:sz w:val="24"/>
          <w:szCs w:val="24"/>
        </w:rPr>
        <w:t>3</w:t>
      </w:r>
      <w:r w:rsidRPr="00E61959">
        <w:rPr>
          <w:sz w:val="24"/>
          <w:szCs w:val="24"/>
        </w:rPr>
        <w:t xml:space="preserve">.2. Электрические параметры: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 xml:space="preserve">[указать не менее пяти электрических параметров, например, </w:t>
      </w:r>
      <w:r w:rsidRPr="00E61959">
        <w:rPr>
          <w:color w:val="002060"/>
          <w:sz w:val="24"/>
          <w:szCs w:val="24"/>
        </w:rPr>
        <w:t>напряжение питания – 9 В, сила тока – 200 мА, диапазон регулировки частоты – 1 Гц…20 МГц, сопротивление аналогового выхода – 1 кОм, сопротивление цифрового выхода – 1 кОм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 w:rsidRPr="00E61959">
        <w:rPr>
          <w:color w:val="002060"/>
          <w:sz w:val="24"/>
          <w:szCs w:val="24"/>
        </w:rPr>
        <w:t>.</w:t>
      </w:r>
    </w:p>
    <w:p w14:paraId="2DF9FD45" w14:textId="52465B9E" w:rsidR="00C22AF3" w:rsidRDefault="008B60A6" w:rsidP="00866B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DD404C" w:rsidRPr="00DD404C">
        <w:rPr>
          <w:sz w:val="24"/>
          <w:szCs w:val="24"/>
        </w:rPr>
        <w:t>. Общие технические условия (треб</w:t>
      </w:r>
      <w:r w:rsidR="00866BAC">
        <w:rPr>
          <w:sz w:val="24"/>
          <w:szCs w:val="24"/>
        </w:rPr>
        <w:t xml:space="preserve">ования) </w:t>
      </w:r>
      <w:r w:rsidR="00866BAC" w:rsidRPr="00E61959">
        <w:rPr>
          <w:sz w:val="24"/>
          <w:szCs w:val="24"/>
        </w:rPr>
        <w:t>по</w:t>
      </w:r>
      <w:r w:rsidR="00E61959" w:rsidRPr="00E61959">
        <w:rPr>
          <w:sz w:val="24"/>
          <w:szCs w:val="24"/>
        </w:rPr>
        <w:t xml:space="preserve">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 xml:space="preserve">[указать ГОСТ с общими техническими условиями (требованиями), например, </w:t>
      </w:r>
      <w:r w:rsidR="00866BAC" w:rsidRPr="00E61959">
        <w:rPr>
          <w:color w:val="002060"/>
          <w:sz w:val="24"/>
          <w:szCs w:val="24"/>
        </w:rPr>
        <w:t>ГОСТ Р 55756-2013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 w:rsidR="00866BAC" w:rsidRPr="00E61959">
        <w:rPr>
          <w:color w:val="002060"/>
          <w:sz w:val="24"/>
          <w:szCs w:val="24"/>
        </w:rPr>
        <w:t xml:space="preserve">. </w:t>
      </w:r>
    </w:p>
    <w:p w14:paraId="6A760D3E" w14:textId="18723D30" w:rsidR="00C22AF3" w:rsidRPr="00E61959" w:rsidRDefault="008B60A6" w:rsidP="00866BAC">
      <w:pPr>
        <w:ind w:firstLine="720"/>
        <w:jc w:val="both"/>
        <w:rPr>
          <w:color w:val="002060"/>
          <w:sz w:val="24"/>
          <w:szCs w:val="24"/>
        </w:rPr>
      </w:pPr>
      <w:r>
        <w:rPr>
          <w:sz w:val="24"/>
          <w:szCs w:val="24"/>
        </w:rPr>
        <w:t>3.4</w:t>
      </w:r>
      <w:r w:rsidR="00C22AF3">
        <w:rPr>
          <w:sz w:val="24"/>
          <w:szCs w:val="24"/>
        </w:rPr>
        <w:t xml:space="preserve">. </w:t>
      </w:r>
      <w:r w:rsidR="00DD404C" w:rsidRPr="00DD404C">
        <w:rPr>
          <w:sz w:val="24"/>
          <w:szCs w:val="24"/>
        </w:rPr>
        <w:t>Устойчивость к климатическим воздей</w:t>
      </w:r>
      <w:r w:rsidR="00866BAC">
        <w:rPr>
          <w:sz w:val="24"/>
          <w:szCs w:val="24"/>
        </w:rPr>
        <w:t>ствиям по ГОСТ 15150-</w:t>
      </w:r>
      <w:r w:rsidR="00866BAC" w:rsidRPr="00E61959">
        <w:rPr>
          <w:sz w:val="24"/>
          <w:szCs w:val="24"/>
        </w:rPr>
        <w:t xml:space="preserve">69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[указать УХЛ, например,</w:t>
      </w:r>
      <w:r w:rsidR="00E61959" w:rsidRPr="00E61959">
        <w:rPr>
          <w:color w:val="002060"/>
          <w:sz w:val="24"/>
          <w:szCs w:val="24"/>
        </w:rPr>
        <w:t xml:space="preserve"> </w:t>
      </w:r>
      <w:r w:rsidR="00866BAC" w:rsidRPr="00E61959">
        <w:rPr>
          <w:color w:val="002060"/>
          <w:sz w:val="24"/>
          <w:szCs w:val="24"/>
        </w:rPr>
        <w:t>УХЛ 4.2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 w:rsidR="00866BAC" w:rsidRPr="00E61959">
        <w:rPr>
          <w:color w:val="002060"/>
          <w:sz w:val="24"/>
          <w:szCs w:val="24"/>
        </w:rPr>
        <w:t>.</w:t>
      </w:r>
      <w:r w:rsidR="00C60FC5" w:rsidRPr="00E61959">
        <w:rPr>
          <w:color w:val="002060"/>
          <w:sz w:val="24"/>
          <w:szCs w:val="24"/>
        </w:rPr>
        <w:t xml:space="preserve"> </w:t>
      </w:r>
    </w:p>
    <w:p w14:paraId="4DE6E0CF" w14:textId="00D103F3" w:rsidR="00DD404C" w:rsidRPr="00FC3D7F" w:rsidRDefault="008B60A6" w:rsidP="00866BAC">
      <w:pPr>
        <w:ind w:firstLine="720"/>
        <w:jc w:val="both"/>
        <w:rPr>
          <w:color w:val="002060"/>
          <w:sz w:val="24"/>
          <w:szCs w:val="24"/>
        </w:rPr>
      </w:pPr>
      <w:r>
        <w:rPr>
          <w:sz w:val="24"/>
          <w:szCs w:val="24"/>
        </w:rPr>
        <w:t>3.5</w:t>
      </w:r>
      <w:r w:rsidR="00C22AF3">
        <w:rPr>
          <w:sz w:val="24"/>
          <w:szCs w:val="24"/>
        </w:rPr>
        <w:t xml:space="preserve">. </w:t>
      </w:r>
      <w:r w:rsidR="00C60FC5">
        <w:rPr>
          <w:sz w:val="24"/>
          <w:szCs w:val="24"/>
        </w:rPr>
        <w:t xml:space="preserve">Устойчивость к вибрациям по </w:t>
      </w:r>
      <w:r w:rsidR="00C60FC5" w:rsidRPr="00214116">
        <w:rPr>
          <w:sz w:val="24"/>
          <w:szCs w:val="24"/>
        </w:rPr>
        <w:t xml:space="preserve">ГОСТ 12997-84 </w:t>
      </w:r>
      <w:r w:rsidR="00FC3D7F" w:rsidRPr="00FC3D7F">
        <w:rPr>
          <w:rFonts w:eastAsiaTheme="minorEastAsia"/>
          <w:color w:val="002060"/>
          <w:sz w:val="24"/>
          <w:szCs w:val="24"/>
          <w:lang w:eastAsia="zh-CN"/>
        </w:rPr>
        <w:t xml:space="preserve">[указать группу исполнения, например, </w:t>
      </w:r>
      <w:r w:rsidR="00C60FC5" w:rsidRPr="00FC3D7F">
        <w:rPr>
          <w:color w:val="002060"/>
          <w:sz w:val="24"/>
          <w:szCs w:val="24"/>
          <w:lang w:val="en-US"/>
        </w:rPr>
        <w:t>NX</w:t>
      </w:r>
      <w:r w:rsidR="00FC3D7F" w:rsidRPr="00FC3D7F">
        <w:rPr>
          <w:rFonts w:eastAsiaTheme="minorEastAsia"/>
          <w:color w:val="002060"/>
          <w:sz w:val="24"/>
          <w:szCs w:val="24"/>
          <w:lang w:eastAsia="zh-CN"/>
        </w:rPr>
        <w:t>]</w:t>
      </w:r>
      <w:r w:rsidR="00C60FC5" w:rsidRPr="00FC3D7F">
        <w:rPr>
          <w:color w:val="002060"/>
          <w:sz w:val="24"/>
          <w:szCs w:val="24"/>
        </w:rPr>
        <w:t>.</w:t>
      </w:r>
    </w:p>
    <w:p w14:paraId="2D4B4482" w14:textId="03822A2C" w:rsidR="0027358F" w:rsidRPr="0047737A" w:rsidRDefault="00866BAC" w:rsidP="00B16F8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8B60A6">
        <w:rPr>
          <w:sz w:val="24"/>
          <w:szCs w:val="24"/>
        </w:rPr>
        <w:t>6</w:t>
      </w:r>
      <w:r w:rsidR="0027358F" w:rsidRPr="0027358F">
        <w:rPr>
          <w:sz w:val="24"/>
          <w:szCs w:val="24"/>
        </w:rPr>
        <w:t>. К</w:t>
      </w:r>
      <w:r>
        <w:rPr>
          <w:sz w:val="24"/>
          <w:szCs w:val="24"/>
        </w:rPr>
        <w:t xml:space="preserve">онструкторские требования: </w:t>
      </w:r>
      <w:r w:rsidR="0027358F" w:rsidRPr="0027358F">
        <w:rPr>
          <w:sz w:val="24"/>
          <w:szCs w:val="24"/>
        </w:rPr>
        <w:t>Габаритные разме</w:t>
      </w:r>
      <w:r>
        <w:rPr>
          <w:sz w:val="24"/>
          <w:szCs w:val="24"/>
        </w:rPr>
        <w:t xml:space="preserve">ры, не </w:t>
      </w:r>
      <w:r w:rsidRPr="00E61959">
        <w:rPr>
          <w:sz w:val="24"/>
          <w:szCs w:val="24"/>
        </w:rPr>
        <w:t xml:space="preserve">более 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 xml:space="preserve">[указать габаритные размеры устройства, например, </w:t>
      </w:r>
      <w:r w:rsidRPr="00E61959">
        <w:rPr>
          <w:color w:val="002060"/>
          <w:sz w:val="24"/>
          <w:szCs w:val="24"/>
        </w:rPr>
        <w:t>200×200×100 мм</w:t>
      </w:r>
      <w:r w:rsidR="00E61959" w:rsidRPr="00E61959">
        <w:rPr>
          <w:rFonts w:eastAsiaTheme="minorEastAsia"/>
          <w:color w:val="002060"/>
          <w:sz w:val="24"/>
          <w:szCs w:val="24"/>
          <w:lang w:eastAsia="zh-CN"/>
        </w:rPr>
        <w:t>]</w:t>
      </w:r>
      <w:r>
        <w:rPr>
          <w:sz w:val="24"/>
          <w:szCs w:val="24"/>
        </w:rPr>
        <w:t xml:space="preserve">. </w:t>
      </w:r>
      <w:r w:rsidR="0027358F" w:rsidRPr="0027358F">
        <w:rPr>
          <w:sz w:val="24"/>
          <w:szCs w:val="24"/>
        </w:rPr>
        <w:t>Коэффициент заполнения по объему, не менее Кз</w:t>
      </w:r>
      <w:r>
        <w:rPr>
          <w:sz w:val="24"/>
          <w:szCs w:val="24"/>
        </w:rPr>
        <w:t xml:space="preserve"> = 0,5. </w:t>
      </w:r>
      <w:r w:rsidR="00B16F88" w:rsidRPr="0027358F">
        <w:rPr>
          <w:sz w:val="24"/>
          <w:szCs w:val="24"/>
        </w:rPr>
        <w:t>Коэффициент заполнения</w:t>
      </w:r>
      <w:r w:rsidR="00B16F88">
        <w:rPr>
          <w:sz w:val="24"/>
          <w:szCs w:val="24"/>
        </w:rPr>
        <w:t xml:space="preserve"> платы печатной, не менее </w:t>
      </w:r>
      <w:r w:rsidR="00B16F88" w:rsidRPr="0027358F">
        <w:rPr>
          <w:sz w:val="24"/>
          <w:szCs w:val="24"/>
        </w:rPr>
        <w:t>Кз</w:t>
      </w:r>
      <w:r w:rsidR="00B16F88">
        <w:rPr>
          <w:sz w:val="24"/>
          <w:szCs w:val="24"/>
        </w:rPr>
        <w:t xml:space="preserve"> = 0,3. </w:t>
      </w:r>
      <w:r w:rsidR="0027358F" w:rsidRPr="0027358F">
        <w:rPr>
          <w:sz w:val="24"/>
          <w:szCs w:val="24"/>
        </w:rPr>
        <w:t>Мас</w:t>
      </w:r>
      <w:r>
        <w:rPr>
          <w:sz w:val="24"/>
          <w:szCs w:val="24"/>
        </w:rPr>
        <w:t xml:space="preserve">са изделия, </w:t>
      </w:r>
      <w:r w:rsidR="00FC3D7F" w:rsidRPr="00FC3D7F">
        <w:rPr>
          <w:rFonts w:eastAsiaTheme="minorEastAsia"/>
          <w:color w:val="002060"/>
          <w:sz w:val="24"/>
          <w:szCs w:val="24"/>
          <w:lang w:eastAsia="zh-CN"/>
        </w:rPr>
        <w:t xml:space="preserve">[указать массу изделия, например, не </w:t>
      </w:r>
      <w:r w:rsidRPr="00FC3D7F">
        <w:rPr>
          <w:color w:val="002060"/>
          <w:sz w:val="24"/>
          <w:szCs w:val="24"/>
        </w:rPr>
        <w:t>более 0,5 кг</w:t>
      </w:r>
      <w:r w:rsidR="00FC3D7F" w:rsidRPr="00FC3D7F">
        <w:rPr>
          <w:rFonts w:eastAsiaTheme="minorEastAsia"/>
          <w:color w:val="002060"/>
          <w:sz w:val="24"/>
          <w:szCs w:val="24"/>
          <w:lang w:eastAsia="zh-CN"/>
        </w:rPr>
        <w:t>]</w:t>
      </w:r>
      <w:r w:rsidRPr="00FC3D7F">
        <w:rPr>
          <w:color w:val="002060"/>
          <w:sz w:val="24"/>
          <w:szCs w:val="24"/>
        </w:rPr>
        <w:t xml:space="preserve">. </w:t>
      </w:r>
      <w:r w:rsidR="0027358F" w:rsidRPr="0027358F">
        <w:rPr>
          <w:sz w:val="24"/>
          <w:szCs w:val="24"/>
        </w:rPr>
        <w:t>Требования к надежности по ГОСТ 27.003-2016.</w:t>
      </w:r>
      <w:r w:rsidR="00C60FC5" w:rsidRPr="0047737A">
        <w:rPr>
          <w:sz w:val="24"/>
          <w:szCs w:val="24"/>
        </w:rPr>
        <w:t xml:space="preserve"> </w:t>
      </w:r>
    </w:p>
    <w:p w14:paraId="0BC689EF" w14:textId="5FCF9367" w:rsidR="00550695" w:rsidRPr="00550695" w:rsidRDefault="00550695" w:rsidP="0027358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9425AA">
        <w:rPr>
          <w:sz w:val="24"/>
          <w:szCs w:val="24"/>
        </w:rPr>
        <w:t xml:space="preserve">7. Другие </w:t>
      </w:r>
      <w:r w:rsidRPr="00550695">
        <w:rPr>
          <w:sz w:val="24"/>
          <w:szCs w:val="24"/>
        </w:rPr>
        <w:t xml:space="preserve">требования и нормативные </w:t>
      </w:r>
      <w:r w:rsidR="009425AA">
        <w:rPr>
          <w:sz w:val="24"/>
          <w:szCs w:val="24"/>
        </w:rPr>
        <w:t xml:space="preserve">источники: </w:t>
      </w:r>
      <w:r w:rsidRPr="00550695">
        <w:rPr>
          <w:sz w:val="24"/>
          <w:szCs w:val="24"/>
        </w:rPr>
        <w:t>Положение о курсовом проектировании в БГУИР; Стандарт предприятия. Дипломные проекты (работы). Общие требования. СТП 01-2024.</w:t>
      </w:r>
    </w:p>
    <w:p w14:paraId="3B900ADD" w14:textId="77777777" w:rsidR="00CE3DD9" w:rsidRDefault="00EE5D6E" w:rsidP="00ED061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 Содержание расчетно-пояснительной записки</w:t>
      </w:r>
      <w:r>
        <w:rPr>
          <w:sz w:val="24"/>
          <w:szCs w:val="24"/>
        </w:rPr>
        <w:t xml:space="preserve"> (перечень подлежащих разработке вопросов):</w:t>
      </w:r>
    </w:p>
    <w:p w14:paraId="1FFD9FBF" w14:textId="77777777" w:rsidR="00CE3DD9" w:rsidRPr="00ED0612" w:rsidRDefault="00EE5D6E" w:rsidP="00ED06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Титульный лист. Реферат. Задание. Содержание. Перечень условных обозначений, </w:t>
      </w:r>
      <w:r w:rsidRPr="00ED0612">
        <w:rPr>
          <w:sz w:val="24"/>
          <w:szCs w:val="24"/>
        </w:rPr>
        <w:t>символов и терминов.</w:t>
      </w:r>
    </w:p>
    <w:p w14:paraId="5FE62599" w14:textId="77777777" w:rsidR="00CE3DD9" w:rsidRPr="00ED0612" w:rsidRDefault="00EE5D6E" w:rsidP="00ED0612">
      <w:pPr>
        <w:ind w:firstLine="720"/>
        <w:jc w:val="both"/>
        <w:rPr>
          <w:sz w:val="24"/>
          <w:szCs w:val="24"/>
        </w:rPr>
      </w:pPr>
      <w:r w:rsidRPr="00ED0612">
        <w:rPr>
          <w:sz w:val="24"/>
          <w:szCs w:val="24"/>
        </w:rPr>
        <w:t>Введение.</w:t>
      </w:r>
    </w:p>
    <w:p w14:paraId="1B3D35CD" w14:textId="63000B80" w:rsidR="00CE3DD9" w:rsidRPr="00ED0612" w:rsidRDefault="00EE5D6E" w:rsidP="00ED0612">
      <w:pPr>
        <w:ind w:firstLine="720"/>
        <w:jc w:val="both"/>
        <w:rPr>
          <w:sz w:val="24"/>
          <w:szCs w:val="24"/>
        </w:rPr>
      </w:pPr>
      <w:r w:rsidRPr="00ED0612">
        <w:rPr>
          <w:sz w:val="24"/>
          <w:szCs w:val="24"/>
        </w:rPr>
        <w:t>4.1. </w:t>
      </w:r>
      <w:r w:rsidR="00ED0612" w:rsidRPr="00ED0612">
        <w:rPr>
          <w:sz w:val="24"/>
          <w:szCs w:val="24"/>
        </w:rPr>
        <w:t>Анализ исходных данных на курсовое проектирование</w:t>
      </w:r>
      <w:r w:rsidRPr="00ED0612">
        <w:rPr>
          <w:sz w:val="24"/>
          <w:szCs w:val="24"/>
        </w:rPr>
        <w:t>. 4.1.1. Анализ исходных данных, характеристика области и условий применения изделия. 4.1.2. Обзор существующих аналогов разрабатываемого</w:t>
      </w:r>
      <w:r w:rsidR="00A23210" w:rsidRPr="00ED0612">
        <w:rPr>
          <w:sz w:val="24"/>
          <w:szCs w:val="24"/>
        </w:rPr>
        <w:t xml:space="preserve"> устройства</w:t>
      </w:r>
      <w:r w:rsidRPr="00ED0612">
        <w:rPr>
          <w:sz w:val="24"/>
          <w:szCs w:val="24"/>
        </w:rPr>
        <w:t>.</w:t>
      </w:r>
    </w:p>
    <w:p w14:paraId="1645BD6F" w14:textId="77777777" w:rsidR="00CE3DD9" w:rsidRDefault="00EE5D6E" w:rsidP="00ED0612">
      <w:pPr>
        <w:ind w:firstLine="720"/>
        <w:jc w:val="both"/>
        <w:rPr>
          <w:sz w:val="24"/>
          <w:szCs w:val="24"/>
        </w:rPr>
      </w:pPr>
      <w:r w:rsidRPr="00ED0612">
        <w:rPr>
          <w:sz w:val="24"/>
          <w:szCs w:val="24"/>
        </w:rPr>
        <w:t>4.2. Общетехническое об</w:t>
      </w:r>
      <w:r w:rsidR="00A23210" w:rsidRPr="00ED0612">
        <w:rPr>
          <w:sz w:val="24"/>
          <w:szCs w:val="24"/>
        </w:rPr>
        <w:t>основание</w:t>
      </w:r>
      <w:r w:rsidR="00A23210">
        <w:rPr>
          <w:sz w:val="24"/>
          <w:szCs w:val="24"/>
        </w:rPr>
        <w:t xml:space="preserve"> разработки устройства.</w:t>
      </w:r>
      <w:r>
        <w:rPr>
          <w:sz w:val="24"/>
          <w:szCs w:val="24"/>
        </w:rPr>
        <w:t xml:space="preserve"> 4.2.1. Анализ эксплуатационных воздействий и требований к разрабатываемой конструкции. 4.2.2. Схемотехнический анализ проектируемого средства.</w:t>
      </w:r>
    </w:p>
    <w:p w14:paraId="0C811B80" w14:textId="77777777" w:rsidR="00CE3DD9" w:rsidRDefault="00EE5D6E" w:rsidP="00ED06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 Разработка конструкции проектируемого </w:t>
      </w:r>
      <w:r w:rsidR="00A23210">
        <w:rPr>
          <w:sz w:val="24"/>
          <w:szCs w:val="24"/>
        </w:rPr>
        <w:t>изделия.</w:t>
      </w:r>
      <w:r>
        <w:rPr>
          <w:sz w:val="24"/>
          <w:szCs w:val="24"/>
        </w:rPr>
        <w:t xml:space="preserve"> 4.3.1. Анализ и обоснование выбора конструкторских решений, обеспечивающих удобство ремонта и эксплуатации </w:t>
      </w:r>
      <w:r>
        <w:rPr>
          <w:sz w:val="24"/>
          <w:szCs w:val="24"/>
        </w:rPr>
        <w:lastRenderedPageBreak/>
        <w:t>устройства. 4.3.2. Анализ и обоснование выбора типа электрического монтажа, элементов крепления и фиксации. 4.3.3. Анализ и обоснование выбора способов защиты устройства от внешних воздействий. 4.3.4. Анализ и обоснование выбора способов обеспечения нормального теплового режима устройства</w:t>
      </w:r>
      <w:r w:rsidRPr="00593B42">
        <w:rPr>
          <w:i/>
          <w:sz w:val="24"/>
          <w:szCs w:val="24"/>
        </w:rPr>
        <w:t xml:space="preserve"> (выбор способа охлаждения на ранней стадии проектирования; выбор наименее теплостойких элементов, для которых необходимо проведение теплового расчета)</w:t>
      </w:r>
      <w:r>
        <w:rPr>
          <w:sz w:val="24"/>
          <w:szCs w:val="24"/>
        </w:rPr>
        <w:t>. 4.3.5. Анализ и обоснование выбора элементной базы, конструктивных элементов, установочных изделий, материалов конструкции и защитных покрытий.</w:t>
      </w:r>
    </w:p>
    <w:p w14:paraId="5008BE9D" w14:textId="65DFCF4B" w:rsidR="00CE3DD9" w:rsidRDefault="00EE5D6E" w:rsidP="00ED06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4.4. Расчет конструктивно-технологических параметров конструкции п</w:t>
      </w:r>
      <w:r w:rsidR="00A23210">
        <w:rPr>
          <w:sz w:val="24"/>
          <w:szCs w:val="24"/>
        </w:rPr>
        <w:t xml:space="preserve">ечатной платы. </w:t>
      </w:r>
      <w:r>
        <w:rPr>
          <w:sz w:val="24"/>
          <w:szCs w:val="24"/>
        </w:rPr>
        <w:t xml:space="preserve">4.4.1. Расчет объемно-компоновочных характеристик. 4.4.2. Расчет теплового режима. 4.4.3. Проектирование печатной платы </w:t>
      </w:r>
      <w:r w:rsidRPr="00593B42">
        <w:rPr>
          <w:i/>
          <w:sz w:val="24"/>
          <w:szCs w:val="24"/>
        </w:rPr>
        <w:t>(анализ и обоснование выбора типа конструкции печатной платы, класса точности и шага координатной сетки; анализ и обоснование выбора метода изготовления электронного модуля; расчет конструктивно-технологических параметров электронного модуля: определение габаритных размеров, определение толщины печатной платы, расчет элементов проводящего рисунка, расчет электрических параметров)</w:t>
      </w:r>
      <w:r>
        <w:rPr>
          <w:sz w:val="24"/>
          <w:szCs w:val="24"/>
        </w:rPr>
        <w:t>. 4.4.4. </w:t>
      </w:r>
      <w:r w:rsidR="00214116" w:rsidRPr="00214116">
        <w:rPr>
          <w:sz w:val="24"/>
          <w:szCs w:val="24"/>
        </w:rPr>
        <w:t>Расчет собственной</w:t>
      </w:r>
      <w:r w:rsidR="00214116">
        <w:rPr>
          <w:sz w:val="24"/>
          <w:szCs w:val="24"/>
        </w:rPr>
        <w:t xml:space="preserve"> и</w:t>
      </w:r>
      <w:r w:rsidR="00214116" w:rsidRPr="00214116">
        <w:rPr>
          <w:sz w:val="24"/>
          <w:szCs w:val="24"/>
        </w:rPr>
        <w:t xml:space="preserve"> резонансной частоты печатной платы.</w:t>
      </w:r>
    </w:p>
    <w:p w14:paraId="12C9BEED" w14:textId="77777777" w:rsidR="00214116" w:rsidRDefault="00214116" w:rsidP="0021411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4.5 Применение больших языковых моделей при решении задач курсового проектирования.</w:t>
      </w:r>
    </w:p>
    <w:p w14:paraId="69E55B43" w14:textId="77777777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Список использованных источников. Приложения (перечень элементов, спецификации, отчет о проверке на заимствования в системе «Антиплагиат», ведомость курсового проекта).</w:t>
      </w:r>
    </w:p>
    <w:p w14:paraId="1EEB0577" w14:textId="77777777" w:rsidR="00CE3DD9" w:rsidRPr="00E61959" w:rsidRDefault="00EE5D6E" w:rsidP="00ED0612">
      <w:pPr>
        <w:jc w:val="both"/>
        <w:rPr>
          <w:sz w:val="24"/>
          <w:szCs w:val="24"/>
        </w:rPr>
      </w:pPr>
      <w:r w:rsidRPr="00E61959">
        <w:rPr>
          <w:b/>
          <w:sz w:val="24"/>
          <w:szCs w:val="24"/>
        </w:rPr>
        <w:t>5. Перечень графического материала</w:t>
      </w:r>
      <w:r w:rsidRPr="00E61959">
        <w:rPr>
          <w:sz w:val="24"/>
          <w:szCs w:val="24"/>
        </w:rPr>
        <w:t xml:space="preserve"> (с указанием обязательных чертежей и графиков):</w:t>
      </w:r>
    </w:p>
    <w:p w14:paraId="393D5DD4" w14:textId="77777777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5.1. Схема электрическая принципиальная (1 лист формата А2).</w:t>
      </w:r>
    </w:p>
    <w:p w14:paraId="02455F51" w14:textId="25FAC1A5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5.2. Схема электрическая структурная (1 лист формата А</w:t>
      </w:r>
      <w:r w:rsidR="002E1851" w:rsidRPr="00E61959">
        <w:rPr>
          <w:sz w:val="24"/>
          <w:szCs w:val="24"/>
        </w:rPr>
        <w:t>3</w:t>
      </w:r>
      <w:r w:rsidR="00616BD6" w:rsidRPr="00E61959">
        <w:rPr>
          <w:sz w:val="24"/>
          <w:szCs w:val="24"/>
        </w:rPr>
        <w:t>/А2</w:t>
      </w:r>
      <w:r w:rsidRPr="00E61959">
        <w:rPr>
          <w:sz w:val="24"/>
          <w:szCs w:val="24"/>
        </w:rPr>
        <w:t>).</w:t>
      </w:r>
    </w:p>
    <w:p w14:paraId="3A665CF9" w14:textId="33A7F86E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5.3. Чертеж нестандартн</w:t>
      </w:r>
      <w:r w:rsidR="00214116" w:rsidRPr="00E61959">
        <w:rPr>
          <w:sz w:val="24"/>
          <w:szCs w:val="24"/>
        </w:rPr>
        <w:t>ой</w:t>
      </w:r>
      <w:r w:rsidRPr="00E61959">
        <w:rPr>
          <w:sz w:val="24"/>
          <w:szCs w:val="24"/>
        </w:rPr>
        <w:t xml:space="preserve"> детал</w:t>
      </w:r>
      <w:r w:rsidR="00214116" w:rsidRPr="00E61959">
        <w:rPr>
          <w:sz w:val="24"/>
          <w:szCs w:val="24"/>
        </w:rPr>
        <w:t>и</w:t>
      </w:r>
      <w:r w:rsidRPr="00E61959">
        <w:rPr>
          <w:sz w:val="24"/>
          <w:szCs w:val="24"/>
        </w:rPr>
        <w:t xml:space="preserve"> (1 лист формата А2/А1).</w:t>
      </w:r>
    </w:p>
    <w:p w14:paraId="04099F4B" w14:textId="2708B1A1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5.4. Чертеж сборочн</w:t>
      </w:r>
      <w:r w:rsidR="00214116" w:rsidRPr="00E61959">
        <w:rPr>
          <w:sz w:val="24"/>
          <w:szCs w:val="24"/>
        </w:rPr>
        <w:t>ой</w:t>
      </w:r>
      <w:r w:rsidRPr="00E61959">
        <w:rPr>
          <w:sz w:val="24"/>
          <w:szCs w:val="24"/>
        </w:rPr>
        <w:t xml:space="preserve"> единиц</w:t>
      </w:r>
      <w:r w:rsidR="00214116" w:rsidRPr="00E61959">
        <w:rPr>
          <w:sz w:val="24"/>
          <w:szCs w:val="24"/>
        </w:rPr>
        <w:t>ы</w:t>
      </w:r>
      <w:r w:rsidRPr="00E61959">
        <w:rPr>
          <w:sz w:val="24"/>
          <w:szCs w:val="24"/>
        </w:rPr>
        <w:t xml:space="preserve"> (1 лист формата А2/А1).</w:t>
      </w:r>
    </w:p>
    <w:p w14:paraId="0030BAC5" w14:textId="588AE1AA" w:rsidR="00CE3DD9" w:rsidRPr="00E61959" w:rsidRDefault="00EE5D6E" w:rsidP="00ED0612">
      <w:pPr>
        <w:ind w:firstLine="720"/>
        <w:jc w:val="both"/>
        <w:rPr>
          <w:sz w:val="24"/>
          <w:szCs w:val="24"/>
        </w:rPr>
      </w:pPr>
      <w:r w:rsidRPr="00E61959">
        <w:rPr>
          <w:sz w:val="24"/>
          <w:szCs w:val="24"/>
        </w:rPr>
        <w:t>5.5. Чертеж общего вида (1 лист формата А2).</w:t>
      </w:r>
    </w:p>
    <w:p w14:paraId="6879C5B8" w14:textId="21FF6EF1" w:rsidR="00CE3DD9" w:rsidRPr="00E61959" w:rsidRDefault="00EE5D6E" w:rsidP="00ED0612">
      <w:pPr>
        <w:jc w:val="both"/>
        <w:rPr>
          <w:sz w:val="24"/>
          <w:szCs w:val="24"/>
        </w:rPr>
      </w:pPr>
      <w:r w:rsidRPr="00E61959">
        <w:rPr>
          <w:b/>
          <w:sz w:val="24"/>
          <w:szCs w:val="24"/>
        </w:rPr>
        <w:t>6. Консультанты</w:t>
      </w:r>
      <w:r w:rsidR="004E76C8" w:rsidRPr="00E61959">
        <w:rPr>
          <w:sz w:val="24"/>
          <w:szCs w:val="24"/>
        </w:rPr>
        <w:t xml:space="preserve">: </w:t>
      </w:r>
      <w:r w:rsidR="007B24AD" w:rsidRPr="00E61959">
        <w:rPr>
          <w:sz w:val="24"/>
          <w:szCs w:val="24"/>
        </w:rPr>
        <w:t>заведующий кафедрой</w:t>
      </w:r>
      <w:r w:rsidR="004E76C8" w:rsidRPr="00E61959">
        <w:rPr>
          <w:sz w:val="24"/>
          <w:szCs w:val="24"/>
        </w:rPr>
        <w:t xml:space="preserve"> </w:t>
      </w:r>
      <w:r w:rsidR="00966457" w:rsidRPr="00E61959">
        <w:rPr>
          <w:sz w:val="24"/>
          <w:szCs w:val="24"/>
        </w:rPr>
        <w:t>ХОРОШКО</w:t>
      </w:r>
      <w:r w:rsidR="004E76C8" w:rsidRPr="00E61959">
        <w:rPr>
          <w:sz w:val="24"/>
          <w:szCs w:val="24"/>
        </w:rPr>
        <w:t xml:space="preserve"> </w:t>
      </w:r>
      <w:r w:rsidR="00B16F88" w:rsidRPr="00E61959">
        <w:rPr>
          <w:sz w:val="24"/>
          <w:szCs w:val="24"/>
        </w:rPr>
        <w:t>Виталий Викторович</w:t>
      </w:r>
      <w:r w:rsidR="00DF2AE7" w:rsidRPr="00E61959">
        <w:rPr>
          <w:sz w:val="24"/>
          <w:szCs w:val="24"/>
        </w:rPr>
        <w:t xml:space="preserve"> (ауд. </w:t>
      </w:r>
      <w:r w:rsidR="00B16F88" w:rsidRPr="00E61959">
        <w:rPr>
          <w:sz w:val="24"/>
          <w:szCs w:val="24"/>
        </w:rPr>
        <w:t>410-1 корп.)</w:t>
      </w:r>
      <w:r w:rsidR="00DF2AE7" w:rsidRPr="00E61959">
        <w:rPr>
          <w:sz w:val="24"/>
          <w:szCs w:val="24"/>
        </w:rPr>
        <w:t xml:space="preserve">, </w:t>
      </w:r>
      <w:r w:rsidR="004E76C8" w:rsidRPr="00E61959">
        <w:rPr>
          <w:sz w:val="24"/>
          <w:szCs w:val="24"/>
        </w:rPr>
        <w:t xml:space="preserve">ассистент </w:t>
      </w:r>
      <w:r w:rsidR="00B16F88" w:rsidRPr="00E61959">
        <w:rPr>
          <w:sz w:val="24"/>
          <w:szCs w:val="24"/>
        </w:rPr>
        <w:t>ЕФРЕ</w:t>
      </w:r>
      <w:r w:rsidR="00966457" w:rsidRPr="00E61959">
        <w:rPr>
          <w:sz w:val="24"/>
          <w:szCs w:val="24"/>
        </w:rPr>
        <w:t>МОВА Александра Юрьевна (ауд. 43</w:t>
      </w:r>
      <w:r w:rsidR="00B16F88" w:rsidRPr="00E61959">
        <w:rPr>
          <w:sz w:val="24"/>
          <w:szCs w:val="24"/>
        </w:rPr>
        <w:t>5-1 корп.), ассистент КУЗМИН Игорь Андреевич (ауд. 403-1</w:t>
      </w:r>
      <w:r w:rsidR="00285D22" w:rsidRPr="00E61959">
        <w:rPr>
          <w:sz w:val="24"/>
          <w:szCs w:val="24"/>
        </w:rPr>
        <w:t xml:space="preserve"> корп.).</w:t>
      </w:r>
    </w:p>
    <w:p w14:paraId="22A31FDB" w14:textId="63D69783" w:rsidR="00CE3DD9" w:rsidRDefault="00EE5D6E" w:rsidP="00ED0612">
      <w:pPr>
        <w:jc w:val="both"/>
        <w:rPr>
          <w:sz w:val="24"/>
          <w:szCs w:val="24"/>
        </w:rPr>
      </w:pPr>
      <w:r w:rsidRPr="00E61959">
        <w:rPr>
          <w:b/>
          <w:sz w:val="24"/>
          <w:szCs w:val="24"/>
        </w:rPr>
        <w:t>7. Дата выдачи задания</w:t>
      </w:r>
      <w:r w:rsidRPr="00E61959">
        <w:rPr>
          <w:sz w:val="24"/>
          <w:szCs w:val="24"/>
        </w:rPr>
        <w:t>: 0</w:t>
      </w:r>
      <w:r w:rsidR="00285D22" w:rsidRPr="00E61959">
        <w:rPr>
          <w:sz w:val="24"/>
          <w:szCs w:val="24"/>
        </w:rPr>
        <w:t>3</w:t>
      </w:r>
      <w:r w:rsidRPr="00E61959">
        <w:rPr>
          <w:sz w:val="24"/>
          <w:szCs w:val="24"/>
        </w:rPr>
        <w:t>.09.</w:t>
      </w:r>
      <w:r w:rsidR="003379B4" w:rsidRPr="00E61959">
        <w:rPr>
          <w:sz w:val="24"/>
          <w:szCs w:val="24"/>
        </w:rPr>
        <w:t>202</w:t>
      </w:r>
      <w:r w:rsidR="00285D22" w:rsidRPr="00E61959">
        <w:rPr>
          <w:sz w:val="24"/>
          <w:szCs w:val="24"/>
        </w:rPr>
        <w:t>6</w:t>
      </w:r>
      <w:r w:rsidRPr="00E61959">
        <w:rPr>
          <w:sz w:val="24"/>
          <w:szCs w:val="24"/>
        </w:rPr>
        <w:t xml:space="preserve"> г.</w:t>
      </w:r>
    </w:p>
    <w:p w14:paraId="6709C7A8" w14:textId="77777777" w:rsidR="00CE3DD9" w:rsidRDefault="00EE5D6E" w:rsidP="00ED061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8. Календарный график работы над проектом на весь период проектирования </w:t>
      </w:r>
      <w:r>
        <w:rPr>
          <w:sz w:val="24"/>
          <w:szCs w:val="24"/>
        </w:rPr>
        <w:t>(с указанием сроков выполнения и трудоемкости отдельных этапов):</w:t>
      </w:r>
    </w:p>
    <w:tbl>
      <w:tblPr>
        <w:tblStyle w:val="a9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4306"/>
        <w:gridCol w:w="2127"/>
        <w:gridCol w:w="2261"/>
      </w:tblGrid>
      <w:tr w:rsidR="00CE3DD9" w14:paraId="5F94206D" w14:textId="77777777">
        <w:tc>
          <w:tcPr>
            <w:tcW w:w="651" w:type="dxa"/>
            <w:vAlign w:val="center"/>
          </w:tcPr>
          <w:p w14:paraId="7D3D7396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306" w:type="dxa"/>
            <w:vAlign w:val="center"/>
          </w:tcPr>
          <w:p w14:paraId="39882F7D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этапов</w:t>
            </w:r>
          </w:p>
          <w:p w14:paraId="38929AC3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sz w:val="24"/>
                <w:szCs w:val="24"/>
              </w:rPr>
              <w:t>курсового проекта</w:t>
            </w:r>
          </w:p>
        </w:tc>
        <w:tc>
          <w:tcPr>
            <w:tcW w:w="2127" w:type="dxa"/>
            <w:vAlign w:val="center"/>
          </w:tcPr>
          <w:p w14:paraId="6B480833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этапов курсового проекта</w:t>
            </w:r>
          </w:p>
        </w:tc>
        <w:tc>
          <w:tcPr>
            <w:tcW w:w="2261" w:type="dxa"/>
            <w:vAlign w:val="center"/>
          </w:tcPr>
          <w:p w14:paraId="456F72CE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 </w:t>
            </w:r>
          </w:p>
        </w:tc>
      </w:tr>
      <w:tr w:rsidR="00CE3DD9" w14:paraId="259143F9" w14:textId="77777777">
        <w:trPr>
          <w:trHeight w:val="336"/>
        </w:trPr>
        <w:tc>
          <w:tcPr>
            <w:tcW w:w="651" w:type="dxa"/>
            <w:vAlign w:val="center"/>
          </w:tcPr>
          <w:p w14:paraId="50ACDC66" w14:textId="77777777" w:rsidR="00CE3DD9" w:rsidRDefault="00EE5D6E" w:rsidP="00ED0612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6" w:type="dxa"/>
            <w:vAlign w:val="center"/>
          </w:tcPr>
          <w:p w14:paraId="129016FD" w14:textId="44DC1F22" w:rsidR="00CE3DD9" w:rsidRDefault="00EE5D6E" w:rsidP="00A90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1-я опроцентовка (</w:t>
            </w:r>
            <w:r w:rsidR="00A909F7">
              <w:rPr>
                <w:color w:val="000000"/>
                <w:sz w:val="24"/>
                <w:szCs w:val="24"/>
              </w:rPr>
              <w:t>4.1, 4.2, 5.1</w:t>
            </w:r>
            <w:r w:rsidR="007B24AD">
              <w:rPr>
                <w:color w:val="000000"/>
                <w:sz w:val="24"/>
                <w:szCs w:val="24"/>
              </w:rPr>
              <w:t>, 5.</w:t>
            </w:r>
            <w:r w:rsidR="007B24AD">
              <w:rPr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  <w:vAlign w:val="center"/>
          </w:tcPr>
          <w:p w14:paraId="3CCEAAE6" w14:textId="333CCB47" w:rsidR="00CE3DD9" w:rsidRDefault="00294F3F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E5D6E">
              <w:rPr>
                <w:sz w:val="24"/>
                <w:szCs w:val="24"/>
              </w:rPr>
              <w:t>.10.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  <w:vAlign w:val="center"/>
          </w:tcPr>
          <w:p w14:paraId="5F7EFBDD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CE3DD9" w14:paraId="57034C9C" w14:textId="77777777">
        <w:trPr>
          <w:trHeight w:val="336"/>
        </w:trPr>
        <w:tc>
          <w:tcPr>
            <w:tcW w:w="651" w:type="dxa"/>
            <w:vAlign w:val="center"/>
          </w:tcPr>
          <w:p w14:paraId="50E97681" w14:textId="77777777" w:rsidR="00CE3DD9" w:rsidRDefault="00EE5D6E" w:rsidP="00ED0612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06" w:type="dxa"/>
            <w:vAlign w:val="center"/>
          </w:tcPr>
          <w:p w14:paraId="277424E8" w14:textId="095DCA67" w:rsidR="00CE3DD9" w:rsidRDefault="00EE5D6E" w:rsidP="00A90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2-я опроцентовка (</w:t>
            </w:r>
            <w:r w:rsidR="00F049B0">
              <w:rPr>
                <w:color w:val="000000"/>
                <w:sz w:val="24"/>
                <w:szCs w:val="24"/>
              </w:rPr>
              <w:t>4.3</w:t>
            </w:r>
            <w:r w:rsidR="00CB3CE9">
              <w:rPr>
                <w:color w:val="000000"/>
                <w:sz w:val="24"/>
                <w:szCs w:val="24"/>
              </w:rPr>
              <w:t xml:space="preserve">, </w:t>
            </w:r>
            <w:r w:rsidR="00A909F7" w:rsidRPr="00A909F7">
              <w:rPr>
                <w:sz w:val="24"/>
                <w:szCs w:val="24"/>
              </w:rPr>
              <w:t>4.</w:t>
            </w:r>
            <w:r w:rsidR="00A909F7">
              <w:rPr>
                <w:sz w:val="24"/>
                <w:szCs w:val="24"/>
                <w:lang w:val="en-US"/>
              </w:rPr>
              <w:t>4,</w:t>
            </w:r>
            <w:r w:rsidR="007B24AD">
              <w:rPr>
                <w:sz w:val="24"/>
                <w:szCs w:val="24"/>
              </w:rPr>
              <w:t xml:space="preserve"> </w:t>
            </w:r>
            <w:r w:rsidR="007B24AD">
              <w:rPr>
                <w:color w:val="000000"/>
                <w:sz w:val="24"/>
                <w:szCs w:val="24"/>
              </w:rPr>
              <w:t>5.3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  <w:vAlign w:val="center"/>
          </w:tcPr>
          <w:p w14:paraId="2DB89D4B" w14:textId="01881C82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94F3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.11.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  <w:vAlign w:val="center"/>
          </w:tcPr>
          <w:p w14:paraId="1E7704E3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60%</w:t>
            </w:r>
          </w:p>
        </w:tc>
      </w:tr>
      <w:tr w:rsidR="00CE3DD9" w14:paraId="1C889254" w14:textId="77777777">
        <w:trPr>
          <w:trHeight w:val="336"/>
        </w:trPr>
        <w:tc>
          <w:tcPr>
            <w:tcW w:w="651" w:type="dxa"/>
            <w:vAlign w:val="center"/>
          </w:tcPr>
          <w:p w14:paraId="349ED5D6" w14:textId="77777777" w:rsidR="00CE3DD9" w:rsidRDefault="00EE5D6E" w:rsidP="00ED0612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06" w:type="dxa"/>
            <w:vAlign w:val="center"/>
          </w:tcPr>
          <w:p w14:paraId="4C7E526D" w14:textId="3A446E1C" w:rsidR="00CE3DD9" w:rsidRDefault="00EE5D6E" w:rsidP="00A90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3-я опроцентовка (введение,</w:t>
            </w:r>
            <w:r w:rsidR="00A909F7" w:rsidRPr="00A909F7">
              <w:rPr>
                <w:sz w:val="24"/>
                <w:szCs w:val="24"/>
              </w:rPr>
              <w:t xml:space="preserve"> </w:t>
            </w:r>
            <w:r w:rsidR="00214116">
              <w:rPr>
                <w:sz w:val="24"/>
                <w:szCs w:val="24"/>
              </w:rPr>
              <w:t xml:space="preserve">4.5, </w:t>
            </w:r>
            <w:r w:rsidR="00A909F7" w:rsidRPr="00A909F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="00A909F7" w:rsidRPr="00A909F7">
              <w:rPr>
                <w:color w:val="000000"/>
                <w:sz w:val="24"/>
                <w:szCs w:val="24"/>
              </w:rPr>
              <w:t>4</w:t>
            </w:r>
            <w:r w:rsidR="00CB3CE9">
              <w:rPr>
                <w:color w:val="000000"/>
                <w:sz w:val="24"/>
                <w:szCs w:val="24"/>
              </w:rPr>
              <w:t>,</w:t>
            </w:r>
            <w:r w:rsidR="00A909F7">
              <w:rPr>
                <w:color w:val="000000"/>
                <w:sz w:val="24"/>
                <w:szCs w:val="24"/>
              </w:rPr>
              <w:t xml:space="preserve"> 5.5,</w:t>
            </w:r>
            <w:r w:rsidR="00CB3CE9">
              <w:rPr>
                <w:color w:val="000000"/>
                <w:sz w:val="24"/>
                <w:szCs w:val="24"/>
              </w:rPr>
              <w:t xml:space="preserve"> заключение</w:t>
            </w:r>
            <w:r>
              <w:rPr>
                <w:sz w:val="24"/>
                <w:szCs w:val="24"/>
              </w:rPr>
              <w:t>)</w:t>
            </w:r>
            <w:r w:rsidR="007B24A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252CF7B7" w14:textId="721966E9" w:rsidR="00CE3DD9" w:rsidRDefault="00294F3F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EE5D6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EE5D6E">
              <w:rPr>
                <w:sz w:val="24"/>
                <w:szCs w:val="24"/>
              </w:rPr>
              <w:t>.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  <w:vAlign w:val="center"/>
          </w:tcPr>
          <w:p w14:paraId="4927F255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80%</w:t>
            </w:r>
          </w:p>
        </w:tc>
      </w:tr>
      <w:tr w:rsidR="00CE3DD9" w14:paraId="3131AA5D" w14:textId="77777777">
        <w:trPr>
          <w:trHeight w:val="336"/>
        </w:trPr>
        <w:tc>
          <w:tcPr>
            <w:tcW w:w="651" w:type="dxa"/>
          </w:tcPr>
          <w:p w14:paraId="3E626620" w14:textId="77777777" w:rsidR="00CE3DD9" w:rsidRDefault="00EE5D6E" w:rsidP="00ED0612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06" w:type="dxa"/>
          </w:tcPr>
          <w:p w14:paraId="5FF4A9A6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 курсового проекта на проверку</w:t>
            </w:r>
          </w:p>
        </w:tc>
        <w:tc>
          <w:tcPr>
            <w:tcW w:w="2127" w:type="dxa"/>
          </w:tcPr>
          <w:p w14:paraId="481D1ED8" w14:textId="244DB4F4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</w:tcPr>
          <w:p w14:paraId="203520A2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CE3DD9" w14:paraId="143172D4" w14:textId="77777777">
        <w:trPr>
          <w:trHeight w:val="336"/>
        </w:trPr>
        <w:tc>
          <w:tcPr>
            <w:tcW w:w="651" w:type="dxa"/>
          </w:tcPr>
          <w:p w14:paraId="59617E83" w14:textId="77777777" w:rsidR="00CE3DD9" w:rsidRDefault="00EE5D6E" w:rsidP="00ED0612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06" w:type="dxa"/>
          </w:tcPr>
          <w:p w14:paraId="0C3F416F" w14:textId="77777777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2127" w:type="dxa"/>
            <w:vAlign w:val="center"/>
          </w:tcPr>
          <w:p w14:paraId="71BDEAA1" w14:textId="4E2D5718" w:rsidR="00CE3DD9" w:rsidRDefault="00EE5D6E" w:rsidP="00ED06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A52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-1</w:t>
            </w:r>
            <w:r w:rsidR="004A527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.12.</w:t>
            </w:r>
            <w:r w:rsidR="003379B4">
              <w:rPr>
                <w:sz w:val="24"/>
                <w:szCs w:val="24"/>
              </w:rPr>
              <w:t>202</w:t>
            </w:r>
            <w:r w:rsidR="00214116"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</w:tcPr>
          <w:p w14:paraId="1DDF223E" w14:textId="77777777" w:rsidR="00CE3DD9" w:rsidRDefault="00EE5D6E" w:rsidP="00ED0612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графику</w:t>
            </w:r>
          </w:p>
        </w:tc>
      </w:tr>
    </w:tbl>
    <w:p w14:paraId="480EDB5F" w14:textId="77777777" w:rsidR="00CE3DD9" w:rsidRDefault="00CE3DD9" w:rsidP="00ED0612">
      <w:pPr>
        <w:ind w:firstLine="708"/>
        <w:rPr>
          <w:sz w:val="16"/>
          <w:szCs w:val="16"/>
        </w:rPr>
      </w:pPr>
    </w:p>
    <w:p w14:paraId="7D02B9BA" w14:textId="5769287E" w:rsidR="00CE3DD9" w:rsidRDefault="00EE5D6E" w:rsidP="00ED0612">
      <w:pPr>
        <w:spacing w:after="120"/>
        <w:rPr>
          <w:color w:val="FF0000"/>
          <w:sz w:val="24"/>
          <w:szCs w:val="24"/>
        </w:rPr>
      </w:pPr>
      <w:r>
        <w:rPr>
          <w:sz w:val="24"/>
          <w:szCs w:val="24"/>
        </w:rPr>
        <w:t>Руководитель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_________________ </w:t>
      </w:r>
      <w:r w:rsidR="008C6C2E">
        <w:rPr>
          <w:sz w:val="24"/>
          <w:szCs w:val="24"/>
        </w:rPr>
        <w:t>А.Ю. Ефремова</w:t>
      </w:r>
    </w:p>
    <w:p w14:paraId="6C9C1C30" w14:textId="69A50E4B" w:rsidR="00CE3DD9" w:rsidRDefault="00EE5D6E" w:rsidP="00ED0612">
      <w:pPr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>Задание принял к исполнению 0</w:t>
      </w:r>
      <w:r w:rsidR="008C6C2E">
        <w:rPr>
          <w:sz w:val="24"/>
          <w:szCs w:val="24"/>
        </w:rPr>
        <w:t>3</w:t>
      </w:r>
      <w:r>
        <w:rPr>
          <w:sz w:val="24"/>
          <w:szCs w:val="24"/>
        </w:rPr>
        <w:t>.09.</w:t>
      </w:r>
      <w:r w:rsidR="003379B4">
        <w:rPr>
          <w:sz w:val="24"/>
          <w:szCs w:val="24"/>
        </w:rPr>
        <w:t>202</w:t>
      </w:r>
      <w:r w:rsidR="008C6C2E">
        <w:rPr>
          <w:sz w:val="24"/>
          <w:szCs w:val="24"/>
        </w:rPr>
        <w:t>6</w:t>
      </w:r>
      <w:r>
        <w:rPr>
          <w:sz w:val="24"/>
          <w:szCs w:val="24"/>
        </w:rPr>
        <w:t xml:space="preserve"> ______________    </w:t>
      </w:r>
      <w:r w:rsidRPr="00214116">
        <w:rPr>
          <w:sz w:val="24"/>
          <w:szCs w:val="24"/>
          <w:highlight w:val="yellow"/>
        </w:rPr>
        <w:t>_______________</w:t>
      </w:r>
    </w:p>
    <w:p w14:paraId="3BF254F3" w14:textId="77777777" w:rsidR="00CE3DD9" w:rsidRDefault="00EE5D6E" w:rsidP="00ED0612">
      <w:pPr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(</w:t>
      </w:r>
      <w:r>
        <w:rPr>
          <w:i/>
          <w:sz w:val="16"/>
          <w:szCs w:val="16"/>
        </w:rPr>
        <w:t>подпись студента</w:t>
      </w:r>
      <w:r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i/>
          <w:sz w:val="16"/>
          <w:szCs w:val="16"/>
        </w:rPr>
        <w:t>(инициалы и фамилия)</w:t>
      </w:r>
    </w:p>
    <w:sectPr w:rsidR="00CE3DD9">
      <w:pgSz w:w="11906" w:h="16838"/>
      <w:pgMar w:top="1134" w:right="850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D9"/>
    <w:rsid w:val="0008483E"/>
    <w:rsid w:val="001A0CBC"/>
    <w:rsid w:val="00214116"/>
    <w:rsid w:val="00230725"/>
    <w:rsid w:val="0027358F"/>
    <w:rsid w:val="00285D22"/>
    <w:rsid w:val="00294F3F"/>
    <w:rsid w:val="002E1851"/>
    <w:rsid w:val="003379B4"/>
    <w:rsid w:val="00344C05"/>
    <w:rsid w:val="003521BA"/>
    <w:rsid w:val="003A33CC"/>
    <w:rsid w:val="0047737A"/>
    <w:rsid w:val="004A527A"/>
    <w:rsid w:val="004E76C8"/>
    <w:rsid w:val="00550695"/>
    <w:rsid w:val="00593B42"/>
    <w:rsid w:val="005B53F6"/>
    <w:rsid w:val="00616BD6"/>
    <w:rsid w:val="006924CF"/>
    <w:rsid w:val="007B24AD"/>
    <w:rsid w:val="007D5731"/>
    <w:rsid w:val="007F49C8"/>
    <w:rsid w:val="00813107"/>
    <w:rsid w:val="00866BAC"/>
    <w:rsid w:val="008B60A6"/>
    <w:rsid w:val="008C6C2E"/>
    <w:rsid w:val="008D46EA"/>
    <w:rsid w:val="009425AA"/>
    <w:rsid w:val="00966457"/>
    <w:rsid w:val="009D3492"/>
    <w:rsid w:val="00A23210"/>
    <w:rsid w:val="00A24A7D"/>
    <w:rsid w:val="00A909F7"/>
    <w:rsid w:val="00B16F88"/>
    <w:rsid w:val="00B941B6"/>
    <w:rsid w:val="00BB52CB"/>
    <w:rsid w:val="00C22AF3"/>
    <w:rsid w:val="00C60FC5"/>
    <w:rsid w:val="00C717D9"/>
    <w:rsid w:val="00CB3CE9"/>
    <w:rsid w:val="00CE3DD9"/>
    <w:rsid w:val="00DD404C"/>
    <w:rsid w:val="00DE4B6C"/>
    <w:rsid w:val="00DF2AE7"/>
    <w:rsid w:val="00E3101B"/>
    <w:rsid w:val="00E61959"/>
    <w:rsid w:val="00E7376C"/>
    <w:rsid w:val="00ED0612"/>
    <w:rsid w:val="00EE5D6E"/>
    <w:rsid w:val="00F049B0"/>
    <w:rsid w:val="00F12BDE"/>
    <w:rsid w:val="00F17836"/>
    <w:rsid w:val="00F40023"/>
    <w:rsid w:val="00F72B68"/>
    <w:rsid w:val="00FA56FD"/>
    <w:rsid w:val="00FA6EAE"/>
    <w:rsid w:val="00FC3D7F"/>
    <w:rsid w:val="00F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7DDF"/>
  <w15:docId w15:val="{4EDACA4A-FBB5-454B-B223-D09B7994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D1B"/>
    <w:rPr>
      <w:szCs w:val="20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AB26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63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Placeholder Text"/>
    <w:basedOn w:val="a0"/>
    <w:uiPriority w:val="99"/>
    <w:semiHidden/>
    <w:rsid w:val="00AB2632"/>
    <w:rPr>
      <w:color w:val="808080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23072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230725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rsid w:val="00230725"/>
    <w:rPr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3072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30725"/>
    <w:rPr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942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2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YARLYt4JaJ24GpChLbwkxTkF2w==">CgMxLjAyCGguZ2pkZ3hzOAByITFiNHhKNm1nUklpVklpOHZwSlVZSnVnX1U2N1VMaGZtRw==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Шаталова В.В.</dc:creator>
  <cp:lastModifiedBy>АЛЕКСЕЕВ Виктор Федорович</cp:lastModifiedBy>
  <cp:revision>3</cp:revision>
  <dcterms:created xsi:type="dcterms:W3CDTF">2026-09-15T13:16:00Z</dcterms:created>
  <dcterms:modified xsi:type="dcterms:W3CDTF">2026-09-21T02:41:00Z</dcterms:modified>
</cp:coreProperties>
</file>