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223" w:rsidRDefault="003F6223" w:rsidP="003F6223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</w:pPr>
      <w:r w:rsidRPr="003F6223">
        <w:rPr>
          <w:rFonts w:ascii="Times New Roman" w:hAnsi="Times New Roman" w:cs="Times New Roman"/>
          <w:b/>
          <w:noProof/>
          <w:color w:val="538135" w:themeColor="accent6" w:themeShade="BF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3A6C828D" wp14:editId="6FD93FA0">
            <wp:simplePos x="0" y="0"/>
            <wp:positionH relativeFrom="margin">
              <wp:posOffset>43180</wp:posOffset>
            </wp:positionH>
            <wp:positionV relativeFrom="margin">
              <wp:posOffset>64770</wp:posOffset>
            </wp:positionV>
            <wp:extent cx="2037715" cy="1165860"/>
            <wp:effectExtent l="152400" t="152400" r="362585" b="358140"/>
            <wp:wrapSquare wrapText="bothSides"/>
            <wp:docPr id="2" name="Рисунок 2" descr="C:\Users\Metodist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odist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15" cy="1165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761A" w:rsidRPr="003F6223" w:rsidRDefault="006F761A" w:rsidP="003F6223">
      <w:pPr>
        <w:spacing w:after="0" w:line="240" w:lineRule="auto"/>
        <w:jc w:val="center"/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</w:pPr>
      <w:r w:rsidRPr="003F6223"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  <w:t xml:space="preserve">5 сентября </w:t>
      </w:r>
      <w:r w:rsidR="003F6223" w:rsidRPr="003F6223"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  <w:t>–</w:t>
      </w:r>
      <w:r w:rsidRPr="003F6223">
        <w:rPr>
          <w:rFonts w:ascii="Times New Roman" w:hAnsi="Times New Roman" w:cs="Times New Roman"/>
          <w:b/>
          <w:color w:val="538135" w:themeColor="accent6" w:themeShade="BF"/>
          <w:sz w:val="40"/>
          <w:szCs w:val="40"/>
        </w:rPr>
        <w:t xml:space="preserve"> Международный день благотворительности</w:t>
      </w:r>
    </w:p>
    <w:p w:rsidR="006F761A" w:rsidRPr="006F761A" w:rsidRDefault="006F761A" w:rsidP="006F76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02A" w:rsidRDefault="002B402A" w:rsidP="006050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3380" w:rsidRPr="00623380" w:rsidRDefault="00623380" w:rsidP="002B4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380">
        <w:rPr>
          <w:rFonts w:ascii="Times New Roman" w:hAnsi="Times New Roman" w:cs="Times New Roman"/>
          <w:sz w:val="28"/>
          <w:szCs w:val="28"/>
        </w:rPr>
        <w:t>Международный день благотворительности (International Day of Charity), провозглашенный резолюцией ГА ООН от 17 декабря 2012 года и утвержденный 7 марта 2013 года, отмечается ежегодно 5 сентября.</w:t>
      </w:r>
    </w:p>
    <w:p w:rsidR="00623380" w:rsidRPr="00623380" w:rsidRDefault="00CA7148" w:rsidP="002B4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48">
        <w:rPr>
          <w:rFonts w:ascii="Times New Roman" w:hAnsi="Times New Roman" w:cs="Times New Roman"/>
          <w:sz w:val="28"/>
          <w:szCs w:val="28"/>
        </w:rPr>
        <w:t>По замыслу организаторов, целью праздника является обращение внимания общественности на роль различных благотворительных организаций и отдельных лиц в преодолении нищеты и гуманитарных кризисов, содействие взаимодействию благотворительных фондов разн</w:t>
      </w:r>
      <w:bookmarkStart w:id="0" w:name="_GoBack"/>
      <w:bookmarkEnd w:id="0"/>
      <w:r w:rsidRPr="00CA7148">
        <w:rPr>
          <w:rFonts w:ascii="Times New Roman" w:hAnsi="Times New Roman" w:cs="Times New Roman"/>
          <w:sz w:val="28"/>
          <w:szCs w:val="28"/>
        </w:rPr>
        <w:t>ых стран.</w:t>
      </w:r>
    </w:p>
    <w:p w:rsidR="002B402A" w:rsidRPr="002B402A" w:rsidRDefault="00623380" w:rsidP="002B4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380">
        <w:rPr>
          <w:rFonts w:ascii="Times New Roman" w:hAnsi="Times New Roman" w:cs="Times New Roman"/>
          <w:sz w:val="28"/>
          <w:szCs w:val="28"/>
        </w:rPr>
        <w:t xml:space="preserve">Международный день благотворительности совпадает и приурочен ко Дню памяти Терезы Калькуттской (установлен Римско-католической церковью 19 октября 2003 года) </w:t>
      </w:r>
      <w:r w:rsidR="003F6223" w:rsidRPr="003F6223">
        <w:rPr>
          <w:rFonts w:ascii="Times New Roman" w:hAnsi="Times New Roman" w:cs="Times New Roman"/>
          <w:sz w:val="28"/>
          <w:szCs w:val="28"/>
        </w:rPr>
        <w:t>–</w:t>
      </w:r>
      <w:r w:rsidRPr="00623380">
        <w:rPr>
          <w:rFonts w:ascii="Times New Roman" w:hAnsi="Times New Roman" w:cs="Times New Roman"/>
          <w:sz w:val="28"/>
          <w:szCs w:val="28"/>
        </w:rPr>
        <w:t xml:space="preserve"> миссионера Римско-католической церкви, известной своим подвижничеством в делах благотворительности, одной из основательниц (1950) и настоятельниц Ордена милосердия, лауреата Нобелевской премии мира 1979 года </w:t>
      </w:r>
      <w:r w:rsidR="008310D4">
        <w:rPr>
          <w:rFonts w:ascii="Times New Roman" w:hAnsi="Times New Roman" w:cs="Times New Roman"/>
          <w:sz w:val="28"/>
          <w:szCs w:val="28"/>
        </w:rPr>
        <w:t>«</w:t>
      </w:r>
      <w:r w:rsidRPr="00623380">
        <w:rPr>
          <w:rFonts w:ascii="Times New Roman" w:hAnsi="Times New Roman" w:cs="Times New Roman"/>
          <w:sz w:val="28"/>
          <w:szCs w:val="28"/>
        </w:rPr>
        <w:t>за помощь страждущему человечеству».</w:t>
      </w:r>
      <w:r w:rsidR="002B402A">
        <w:rPr>
          <w:rFonts w:ascii="Times New Roman" w:hAnsi="Times New Roman" w:cs="Times New Roman"/>
          <w:sz w:val="28"/>
          <w:szCs w:val="28"/>
        </w:rPr>
        <w:t xml:space="preserve"> </w:t>
      </w:r>
      <w:r w:rsidR="002B402A" w:rsidRPr="002B402A">
        <w:rPr>
          <w:rFonts w:ascii="Times New Roman" w:hAnsi="Times New Roman" w:cs="Times New Roman"/>
          <w:sz w:val="28"/>
          <w:szCs w:val="28"/>
        </w:rPr>
        <w:t>На протяжении более 45 лет мать Тереза служила бедным, больным и сиротам, занимаясь благотворительной деятельностью сначала в Индии, а затем и в других странах. За свой благородный труд она получила признание во всем мире.</w:t>
      </w:r>
    </w:p>
    <w:p w:rsidR="00623380" w:rsidRDefault="002B402A" w:rsidP="002B4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02A">
        <w:rPr>
          <w:rFonts w:ascii="Times New Roman" w:hAnsi="Times New Roman" w:cs="Times New Roman"/>
          <w:sz w:val="28"/>
          <w:szCs w:val="28"/>
        </w:rPr>
        <w:t>Мать Тереза говорила: «…не можете накормить сотню людей – накормите одного». И это будет благо…</w:t>
      </w:r>
    </w:p>
    <w:p w:rsidR="00623380" w:rsidRPr="00623380" w:rsidRDefault="00623380" w:rsidP="002B4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380">
        <w:rPr>
          <w:rFonts w:ascii="Times New Roman" w:hAnsi="Times New Roman" w:cs="Times New Roman"/>
          <w:sz w:val="28"/>
          <w:szCs w:val="28"/>
        </w:rPr>
        <w:t xml:space="preserve">Нищета и связанные с ними проблемы продолжают оставаться во всех странах мира, независимо от уровня их экономического, социального и культурного развития. Во всех странах мира есть люди с физическими недостатками, дети-сироты, бездомные, те, кто остро нуждается в помощи от других членов общества </w:t>
      </w:r>
      <w:r w:rsidR="003F6223" w:rsidRPr="003F6223">
        <w:rPr>
          <w:rFonts w:ascii="Times New Roman" w:hAnsi="Times New Roman" w:cs="Times New Roman"/>
          <w:sz w:val="28"/>
          <w:szCs w:val="28"/>
        </w:rPr>
        <w:t>–</w:t>
      </w:r>
      <w:r w:rsidRPr="00623380">
        <w:rPr>
          <w:rFonts w:ascii="Times New Roman" w:hAnsi="Times New Roman" w:cs="Times New Roman"/>
          <w:sz w:val="28"/>
          <w:szCs w:val="28"/>
        </w:rPr>
        <w:t xml:space="preserve"> более обеспеченных и более успешных. Вовремя оказанная помощь </w:t>
      </w:r>
      <w:r w:rsidR="003F6223" w:rsidRPr="003F6223">
        <w:rPr>
          <w:rFonts w:ascii="Times New Roman" w:hAnsi="Times New Roman" w:cs="Times New Roman"/>
          <w:sz w:val="28"/>
          <w:szCs w:val="28"/>
        </w:rPr>
        <w:t>–</w:t>
      </w:r>
      <w:r w:rsidRPr="00623380">
        <w:rPr>
          <w:rFonts w:ascii="Times New Roman" w:hAnsi="Times New Roman" w:cs="Times New Roman"/>
          <w:sz w:val="28"/>
          <w:szCs w:val="28"/>
        </w:rPr>
        <w:t xml:space="preserve"> любая </w:t>
      </w:r>
      <w:r w:rsidR="003F6223" w:rsidRPr="003F6223">
        <w:rPr>
          <w:rFonts w:ascii="Times New Roman" w:hAnsi="Times New Roman" w:cs="Times New Roman"/>
          <w:b/>
          <w:sz w:val="28"/>
          <w:szCs w:val="28"/>
        </w:rPr>
        <w:t>–</w:t>
      </w:r>
      <w:r w:rsidRPr="00623380">
        <w:rPr>
          <w:rFonts w:ascii="Times New Roman" w:hAnsi="Times New Roman" w:cs="Times New Roman"/>
          <w:sz w:val="28"/>
          <w:szCs w:val="28"/>
        </w:rPr>
        <w:t xml:space="preserve"> большая, малая, финансовая, моральная, иногда спасает человеческую жизнь.</w:t>
      </w:r>
    </w:p>
    <w:p w:rsidR="00B46BDA" w:rsidRDefault="00491913" w:rsidP="002B4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913">
        <w:rPr>
          <w:rFonts w:ascii="Times New Roman" w:hAnsi="Times New Roman" w:cs="Times New Roman"/>
          <w:sz w:val="28"/>
          <w:szCs w:val="28"/>
        </w:rPr>
        <w:t>Оказание безвозмездного содействия попавшим в беду осуществляется добровольно. Люди, занимающиеся благородным делом, помогают предоставить беженцам и малоимущим возможность нормальной жизни, вернуть обществу ценные памятники. Помощь выражается как финансово так и духовно.  Международный день благотворительности призван утвердить принцип милосердия в обществе. Ведь неизвестно, кому и когда понадобится поддержка.</w:t>
      </w:r>
    </w:p>
    <w:p w:rsidR="00255FC0" w:rsidRDefault="002B402A" w:rsidP="002B4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02A">
        <w:rPr>
          <w:rFonts w:ascii="Times New Roman" w:hAnsi="Times New Roman" w:cs="Times New Roman"/>
          <w:sz w:val="28"/>
          <w:szCs w:val="28"/>
        </w:rPr>
        <w:t>Заниматься благотворительной деятельностью – право любого гражданина и организации. Важно иметь готовность поддержать ближнего, уметь делиться и отдавать.</w:t>
      </w:r>
    </w:p>
    <w:sectPr w:rsidR="00255FC0" w:rsidSect="00E86D17">
      <w:pgSz w:w="11906" w:h="16838"/>
      <w:pgMar w:top="1134" w:right="1274" w:bottom="1134" w:left="1276" w:header="708" w:footer="708" w:gutter="0"/>
      <w:pgBorders w:offsetFrom="page">
        <w:top w:val="flowersModern1" w:sz="14" w:space="24" w:color="E2EFD9" w:themeColor="accent6" w:themeTint="33"/>
        <w:left w:val="flowersModern1" w:sz="14" w:space="24" w:color="E2EFD9" w:themeColor="accent6" w:themeTint="33"/>
        <w:bottom w:val="flowersModern1" w:sz="14" w:space="24" w:color="E2EFD9" w:themeColor="accent6" w:themeTint="33"/>
        <w:right w:val="flowersModern1" w:sz="14" w:space="24" w:color="E2EFD9" w:themeColor="accent6" w:themeTint="3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547D21"/>
    <w:multiLevelType w:val="hybridMultilevel"/>
    <w:tmpl w:val="48AC65E4"/>
    <w:lvl w:ilvl="0" w:tplc="3ED60A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35"/>
    <w:rsid w:val="0005559F"/>
    <w:rsid w:val="00066EA6"/>
    <w:rsid w:val="000C7002"/>
    <w:rsid w:val="001D6D83"/>
    <w:rsid w:val="0020029C"/>
    <w:rsid w:val="00255FC0"/>
    <w:rsid w:val="00272C95"/>
    <w:rsid w:val="002B402A"/>
    <w:rsid w:val="003A7663"/>
    <w:rsid w:val="003E35E0"/>
    <w:rsid w:val="003F6223"/>
    <w:rsid w:val="00491913"/>
    <w:rsid w:val="00520D95"/>
    <w:rsid w:val="00571DA7"/>
    <w:rsid w:val="006050CB"/>
    <w:rsid w:val="00623380"/>
    <w:rsid w:val="006878CA"/>
    <w:rsid w:val="00692035"/>
    <w:rsid w:val="006C0DDF"/>
    <w:rsid w:val="006F761A"/>
    <w:rsid w:val="00745FED"/>
    <w:rsid w:val="00746B86"/>
    <w:rsid w:val="007B5603"/>
    <w:rsid w:val="00814561"/>
    <w:rsid w:val="00814895"/>
    <w:rsid w:val="008247C0"/>
    <w:rsid w:val="008310D4"/>
    <w:rsid w:val="00841E1E"/>
    <w:rsid w:val="008E3280"/>
    <w:rsid w:val="008E6802"/>
    <w:rsid w:val="009C2021"/>
    <w:rsid w:val="00A26441"/>
    <w:rsid w:val="00AE3012"/>
    <w:rsid w:val="00AE5156"/>
    <w:rsid w:val="00B003BE"/>
    <w:rsid w:val="00B46BDA"/>
    <w:rsid w:val="00B86EFF"/>
    <w:rsid w:val="00B87286"/>
    <w:rsid w:val="00BF7265"/>
    <w:rsid w:val="00CA7148"/>
    <w:rsid w:val="00D02A73"/>
    <w:rsid w:val="00D93E2B"/>
    <w:rsid w:val="00E75E10"/>
    <w:rsid w:val="00E81EC5"/>
    <w:rsid w:val="00E86D17"/>
    <w:rsid w:val="00F16154"/>
    <w:rsid w:val="00F80D02"/>
    <w:rsid w:val="00FC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EFBDE-EED6-40FE-B2A6-27E02BB1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761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C2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157DB-1376-4F11-B872-1D6A8A2D2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47</cp:revision>
  <dcterms:created xsi:type="dcterms:W3CDTF">2017-09-05T12:54:00Z</dcterms:created>
  <dcterms:modified xsi:type="dcterms:W3CDTF">2022-08-12T06:34:00Z</dcterms:modified>
</cp:coreProperties>
</file>