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847" w:rsidRPr="00864847" w:rsidRDefault="00AE110D" w:rsidP="00B72C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173480" y="716280"/>
            <wp:positionH relativeFrom="margin">
              <wp:align>center</wp:align>
            </wp:positionH>
            <wp:positionV relativeFrom="margin">
              <wp:align>top</wp:align>
            </wp:positionV>
            <wp:extent cx="6294120" cy="2872740"/>
            <wp:effectExtent l="152400" t="152400" r="354330" b="365760"/>
            <wp:wrapSquare wrapText="bothSides"/>
            <wp:docPr id="1" name="Рисунок 1" descr="C:\Users\Metodist\Desktop\velosi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ist\Desktop\velosip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2872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64847" w:rsidRPr="00864847">
        <w:rPr>
          <w:rFonts w:ascii="Times New Roman" w:hAnsi="Times New Roman" w:cs="Times New Roman"/>
          <w:b/>
          <w:bCs/>
          <w:sz w:val="28"/>
          <w:szCs w:val="28"/>
        </w:rPr>
        <w:t>Всемирный день велосипеда</w:t>
      </w:r>
      <w:r w:rsidR="00864847" w:rsidRPr="00864847">
        <w:rPr>
          <w:rFonts w:ascii="Times New Roman" w:hAnsi="Times New Roman" w:cs="Times New Roman"/>
          <w:sz w:val="28"/>
          <w:szCs w:val="28"/>
        </w:rPr>
        <w:t> (World Bicycle Day), который отмечается </w:t>
      </w:r>
      <w:hyperlink r:id="rId6" w:history="1">
        <w:r w:rsidR="00864847" w:rsidRPr="00AE11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 июня</w:t>
        </w:r>
      </w:hyperlink>
      <w:r w:rsidR="00864847" w:rsidRPr="00AE110D">
        <w:rPr>
          <w:rFonts w:ascii="Times New Roman" w:hAnsi="Times New Roman" w:cs="Times New Roman"/>
          <w:sz w:val="28"/>
          <w:szCs w:val="28"/>
        </w:rPr>
        <w:t>,</w:t>
      </w:r>
      <w:r w:rsidR="00864847" w:rsidRPr="00864847">
        <w:rPr>
          <w:rFonts w:ascii="Times New Roman" w:hAnsi="Times New Roman" w:cs="Times New Roman"/>
          <w:sz w:val="28"/>
          <w:szCs w:val="28"/>
        </w:rPr>
        <w:t xml:space="preserve"> провозглашен Генеральной Ассамблеей ООН в апреле 2018 года (резолюция 72/272). Соавторами документа стали 56 государств. А с инициативой учреждения этой международной даты выступили представители Туркменистана.</w:t>
      </w:r>
    </w:p>
    <w:p w:rsidR="00864847" w:rsidRPr="00864847" w:rsidRDefault="00864847" w:rsidP="00B72C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847">
        <w:rPr>
          <w:rFonts w:ascii="Times New Roman" w:hAnsi="Times New Roman" w:cs="Times New Roman"/>
          <w:sz w:val="28"/>
          <w:szCs w:val="28"/>
        </w:rPr>
        <w:t>Поэтому, основываясь и подтверждая уникальность, давнюю историю и многофункциональность велосипеда, который является простым, недорогим, надежным и приемлемым видом транспорта, ООН поддержало это предложение. А поскольку велосипед – самый экологически чистый вид транспорта, то его использование способствует бережному отношению к окружающей среде, поддержанию здоровья и развитию спорта. И все это соответствует Целям в области устойчивого развития, принятым ООН в 2015 году.</w:t>
      </w:r>
    </w:p>
    <w:p w:rsidR="00864847" w:rsidRPr="00864847" w:rsidRDefault="00864847" w:rsidP="00B72C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847">
        <w:rPr>
          <w:rFonts w:ascii="Times New Roman" w:hAnsi="Times New Roman" w:cs="Times New Roman"/>
          <w:sz w:val="28"/>
          <w:szCs w:val="28"/>
        </w:rPr>
        <w:t>Кстати, велосипед, как вид транспорта, используется уже на протяжении 200 лет. Считается, что первый в мире двухколесный велосипед изобрел уроженец Прикамской земли Ефим Михеевич Артамонов, крепостной Пожвинского завода. Конструкция «транспорта» была настолько прочна, что мастер совершил на нем нелегкое путешествие (со скоростью 10 км/ч) от Урала до Петербурга на коронацию Александра I в 1801 году, где и </w:t>
      </w:r>
      <w:hyperlink r:id="rId7" w:history="1">
        <w:r w:rsidRPr="0078638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был «презентован» императору</w:t>
        </w:r>
      </w:hyperlink>
      <w:r w:rsidRPr="00864847">
        <w:rPr>
          <w:rFonts w:ascii="Times New Roman" w:hAnsi="Times New Roman" w:cs="Times New Roman"/>
          <w:sz w:val="28"/>
          <w:szCs w:val="28"/>
        </w:rPr>
        <w:t xml:space="preserve">. </w:t>
      </w:r>
      <w:r w:rsidRPr="0078638D">
        <w:rPr>
          <w:rFonts w:ascii="Times New Roman" w:hAnsi="Times New Roman" w:cs="Times New Roman"/>
          <w:sz w:val="28"/>
          <w:szCs w:val="28"/>
        </w:rPr>
        <w:t>А </w:t>
      </w:r>
      <w:hyperlink r:id="rId8" w:history="1">
        <w:r w:rsidRPr="0078638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датой рождения велосипедного спорта</w:t>
        </w:r>
      </w:hyperlink>
      <w:r w:rsidRPr="00864847">
        <w:rPr>
          <w:rFonts w:ascii="Times New Roman" w:hAnsi="Times New Roman" w:cs="Times New Roman"/>
          <w:sz w:val="28"/>
          <w:szCs w:val="28"/>
        </w:rPr>
        <w:t> в мире принято считать 31 мая 1868 года, когда на аллеях парка парижского пригорода Сен-Клу прошла первая велогонка на 2000 метров.</w:t>
      </w:r>
    </w:p>
    <w:p w:rsidR="00864847" w:rsidRPr="00864847" w:rsidRDefault="00864847" w:rsidP="00B72C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847">
        <w:rPr>
          <w:rFonts w:ascii="Times New Roman" w:hAnsi="Times New Roman" w:cs="Times New Roman"/>
          <w:sz w:val="28"/>
          <w:szCs w:val="28"/>
        </w:rPr>
        <w:t>За свою историю это колесное транспортное средство подверглось массе модификаций: «пережило» увеличение и уменьшение переднего колеса, становился тандемом, адаптировался для женщин-велосипедисток, детей и инвалидов… Кстати, производство велосипедов сыграло большую роль в создании технической базы для других видов транспорта, прежде всего мото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64847">
        <w:rPr>
          <w:rFonts w:ascii="Times New Roman" w:hAnsi="Times New Roman" w:cs="Times New Roman"/>
          <w:sz w:val="28"/>
          <w:szCs w:val="28"/>
        </w:rPr>
        <w:t xml:space="preserve"> и автотранспорта.</w:t>
      </w:r>
    </w:p>
    <w:p w:rsidR="00864847" w:rsidRPr="00864847" w:rsidRDefault="00864847" w:rsidP="00B72C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847">
        <w:rPr>
          <w:rFonts w:ascii="Times New Roman" w:hAnsi="Times New Roman" w:cs="Times New Roman"/>
          <w:sz w:val="28"/>
          <w:szCs w:val="28"/>
        </w:rPr>
        <w:lastRenderedPageBreak/>
        <w:t>Сегодня от количества видов велосипедов и сопутствующего оборудования разбегаются глаза. А сферы применения этого транспортного средства очень обще разделяют на три:</w:t>
      </w:r>
    </w:p>
    <w:p w:rsidR="00864847" w:rsidRDefault="00864847" w:rsidP="00B72C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847">
        <w:rPr>
          <w:rFonts w:ascii="Times New Roman" w:hAnsi="Times New Roman" w:cs="Times New Roman"/>
          <w:sz w:val="28"/>
          <w:szCs w:val="28"/>
        </w:rPr>
        <w:t>1. Как средство для перевозки людей и грузов. Например, почтовые службы и медработники ряда стран используют велосипеды в своей работе, особенно в сельской местности; полиция также используют велосипеды для патрулирования улиц. А в странах Азии велосипед является одним из основных средств передвижения, благодаря своей дешевизне.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847" w:rsidRDefault="00864847" w:rsidP="00B72C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847">
        <w:rPr>
          <w:rFonts w:ascii="Times New Roman" w:hAnsi="Times New Roman" w:cs="Times New Roman"/>
          <w:sz w:val="28"/>
          <w:szCs w:val="28"/>
        </w:rPr>
        <w:t>2. Велосипедный спорт. Так, индивидуальная и групповая гонки являются олимпийскими видами спорта, а количество соревнований самого разного уровня проходит огромное количество по всему миру – спортсмены гоняют по шоссе и бездорожью, участвуя в международных марафонах, чемпионатах и ралли.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847" w:rsidRPr="00864847" w:rsidRDefault="00864847" w:rsidP="00B72C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847">
        <w:rPr>
          <w:rFonts w:ascii="Times New Roman" w:hAnsi="Times New Roman" w:cs="Times New Roman"/>
          <w:sz w:val="28"/>
          <w:szCs w:val="28"/>
        </w:rPr>
        <w:t>3. Как развлечение и досуг.</w:t>
      </w:r>
    </w:p>
    <w:p w:rsidR="00864847" w:rsidRPr="00E50202" w:rsidRDefault="00864847" w:rsidP="00B72C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847">
        <w:rPr>
          <w:rFonts w:ascii="Times New Roman" w:hAnsi="Times New Roman" w:cs="Times New Roman"/>
          <w:sz w:val="28"/>
          <w:szCs w:val="28"/>
        </w:rPr>
        <w:t>Кстати, во многих странах велосипеды сейчас на пике популярности, а в некоторых государствах – это </w:t>
      </w:r>
      <w:hyperlink r:id="rId9" w:history="1">
        <w:r w:rsidRPr="00E5020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национальное средство передвижения</w:t>
        </w:r>
      </w:hyperlink>
      <w:r w:rsidRPr="00E50202">
        <w:rPr>
          <w:rFonts w:ascii="Times New Roman" w:hAnsi="Times New Roman" w:cs="Times New Roman"/>
          <w:sz w:val="28"/>
          <w:szCs w:val="28"/>
        </w:rPr>
        <w:t>.</w:t>
      </w:r>
    </w:p>
    <w:p w:rsidR="00864847" w:rsidRPr="00864847" w:rsidRDefault="00864847" w:rsidP="00B72C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847">
        <w:rPr>
          <w:rFonts w:ascii="Times New Roman" w:hAnsi="Times New Roman" w:cs="Times New Roman"/>
          <w:sz w:val="28"/>
          <w:szCs w:val="28"/>
        </w:rPr>
        <w:t>Поэтому не удивительно, что ООН поддержала проведени</w:t>
      </w:r>
      <w:r w:rsidR="00FC56A1">
        <w:rPr>
          <w:rFonts w:ascii="Times New Roman" w:hAnsi="Times New Roman" w:cs="Times New Roman"/>
          <w:sz w:val="28"/>
          <w:szCs w:val="28"/>
        </w:rPr>
        <w:t>е</w:t>
      </w:r>
      <w:r w:rsidRPr="00864847">
        <w:rPr>
          <w:rFonts w:ascii="Times New Roman" w:hAnsi="Times New Roman" w:cs="Times New Roman"/>
          <w:sz w:val="28"/>
          <w:szCs w:val="28"/>
        </w:rPr>
        <w:t xml:space="preserve"> Всемирного дня велосипеда и призвала заинтересованные стороны пропагандировать и продвигать использование велосипеда «в качестве одного из средств достижения устойчивого развития, укрепления образования, включая физическое воспитание, в интересах детей и молодежи, охраны здоровья, профилактики заболеваемости, обеспечения терпимости, взаимопонимания и уважения и содействия социальной интеграции и формированию культуры мира».</w:t>
      </w:r>
    </w:p>
    <w:p w:rsidR="00864847" w:rsidRPr="00864847" w:rsidRDefault="00864847" w:rsidP="00B72C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847">
        <w:rPr>
          <w:rFonts w:ascii="Times New Roman" w:hAnsi="Times New Roman" w:cs="Times New Roman"/>
          <w:sz w:val="28"/>
          <w:szCs w:val="28"/>
        </w:rPr>
        <w:t>Причем ООН призывает государства-члены обратить внимание на велосипед не только как на средство улучшения физического и психического здоровья и самочувствия, но и формировать в обществе культуру езды на велосипеде. То есть повышать безопасность дорожного движения, в частности реализовывать политику и меры по охране и повышению безопасности пешеходов и велосипедного движения. Включать велосипедную тематику в международные, региональные, национальные и субнациональные программы в области развития.</w:t>
      </w:r>
    </w:p>
    <w:p w:rsidR="00864847" w:rsidRPr="00864847" w:rsidRDefault="00864847" w:rsidP="00B72C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847">
        <w:rPr>
          <w:rFonts w:ascii="Times New Roman" w:hAnsi="Times New Roman" w:cs="Times New Roman"/>
          <w:sz w:val="28"/>
          <w:szCs w:val="28"/>
        </w:rPr>
        <w:t>Надо отметит</w:t>
      </w:r>
      <w:r w:rsidR="00136ACF">
        <w:rPr>
          <w:rFonts w:ascii="Times New Roman" w:hAnsi="Times New Roman" w:cs="Times New Roman"/>
          <w:sz w:val="28"/>
          <w:szCs w:val="28"/>
        </w:rPr>
        <w:t>ь</w:t>
      </w:r>
      <w:r w:rsidRPr="00864847">
        <w:rPr>
          <w:rFonts w:ascii="Times New Roman" w:hAnsi="Times New Roman" w:cs="Times New Roman"/>
          <w:sz w:val="28"/>
          <w:szCs w:val="28"/>
        </w:rPr>
        <w:t>, что политика популяризации велосипедов в мире ведется давно. Выделяются велосипедные дорожки и соответствующая инфраструктура, обустраиваются охраняемые велостоянки, работает система проката велосипедов, когда из ближайшего места берут велосипед по кредитной карте, а возвращают на любую удобную парковку, пассажирские поезда оснащаются специальными вагонами для пассажиров с велосипедами и тому подобное. Такая политика помогает разгрузить центры городов от автомобилей, улучшить экологическую обстановку.</w:t>
      </w:r>
    </w:p>
    <w:p w:rsidR="00864847" w:rsidRPr="00864847" w:rsidRDefault="00864847" w:rsidP="00864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807" w:rsidRDefault="007C7807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103" w:rsidRDefault="000C6103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1A5" w:rsidRPr="006D31A5" w:rsidRDefault="006D31A5" w:rsidP="006D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1A5">
        <w:rPr>
          <w:rFonts w:ascii="Times New Roman" w:hAnsi="Times New Roman" w:cs="Times New Roman"/>
          <w:sz w:val="24"/>
          <w:szCs w:val="24"/>
        </w:rPr>
        <w:t>Использованные источники:</w:t>
      </w:r>
    </w:p>
    <w:p w:rsidR="00864847" w:rsidRPr="00864847" w:rsidRDefault="006D31A5" w:rsidP="009711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1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</w:t>
      </w:r>
      <w:hyperlink w:history="1"/>
      <w:hyperlink r:id="rId10" w:history="1">
        <w:r w:rsidRPr="006D31A5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 xml:space="preserve"> </w:t>
        </w:r>
        <w:r w:rsidRPr="006D31A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https://www.calend.ru/holidays/0/0/3453/</w:t>
        </w:r>
        <w:r w:rsidRPr="006D31A5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 xml:space="preserve"> </w:t>
        </w:r>
        <w:r w:rsidRPr="006D31A5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 xml:space="preserve">– </w:t>
        </w:r>
      </w:hyperlink>
      <w:r w:rsidRPr="006D31A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доступа 2</w:t>
      </w:r>
      <w:r w:rsidR="003E1B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D31A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31A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8369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0" w:name="_GoBack"/>
      <w:bookmarkEnd w:id="0"/>
      <w:r w:rsidRPr="006D3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sectPr w:rsidR="00864847" w:rsidRPr="00864847" w:rsidSect="006D31A5">
      <w:type w:val="continuous"/>
      <w:pgSz w:w="11906" w:h="16838"/>
      <w:pgMar w:top="993" w:right="991" w:bottom="851" w:left="1134" w:header="709" w:footer="709" w:gutter="0"/>
      <w:pgBorders w:offsetFrom="page">
        <w:top w:val="thinThickThinLargeGap" w:sz="24" w:space="24" w:color="008080"/>
        <w:left w:val="thinThickThinLargeGap" w:sz="24" w:space="24" w:color="008080"/>
        <w:bottom w:val="thinThickThinLargeGap" w:sz="24" w:space="24" w:color="008080"/>
        <w:right w:val="thinThickThinLargeGap" w:sz="24" w:space="24" w:color="0080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071AD"/>
    <w:multiLevelType w:val="multilevel"/>
    <w:tmpl w:val="6F56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BB14A7"/>
    <w:multiLevelType w:val="multilevel"/>
    <w:tmpl w:val="EE76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DC"/>
    <w:rsid w:val="00004995"/>
    <w:rsid w:val="000C6103"/>
    <w:rsid w:val="000D5410"/>
    <w:rsid w:val="00136ACF"/>
    <w:rsid w:val="00371DE7"/>
    <w:rsid w:val="003E1B3E"/>
    <w:rsid w:val="00423C3E"/>
    <w:rsid w:val="00583694"/>
    <w:rsid w:val="006102DA"/>
    <w:rsid w:val="00622379"/>
    <w:rsid w:val="006C0DDF"/>
    <w:rsid w:val="006D31A5"/>
    <w:rsid w:val="0078638D"/>
    <w:rsid w:val="007C7807"/>
    <w:rsid w:val="00864847"/>
    <w:rsid w:val="008667DC"/>
    <w:rsid w:val="00871A9B"/>
    <w:rsid w:val="008E3280"/>
    <w:rsid w:val="00971169"/>
    <w:rsid w:val="00AE110D"/>
    <w:rsid w:val="00B72C6B"/>
    <w:rsid w:val="00E50202"/>
    <w:rsid w:val="00E87C09"/>
    <w:rsid w:val="00F94D28"/>
    <w:rsid w:val="00FC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AD6C8-408B-40AA-B809-EB95C2F3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499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22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6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.ru/events/525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lend.ru/events/453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lend.ru/day/6-3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%20https://www.calend.ru/holidays/0/0/3453/%20&#8211;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end.ru/holidays/0/0/4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692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22</cp:revision>
  <dcterms:created xsi:type="dcterms:W3CDTF">2021-05-24T11:19:00Z</dcterms:created>
  <dcterms:modified xsi:type="dcterms:W3CDTF">2026-06-02T05:58:00Z</dcterms:modified>
</cp:coreProperties>
</file>