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ook w:val="0000" w:firstRow="0" w:lastRow="0" w:firstColumn="0" w:lastColumn="0" w:noHBand="0" w:noVBand="0"/>
      </w:tblPr>
      <w:tblGrid>
        <w:gridCol w:w="1813"/>
        <w:gridCol w:w="7655"/>
      </w:tblGrid>
      <w:tr w:rsidR="00264565" w14:paraId="58107366" w14:textId="77777777" w:rsidTr="00335F3F">
        <w:tc>
          <w:tcPr>
            <w:tcW w:w="1813" w:type="dxa"/>
            <w:vAlign w:val="center"/>
          </w:tcPr>
          <w:p w14:paraId="1563D9DD" w14:textId="77777777" w:rsidR="00264565" w:rsidRDefault="00561D85">
            <w:pPr>
              <w:jc w:val="center"/>
            </w:pPr>
            <w:r>
              <w:object w:dxaOrig="2895" w:dyaOrig="1627" w14:anchorId="67C100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4pt;height:37.45pt" o:ole="">
                  <v:imagedata r:id="rId8" o:title=""/>
                </v:shape>
                <o:OLEObject Type="Embed" ProgID="CorelDraw.Graphic.10" ShapeID="_x0000_i1025" DrawAspect="Content" ObjectID="_1840261260" r:id="rId9"/>
              </w:object>
            </w:r>
          </w:p>
        </w:tc>
        <w:tc>
          <w:tcPr>
            <w:tcW w:w="7655" w:type="dxa"/>
            <w:vAlign w:val="center"/>
          </w:tcPr>
          <w:p w14:paraId="32A9ABEF" w14:textId="77777777" w:rsidR="00264565" w:rsidRPr="00D47B51" w:rsidRDefault="00264565">
            <w:pPr>
              <w:jc w:val="center"/>
              <w:rPr>
                <w:rFonts w:ascii="Bookman Old Style" w:hAnsi="Bookman Old Style" w:cs="Arial"/>
                <w:b/>
                <w:bCs/>
                <w:iCs/>
                <w:color w:val="0000FF"/>
              </w:rPr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Учреждение образования</w:t>
            </w:r>
          </w:p>
          <w:p w14:paraId="3235AF97" w14:textId="77777777" w:rsidR="00264565" w:rsidRPr="00D47B51" w:rsidRDefault="00264565">
            <w:pPr>
              <w:jc w:val="center"/>
              <w:rPr>
                <w:rFonts w:ascii="Bookman Old Style" w:hAnsi="Bookman Old Style" w:cs="Arial"/>
                <w:b/>
                <w:bCs/>
                <w:iCs/>
                <w:color w:val="0000FF"/>
              </w:rPr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«БЕЛОРУССКИЙ ГОСУДАРСТВЕННЫЙ УНИВЕРСИТЕТ</w:t>
            </w:r>
          </w:p>
          <w:p w14:paraId="509DFD6F" w14:textId="77777777" w:rsidR="00264565" w:rsidRDefault="00264565">
            <w:pPr>
              <w:jc w:val="center"/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ИНФОРМАТИКИ И РАДИОЭЛЕКТРОНИКИ»</w:t>
            </w:r>
          </w:p>
        </w:tc>
      </w:tr>
    </w:tbl>
    <w:p w14:paraId="0A27F55D" w14:textId="77777777" w:rsidR="00264565" w:rsidRDefault="00264565"/>
    <w:p w14:paraId="39FC9414" w14:textId="77777777" w:rsidR="00264565" w:rsidRDefault="002645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Экзаменационный билет № </w:t>
      </w:r>
      <w:r w:rsidR="00884666" w:rsidRPr="009F362C">
        <w:rPr>
          <w:rFonts w:ascii="Arial" w:hAnsi="Arial"/>
          <w:b/>
          <w:color w:val="FF0000"/>
        </w:rPr>
        <w:t>1</w:t>
      </w:r>
      <w:r>
        <w:rPr>
          <w:rFonts w:ascii="Arial" w:hAnsi="Arial"/>
          <w:b/>
        </w:rPr>
        <w:t xml:space="preserve"> </w:t>
      </w:r>
    </w:p>
    <w:p w14:paraId="340AA419" w14:textId="2D9435D2" w:rsidR="00264565" w:rsidRPr="00D47B51" w:rsidRDefault="00264565" w:rsidP="00447EF9">
      <w:pPr>
        <w:tabs>
          <w:tab w:val="left" w:pos="3108"/>
        </w:tabs>
        <w:jc w:val="center"/>
        <w:rPr>
          <w:rFonts w:ascii="Arial" w:hAnsi="Arial" w:cs="Arial"/>
          <w:b/>
          <w:i/>
        </w:rPr>
      </w:pPr>
      <w:r w:rsidRPr="00D47B51">
        <w:rPr>
          <w:rFonts w:ascii="Arial" w:hAnsi="Arial" w:cs="Arial"/>
        </w:rPr>
        <w:t xml:space="preserve">Дисциплина </w:t>
      </w:r>
      <w:r w:rsidRPr="00D47B51">
        <w:rPr>
          <w:rFonts w:ascii="Arial" w:hAnsi="Arial" w:cs="Arial"/>
          <w:b/>
          <w:i/>
        </w:rPr>
        <w:t>«</w:t>
      </w:r>
      <w:r w:rsidR="00015EAB" w:rsidRPr="00015EAB">
        <w:rPr>
          <w:rFonts w:ascii="Arial" w:hAnsi="Arial" w:cs="Arial"/>
          <w:b/>
          <w:i/>
          <w:color w:val="FF0000"/>
        </w:rPr>
        <w:t xml:space="preserve">Проектирование электронных </w:t>
      </w:r>
      <w:r w:rsidR="00447EF9">
        <w:rPr>
          <w:rFonts w:ascii="Arial" w:hAnsi="Arial" w:cs="Arial"/>
          <w:b/>
          <w:i/>
          <w:color w:val="FF0000"/>
        </w:rPr>
        <w:t>средств</w:t>
      </w:r>
      <w:r w:rsidRPr="00D47B51">
        <w:rPr>
          <w:rFonts w:ascii="Arial" w:hAnsi="Arial" w:cs="Arial"/>
          <w:b/>
          <w:i/>
        </w:rPr>
        <w:t>»</w:t>
      </w:r>
    </w:p>
    <w:p w14:paraId="17461D1D" w14:textId="72794657" w:rsidR="00B7045B" w:rsidRPr="00D47B51" w:rsidRDefault="006F713D" w:rsidP="00F94D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Весенняя</w:t>
      </w:r>
      <w:r w:rsidR="00B7045B" w:rsidRPr="00D47B51">
        <w:rPr>
          <w:rFonts w:ascii="Arial" w:hAnsi="Arial" w:cs="Arial"/>
        </w:rPr>
        <w:t xml:space="preserve"> экзаменационная сессия </w:t>
      </w:r>
      <w:r w:rsidR="00447EF9">
        <w:rPr>
          <w:rFonts w:ascii="Arial" w:hAnsi="Arial" w:cs="Arial"/>
        </w:rPr>
        <w:t>2025-2026</w:t>
      </w:r>
      <w:r w:rsidR="00A26146">
        <w:rPr>
          <w:rFonts w:ascii="Arial" w:hAnsi="Arial" w:cs="Arial"/>
        </w:rPr>
        <w:t xml:space="preserve"> </w:t>
      </w:r>
      <w:r w:rsidR="00B7045B" w:rsidRPr="00D47B51">
        <w:rPr>
          <w:rFonts w:ascii="Arial" w:hAnsi="Arial" w:cs="Arial"/>
        </w:rPr>
        <w:t>учебного года</w:t>
      </w:r>
    </w:p>
    <w:p w14:paraId="77D7A6B1" w14:textId="77777777" w:rsidR="00B7045B" w:rsidRDefault="00B7045B" w:rsidP="00B7045B">
      <w:pPr>
        <w:ind w:firstLine="700"/>
        <w:jc w:val="both"/>
        <w:rPr>
          <w:rFonts w:ascii="Arial" w:hAnsi="Arial" w:cs="Arial"/>
          <w:bCs/>
          <w:iCs/>
        </w:rPr>
      </w:pPr>
    </w:p>
    <w:p w14:paraId="2722C73E" w14:textId="77777777" w:rsidR="00335F3F" w:rsidRPr="009F362C" w:rsidRDefault="00335F3F" w:rsidP="00926683">
      <w:pPr>
        <w:pStyle w:val="a"/>
        <w:rPr>
          <w:color w:val="FF0000"/>
        </w:rPr>
      </w:pPr>
      <w:r w:rsidRPr="009F362C">
        <w:rPr>
          <w:color w:val="FF0000"/>
        </w:rPr>
        <w:t xml:space="preserve">Сущность процесса проектирования и роль конструктора в обществе. Объект проектирования. </w:t>
      </w:r>
    </w:p>
    <w:p w14:paraId="7C426193" w14:textId="77777777" w:rsidR="00335F3F" w:rsidRPr="009F362C" w:rsidRDefault="00335F3F" w:rsidP="00063E33">
      <w:pPr>
        <w:pStyle w:val="a"/>
        <w:rPr>
          <w:color w:val="FF0000"/>
        </w:rPr>
      </w:pPr>
      <w:r w:rsidRPr="009F362C">
        <w:rPr>
          <w:color w:val="FF0000"/>
        </w:rPr>
        <w:t>Нанесение на чертежах обозначений покрытий, термической и других видов обработки.</w:t>
      </w:r>
    </w:p>
    <w:p w14:paraId="19A62C41" w14:textId="77777777" w:rsidR="00335F3F" w:rsidRPr="009F362C" w:rsidRDefault="00335F3F" w:rsidP="00063E33">
      <w:pPr>
        <w:pStyle w:val="a"/>
        <w:rPr>
          <w:color w:val="FF0000"/>
        </w:rPr>
      </w:pPr>
      <w:r w:rsidRPr="009F362C">
        <w:rPr>
          <w:color w:val="FF0000"/>
        </w:rPr>
        <w:t>Особенности проектирования резиновых уплотнителей.</w:t>
      </w:r>
    </w:p>
    <w:p w14:paraId="16FC8A2A" w14:textId="77777777" w:rsidR="00B7045B" w:rsidRPr="00D47B51" w:rsidRDefault="00B7045B" w:rsidP="00B7045B">
      <w:pPr>
        <w:jc w:val="both"/>
        <w:rPr>
          <w:rFonts w:ascii="Arial" w:hAnsi="Arial" w:cs="Arial"/>
        </w:rPr>
      </w:pPr>
    </w:p>
    <w:p w14:paraId="714D2AD9" w14:textId="77777777" w:rsidR="00B7045B" w:rsidRPr="00D47B51" w:rsidRDefault="00B7045B" w:rsidP="00B7045B">
      <w:pPr>
        <w:jc w:val="both"/>
        <w:rPr>
          <w:rFonts w:ascii="Arial" w:hAnsi="Arial" w:cs="Arial"/>
        </w:rPr>
      </w:pPr>
    </w:p>
    <w:p w14:paraId="3871AC83" w14:textId="77777777" w:rsidR="00B7045B" w:rsidRPr="00D47B51" w:rsidRDefault="00B7045B" w:rsidP="00B704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 xml:space="preserve">Заведующий кафедрой </w:t>
      </w:r>
      <w:r w:rsidR="00281D83">
        <w:rPr>
          <w:rFonts w:ascii="Arial" w:hAnsi="Arial" w:cs="Arial"/>
        </w:rPr>
        <w:t>ПИ</w:t>
      </w:r>
      <w:r w:rsidR="00926683">
        <w:rPr>
          <w:rFonts w:ascii="Arial" w:hAnsi="Arial" w:cs="Arial"/>
        </w:rPr>
        <w:t>К</w:t>
      </w:r>
      <w:r w:rsidR="00281D83">
        <w:rPr>
          <w:rFonts w:ascii="Arial" w:hAnsi="Arial" w:cs="Arial"/>
        </w:rPr>
        <w:t>С</w:t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  <w:t>Преподаватель</w:t>
      </w:r>
    </w:p>
    <w:p w14:paraId="7BF3E3CB" w14:textId="77777777" w:rsidR="00B7045B" w:rsidRPr="00D47B51" w:rsidRDefault="00B7045B" w:rsidP="00B704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>_________</w:t>
      </w:r>
      <w:r w:rsidR="007D5B5B">
        <w:rPr>
          <w:rFonts w:ascii="Arial" w:hAnsi="Arial" w:cs="Arial"/>
        </w:rPr>
        <w:t>В.В. Хорошко</w:t>
      </w:r>
      <w:r w:rsidR="007D5B5B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  <w:t>_____________</w:t>
      </w:r>
      <w:r w:rsidR="00281D83" w:rsidRPr="00281D83">
        <w:rPr>
          <w:rFonts w:ascii="Arial" w:hAnsi="Arial" w:cs="Arial"/>
          <w:color w:val="FF0000"/>
        </w:rPr>
        <w:t>В.</w:t>
      </w:r>
      <w:r w:rsidR="00335F3F">
        <w:rPr>
          <w:rFonts w:ascii="Arial" w:hAnsi="Arial" w:cs="Arial"/>
          <w:color w:val="FF0000"/>
        </w:rPr>
        <w:t>Ф</w:t>
      </w:r>
      <w:r w:rsidR="00281D83" w:rsidRPr="00281D83">
        <w:rPr>
          <w:rFonts w:ascii="Arial" w:hAnsi="Arial" w:cs="Arial"/>
          <w:color w:val="FF0000"/>
        </w:rPr>
        <w:t>.</w:t>
      </w:r>
      <w:r w:rsidR="0065192E">
        <w:rPr>
          <w:rFonts w:ascii="Arial" w:hAnsi="Arial" w:cs="Arial"/>
          <w:color w:val="FF0000"/>
        </w:rPr>
        <w:t xml:space="preserve"> </w:t>
      </w:r>
      <w:r w:rsidR="00335F3F">
        <w:rPr>
          <w:rFonts w:ascii="Arial" w:hAnsi="Arial" w:cs="Arial"/>
          <w:color w:val="FF0000"/>
        </w:rPr>
        <w:t>Алексеев</w:t>
      </w:r>
    </w:p>
    <w:p w14:paraId="5676EA84" w14:textId="77777777" w:rsidR="00B7045B" w:rsidRPr="00D47B51" w:rsidRDefault="00B7045B" w:rsidP="00B7045B">
      <w:pPr>
        <w:jc w:val="both"/>
        <w:rPr>
          <w:rFonts w:ascii="Arial" w:hAnsi="Arial" w:cs="Arial"/>
        </w:rPr>
      </w:pPr>
    </w:p>
    <w:p w14:paraId="2B0FA8E4" w14:textId="77777777" w:rsidR="00B7045B" w:rsidRPr="00D47B51" w:rsidRDefault="00B7045B" w:rsidP="00B704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 xml:space="preserve">Дата утверждения </w:t>
      </w:r>
    </w:p>
    <w:p w14:paraId="12CEEBA0" w14:textId="164BF92F" w:rsidR="00B7045B" w:rsidRPr="006F713D" w:rsidRDefault="006F713D" w:rsidP="00B7045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15 </w:t>
      </w:r>
      <w:r>
        <w:rPr>
          <w:rFonts w:ascii="Arial" w:hAnsi="Arial" w:cs="Arial"/>
        </w:rPr>
        <w:t>апреля</w:t>
      </w:r>
      <w:r>
        <w:rPr>
          <w:rFonts w:ascii="Arial" w:hAnsi="Arial" w:cs="Arial"/>
          <w:lang w:val="en-US"/>
        </w:rPr>
        <w:t xml:space="preserve"> 2026</w:t>
      </w:r>
      <w:r w:rsidR="00447EF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года</w:t>
      </w:r>
    </w:p>
    <w:p w14:paraId="273226D4" w14:textId="77777777" w:rsidR="00106364" w:rsidRDefault="00106364">
      <w:pPr>
        <w:ind w:firstLine="540"/>
        <w:jc w:val="both"/>
        <w:rPr>
          <w:sz w:val="28"/>
        </w:rPr>
      </w:pPr>
    </w:p>
    <w:p w14:paraId="4A08545A" w14:textId="77777777" w:rsidR="00197383" w:rsidRDefault="00197383" w:rsidP="00197383">
      <w:pPr>
        <w:jc w:val="both"/>
      </w:pPr>
    </w:p>
    <w:p w14:paraId="3C98E985" w14:textId="77777777" w:rsidR="009F362C" w:rsidRDefault="009F362C" w:rsidP="00197383">
      <w:pPr>
        <w:jc w:val="both"/>
      </w:pPr>
    </w:p>
    <w:p w14:paraId="51437193" w14:textId="77777777" w:rsidR="009F362C" w:rsidRDefault="009F362C" w:rsidP="00197383">
      <w:pPr>
        <w:jc w:val="both"/>
      </w:pPr>
    </w:p>
    <w:p w14:paraId="53B1ECE2" w14:textId="77777777" w:rsidR="00802065" w:rsidRDefault="00802065" w:rsidP="00197383">
      <w:pPr>
        <w:jc w:val="both"/>
      </w:pPr>
    </w:p>
    <w:p w14:paraId="23690193" w14:textId="77777777" w:rsidR="009F362C" w:rsidRPr="00255ED6" w:rsidRDefault="009F362C" w:rsidP="00197383">
      <w:pPr>
        <w:jc w:val="both"/>
      </w:pPr>
    </w:p>
    <w:p w14:paraId="0E6E30D5" w14:textId="77777777" w:rsidR="00D47B51" w:rsidRDefault="00D47B51">
      <w:pPr>
        <w:pStyle w:val="a5"/>
        <w:tabs>
          <w:tab w:val="clear" w:pos="4153"/>
          <w:tab w:val="clear" w:pos="8306"/>
        </w:tabs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1813"/>
        <w:gridCol w:w="7655"/>
      </w:tblGrid>
      <w:tr w:rsidR="00335F3F" w14:paraId="1BC45427" w14:textId="77777777" w:rsidTr="00B54BCB">
        <w:tc>
          <w:tcPr>
            <w:tcW w:w="1813" w:type="dxa"/>
            <w:vAlign w:val="center"/>
          </w:tcPr>
          <w:p w14:paraId="34541958" w14:textId="77777777" w:rsidR="00335F3F" w:rsidRDefault="00335F3F" w:rsidP="00B54BCB">
            <w:pPr>
              <w:jc w:val="center"/>
            </w:pPr>
            <w:r>
              <w:object w:dxaOrig="2895" w:dyaOrig="1627" w14:anchorId="722E0C88">
                <v:shape id="_x0000_i1026" type="#_x0000_t75" style="width:67.4pt;height:37.45pt" o:ole="">
                  <v:imagedata r:id="rId8" o:title=""/>
                </v:shape>
                <o:OLEObject Type="Embed" ProgID="CorelDraw.Graphic.10" ShapeID="_x0000_i1026" DrawAspect="Content" ObjectID="_1840261261" r:id="rId10"/>
              </w:object>
            </w:r>
          </w:p>
        </w:tc>
        <w:tc>
          <w:tcPr>
            <w:tcW w:w="7655" w:type="dxa"/>
            <w:vAlign w:val="center"/>
          </w:tcPr>
          <w:p w14:paraId="195D2721" w14:textId="77777777" w:rsidR="00335F3F" w:rsidRPr="00D47B51" w:rsidRDefault="00335F3F" w:rsidP="00B54BCB">
            <w:pPr>
              <w:jc w:val="center"/>
              <w:rPr>
                <w:rFonts w:ascii="Bookman Old Style" w:hAnsi="Bookman Old Style" w:cs="Arial"/>
                <w:b/>
                <w:bCs/>
                <w:iCs/>
                <w:color w:val="0000FF"/>
              </w:rPr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Учреждение образования</w:t>
            </w:r>
          </w:p>
          <w:p w14:paraId="25B2CE85" w14:textId="77777777" w:rsidR="00335F3F" w:rsidRPr="00D47B51" w:rsidRDefault="00335F3F" w:rsidP="00B54BCB">
            <w:pPr>
              <w:jc w:val="center"/>
              <w:rPr>
                <w:rFonts w:ascii="Bookman Old Style" w:hAnsi="Bookman Old Style" w:cs="Arial"/>
                <w:b/>
                <w:bCs/>
                <w:iCs/>
                <w:color w:val="0000FF"/>
              </w:rPr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«БЕЛОРУССКИЙ ГОСУДАРСТВЕННЫЙ УНИВЕРСИТЕТ</w:t>
            </w:r>
          </w:p>
          <w:p w14:paraId="57A97A43" w14:textId="77777777" w:rsidR="00335F3F" w:rsidRDefault="00335F3F" w:rsidP="00B54BCB">
            <w:pPr>
              <w:jc w:val="center"/>
            </w:pPr>
            <w:r w:rsidRPr="00D47B51">
              <w:rPr>
                <w:rFonts w:ascii="Bookman Old Style" w:hAnsi="Bookman Old Style" w:cs="Arial"/>
                <w:b/>
                <w:bCs/>
                <w:iCs/>
                <w:color w:val="0000FF"/>
              </w:rPr>
              <w:t>ИНФОРМАТИКИ И РАДИОЭЛЕКТРОНИКИ»</w:t>
            </w:r>
          </w:p>
        </w:tc>
      </w:tr>
    </w:tbl>
    <w:p w14:paraId="55DD20A7" w14:textId="77777777" w:rsidR="00335F3F" w:rsidRDefault="00335F3F" w:rsidP="00335F3F"/>
    <w:p w14:paraId="1F3A8142" w14:textId="77777777" w:rsidR="00335F3F" w:rsidRDefault="00335F3F" w:rsidP="00335F3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Экзаменационный билет № </w:t>
      </w:r>
      <w:r w:rsidR="009F362C">
        <w:rPr>
          <w:rFonts w:ascii="Arial" w:hAnsi="Arial"/>
          <w:b/>
        </w:rPr>
        <w:t>2</w:t>
      </w:r>
      <w:r>
        <w:rPr>
          <w:rFonts w:ascii="Arial" w:hAnsi="Arial"/>
          <w:b/>
        </w:rPr>
        <w:t xml:space="preserve"> </w:t>
      </w:r>
    </w:p>
    <w:p w14:paraId="45618FDA" w14:textId="41D83735" w:rsidR="00335F3F" w:rsidRPr="00D47B51" w:rsidRDefault="00335F3F" w:rsidP="00447EF9">
      <w:pPr>
        <w:tabs>
          <w:tab w:val="left" w:pos="3108"/>
        </w:tabs>
        <w:jc w:val="center"/>
        <w:rPr>
          <w:rFonts w:ascii="Arial" w:hAnsi="Arial" w:cs="Arial"/>
          <w:b/>
          <w:i/>
        </w:rPr>
      </w:pPr>
      <w:r w:rsidRPr="00D47B51">
        <w:rPr>
          <w:rFonts w:ascii="Arial" w:hAnsi="Arial" w:cs="Arial"/>
        </w:rPr>
        <w:t xml:space="preserve">Дисциплина </w:t>
      </w:r>
      <w:r w:rsidRPr="00D47B51">
        <w:rPr>
          <w:rFonts w:ascii="Arial" w:hAnsi="Arial" w:cs="Arial"/>
          <w:b/>
          <w:i/>
        </w:rPr>
        <w:t>«</w:t>
      </w:r>
      <w:r w:rsidR="00015EAB" w:rsidRPr="00015EAB">
        <w:rPr>
          <w:rFonts w:ascii="Arial" w:hAnsi="Arial" w:cs="Arial"/>
          <w:b/>
          <w:i/>
          <w:color w:val="FF0000"/>
        </w:rPr>
        <w:t xml:space="preserve">Проектирование электронных </w:t>
      </w:r>
      <w:r w:rsidR="00447EF9">
        <w:rPr>
          <w:rFonts w:ascii="Arial" w:hAnsi="Arial" w:cs="Arial"/>
          <w:b/>
          <w:i/>
          <w:color w:val="FF0000"/>
        </w:rPr>
        <w:t>средств</w:t>
      </w:r>
      <w:r w:rsidRPr="00D47B51">
        <w:rPr>
          <w:rFonts w:ascii="Arial" w:hAnsi="Arial" w:cs="Arial"/>
          <w:b/>
          <w:i/>
        </w:rPr>
        <w:t>»</w:t>
      </w:r>
    </w:p>
    <w:p w14:paraId="4AD8702B" w14:textId="03B91D99" w:rsidR="00B4022E" w:rsidRPr="00D47B51" w:rsidRDefault="00392BCD" w:rsidP="00B402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Зимняя</w:t>
      </w:r>
      <w:r w:rsidR="00B4022E" w:rsidRPr="00D47B51">
        <w:rPr>
          <w:rFonts w:ascii="Arial" w:hAnsi="Arial" w:cs="Arial"/>
        </w:rPr>
        <w:t xml:space="preserve"> экзаменационная сессия </w:t>
      </w:r>
      <w:r w:rsidR="00447EF9">
        <w:rPr>
          <w:rFonts w:ascii="Arial" w:hAnsi="Arial" w:cs="Arial"/>
        </w:rPr>
        <w:t>2025-2026</w:t>
      </w:r>
      <w:r w:rsidR="00A26146">
        <w:rPr>
          <w:rFonts w:ascii="Arial" w:hAnsi="Arial" w:cs="Arial"/>
        </w:rPr>
        <w:t xml:space="preserve"> </w:t>
      </w:r>
      <w:r w:rsidR="00B4022E" w:rsidRPr="00D47B51">
        <w:rPr>
          <w:rFonts w:ascii="Arial" w:hAnsi="Arial" w:cs="Arial"/>
        </w:rPr>
        <w:t>учебного года</w:t>
      </w:r>
    </w:p>
    <w:p w14:paraId="6C53F085" w14:textId="77777777" w:rsidR="00335F3F" w:rsidRDefault="00335F3F" w:rsidP="00335F3F">
      <w:pPr>
        <w:ind w:firstLine="700"/>
        <w:jc w:val="both"/>
        <w:rPr>
          <w:rFonts w:ascii="Arial" w:hAnsi="Arial" w:cs="Arial"/>
          <w:bCs/>
          <w:iCs/>
        </w:rPr>
      </w:pPr>
    </w:p>
    <w:p w14:paraId="6B3F026B" w14:textId="77777777" w:rsidR="00335F3F" w:rsidRPr="009F362C" w:rsidRDefault="00335F3F" w:rsidP="00A62656">
      <w:pPr>
        <w:pStyle w:val="a"/>
        <w:numPr>
          <w:ilvl w:val="0"/>
          <w:numId w:val="2"/>
        </w:numPr>
        <w:rPr>
          <w:color w:val="FF0000"/>
        </w:rPr>
      </w:pPr>
      <w:r w:rsidRPr="009F362C">
        <w:rPr>
          <w:color w:val="FF0000"/>
        </w:rPr>
        <w:t>Взаимодействие РЭУ с окружающей средой в процессе эксплуатации и изготовления. Уровни сложности системы.</w:t>
      </w:r>
    </w:p>
    <w:p w14:paraId="6B4CB67C" w14:textId="77777777" w:rsidR="00D80B8C" w:rsidRPr="009F362C" w:rsidRDefault="00D80B8C" w:rsidP="00D80B8C">
      <w:pPr>
        <w:pStyle w:val="a"/>
        <w:rPr>
          <w:color w:val="FF0000"/>
        </w:rPr>
      </w:pPr>
      <w:r w:rsidRPr="009F362C">
        <w:rPr>
          <w:color w:val="FF0000"/>
        </w:rPr>
        <w:t xml:space="preserve">Проектирование деталей и узлов несущих конструкций. </w:t>
      </w:r>
    </w:p>
    <w:p w14:paraId="7901975F" w14:textId="77777777" w:rsidR="00926683" w:rsidRPr="009F362C" w:rsidRDefault="00926683" w:rsidP="00926683">
      <w:pPr>
        <w:pStyle w:val="a"/>
        <w:rPr>
          <w:color w:val="FF0000"/>
        </w:rPr>
      </w:pPr>
      <w:r w:rsidRPr="009F362C">
        <w:rPr>
          <w:color w:val="FF0000"/>
        </w:rPr>
        <w:t>Правила выполнения чертежей печатных плат. Установка элементов на печатные платы. Правила выполнения сборочных чертежей. Формирование технических требований на чертеж печатной платы и сборочный чертеж печатной платы.</w:t>
      </w:r>
    </w:p>
    <w:p w14:paraId="4D19201B" w14:textId="77777777" w:rsidR="00335F3F" w:rsidRPr="00D47B51" w:rsidRDefault="00335F3F" w:rsidP="00926683"/>
    <w:p w14:paraId="57F18ABE" w14:textId="77777777" w:rsidR="00335F3F" w:rsidRPr="00D47B51" w:rsidRDefault="00335F3F" w:rsidP="00335F3F">
      <w:pPr>
        <w:jc w:val="both"/>
        <w:rPr>
          <w:rFonts w:ascii="Arial" w:hAnsi="Arial" w:cs="Arial"/>
        </w:rPr>
      </w:pPr>
    </w:p>
    <w:p w14:paraId="68647A2E" w14:textId="77777777" w:rsidR="007D5B5B" w:rsidRPr="00D47B51" w:rsidRDefault="007D5B5B" w:rsidP="007D5B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 xml:space="preserve">Заведующий кафедрой </w:t>
      </w:r>
      <w:r>
        <w:rPr>
          <w:rFonts w:ascii="Arial" w:hAnsi="Arial" w:cs="Arial"/>
        </w:rPr>
        <w:t>ПИКС</w:t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  <w:t>Преподаватель</w:t>
      </w:r>
    </w:p>
    <w:p w14:paraId="71B02AC6" w14:textId="77777777" w:rsidR="007D5B5B" w:rsidRPr="00D47B51" w:rsidRDefault="007D5B5B" w:rsidP="007D5B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>_________</w:t>
      </w:r>
      <w:r>
        <w:rPr>
          <w:rFonts w:ascii="Arial" w:hAnsi="Arial" w:cs="Arial"/>
        </w:rPr>
        <w:t>В.В. Хорошко</w:t>
      </w:r>
      <w:r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</w:r>
      <w:r w:rsidRPr="00D47B51">
        <w:rPr>
          <w:rFonts w:ascii="Arial" w:hAnsi="Arial" w:cs="Arial"/>
        </w:rPr>
        <w:tab/>
        <w:t>_____________</w:t>
      </w:r>
      <w:r w:rsidRPr="00281D83">
        <w:rPr>
          <w:rFonts w:ascii="Arial" w:hAnsi="Arial" w:cs="Arial"/>
          <w:color w:val="FF0000"/>
        </w:rPr>
        <w:t>В.</w:t>
      </w:r>
      <w:r>
        <w:rPr>
          <w:rFonts w:ascii="Arial" w:hAnsi="Arial" w:cs="Arial"/>
          <w:color w:val="FF0000"/>
        </w:rPr>
        <w:t>Ф</w:t>
      </w:r>
      <w:r w:rsidRPr="00281D83">
        <w:rPr>
          <w:rFonts w:ascii="Arial" w:hAnsi="Arial" w:cs="Arial"/>
          <w:color w:val="FF0000"/>
        </w:rPr>
        <w:t>.</w:t>
      </w:r>
      <w:r w:rsidR="0065192E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Алексеев</w:t>
      </w:r>
    </w:p>
    <w:p w14:paraId="0E65D5A2" w14:textId="77777777" w:rsidR="007D5B5B" w:rsidRPr="00D47B51" w:rsidRDefault="007D5B5B" w:rsidP="007D5B5B">
      <w:pPr>
        <w:jc w:val="both"/>
        <w:rPr>
          <w:rFonts w:ascii="Arial" w:hAnsi="Arial" w:cs="Arial"/>
        </w:rPr>
      </w:pPr>
    </w:p>
    <w:p w14:paraId="73C16A4F" w14:textId="77777777" w:rsidR="007D5B5B" w:rsidRPr="00D47B51" w:rsidRDefault="007D5B5B" w:rsidP="007D5B5B">
      <w:pPr>
        <w:jc w:val="both"/>
        <w:rPr>
          <w:rFonts w:ascii="Arial" w:hAnsi="Arial" w:cs="Arial"/>
        </w:rPr>
      </w:pPr>
      <w:r w:rsidRPr="00D47B51">
        <w:rPr>
          <w:rFonts w:ascii="Arial" w:hAnsi="Arial" w:cs="Arial"/>
        </w:rPr>
        <w:t xml:space="preserve">Дата утверждения </w:t>
      </w:r>
    </w:p>
    <w:p w14:paraId="041A4016" w14:textId="77777777" w:rsidR="006F713D" w:rsidRPr="006F713D" w:rsidRDefault="006F713D" w:rsidP="006F713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15 </w:t>
      </w:r>
      <w:r>
        <w:rPr>
          <w:rFonts w:ascii="Arial" w:hAnsi="Arial" w:cs="Arial"/>
        </w:rPr>
        <w:t>апреля</w:t>
      </w:r>
      <w:r>
        <w:rPr>
          <w:rFonts w:ascii="Arial" w:hAnsi="Arial" w:cs="Arial"/>
          <w:lang w:val="en-US"/>
        </w:rPr>
        <w:t xml:space="preserve"> 2026 </w:t>
      </w:r>
      <w:r>
        <w:rPr>
          <w:rFonts w:ascii="Arial" w:hAnsi="Arial" w:cs="Arial"/>
        </w:rPr>
        <w:t>года</w:t>
      </w:r>
    </w:p>
    <w:p w14:paraId="5E185D52" w14:textId="6A135E6C" w:rsidR="00884666" w:rsidRDefault="00884666" w:rsidP="006F713D">
      <w:pPr>
        <w:jc w:val="both"/>
      </w:pPr>
    </w:p>
    <w:sectPr w:rsidR="00884666">
      <w:headerReference w:type="even" r:id="rId11"/>
      <w:headerReference w:type="default" r:id="rId12"/>
      <w:pgSz w:w="11907" w:h="16840" w:code="9"/>
      <w:pgMar w:top="1418" w:right="85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59E9" w14:textId="77777777" w:rsidR="004E52BB" w:rsidRDefault="004E52BB">
      <w:r>
        <w:separator/>
      </w:r>
    </w:p>
  </w:endnote>
  <w:endnote w:type="continuationSeparator" w:id="0">
    <w:p w14:paraId="0EC88832" w14:textId="77777777" w:rsidR="004E52BB" w:rsidRDefault="004E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689F" w14:textId="77777777" w:rsidR="004E52BB" w:rsidRDefault="004E52BB">
      <w:r>
        <w:separator/>
      </w:r>
    </w:p>
  </w:footnote>
  <w:footnote w:type="continuationSeparator" w:id="0">
    <w:p w14:paraId="0E0B4C96" w14:textId="77777777" w:rsidR="004E52BB" w:rsidRDefault="004E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12D5" w14:textId="77777777" w:rsidR="005102B9" w:rsidRDefault="005102B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CA44447" w14:textId="77777777" w:rsidR="005102B9" w:rsidRDefault="005102B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B3CF" w14:textId="77777777" w:rsidR="005102B9" w:rsidRDefault="005102B9">
    <w:pPr>
      <w:pStyle w:val="a5"/>
      <w:framePr w:wrap="around" w:vAnchor="text" w:hAnchor="margin" w:xAlign="right" w:y="1"/>
      <w:rPr>
        <w:rStyle w:val="a6"/>
      </w:rPr>
    </w:pPr>
  </w:p>
  <w:p w14:paraId="0CE8CA18" w14:textId="77777777" w:rsidR="005102B9" w:rsidRDefault="005102B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04E"/>
    <w:multiLevelType w:val="multilevel"/>
    <w:tmpl w:val="5FF01340"/>
    <w:lvl w:ilvl="0">
      <w:start w:val="1"/>
      <w:numFmt w:val="decimal"/>
      <w:pStyle w:val="a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992248402">
    <w:abstractNumId w:val="0"/>
  </w:num>
  <w:num w:numId="2" w16cid:durableId="346174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166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054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51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556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4179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771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4062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370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7405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6464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63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3271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16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8699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872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1469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043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3839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8747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360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2869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3974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9745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975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4850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64"/>
    <w:rsid w:val="00015EAB"/>
    <w:rsid w:val="00063E33"/>
    <w:rsid w:val="0008361C"/>
    <w:rsid w:val="0009336F"/>
    <w:rsid w:val="00106364"/>
    <w:rsid w:val="00140519"/>
    <w:rsid w:val="00143D38"/>
    <w:rsid w:val="00154876"/>
    <w:rsid w:val="0017660B"/>
    <w:rsid w:val="0018415A"/>
    <w:rsid w:val="001959AC"/>
    <w:rsid w:val="00197383"/>
    <w:rsid w:val="001B33AF"/>
    <w:rsid w:val="001E649B"/>
    <w:rsid w:val="002018FB"/>
    <w:rsid w:val="002311C3"/>
    <w:rsid w:val="00255B54"/>
    <w:rsid w:val="00256BDC"/>
    <w:rsid w:val="00264565"/>
    <w:rsid w:val="00281D83"/>
    <w:rsid w:val="002A6A0F"/>
    <w:rsid w:val="002B701F"/>
    <w:rsid w:val="002F006F"/>
    <w:rsid w:val="00306B42"/>
    <w:rsid w:val="00334C18"/>
    <w:rsid w:val="00335F3F"/>
    <w:rsid w:val="0038429B"/>
    <w:rsid w:val="003850CC"/>
    <w:rsid w:val="00392BCD"/>
    <w:rsid w:val="0039593D"/>
    <w:rsid w:val="004072C8"/>
    <w:rsid w:val="004201B3"/>
    <w:rsid w:val="004323E7"/>
    <w:rsid w:val="00447EF9"/>
    <w:rsid w:val="00457DB2"/>
    <w:rsid w:val="0046744D"/>
    <w:rsid w:val="004E52BB"/>
    <w:rsid w:val="004E7460"/>
    <w:rsid w:val="00501864"/>
    <w:rsid w:val="0050316B"/>
    <w:rsid w:val="005102B9"/>
    <w:rsid w:val="00525EBE"/>
    <w:rsid w:val="0054078D"/>
    <w:rsid w:val="00561D85"/>
    <w:rsid w:val="00625302"/>
    <w:rsid w:val="00625DDB"/>
    <w:rsid w:val="0065192E"/>
    <w:rsid w:val="00653358"/>
    <w:rsid w:val="006806E8"/>
    <w:rsid w:val="00683BCB"/>
    <w:rsid w:val="006940C7"/>
    <w:rsid w:val="006F713D"/>
    <w:rsid w:val="0073372C"/>
    <w:rsid w:val="00763FCA"/>
    <w:rsid w:val="00771AB9"/>
    <w:rsid w:val="007A6166"/>
    <w:rsid w:val="007B1E5D"/>
    <w:rsid w:val="007C6FC2"/>
    <w:rsid w:val="007D5B5B"/>
    <w:rsid w:val="007E30BF"/>
    <w:rsid w:val="00802065"/>
    <w:rsid w:val="00814A8C"/>
    <w:rsid w:val="00824676"/>
    <w:rsid w:val="00827DD5"/>
    <w:rsid w:val="00831AEE"/>
    <w:rsid w:val="00855E9E"/>
    <w:rsid w:val="00881C88"/>
    <w:rsid w:val="00884666"/>
    <w:rsid w:val="008C2A35"/>
    <w:rsid w:val="008F2937"/>
    <w:rsid w:val="00926683"/>
    <w:rsid w:val="00940E22"/>
    <w:rsid w:val="00944D50"/>
    <w:rsid w:val="0096241A"/>
    <w:rsid w:val="0099196A"/>
    <w:rsid w:val="009A4591"/>
    <w:rsid w:val="009B37ED"/>
    <w:rsid w:val="009B6D2C"/>
    <w:rsid w:val="009E0008"/>
    <w:rsid w:val="009F362C"/>
    <w:rsid w:val="00A01238"/>
    <w:rsid w:val="00A17C6E"/>
    <w:rsid w:val="00A26146"/>
    <w:rsid w:val="00A3799B"/>
    <w:rsid w:val="00A62656"/>
    <w:rsid w:val="00A746A7"/>
    <w:rsid w:val="00A819F1"/>
    <w:rsid w:val="00A912F5"/>
    <w:rsid w:val="00AB7AAB"/>
    <w:rsid w:val="00B021C1"/>
    <w:rsid w:val="00B10A98"/>
    <w:rsid w:val="00B23E6D"/>
    <w:rsid w:val="00B360D5"/>
    <w:rsid w:val="00B4022E"/>
    <w:rsid w:val="00B54BCB"/>
    <w:rsid w:val="00B7045B"/>
    <w:rsid w:val="00B8247B"/>
    <w:rsid w:val="00B95C5B"/>
    <w:rsid w:val="00BA3F78"/>
    <w:rsid w:val="00C10316"/>
    <w:rsid w:val="00C618D9"/>
    <w:rsid w:val="00C63AD8"/>
    <w:rsid w:val="00C71DA7"/>
    <w:rsid w:val="00CB47E4"/>
    <w:rsid w:val="00CB7558"/>
    <w:rsid w:val="00D4407C"/>
    <w:rsid w:val="00D47B51"/>
    <w:rsid w:val="00D64475"/>
    <w:rsid w:val="00D71FF2"/>
    <w:rsid w:val="00D80B8C"/>
    <w:rsid w:val="00DC7F78"/>
    <w:rsid w:val="00E17335"/>
    <w:rsid w:val="00EB4939"/>
    <w:rsid w:val="00EB72B0"/>
    <w:rsid w:val="00EC1CEA"/>
    <w:rsid w:val="00EE499A"/>
    <w:rsid w:val="00F3158A"/>
    <w:rsid w:val="00F3532C"/>
    <w:rsid w:val="00F830F9"/>
    <w:rsid w:val="00F94D53"/>
    <w:rsid w:val="00F97396"/>
    <w:rsid w:val="00FB1A0C"/>
    <w:rsid w:val="00FC24C6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C5639"/>
  <w15:docId w15:val="{15F589CD-22C0-4C48-93A7-771510B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sz w:val="28"/>
      <w:szCs w:val="20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6">
    <w:name w:val="page number"/>
    <w:basedOn w:val="a1"/>
  </w:style>
  <w:style w:type="paragraph" w:styleId="a7">
    <w:name w:val="Body Text"/>
    <w:basedOn w:val="a0"/>
    <w:pPr>
      <w:spacing w:after="120"/>
    </w:pPr>
    <w:rPr>
      <w:sz w:val="28"/>
      <w:szCs w:val="20"/>
    </w:rPr>
  </w:style>
  <w:style w:type="paragraph" w:customStyle="1" w:styleId="1">
    <w:name w:val="заголовок 1"/>
    <w:basedOn w:val="a0"/>
    <w:next w:val="a0"/>
    <w:rsid w:val="00D47B51"/>
    <w:pPr>
      <w:keepNext/>
      <w:spacing w:before="80"/>
      <w:jc w:val="center"/>
    </w:pPr>
    <w:rPr>
      <w:rFonts w:ascii="Times PS" w:hAnsi="Times PS"/>
      <w:b/>
      <w:sz w:val="16"/>
      <w:szCs w:val="20"/>
      <w:lang w:val="en-US"/>
    </w:rPr>
  </w:style>
  <w:style w:type="paragraph" w:styleId="a">
    <w:name w:val="List Paragraph"/>
    <w:basedOn w:val="a0"/>
    <w:uiPriority w:val="34"/>
    <w:qFormat/>
    <w:rsid w:val="00926683"/>
    <w:pPr>
      <w:numPr>
        <w:numId w:val="1"/>
      </w:numPr>
      <w:tabs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70D9-0F82-4A0B-A6A6-98307E11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dimon</dc:creator>
  <cp:lastModifiedBy>stud408-04</cp:lastModifiedBy>
  <cp:revision>3</cp:revision>
  <cp:lastPrinted>2005-12-24T11:11:00Z</cp:lastPrinted>
  <dcterms:created xsi:type="dcterms:W3CDTF">2026-05-14T07:53:00Z</dcterms:created>
  <dcterms:modified xsi:type="dcterms:W3CDTF">2026-05-14T07:54:00Z</dcterms:modified>
</cp:coreProperties>
</file>