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055FB5" w14:paraId="7D6986E4" w14:textId="77777777" w:rsidTr="00E86DFC">
        <w:tc>
          <w:tcPr>
            <w:tcW w:w="903" w:type="pct"/>
          </w:tcPr>
          <w:p w14:paraId="09E8EA95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05A4EBC4" wp14:editId="22F5635F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477C0F73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AF1EA96" wp14:editId="6DC1435F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8CA0B" w14:textId="77777777" w:rsidR="007D5464" w:rsidRPr="00055FB5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531BF384" w14:textId="77777777" w:rsidR="00BE5F93" w:rsidRPr="00055FB5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5C4C7D"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ЗАЧЕТУ</w:t>
      </w:r>
    </w:p>
    <w:p w14:paraId="725A01E4" w14:textId="77777777" w:rsidR="00BE5F93" w:rsidRPr="00055FB5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24CABBA3" w14:textId="77777777" w:rsidR="0027700E" w:rsidRDefault="00BE5F93" w:rsidP="002E3B8A">
      <w:pPr>
        <w:pStyle w:val="a6"/>
        <w:tabs>
          <w:tab w:val="clear" w:pos="4153"/>
        </w:tabs>
        <w:jc w:val="center"/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8C1F6A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ПРОЕКТИРОВАНИЕ ЭЛЕКТРОННЫХ МОДУЛЕЙ,</w:t>
      </w:r>
    </w:p>
    <w:p w14:paraId="02077A19" w14:textId="108D141D" w:rsidR="00BE5F93" w:rsidRPr="00055FB5" w:rsidRDefault="008C1F6A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устройств и сиситем</w:t>
      </w:r>
      <w:r w:rsidR="00BE5F93"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73E3C4B4" w14:textId="520FB719" w:rsidR="00D16A46" w:rsidRPr="00055FB5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 xml:space="preserve">Часть </w:t>
      </w:r>
      <w:r w:rsidR="008C1F6A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1</w:t>
      </w:r>
    </w:p>
    <w:p w14:paraId="03FE335E" w14:textId="0C3786B5" w:rsidR="00BE5F93" w:rsidRPr="00055FB5" w:rsidRDefault="000D4747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F50590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A60170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684569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A60170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4B1AC2F7" w14:textId="4C91C6BE" w:rsidR="00D16A46" w:rsidRPr="00055FB5" w:rsidRDefault="00C71B49" w:rsidP="006B2879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6B2879" w:rsidRPr="006B2879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6-05-0713-02 «Электронные системы и технологии» (профилизация «Моделирование и компьютерное проектирование радиоэлектронных средств»)</w:t>
      </w:r>
    </w:p>
    <w:p w14:paraId="5CB66581" w14:textId="74D51E87" w:rsidR="00C71B49" w:rsidRPr="00055FB5" w:rsidRDefault="00470806" w:rsidP="00C71B49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(группа </w:t>
      </w:r>
      <w:r w:rsidR="00A60170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C71B49" w:rsidRPr="00055FB5">
        <w:rPr>
          <w:rFonts w:ascii="Bookman Old Style" w:hAnsi="Bookman Old Style"/>
          <w:b/>
          <w:color w:val="008000"/>
          <w:sz w:val="28"/>
          <w:szCs w:val="28"/>
        </w:rPr>
        <w:t>12601)</w:t>
      </w:r>
    </w:p>
    <w:p w14:paraId="5C60F5A8" w14:textId="77777777" w:rsidR="00BE5F93" w:rsidRPr="00055FB5" w:rsidRDefault="00BE5F93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16"/>
          <w:szCs w:val="16"/>
        </w:rPr>
      </w:pPr>
    </w:p>
    <w:p w14:paraId="7383CEFC" w14:textId="77777777" w:rsidR="00105F2D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Повышение требований к качеству и надежности ЭС, ускорение внедрения научных достижений, автоматизация производства и управления. </w:t>
      </w:r>
    </w:p>
    <w:p w14:paraId="64F2C606" w14:textId="1DAF1A29" w:rsidR="0027700E" w:rsidRPr="0027700E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Специфика и основные проблемы </w:t>
      </w:r>
      <w:r w:rsidR="00105F2D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проектирования </w:t>
      </w: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ЭС. Системное представление о месте и роли конструкторской документации в процессе создания радиоэлектронных средств (РЭС). </w:t>
      </w:r>
    </w:p>
    <w:p w14:paraId="34C78B6D" w14:textId="77777777" w:rsidR="0027700E" w:rsidRPr="0027700E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Стадии разработки КД: эскизный проект, технический проект, рабочая конструкторская документация. Состав КД на различных стадиях.</w:t>
      </w:r>
    </w:p>
    <w:p w14:paraId="663CA212" w14:textId="77777777" w:rsidR="0027700E" w:rsidRPr="0027700E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Понятие и роль классификации в проектировании ЭС. Классификация ЭС как фундаментальная основа для выбора стратегии проектирования, адекватных методов моделирования на различных уровнях абстракции и применения соответствующих норм конструкторско-технологического оформления.</w:t>
      </w:r>
    </w:p>
    <w:p w14:paraId="3F2285B3" w14:textId="77777777" w:rsidR="0027700E" w:rsidRPr="0027700E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Системное представление о внешних и внутренних факторах, определяющих выбор стратегии проектирования электронных средств.</w:t>
      </w:r>
    </w:p>
    <w:p w14:paraId="23A5C51E" w14:textId="77777777" w:rsidR="00105F2D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Анализ внешней среды проектирования. Анализ внутренней среды проектирования. </w:t>
      </w:r>
    </w:p>
    <w:p w14:paraId="370477F2" w14:textId="0A6A1B4B" w:rsidR="00105F2D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Влияние характеристик проектируемого изделия на выбор стратегии. Стратегии проектирования в зависимости от окружающей среды.</w:t>
      </w:r>
    </w:p>
    <w:p w14:paraId="2A6FF2DB" w14:textId="417A4306" w:rsidR="0027700E" w:rsidRPr="0027700E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Методы анализа и принятия решений.</w:t>
      </w:r>
    </w:p>
    <w:p w14:paraId="252410D1" w14:textId="77777777" w:rsidR="00105F2D" w:rsidRDefault="0027700E" w:rsidP="0027700E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Общетехническое обоснование (ОТО) как ключевой этап предпроектных исследований. Анализ технических требований и ограничений</w:t>
      </w:r>
      <w:r w:rsidR="00105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0AF256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Выбор и обоснование структурной схемы устройства. </w:t>
      </w:r>
    </w:p>
    <w:p w14:paraId="77EDB6FD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Технологическое обоснование разработки. </w:t>
      </w:r>
    </w:p>
    <w:p w14:paraId="0EBD082C" w14:textId="5BFF9B17" w:rsidR="002F2CD9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Оценка рисков и неопределенностей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E16EBF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Состав комплекта схемной документации</w:t>
      </w:r>
      <w:r w:rsidR="00105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CBC9BA" w14:textId="5B628840" w:rsidR="0027700E" w:rsidRP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Принципиальная электрическая схема как основной проектный документ, определяющий полный состав элементов и связей между ними. </w:t>
      </w:r>
    </w:p>
    <w:p w14:paraId="385D5B88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Нормативная база разработки схемной документации. Общие требования (правила) к выполнению принципиальных электрических схем. </w:t>
      </w:r>
    </w:p>
    <w:p w14:paraId="78493A57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выполнения схем различного назначения. </w:t>
      </w:r>
    </w:p>
    <w:p w14:paraId="0E06DCC2" w14:textId="708D5029" w:rsidR="0027700E" w:rsidRP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Обзор современных систем САПР для разработки схем.</w:t>
      </w:r>
    </w:p>
    <w:p w14:paraId="156D86CC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Рабочие чертежи как основной вид рабочей документации, предназначенной для изготовления, контроля и приемки изделий. Состав комплекта рабочих чертежей. </w:t>
      </w:r>
    </w:p>
    <w:p w14:paraId="11A35509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чертежам деталей. Состав чертежа детали. </w:t>
      </w:r>
    </w:p>
    <w:p w14:paraId="5ECE2CC6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для деталей РЭС: чертежи корпусных деталей, чертежи теплоотводов, чертежи механических элементов крепления. </w:t>
      </w:r>
    </w:p>
    <w:p w14:paraId="64D8483D" w14:textId="4201EC2C" w:rsid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Требования к сборочным чертежам. Назначение и содержание сборочного чертежа.</w:t>
      </w:r>
    </w:p>
    <w:p w14:paraId="451E8413" w14:textId="77777777" w:rsidR="00105F2D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требования (ТТ) как основной документ, определяющий цели и ограничения проектирования. </w:t>
      </w:r>
    </w:p>
    <w:p w14:paraId="63A9FA56" w14:textId="21073438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Классификация технических требований к конструкции: функциональные</w:t>
      </w:r>
      <w:r w:rsidR="002058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7700E">
        <w:rPr>
          <w:rFonts w:ascii="Times New Roman" w:eastAsia="Times New Roman" w:hAnsi="Times New Roman" w:cs="Times New Roman"/>
          <w:sz w:val="28"/>
          <w:szCs w:val="28"/>
        </w:rPr>
        <w:t>эксплуатационные</w:t>
      </w:r>
      <w:r w:rsidR="002058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конструктивные требования</w:t>
      </w:r>
      <w:r w:rsidR="002058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F2749E" w14:textId="0AF590E2" w:rsidR="0027700E" w:rsidRP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Требования к элементной базе и компонентам. Формирование основных технических требований к разрабатываемой конструкции электронного средства.</w:t>
      </w:r>
    </w:p>
    <w:p w14:paraId="22ACB209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Место и роль схемотехнического анализа в процессе проектирования. Классификация методов схемотехнического анализа. </w:t>
      </w:r>
    </w:p>
    <w:p w14:paraId="0FD083BD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Статический анализ. Динамический анализ. </w:t>
      </w:r>
    </w:p>
    <w:p w14:paraId="284DF942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Анализ аналоговых трактов проектируемого устройства. </w:t>
      </w:r>
    </w:p>
    <w:p w14:paraId="4EDAF57C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Анализ фильтров и корректирующих цепей. </w:t>
      </w:r>
    </w:p>
    <w:p w14:paraId="7ED5654F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Анализ цифровых узлов проектируемого устройства. </w:t>
      </w:r>
    </w:p>
    <w:p w14:paraId="7556DDC5" w14:textId="410884A4" w:rsid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Анализ целостности сигналов и электромагнитной совместимости.</w:t>
      </w:r>
    </w:p>
    <w:p w14:paraId="3CFAADC9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8C1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задание как основа для выбора элементной базы, конструктивных элементов, унифицированных деталей и узлов. Ключевые параметры ТЗ, влияющие на выбор архитектуры и компонентов. </w:t>
      </w:r>
    </w:p>
    <w:p w14:paraId="5D6D15E4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8C1">
        <w:rPr>
          <w:rFonts w:ascii="Times New Roman" w:eastAsia="Times New Roman" w:hAnsi="Times New Roman" w:cs="Times New Roman"/>
          <w:sz w:val="28"/>
          <w:szCs w:val="28"/>
        </w:rPr>
        <w:t xml:space="preserve">Критерии выбора элементной базы элементной базы, конструктивных элементов, унифицированных деталей и узлов. </w:t>
      </w:r>
    </w:p>
    <w:p w14:paraId="03E263D5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8C1">
        <w:rPr>
          <w:rFonts w:ascii="Times New Roman" w:eastAsia="Times New Roman" w:hAnsi="Times New Roman" w:cs="Times New Roman"/>
          <w:sz w:val="28"/>
          <w:szCs w:val="28"/>
        </w:rPr>
        <w:t xml:space="preserve">Конструкция как неотъемлемая часть электронного устройства. Взаимосвязь схемотехнического и конструкторского проектирования. </w:t>
      </w:r>
    </w:p>
    <w:p w14:paraId="1180BB85" w14:textId="3CEDA511" w:rsidR="0027700E" w:rsidRP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8C1">
        <w:rPr>
          <w:rFonts w:ascii="Times New Roman" w:eastAsia="Times New Roman" w:hAnsi="Times New Roman" w:cs="Times New Roman"/>
          <w:sz w:val="28"/>
          <w:szCs w:val="28"/>
        </w:rPr>
        <w:t xml:space="preserve">Несущие структуры: печатные платы, корпуса, силовые каркасы и шасси. Элементы крепления и соединения. Элементы защиты и управления. Принципы унификации и стандартизации в проектировании. Критерии выбора и обоснования конструктивных элементов. </w:t>
      </w:r>
    </w:p>
    <w:p w14:paraId="25CD8E52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Взаимосвязь «материал-конструкция-функция». Влияние выбора материалов на ключевые характеристики устройства. </w:t>
      </w:r>
    </w:p>
    <w:p w14:paraId="0D0FD111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Основные функции корпусов, конструкционных материалов и покрытий. </w:t>
      </w:r>
    </w:p>
    <w:p w14:paraId="0F91220D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и характеристики материалов для корпусов и конструкций. Критерии выбора материала корпуса. </w:t>
      </w:r>
    </w:p>
    <w:p w14:paraId="495ACA09" w14:textId="32D424B6" w:rsid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Защитные покрытия. Выбор и обоснования системы «материал-покрытие».</w:t>
      </w:r>
    </w:p>
    <w:p w14:paraId="5B405D5E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Конструкция как неотъемлемая часть электронного устройства. Принципы унификации и стандартизации в проектировании. </w:t>
      </w:r>
    </w:p>
    <w:p w14:paraId="02BE3B88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несущих конструкций РЭС. Требования к механической прочности, жесткости, </w:t>
      </w:r>
      <w:proofErr w:type="spellStart"/>
      <w:r w:rsidRPr="0027700E">
        <w:rPr>
          <w:rFonts w:ascii="Times New Roman" w:eastAsia="Times New Roman" w:hAnsi="Times New Roman" w:cs="Times New Roman"/>
          <w:sz w:val="28"/>
          <w:szCs w:val="28"/>
        </w:rPr>
        <w:t>вибро</w:t>
      </w:r>
      <w:proofErr w:type="spellEnd"/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- и ударопрочности. </w:t>
      </w:r>
    </w:p>
    <w:p w14:paraId="7D21C641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Влияние конструкции на тепловой режим и электромагнитную совместимость. </w:t>
      </w:r>
    </w:p>
    <w:p w14:paraId="708B4863" w14:textId="56FE842E" w:rsidR="0027700E" w:rsidRP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Принципы модульного построения.</w:t>
      </w:r>
    </w:p>
    <w:p w14:paraId="3C18181F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Методы расчета механической прочности несущих конструкций.</w:t>
      </w:r>
    </w:p>
    <w:p w14:paraId="7174D036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Анализ статических и динамических нагрузок. </w:t>
      </w:r>
    </w:p>
    <w:p w14:paraId="2A64EDD6" w14:textId="3E99DEFC" w:rsidR="0027700E" w:rsidRP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8C1">
        <w:rPr>
          <w:rFonts w:ascii="Times New Roman" w:eastAsia="Times New Roman" w:hAnsi="Times New Roman" w:cs="Times New Roman"/>
          <w:sz w:val="28"/>
          <w:szCs w:val="28"/>
        </w:rPr>
        <w:t>Критерии прочности и жесткости. Особенности расчета композитных конструкций.</w:t>
      </w:r>
    </w:p>
    <w:p w14:paraId="612322E7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Анализ источников тепла и тепловых нагрузок в РЭС. Теплофизические требования к материалам несущих конструкций. </w:t>
      </w:r>
    </w:p>
    <w:p w14:paraId="1CD28DD8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Конструктивные решения для обеспечения теплового режима. </w:t>
      </w:r>
    </w:p>
    <w:p w14:paraId="754E6BBE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Термомеханический анализ и обеспечение надежности. </w:t>
      </w:r>
    </w:p>
    <w:p w14:paraId="7D04E58F" w14:textId="54986458" w:rsidR="0027700E" w:rsidRP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Взаимодействие систем охлаждения и несущей конструкции.</w:t>
      </w:r>
    </w:p>
    <w:p w14:paraId="3FE78F58" w14:textId="77777777" w:rsidR="0027700E" w:rsidRP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Особенности проектирования несущих конструкций для экстремальных условий: повышенные механические нагрузки, широкий температурный диапазон, агрессивные среды. Методы защиты от коррозии и старения.</w:t>
      </w:r>
    </w:p>
    <w:p w14:paraId="7337F710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Влияние несущей конструкции на ВЧ-характеристики устройств. Проблемы паразитных связей и излучения. Материалы для ВЧ-конструкций.</w:t>
      </w:r>
    </w:p>
    <w:p w14:paraId="3172E821" w14:textId="450E0E5C" w:rsidR="0027700E" w:rsidRP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Методы экранирования и защиты от ЭМП.</w:t>
      </w:r>
    </w:p>
    <w:p w14:paraId="46DDD1F8" w14:textId="65EB15C1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Печатная плата как ключевой конструктивный элемент РЭС. Понятие конструкторско-технологического проектирования. </w:t>
      </w:r>
    </w:p>
    <w:p w14:paraId="46FE3325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для производства (DFM ‒ Design </w:t>
      </w:r>
      <w:proofErr w:type="spellStart"/>
      <w:r w:rsidRPr="0027700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 Manufacturing).</w:t>
      </w:r>
    </w:p>
    <w:p w14:paraId="6004371E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для сборки (DFA ‒ Design </w:t>
      </w:r>
      <w:proofErr w:type="spellStart"/>
      <w:r w:rsidRPr="0027700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eastAsia="Times New Roman" w:hAnsi="Times New Roman" w:cs="Times New Roman"/>
          <w:sz w:val="28"/>
          <w:szCs w:val="28"/>
        </w:rPr>
        <w:t>Assembly</w:t>
      </w:r>
      <w:proofErr w:type="spellEnd"/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D19E3B5" w14:textId="77777777" w:rsidR="002058C1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электромагнитной совместимости и целостности сигналов. </w:t>
      </w:r>
    </w:p>
    <w:p w14:paraId="05979570" w14:textId="1CC35829" w:rsidR="0027700E" w:rsidRDefault="0027700E" w:rsidP="00105F2D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700E">
        <w:rPr>
          <w:rFonts w:ascii="Times New Roman" w:eastAsia="Times New Roman" w:hAnsi="Times New Roman" w:cs="Times New Roman"/>
          <w:sz w:val="28"/>
          <w:szCs w:val="28"/>
        </w:rPr>
        <w:t>Специфические требования к чертежам печатных плат. Подготовка выходной документации для производства.</w:t>
      </w:r>
    </w:p>
    <w:p w14:paraId="7BA2CFCF" w14:textId="7ABC3D66" w:rsidR="00CB4FE6" w:rsidRDefault="009A6BEB" w:rsidP="009A6BEB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A6BEB">
        <w:rPr>
          <w:rFonts w:ascii="Times New Roman" w:eastAsia="Times New Roman" w:hAnsi="Times New Roman" w:cs="Times New Roman"/>
          <w:sz w:val="28"/>
          <w:szCs w:val="28"/>
        </w:rPr>
        <w:t>Общие требования к конструкции детали из пластмасс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8FBC2C" w14:textId="4853AF2F" w:rsidR="009A6BEB" w:rsidRDefault="00E55A9D" w:rsidP="009A6BEB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Проектирование различных форм деталей из пластмассы.</w:t>
      </w:r>
      <w:r w:rsidR="00F67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A8E" w:rsidRPr="00F67A8E">
        <w:rPr>
          <w:rFonts w:ascii="Times New Roman" w:eastAsia="Times New Roman" w:hAnsi="Times New Roman" w:cs="Times New Roman"/>
          <w:sz w:val="28"/>
          <w:szCs w:val="28"/>
        </w:rPr>
        <w:t>Методика конструирования прессованных и литых деталей.</w:t>
      </w:r>
    </w:p>
    <w:p w14:paraId="56316139" w14:textId="67563CFD" w:rsidR="00F67A8E" w:rsidRDefault="00F67A8E" w:rsidP="009A6BEB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7A8E">
        <w:rPr>
          <w:rFonts w:ascii="Times New Roman" w:eastAsia="Times New Roman" w:hAnsi="Times New Roman" w:cs="Times New Roman"/>
          <w:sz w:val="28"/>
          <w:szCs w:val="28"/>
        </w:rPr>
        <w:t>Усадка как типичная особенность прессованных и литых деталей.</w:t>
      </w:r>
    </w:p>
    <w:p w14:paraId="5260B020" w14:textId="067CA87A" w:rsidR="00E55A9D" w:rsidRDefault="00E55A9D" w:rsidP="009A6BEB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55A9D">
        <w:rPr>
          <w:rFonts w:ascii="Times New Roman" w:eastAsia="Times New Roman" w:hAnsi="Times New Roman" w:cs="Times New Roman"/>
          <w:sz w:val="28"/>
          <w:szCs w:val="28"/>
        </w:rPr>
        <w:t>Технологические уклоны при получении деталей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пластмассы.</w:t>
      </w:r>
    </w:p>
    <w:p w14:paraId="08B2E279" w14:textId="3B81FC68" w:rsidR="00E55A9D" w:rsidRDefault="00E55A9D" w:rsidP="009A6BEB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Проектирование стенок деталей из пластмассы.</w:t>
      </w:r>
    </w:p>
    <w:p w14:paraId="6621D24D" w14:textId="22BB9626" w:rsidR="00E55A9D" w:rsidRPr="009A6BEB" w:rsidRDefault="00F67A8E" w:rsidP="009A6BEB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67A8E">
        <w:rPr>
          <w:rFonts w:ascii="Times New Roman" w:eastAsia="Times New Roman" w:hAnsi="Times New Roman" w:cs="Times New Roman"/>
          <w:sz w:val="28"/>
          <w:szCs w:val="28"/>
        </w:rPr>
        <w:t>Конструирование деталей с отверстиями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(для пластмасс).</w:t>
      </w:r>
    </w:p>
    <w:p w14:paraId="51B0A967" w14:textId="77777777" w:rsidR="0027700E" w:rsidRDefault="0027700E" w:rsidP="003D507A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</w:rPr>
      </w:pPr>
    </w:p>
    <w:p w14:paraId="3CCBB75C" w14:textId="7086F25A" w:rsidR="003D507A" w:rsidRPr="0027700E" w:rsidRDefault="0027700E" w:rsidP="003D507A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</w:pPr>
      <w:r>
        <w:rPr>
          <w:rFonts w:ascii="Bookman Old Style" w:eastAsia="Times New Roman" w:hAnsi="Bookman Old Style"/>
          <w:b/>
          <w:bCs/>
          <w:color w:val="0000FF"/>
          <w:sz w:val="32"/>
        </w:rPr>
        <w:t xml:space="preserve">РЕКОМЕНДУЕАЯ </w:t>
      </w:r>
      <w:r w:rsidR="003D507A" w:rsidRPr="0027700E">
        <w:rPr>
          <w:rFonts w:ascii="Bookman Old Style" w:eastAsia="Times New Roman" w:hAnsi="Bookman Old Style"/>
          <w:b/>
          <w:bCs/>
          <w:color w:val="0000FF"/>
          <w:sz w:val="32"/>
        </w:rPr>
        <w:t>ЛИТЕРАТУРА</w:t>
      </w:r>
    </w:p>
    <w:p w14:paraId="6E462A79" w14:textId="77777777" w:rsidR="009951CD" w:rsidRDefault="009951CD" w:rsidP="00684EFB">
      <w:pPr>
        <w:tabs>
          <w:tab w:val="left" w:pos="1276"/>
          <w:tab w:val="left" w:pos="1985"/>
        </w:tabs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14D84CEF" w14:textId="77777777" w:rsidR="00684EFB" w:rsidRPr="0027700E" w:rsidRDefault="00684EFB" w:rsidP="00684EFB">
      <w:pPr>
        <w:tabs>
          <w:tab w:val="left" w:pos="1276"/>
          <w:tab w:val="left" w:pos="198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770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Основная</w:t>
      </w:r>
    </w:p>
    <w:p w14:paraId="4FE026DB" w14:textId="77777777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Моделирование и оптимальное проектирование технических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систем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В. Ф. Алексеев, Д. В. Лихачевский, Г. А. Пискун, В. В. Шаталова.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БГУИР, 2025. ‒ 100 с. </w:t>
      </w:r>
    </w:p>
    <w:p w14:paraId="653F81CA" w14:textId="236270CE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Алексеев В. Ф. Программное обеспечение инженерного моделирования физических процессов. Лабораторный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практикум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пособие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в 2 ч. Ч.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Тепловые режимы работы и защиты конструкций РЭС от механических воздействий / В. Ф. Алексеев, И. Н.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Богатко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Г. А. Пискун.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БГУИР, 2017.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700E">
        <w:rPr>
          <w:rFonts w:ascii="Times New Roman" w:hAnsi="Times New Roman" w:cs="Times New Roman"/>
          <w:sz w:val="28"/>
          <w:szCs w:val="28"/>
        </w:rPr>
        <w:t xml:space="preserve"> ‒ 124 с. </w:t>
      </w:r>
    </w:p>
    <w:p w14:paraId="5063013E" w14:textId="54325797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Алексеев, В. Ф. Сборник задач по конструированию и технологии радиоэлектронных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средств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учебное пособие / В. Ф. Алексеев, Н. С. Образцов, А. А. </w:t>
      </w:r>
      <w:proofErr w:type="spellStart"/>
      <w:proofErr w:type="gramStart"/>
      <w:r w:rsidRPr="0027700E">
        <w:rPr>
          <w:rFonts w:ascii="Times New Roman" w:hAnsi="Times New Roman" w:cs="Times New Roman"/>
          <w:sz w:val="28"/>
          <w:szCs w:val="28"/>
        </w:rPr>
        <w:t>Хмыль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под ред. В. Ф. Алексеева, Н. С. Образцова.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Мн.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БГУИР, 1997.</w:t>
      </w:r>
      <w:r>
        <w:rPr>
          <w:rFonts w:ascii="Times New Roman" w:hAnsi="Times New Roman" w:cs="Times New Roman"/>
          <w:sz w:val="28"/>
          <w:szCs w:val="28"/>
        </w:rPr>
        <w:t> ‒</w:t>
      </w:r>
      <w:r w:rsidRPr="0027700E">
        <w:rPr>
          <w:rFonts w:ascii="Times New Roman" w:hAnsi="Times New Roman" w:cs="Times New Roman"/>
          <w:sz w:val="28"/>
          <w:szCs w:val="28"/>
        </w:rPr>
        <w:t xml:space="preserve"> 91 с. </w:t>
      </w:r>
    </w:p>
    <w:p w14:paraId="01337FB8" w14:textId="77777777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Алексеев, В. Ф. Моделирование и оптимальное проектирование технических систем: пособие к практическим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занятиям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пособие / В. Ф. Алексеев, Г. А. Пискун, В. А. Перевощиков.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БГУИР, 2017. ‒ 116 с. </w:t>
      </w:r>
    </w:p>
    <w:p w14:paraId="2FB7614E" w14:textId="77777777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Конструирование и технология электронных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систем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курсовое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проектирование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А. А. Костюкевич, В. М.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Бондарик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А. П. Достанко, В. Ф. Алексеев.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БГУИР, 2012. ‒ 119 с. </w:t>
      </w:r>
    </w:p>
    <w:p w14:paraId="291CAE4D" w14:textId="77777777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Уэйкерли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Ф.Проектирование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цифровых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устройств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в 2 т. Т. 1 / Д. Ф. </w:t>
      </w:r>
      <w:proofErr w:type="spellStart"/>
      <w:proofErr w:type="gramStart"/>
      <w:r w:rsidRPr="0027700E">
        <w:rPr>
          <w:rFonts w:ascii="Times New Roman" w:hAnsi="Times New Roman" w:cs="Times New Roman"/>
          <w:sz w:val="28"/>
          <w:szCs w:val="28"/>
        </w:rPr>
        <w:t>Уэйкерли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пер. с англ.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Постмаркет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2002. ‒ 544 с. </w:t>
      </w:r>
    </w:p>
    <w:p w14:paraId="4C579175" w14:textId="77777777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Уэйкерли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Д. Ф. Проектирование цифровых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устройств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в 2 т. Т. 2 / Д. Ф. </w:t>
      </w:r>
      <w:proofErr w:type="spellStart"/>
      <w:proofErr w:type="gramStart"/>
      <w:r w:rsidRPr="0027700E">
        <w:rPr>
          <w:rFonts w:ascii="Times New Roman" w:hAnsi="Times New Roman" w:cs="Times New Roman"/>
          <w:sz w:val="28"/>
          <w:szCs w:val="28"/>
        </w:rPr>
        <w:t>Уэйкерли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пер. с англ.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Постмаркет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2002. ‒ 528 с. </w:t>
      </w:r>
    </w:p>
    <w:p w14:paraId="567410A7" w14:textId="694FC630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Титце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У. Полупроводниковая схемотехника. Т. 1 / У.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Титце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К.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Шенк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700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пер. с нем. – 12-е изд.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ДМК Пресс, 2015. ‒ 828 с. </w:t>
      </w:r>
    </w:p>
    <w:p w14:paraId="3DAFC26A" w14:textId="3188CEB3" w:rsidR="0027700E" w:rsidRPr="0027700E" w:rsidRDefault="0027700E" w:rsidP="0027700E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Титце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У. Полупроводниковая схемотехника. Т. 2 / У.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Титце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К.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Шенк</w:t>
      </w:r>
      <w:r w:rsidR="00D21040">
        <w:rPr>
          <w:rFonts w:ascii="Times New Roman" w:hAnsi="Times New Roman" w:cs="Times New Roman"/>
          <w:sz w:val="28"/>
          <w:szCs w:val="28"/>
        </w:rPr>
        <w:t> </w:t>
      </w:r>
      <w:r w:rsidRPr="0027700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пер. с нем. ‒ 12-е изд.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ДМК Пресс, 2015. ‒ 942 с. </w:t>
      </w:r>
    </w:p>
    <w:p w14:paraId="1AC23DFE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 Головков, А. Компьютерное моделирование и проектирование радиоэлектронных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средств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учебник для вузов / А. Головков, И. Пивоваров, И. Кузнецов. ‒ Санкт-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Питер, 2021. ‒ 208 с.</w:t>
      </w:r>
    </w:p>
    <w:p w14:paraId="28D0F8D0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lastRenderedPageBreak/>
        <w:t>Шимкович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А. А. Проектирование несущих конструкций электронных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устройств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учебное пособие / А. А.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Шимкович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. 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2003. ‒ 308 с. </w:t>
      </w:r>
    </w:p>
    <w:p w14:paraId="73E61E99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Жаднов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В. В. Управление качеством при проектировании теплонагруженных радиоэлектронных средств / В. В.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Жаднов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А. В. Сарафанов.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Солон-Пресс, 2004. – 464 с. </w:t>
      </w:r>
    </w:p>
    <w:p w14:paraId="5E30C805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Кечиев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Л. Н. Защита электронных средств от воздействия статического электричества / Л. Н.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Кечиев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Е. Д. Пожидаев.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Технологии, 2005. – 352 с.  </w:t>
      </w:r>
    </w:p>
    <w:p w14:paraId="10764C26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Медведев, А. М. Сборка и монтаж электронных устройств / А. М. Медведев.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Техносфера, 2007. – 256 с. </w:t>
      </w:r>
    </w:p>
    <w:p w14:paraId="25540999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Медведев, А. М. Технология производства печатных плат / А. М. Медведев.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Техносфера, 2005. – 360 с. </w:t>
      </w:r>
    </w:p>
    <w:p w14:paraId="24010A7A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79">
        <w:rPr>
          <w:rFonts w:ascii="Times New Roman" w:hAnsi="Times New Roman" w:cs="Times New Roman"/>
          <w:sz w:val="28"/>
          <w:szCs w:val="28"/>
          <w:lang w:val="en-US"/>
        </w:rPr>
        <w:t>The Impact of ESD on Microcontrollers / G. A. Piskun [et al.</w:t>
      </w:r>
      <w:proofErr w:type="gramStart"/>
      <w:r w:rsidRPr="006B2879">
        <w:rPr>
          <w:rFonts w:ascii="Times New Roman" w:hAnsi="Times New Roman" w:cs="Times New Roman"/>
          <w:sz w:val="28"/>
          <w:szCs w:val="28"/>
          <w:lang w:val="en-US"/>
        </w:rPr>
        <w:t>] ;</w:t>
      </w:r>
      <w:proofErr w:type="gramEnd"/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 edited by PhD, </w:t>
      </w:r>
      <w:proofErr w:type="spellStart"/>
      <w:r w:rsidRPr="006B2879">
        <w:rPr>
          <w:rFonts w:ascii="Times New Roman" w:hAnsi="Times New Roman" w:cs="Times New Roman"/>
          <w:sz w:val="28"/>
          <w:szCs w:val="28"/>
          <w:lang w:val="en-US"/>
        </w:rPr>
        <w:t>Aassociate</w:t>
      </w:r>
      <w:proofErr w:type="spellEnd"/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 professor V. F. Alexeev. </w:t>
      </w:r>
      <w:r w:rsidRPr="0027700E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proofErr w:type="gramStart"/>
      <w:r w:rsidRPr="0027700E">
        <w:rPr>
          <w:rFonts w:ascii="Times New Roman" w:hAnsi="Times New Roman" w:cs="Times New Roman"/>
          <w:sz w:val="28"/>
          <w:szCs w:val="28"/>
        </w:rPr>
        <w:t>Minsk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Kolorgrad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>, 2018. ‒ 184 p.</w:t>
      </w:r>
    </w:p>
    <w:p w14:paraId="56FBA045" w14:textId="78A2160A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Молодечкина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Т. В. Физические основы проектирования радиоэлектронных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средств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 для студентов специальности 1-39 02 01 «Моделирование и компьютерное проектирование ЭМУИС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в 2 ч. Ч. 1 / Т. В.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Молодечкина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В. Ф. Алексеев, М. О.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Молодечкин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Новополоцк</w:t>
      </w:r>
      <w:r w:rsidR="00D21040">
        <w:rPr>
          <w:rFonts w:ascii="Times New Roman" w:hAnsi="Times New Roman" w:cs="Times New Roman"/>
          <w:sz w:val="28"/>
          <w:szCs w:val="28"/>
        </w:rPr>
        <w:t> </w:t>
      </w:r>
      <w:r w:rsidRPr="0027700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ПГУ, 2013. – 204 с. </w:t>
      </w:r>
    </w:p>
    <w:p w14:paraId="0E404884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Молодечкина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Т. В. Физические основы проектирования радиоэлектронных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средств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учебно-методические комплекс для студентов специальности 1-39 02 01 «Моделирование и компьютерное проектирование ЭМУИС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в 2 ч. Ч. 2. / Т. В.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Моло­дечкина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В. Ф. Алексеев, М. О.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Молодечкин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Новополоцк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ПГУ, 2013. – 224 с.  </w:t>
      </w:r>
    </w:p>
    <w:p w14:paraId="532AB470" w14:textId="77777777" w:rsidR="0027700E" w:rsidRPr="0027700E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Алексеев, В. Ф. Физические основы проектирования радиоэлектронных средств. Лабораторный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практикум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в 2 ч. Ч.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Моделирование физических процессов в радиоэлектронных средствах с помощью программных комплексов / В. Ф. Алексеев, Г. А. Пискун.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БГУИР, 2016. – 71 с. </w:t>
      </w:r>
    </w:p>
    <w:p w14:paraId="672F1D2A" w14:textId="4ECE0904" w:rsidR="00817681" w:rsidRDefault="0027700E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Пирогова, Е. В. Проектирование и технология печатных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плат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учебник / Е. В. Пирогова.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Форум, 2005. – 560 с. </w:t>
      </w:r>
    </w:p>
    <w:p w14:paraId="25AE829D" w14:textId="4FE8C60B" w:rsidR="002F6815" w:rsidRDefault="002F6815" w:rsidP="00D2104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6815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2F6815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68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6815">
        <w:rPr>
          <w:rFonts w:ascii="Times New Roman" w:hAnsi="Times New Roman" w:cs="Times New Roman"/>
          <w:sz w:val="28"/>
          <w:szCs w:val="28"/>
        </w:rPr>
        <w:t xml:space="preserve"> Проектирование деталей из </w:t>
      </w:r>
      <w:proofErr w:type="gramStart"/>
      <w:r w:rsidRPr="002F6815">
        <w:rPr>
          <w:rFonts w:ascii="Times New Roman" w:hAnsi="Times New Roman" w:cs="Times New Roman"/>
          <w:sz w:val="28"/>
          <w:szCs w:val="28"/>
        </w:rPr>
        <w:t>пластмасс :</w:t>
      </w:r>
      <w:proofErr w:type="gramEnd"/>
      <w:r w:rsidRPr="002F6815">
        <w:rPr>
          <w:rFonts w:ascii="Times New Roman" w:hAnsi="Times New Roman" w:cs="Times New Roman"/>
          <w:sz w:val="28"/>
          <w:szCs w:val="28"/>
        </w:rPr>
        <w:t xml:space="preserve"> Справочник /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815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2F6815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2F6815">
        <w:rPr>
          <w:rFonts w:ascii="Times New Roman" w:hAnsi="Times New Roman" w:cs="Times New Roman"/>
          <w:sz w:val="28"/>
          <w:szCs w:val="28"/>
        </w:rPr>
        <w:t>,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815">
        <w:rPr>
          <w:rFonts w:ascii="Times New Roman" w:hAnsi="Times New Roman" w:cs="Times New Roman"/>
          <w:sz w:val="28"/>
          <w:szCs w:val="28"/>
        </w:rPr>
        <w:t xml:space="preserve">Н. Благов.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2F6815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2F681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2F68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815">
        <w:rPr>
          <w:rFonts w:ascii="Times New Roman" w:hAnsi="Times New Roman" w:cs="Times New Roman"/>
          <w:sz w:val="28"/>
          <w:szCs w:val="28"/>
        </w:rPr>
        <w:t xml:space="preserve"> и доп.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2F6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681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F6815">
        <w:rPr>
          <w:rFonts w:ascii="Times New Roman" w:hAnsi="Times New Roman" w:cs="Times New Roman"/>
          <w:sz w:val="28"/>
          <w:szCs w:val="28"/>
        </w:rPr>
        <w:t xml:space="preserve"> Машиностроение, 1977.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2F6815">
        <w:rPr>
          <w:rFonts w:ascii="Times New Roman" w:hAnsi="Times New Roman" w:cs="Times New Roman"/>
          <w:sz w:val="28"/>
          <w:szCs w:val="28"/>
        </w:rPr>
        <w:t xml:space="preserve"> 215 с.</w:t>
      </w:r>
    </w:p>
    <w:p w14:paraId="65B091E7" w14:textId="341689D0" w:rsidR="006F5CF5" w:rsidRPr="006F5CF5" w:rsidRDefault="006F5CF5" w:rsidP="006F5CF5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5CF5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6F5CF5">
        <w:rPr>
          <w:rFonts w:ascii="Times New Roman" w:hAnsi="Times New Roman" w:cs="Times New Roman"/>
          <w:sz w:val="28"/>
          <w:szCs w:val="28"/>
        </w:rPr>
        <w:t xml:space="preserve">, И. Я. Проектирование деталей из пластмасс / И. Я. </w:t>
      </w:r>
      <w:proofErr w:type="spellStart"/>
      <w:r w:rsidRPr="006F5CF5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6F5CF5">
        <w:rPr>
          <w:rFonts w:ascii="Times New Roman" w:hAnsi="Times New Roman" w:cs="Times New Roman"/>
          <w:sz w:val="28"/>
          <w:szCs w:val="28"/>
        </w:rPr>
        <w:t xml:space="preserve">, Н. Ф. Анисимов, Б. Н. Благов. – </w:t>
      </w:r>
      <w:proofErr w:type="gramStart"/>
      <w:r w:rsidRPr="006F5CF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5CF5">
        <w:rPr>
          <w:rFonts w:ascii="Times New Roman" w:hAnsi="Times New Roman" w:cs="Times New Roman"/>
          <w:sz w:val="28"/>
          <w:szCs w:val="28"/>
        </w:rPr>
        <w:t xml:space="preserve"> Машиностроение, 1969. – 123 с.</w:t>
      </w:r>
    </w:p>
    <w:p w14:paraId="72A4479E" w14:textId="26C0CFCF" w:rsidR="006F5CF5" w:rsidRDefault="006F5CF5" w:rsidP="006F5CF5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5CF5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6F5CF5">
        <w:rPr>
          <w:rFonts w:ascii="Times New Roman" w:hAnsi="Times New Roman" w:cs="Times New Roman"/>
          <w:sz w:val="28"/>
          <w:szCs w:val="28"/>
        </w:rPr>
        <w:t xml:space="preserve">, И. Я. Проектирование деталей из пластмасс / И. Я. </w:t>
      </w:r>
      <w:proofErr w:type="spellStart"/>
      <w:r w:rsidRPr="006F5CF5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6F5CF5">
        <w:rPr>
          <w:rFonts w:ascii="Times New Roman" w:hAnsi="Times New Roman" w:cs="Times New Roman"/>
          <w:sz w:val="28"/>
          <w:szCs w:val="28"/>
        </w:rPr>
        <w:t xml:space="preserve">, Б. Н. Благов. – </w:t>
      </w:r>
      <w:proofErr w:type="gramStart"/>
      <w:r w:rsidRPr="006F5CF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5CF5">
        <w:rPr>
          <w:rFonts w:ascii="Times New Roman" w:hAnsi="Times New Roman" w:cs="Times New Roman"/>
          <w:sz w:val="28"/>
          <w:szCs w:val="28"/>
        </w:rPr>
        <w:t xml:space="preserve"> Машиностроение, 1977. – 214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CF5">
        <w:rPr>
          <w:rFonts w:ascii="Times New Roman" w:hAnsi="Times New Roman" w:cs="Times New Roman"/>
          <w:sz w:val="28"/>
          <w:szCs w:val="28"/>
        </w:rPr>
        <w:t>с.</w:t>
      </w:r>
    </w:p>
    <w:p w14:paraId="78C3C000" w14:textId="6B9C00B3" w:rsidR="00C90951" w:rsidRPr="0027700E" w:rsidRDefault="00C90951" w:rsidP="006F5CF5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51">
        <w:rPr>
          <w:rFonts w:ascii="Times New Roman" w:hAnsi="Times New Roman" w:cs="Times New Roman"/>
          <w:sz w:val="28"/>
          <w:szCs w:val="28"/>
        </w:rPr>
        <w:lastRenderedPageBreak/>
        <w:t>Калинчев</w:t>
      </w:r>
      <w:proofErr w:type="spellEnd"/>
      <w:r w:rsidRPr="00C90951">
        <w:rPr>
          <w:rFonts w:ascii="Times New Roman" w:hAnsi="Times New Roman" w:cs="Times New Roman"/>
          <w:sz w:val="28"/>
          <w:szCs w:val="28"/>
        </w:rPr>
        <w:t xml:space="preserve">, Э. Л. Свойства и переработка </w:t>
      </w:r>
      <w:proofErr w:type="gramStart"/>
      <w:r w:rsidRPr="00C90951">
        <w:rPr>
          <w:rFonts w:ascii="Times New Roman" w:hAnsi="Times New Roman" w:cs="Times New Roman"/>
          <w:sz w:val="28"/>
          <w:szCs w:val="28"/>
        </w:rPr>
        <w:t>термопластов :</w:t>
      </w:r>
      <w:proofErr w:type="gramEnd"/>
      <w:r w:rsidRPr="00C90951">
        <w:rPr>
          <w:rFonts w:ascii="Times New Roman" w:hAnsi="Times New Roman" w:cs="Times New Roman"/>
          <w:sz w:val="28"/>
          <w:szCs w:val="28"/>
        </w:rPr>
        <w:t xml:space="preserve"> справочное пособие / Э. Л. </w:t>
      </w:r>
      <w:proofErr w:type="spellStart"/>
      <w:r w:rsidRPr="00C90951">
        <w:rPr>
          <w:rFonts w:ascii="Times New Roman" w:hAnsi="Times New Roman" w:cs="Times New Roman"/>
          <w:sz w:val="28"/>
          <w:szCs w:val="28"/>
        </w:rPr>
        <w:t>Калинчев</w:t>
      </w:r>
      <w:proofErr w:type="spellEnd"/>
      <w:r w:rsidRPr="00C90951">
        <w:rPr>
          <w:rFonts w:ascii="Times New Roman" w:hAnsi="Times New Roman" w:cs="Times New Roman"/>
          <w:sz w:val="28"/>
          <w:szCs w:val="28"/>
        </w:rPr>
        <w:t xml:space="preserve">, М. Б. </w:t>
      </w:r>
      <w:proofErr w:type="spellStart"/>
      <w:r w:rsidRPr="00C90951">
        <w:rPr>
          <w:rFonts w:ascii="Times New Roman" w:hAnsi="Times New Roman" w:cs="Times New Roman"/>
          <w:sz w:val="28"/>
          <w:szCs w:val="28"/>
        </w:rPr>
        <w:t>Саковцева</w:t>
      </w:r>
      <w:proofErr w:type="spellEnd"/>
      <w:r w:rsidRPr="00C9095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90951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C90951">
        <w:rPr>
          <w:rFonts w:ascii="Times New Roman" w:hAnsi="Times New Roman" w:cs="Times New Roman"/>
          <w:sz w:val="28"/>
          <w:szCs w:val="28"/>
        </w:rPr>
        <w:t xml:space="preserve"> Химия. Ленинградское отделение, 1983. – 286 с.</w:t>
      </w:r>
    </w:p>
    <w:p w14:paraId="157EB60B" w14:textId="77777777" w:rsidR="00684EFB" w:rsidRPr="00105F2D" w:rsidRDefault="00684EFB" w:rsidP="00817681">
      <w:pPr>
        <w:tabs>
          <w:tab w:val="left" w:pos="1276"/>
          <w:tab w:val="left" w:pos="198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F2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Дополнительная</w:t>
      </w:r>
    </w:p>
    <w:p w14:paraId="2B8E51C4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Алексеев, В. Ф. Принципы конструирования и автоматизации проектирования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ЭМУИС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учебное пособие / В. Ф. Алексеев.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БГУИР, 2003.</w:t>
      </w:r>
    </w:p>
    <w:p w14:paraId="0DE3A452" w14:textId="371E4F0C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>Урбанович, П. П. Избыточность в полупроводниковых интегральных микросхемах памяти / П. П. Урбанович, В. Ф. Алексеев, Е. А. Верниковский.</w:t>
      </w:r>
      <w:r w:rsidR="00105F2D">
        <w:rPr>
          <w:rFonts w:ascii="Times New Roman" w:hAnsi="Times New Roman" w:cs="Times New Roman"/>
          <w:sz w:val="28"/>
          <w:szCs w:val="28"/>
        </w:rPr>
        <w:t> </w:t>
      </w:r>
      <w:r w:rsidRPr="0027700E">
        <w:rPr>
          <w:rFonts w:ascii="Times New Roman" w:hAnsi="Times New Roman" w:cs="Times New Roman"/>
          <w:sz w:val="28"/>
          <w:szCs w:val="28"/>
        </w:rPr>
        <w:t xml:space="preserve">‒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Мн.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тэхніка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>, 1995. ‒ 262 с.</w:t>
      </w:r>
    </w:p>
    <w:p w14:paraId="7123A8A4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Рыбаков, С. А. Система сквозного проектирования электронных устройств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Altium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Designer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/ С. А. Рыбаков. – Санкт-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БХВ-Петербург, 2019. – 496 с.</w:t>
      </w:r>
    </w:p>
    <w:p w14:paraId="00098708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Рид, В. Проектирование и технология печатных плат / В. Рид.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Группа ИДТ, 2019. – 592 с.</w:t>
      </w:r>
    </w:p>
    <w:p w14:paraId="088DDD4E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Козлов, Ю. С. Защитные покрытия в машиностроении / Ю. С. Козлов.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Машиностроение, 2018. – 320 с.</w:t>
      </w:r>
    </w:p>
    <w:p w14:paraId="456FB0EF" w14:textId="32160320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Дмитриев, А. С. Электромагнитная совместимость радиоэлектронных средств / А. С. Дмитриев.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Горячая линия-Телеком, 2018. – 256</w:t>
      </w:r>
      <w:r w:rsidR="00105F2D">
        <w:rPr>
          <w:rFonts w:ascii="Times New Roman" w:hAnsi="Times New Roman" w:cs="Times New Roman"/>
          <w:sz w:val="28"/>
          <w:szCs w:val="28"/>
        </w:rPr>
        <w:t> </w:t>
      </w:r>
      <w:r w:rsidRPr="0027700E">
        <w:rPr>
          <w:rFonts w:ascii="Times New Roman" w:hAnsi="Times New Roman" w:cs="Times New Roman"/>
          <w:sz w:val="28"/>
          <w:szCs w:val="28"/>
        </w:rPr>
        <w:t>с.</w:t>
      </w:r>
    </w:p>
    <w:p w14:paraId="68E39FC6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Иванов, В. А. Конструирование радиоэлектронных средств / В. А. Иванов.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>, 2020. – 320 с.</w:t>
      </w:r>
    </w:p>
    <w:p w14:paraId="7F756C95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Сорокин, М. Н. Технологичность радиоэлектронных средств / М. Н. Сорокин.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Радио и связь, 2018. – 296 с.</w:t>
      </w:r>
    </w:p>
    <w:p w14:paraId="56D3816B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Барри, Дж. Встраиваемые системы. Проектирование приложений на микроконтроллерах / Дж. Барри.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Додэка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>-XXI, 2020. – 432 с.</w:t>
      </w:r>
    </w:p>
    <w:p w14:paraId="0B18D84A" w14:textId="77777777" w:rsidR="0027700E" w:rsidRPr="006B2879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2879">
        <w:rPr>
          <w:rFonts w:ascii="Times New Roman" w:hAnsi="Times New Roman" w:cs="Times New Roman"/>
          <w:sz w:val="28"/>
          <w:szCs w:val="28"/>
          <w:lang w:val="en-US"/>
        </w:rPr>
        <w:t>Johnson, H. High-Speed Digital Design: A Handbook of Black Magic / H. Johnson, M. Graham. – Prentice Hall, 2019. – 460 p.</w:t>
      </w:r>
    </w:p>
    <w:p w14:paraId="532E505F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Исследование тепловых характеристик ЭМУИС методами математического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моделирования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монография / В. В. Гольдин [и др.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под ред. А. В. Сарафанова.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Радио и связь, 2003. – 456 с.</w:t>
      </w:r>
    </w:p>
    <w:p w14:paraId="32CE1CE9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Пирогова, Е. В. Проектирование и технология печатных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плат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учебник / Е. В. Пирогова.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Форум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Инфра-М, 2005. – 560 с.</w:t>
      </w:r>
    </w:p>
    <w:p w14:paraId="2837ECAA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Ланин, В. Л. Формирование токопроводящих контактных соединений в изделиях электроники / В. Л. Ланин, А. П. Достанко, Е. В. Телеш.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БГУ, 2007. – 574 с. </w:t>
      </w:r>
    </w:p>
    <w:p w14:paraId="047EFD51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Маквецов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Е. Н. Цифровое моделирование вибраций в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радиоконструкциях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/ Е. Н.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Маквецов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Советское радио, 1976. – 120 с.</w:t>
      </w:r>
    </w:p>
    <w:p w14:paraId="16C8D1D0" w14:textId="5EB8DC15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lastRenderedPageBreak/>
        <w:t xml:space="preserve">Головков, А. В. Системы связи и устройства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СВЧ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учебник для вузов</w:t>
      </w:r>
      <w:r w:rsidR="00105F2D">
        <w:rPr>
          <w:rFonts w:ascii="Times New Roman" w:hAnsi="Times New Roman" w:cs="Times New Roman"/>
          <w:sz w:val="28"/>
          <w:szCs w:val="28"/>
        </w:rPr>
        <w:t> </w:t>
      </w:r>
      <w:r w:rsidRPr="0027700E">
        <w:rPr>
          <w:rFonts w:ascii="Times New Roman" w:hAnsi="Times New Roman" w:cs="Times New Roman"/>
          <w:sz w:val="28"/>
          <w:szCs w:val="28"/>
        </w:rPr>
        <w:t xml:space="preserve">/ А. В. Головков, В. Н. Ильин.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Горячая линия–Телеком, 2018. – 476 с.</w:t>
      </w:r>
    </w:p>
    <w:p w14:paraId="3125D3AF" w14:textId="77777777" w:rsidR="0027700E" w:rsidRPr="006B2879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00E">
        <w:rPr>
          <w:rFonts w:ascii="Times New Roman" w:hAnsi="Times New Roman" w:cs="Times New Roman"/>
          <w:sz w:val="28"/>
          <w:szCs w:val="28"/>
        </w:rPr>
        <w:t>Кестер</w:t>
      </w:r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7700E">
        <w:rPr>
          <w:rFonts w:ascii="Times New Roman" w:hAnsi="Times New Roman" w:cs="Times New Roman"/>
          <w:sz w:val="28"/>
          <w:szCs w:val="28"/>
        </w:rPr>
        <w:t>У</w:t>
      </w:r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. The Data Conversion Handbook / </w:t>
      </w:r>
      <w:r w:rsidRPr="0027700E">
        <w:rPr>
          <w:rFonts w:ascii="Times New Roman" w:hAnsi="Times New Roman" w:cs="Times New Roman"/>
          <w:sz w:val="28"/>
          <w:szCs w:val="28"/>
        </w:rPr>
        <w:t>У</w:t>
      </w:r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7700E">
        <w:rPr>
          <w:rFonts w:ascii="Times New Roman" w:hAnsi="Times New Roman" w:cs="Times New Roman"/>
          <w:sz w:val="28"/>
          <w:szCs w:val="28"/>
        </w:rPr>
        <w:t>Кестер</w:t>
      </w:r>
      <w:r w:rsidRPr="006B2879">
        <w:rPr>
          <w:rFonts w:ascii="Times New Roman" w:hAnsi="Times New Roman" w:cs="Times New Roman"/>
          <w:sz w:val="28"/>
          <w:szCs w:val="28"/>
          <w:lang w:val="en-US"/>
        </w:rPr>
        <w:t>. – 1st ed. – Analog Devices, Inc., 2019. – 958 p.</w:t>
      </w:r>
    </w:p>
    <w:p w14:paraId="1336A01E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Моделирование радиоэлектронных средств с учетом внешних тепловых, механических и других воздействий с помощью системы АСОНИКА / А. С.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Шалумов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под ред. проф. А. С.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Шалумова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ВА РБ, 2014. – 372 с.</w:t>
      </w:r>
    </w:p>
    <w:p w14:paraId="31A95393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Гончаренко, И. И. Электромагнитная совместимость радиоэлектронных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средств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И. Гончаренко, В. В.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Кадулин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Горячая линия-Телеком, 2019. – 428 с.</w:t>
      </w:r>
    </w:p>
    <w:p w14:paraId="47F7FC7A" w14:textId="77777777" w:rsidR="0027700E" w:rsidRPr="006B2879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Ott, H. W. Electromagnetic Compatibility Engineering / Henry W. Ott. – Hoboken, </w:t>
      </w:r>
      <w:proofErr w:type="gramStart"/>
      <w:r w:rsidRPr="006B2879">
        <w:rPr>
          <w:rFonts w:ascii="Times New Roman" w:hAnsi="Times New Roman" w:cs="Times New Roman"/>
          <w:sz w:val="28"/>
          <w:szCs w:val="28"/>
          <w:lang w:val="en-US"/>
        </w:rPr>
        <w:t>N.J. :</w:t>
      </w:r>
      <w:proofErr w:type="gramEnd"/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 John Wiley &amp; Sons, 2009. – 830 p.</w:t>
      </w:r>
    </w:p>
    <w:p w14:paraId="0F9DB881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Монтана, Д. П. Электромагнитная совместимость и проектирование печатных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плат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пер. с англ. / Д. П. Монтана, Д. Т. Н. Вилей.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Группа ИДТ, 2013. – 528 с.</w:t>
      </w:r>
    </w:p>
    <w:p w14:paraId="30BBDAB8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Архипов, В. В. Целостность сигналов и электромагнитная совместимость в проектировании электронных средств : учебное пособие / В. В. Архипов, Д. В. Тележкин.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Томск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ТУСУР, 2020. – 170 с.</w:t>
      </w:r>
    </w:p>
    <w:p w14:paraId="31C2A4FA" w14:textId="77777777" w:rsidR="0027700E" w:rsidRPr="006B2879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Williams, T. EMC for Product Designers / Tim Williams. – 5th ed. – </w:t>
      </w:r>
      <w:proofErr w:type="gramStart"/>
      <w:r w:rsidRPr="006B2879">
        <w:rPr>
          <w:rFonts w:ascii="Times New Roman" w:hAnsi="Times New Roman" w:cs="Times New Roman"/>
          <w:sz w:val="28"/>
          <w:szCs w:val="28"/>
          <w:lang w:val="en-US"/>
        </w:rPr>
        <w:t>Oxford :</w:t>
      </w:r>
      <w:proofErr w:type="gramEnd"/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B2879">
        <w:rPr>
          <w:rFonts w:ascii="Times New Roman" w:hAnsi="Times New Roman" w:cs="Times New Roman"/>
          <w:sz w:val="28"/>
          <w:szCs w:val="28"/>
          <w:lang w:val="en-US"/>
        </w:rPr>
        <w:t>Newnes</w:t>
      </w:r>
      <w:proofErr w:type="spellEnd"/>
      <w:r w:rsidRPr="006B2879">
        <w:rPr>
          <w:rFonts w:ascii="Times New Roman" w:hAnsi="Times New Roman" w:cs="Times New Roman"/>
          <w:sz w:val="28"/>
          <w:szCs w:val="28"/>
          <w:lang w:val="en-US"/>
        </w:rPr>
        <w:t>, 2017. – 496 p.</w:t>
      </w:r>
    </w:p>
    <w:p w14:paraId="133FE663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Герон, О. Прикладное машинное обучение с помощью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Scikit-Learn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Keras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27700E">
        <w:rPr>
          <w:rFonts w:ascii="Times New Roman" w:hAnsi="Times New Roman" w:cs="Times New Roman"/>
          <w:sz w:val="28"/>
          <w:szCs w:val="28"/>
        </w:rPr>
        <w:t>TensorFlow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концепции, инструменты и техники для создания интеллектуальных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систем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[в 2 т.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пер. с англ. / О. Герон. – 2-е изд.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Диалектика, 2022. ‒ 1040 с.</w:t>
      </w:r>
    </w:p>
    <w:p w14:paraId="15761618" w14:textId="77777777" w:rsidR="0027700E" w:rsidRPr="006B2879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2879">
        <w:rPr>
          <w:rFonts w:ascii="Times New Roman" w:hAnsi="Times New Roman" w:cs="Times New Roman"/>
          <w:sz w:val="28"/>
          <w:szCs w:val="28"/>
          <w:lang w:val="en-US"/>
        </w:rPr>
        <w:t xml:space="preserve">Geron, A. Hands-On Machine Learning with Scikit-Learn, </w:t>
      </w:r>
      <w:proofErr w:type="spellStart"/>
      <w:r w:rsidRPr="006B2879">
        <w:rPr>
          <w:rFonts w:ascii="Times New Roman" w:hAnsi="Times New Roman" w:cs="Times New Roman"/>
          <w:sz w:val="28"/>
          <w:szCs w:val="28"/>
          <w:lang w:val="en-US"/>
        </w:rPr>
        <w:t>Keras</w:t>
      </w:r>
      <w:proofErr w:type="spellEnd"/>
      <w:r w:rsidRPr="006B2879">
        <w:rPr>
          <w:rFonts w:ascii="Times New Roman" w:hAnsi="Times New Roman" w:cs="Times New Roman"/>
          <w:sz w:val="28"/>
          <w:szCs w:val="28"/>
          <w:lang w:val="en-US"/>
        </w:rPr>
        <w:t>, and TensorFlow / A. Geron. – 3rd ed. – O'Reilly Media, 2022. – 856 p.</w:t>
      </w:r>
    </w:p>
    <w:p w14:paraId="6E3A5E0C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Гудфеллоу, Я. Глубокое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обучение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пер. с англ. / Я. Гудфеллоу, И.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Бенджио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Курвиль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ДМК Пресс, 2022. – 652 с.</w:t>
      </w:r>
    </w:p>
    <w:p w14:paraId="5036EF90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Сухарев, М. Г. Применение методов искусственного интеллекта в задачах проектирования радиоэлектронных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средств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учеб. пособие / М. Г. Сухарев, А. А. Петров.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Радиотехника, 2022. – 215 с.</w:t>
      </w:r>
    </w:p>
    <w:p w14:paraId="6691553B" w14:textId="50E2A387" w:rsidR="0027700E" w:rsidRPr="00105F2D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F2D">
        <w:rPr>
          <w:rFonts w:ascii="Times New Roman" w:hAnsi="Times New Roman" w:cs="Times New Roman"/>
          <w:sz w:val="28"/>
          <w:szCs w:val="28"/>
          <w:lang w:val="en-US"/>
        </w:rPr>
        <w:t xml:space="preserve">Forrester, A. I. J. Engineering Design via Surrogate Modelling: A Practical Guide / A. I. J. Forrester, A. </w:t>
      </w:r>
      <w:proofErr w:type="spellStart"/>
      <w:r w:rsidRPr="00105F2D">
        <w:rPr>
          <w:rFonts w:ascii="Times New Roman" w:hAnsi="Times New Roman" w:cs="Times New Roman"/>
          <w:sz w:val="28"/>
          <w:szCs w:val="28"/>
          <w:lang w:val="en-US"/>
        </w:rPr>
        <w:t>Sobester</w:t>
      </w:r>
      <w:proofErr w:type="spellEnd"/>
      <w:r w:rsidRPr="00105F2D">
        <w:rPr>
          <w:rFonts w:ascii="Times New Roman" w:hAnsi="Times New Roman" w:cs="Times New Roman"/>
          <w:sz w:val="28"/>
          <w:szCs w:val="28"/>
          <w:lang w:val="en-US"/>
        </w:rPr>
        <w:t>, A. J. Keane. – Wiley, 2008. – 218</w:t>
      </w:r>
      <w:r w:rsidR="00105F2D" w:rsidRPr="00105F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5F2D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14:paraId="707FA42E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Архипов, В. В. Методы машинного обучения в задачах СВЧ моделирования : монография / В. В. Архипов, Д. С. Козлов.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Томск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ТУСУР, 2023. – 145 с.</w:t>
      </w:r>
    </w:p>
    <w:p w14:paraId="6BCA5A31" w14:textId="77777777" w:rsidR="0027700E" w:rsidRPr="006B2879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2879">
        <w:rPr>
          <w:rFonts w:ascii="Times New Roman" w:hAnsi="Times New Roman" w:cs="Times New Roman"/>
          <w:sz w:val="28"/>
          <w:szCs w:val="28"/>
          <w:lang w:val="en-US"/>
        </w:rPr>
        <w:lastRenderedPageBreak/>
        <w:t>Goodfellow, I. Deep Learning / I. Goodfellow, Y. Bengio, A. Courville. – MIT Press, 2016. – 800 p.</w:t>
      </w:r>
    </w:p>
    <w:p w14:paraId="4CF2EFC7" w14:textId="515424AF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Монтана, Д. П. Электромагнитная совместимость и проектирование печатных плат / Д. П. Монтана, Д. Т. Н. Вилей.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Группа ИДТ, 2013.</w:t>
      </w:r>
      <w:r w:rsidR="00105F2D">
        <w:rPr>
          <w:rFonts w:ascii="Times New Roman" w:hAnsi="Times New Roman" w:cs="Times New Roman"/>
          <w:sz w:val="28"/>
          <w:szCs w:val="28"/>
        </w:rPr>
        <w:t> </w:t>
      </w:r>
      <w:r w:rsidRPr="0027700E">
        <w:rPr>
          <w:rFonts w:ascii="Times New Roman" w:hAnsi="Times New Roman" w:cs="Times New Roman"/>
          <w:sz w:val="28"/>
          <w:szCs w:val="28"/>
        </w:rPr>
        <w:t>– 528 с.</w:t>
      </w:r>
    </w:p>
    <w:p w14:paraId="1EE58760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00E">
        <w:rPr>
          <w:rFonts w:ascii="Times New Roman" w:hAnsi="Times New Roman" w:cs="Times New Roman"/>
          <w:sz w:val="28"/>
          <w:szCs w:val="28"/>
        </w:rPr>
        <w:t xml:space="preserve">Семенычев, В. К. Моделирование динамики конструкций радиоэлектронной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аппаратуры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учеб. пособие / В. К. Семенычев. –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Техносфера, 2015. – 200 с.</w:t>
      </w:r>
    </w:p>
    <w:p w14:paraId="66873ECC" w14:textId="77777777" w:rsidR="0027700E" w:rsidRPr="0027700E" w:rsidRDefault="0027700E" w:rsidP="00105F2D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Стемпковский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, А. Л. Проектирование печатных плат в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Altium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Designer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21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учеб. пособие / А. Л. </w:t>
      </w:r>
      <w:proofErr w:type="spellStart"/>
      <w:r w:rsidRPr="0027700E">
        <w:rPr>
          <w:rFonts w:ascii="Times New Roman" w:hAnsi="Times New Roman" w:cs="Times New Roman"/>
          <w:sz w:val="28"/>
          <w:szCs w:val="28"/>
        </w:rPr>
        <w:t>Стемпковский</w:t>
      </w:r>
      <w:proofErr w:type="spellEnd"/>
      <w:r w:rsidRPr="0027700E">
        <w:rPr>
          <w:rFonts w:ascii="Times New Roman" w:hAnsi="Times New Roman" w:cs="Times New Roman"/>
          <w:sz w:val="28"/>
          <w:szCs w:val="28"/>
        </w:rPr>
        <w:t>, Д. А. Иванов. – СПб</w:t>
      </w:r>
      <w:proofErr w:type="gramStart"/>
      <w:r w:rsidRPr="0027700E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27700E">
        <w:rPr>
          <w:rFonts w:ascii="Times New Roman" w:hAnsi="Times New Roman" w:cs="Times New Roman"/>
          <w:sz w:val="28"/>
          <w:szCs w:val="28"/>
        </w:rPr>
        <w:t xml:space="preserve"> БХВ-Петербург, 2023. – 416 с.</w:t>
      </w:r>
    </w:p>
    <w:p w14:paraId="424D161C" w14:textId="0BAAC2F2" w:rsidR="00684EFB" w:rsidRPr="00105F2D" w:rsidRDefault="0027700E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2D">
        <w:rPr>
          <w:rFonts w:ascii="Times New Roman" w:hAnsi="Times New Roman" w:cs="Times New Roman"/>
          <w:sz w:val="28"/>
          <w:szCs w:val="28"/>
        </w:rPr>
        <w:t xml:space="preserve">Данилов, А. Н. Проектирование источников электропитания радиоэлектронной </w:t>
      </w:r>
      <w:proofErr w:type="gramStart"/>
      <w:r w:rsidRPr="00105F2D">
        <w:rPr>
          <w:rFonts w:ascii="Times New Roman" w:hAnsi="Times New Roman" w:cs="Times New Roman"/>
          <w:sz w:val="28"/>
          <w:szCs w:val="28"/>
        </w:rPr>
        <w:t>аппаратуры :</w:t>
      </w:r>
      <w:proofErr w:type="gramEnd"/>
      <w:r w:rsidRPr="00105F2D">
        <w:rPr>
          <w:rFonts w:ascii="Times New Roman" w:hAnsi="Times New Roman" w:cs="Times New Roman"/>
          <w:sz w:val="28"/>
          <w:szCs w:val="28"/>
        </w:rPr>
        <w:t xml:space="preserve"> учеб. пособие / А. Н. Данилов, О. С. Кобзев. – </w:t>
      </w:r>
      <w:proofErr w:type="gramStart"/>
      <w:r w:rsidRPr="00105F2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05F2D">
        <w:rPr>
          <w:rFonts w:ascii="Times New Roman" w:hAnsi="Times New Roman" w:cs="Times New Roman"/>
          <w:sz w:val="28"/>
          <w:szCs w:val="28"/>
        </w:rPr>
        <w:t xml:space="preserve"> Горячая линия–Телеком, 2018. – 344 с.</w:t>
      </w:r>
    </w:p>
    <w:p w14:paraId="2256122E" w14:textId="77777777" w:rsidR="005D0C80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E9FCE4F" w14:textId="77777777" w:rsidR="00C6492A" w:rsidRDefault="00C6492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B0438AA" w14:textId="77777777" w:rsidR="005D0C80" w:rsidRPr="005D0C80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C80">
        <w:rPr>
          <w:rFonts w:ascii="Times New Roman" w:hAnsi="Times New Roman" w:cs="Times New Roman"/>
          <w:sz w:val="28"/>
          <w:szCs w:val="28"/>
        </w:rPr>
        <w:t>Вопросы разработал:</w:t>
      </w:r>
    </w:p>
    <w:p w14:paraId="4BFEB650" w14:textId="77777777" w:rsidR="00774B90" w:rsidRPr="00055FB5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C80">
        <w:rPr>
          <w:rFonts w:ascii="Times New Roman" w:hAnsi="Times New Roman" w:cs="Times New Roman"/>
          <w:sz w:val="28"/>
          <w:szCs w:val="28"/>
        </w:rPr>
        <w:t xml:space="preserve">АЛЕКСЕЕВ Виктор Федорович – </w:t>
      </w:r>
      <w:proofErr w:type="gramStart"/>
      <w:r w:rsidRPr="005D0C80">
        <w:rPr>
          <w:rFonts w:ascii="Times New Roman" w:hAnsi="Times New Roman" w:cs="Times New Roman"/>
          <w:sz w:val="28"/>
          <w:szCs w:val="28"/>
        </w:rPr>
        <w:t>канд.техн</w:t>
      </w:r>
      <w:proofErr w:type="gramEnd"/>
      <w:r w:rsidRPr="005D0C80">
        <w:rPr>
          <w:rFonts w:ascii="Times New Roman" w:hAnsi="Times New Roman" w:cs="Times New Roman"/>
          <w:sz w:val="28"/>
          <w:szCs w:val="28"/>
        </w:rPr>
        <w:t>.наук, доцент</w:t>
      </w:r>
    </w:p>
    <w:sectPr w:rsidR="00774B90" w:rsidRPr="00055FB5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0DAD" w14:textId="77777777" w:rsidR="00645753" w:rsidRDefault="00645753" w:rsidP="002B78F6">
      <w:r>
        <w:separator/>
      </w:r>
    </w:p>
  </w:endnote>
  <w:endnote w:type="continuationSeparator" w:id="0">
    <w:p w14:paraId="0DA5F331" w14:textId="77777777" w:rsidR="00645753" w:rsidRDefault="00645753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CC0C" w14:textId="77777777" w:rsidR="00645753" w:rsidRDefault="00645753" w:rsidP="002B78F6">
      <w:r>
        <w:separator/>
      </w:r>
    </w:p>
  </w:footnote>
  <w:footnote w:type="continuationSeparator" w:id="0">
    <w:p w14:paraId="7C24A6A0" w14:textId="77777777" w:rsidR="00645753" w:rsidRDefault="00645753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8CD3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F851F2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D985" w14:textId="77777777" w:rsidR="00C01446" w:rsidRPr="00806626" w:rsidRDefault="00C01446" w:rsidP="0014487E">
    <w:pPr>
      <w:pStyle w:val="a6"/>
      <w:framePr w:wrap="around" w:vAnchor="text" w:hAnchor="margin" w:xAlign="right" w:y="1"/>
      <w:rPr>
        <w:rStyle w:val="a8"/>
        <w:rFonts w:ascii="Times New Roman" w:hAnsi="Times New Roman" w:cs="Times New Roman"/>
        <w:sz w:val="28"/>
        <w:szCs w:val="28"/>
      </w:rPr>
    </w:pPr>
    <w:r w:rsidRPr="00806626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806626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806626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094229" w:rsidRPr="00806626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Pr="00806626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14:paraId="51C0AB2B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17DF"/>
    <w:multiLevelType w:val="hybridMultilevel"/>
    <w:tmpl w:val="FF7E2E3A"/>
    <w:lvl w:ilvl="0" w:tplc="5CA8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27BC"/>
    <w:multiLevelType w:val="hybridMultilevel"/>
    <w:tmpl w:val="3B967118"/>
    <w:lvl w:ilvl="0" w:tplc="5CA8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2CC0777"/>
    <w:multiLevelType w:val="multilevel"/>
    <w:tmpl w:val="65BE94BA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54D64"/>
    <w:multiLevelType w:val="multilevel"/>
    <w:tmpl w:val="5F3E2DE8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368284">
    <w:abstractNumId w:val="8"/>
  </w:num>
  <w:num w:numId="2" w16cid:durableId="1506289154">
    <w:abstractNumId w:val="10"/>
  </w:num>
  <w:num w:numId="3" w16cid:durableId="1348750568">
    <w:abstractNumId w:val="6"/>
  </w:num>
  <w:num w:numId="4" w16cid:durableId="162480863">
    <w:abstractNumId w:val="4"/>
  </w:num>
  <w:num w:numId="5" w16cid:durableId="748775270">
    <w:abstractNumId w:val="5"/>
  </w:num>
  <w:num w:numId="6" w16cid:durableId="744835732">
    <w:abstractNumId w:val="3"/>
  </w:num>
  <w:num w:numId="7" w16cid:durableId="262373363">
    <w:abstractNumId w:val="2"/>
  </w:num>
  <w:num w:numId="8" w16cid:durableId="1538465407">
    <w:abstractNumId w:val="0"/>
  </w:num>
  <w:num w:numId="9" w16cid:durableId="13922101">
    <w:abstractNumId w:val="7"/>
  </w:num>
  <w:num w:numId="10" w16cid:durableId="557205156">
    <w:abstractNumId w:val="9"/>
  </w:num>
  <w:num w:numId="11" w16cid:durableId="35461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20609"/>
    <w:rsid w:val="0002184C"/>
    <w:rsid w:val="00023A65"/>
    <w:rsid w:val="00024B4F"/>
    <w:rsid w:val="0003218C"/>
    <w:rsid w:val="00046624"/>
    <w:rsid w:val="00054A93"/>
    <w:rsid w:val="00055FB5"/>
    <w:rsid w:val="00060568"/>
    <w:rsid w:val="00072833"/>
    <w:rsid w:val="000826D8"/>
    <w:rsid w:val="00083D6C"/>
    <w:rsid w:val="00094229"/>
    <w:rsid w:val="000A2D34"/>
    <w:rsid w:val="000A4268"/>
    <w:rsid w:val="000B0DDF"/>
    <w:rsid w:val="000B16F3"/>
    <w:rsid w:val="000B7A2E"/>
    <w:rsid w:val="000D4747"/>
    <w:rsid w:val="000E116D"/>
    <w:rsid w:val="000E5CF8"/>
    <w:rsid w:val="000E642C"/>
    <w:rsid w:val="00105F2D"/>
    <w:rsid w:val="00121468"/>
    <w:rsid w:val="00127F76"/>
    <w:rsid w:val="00131E9A"/>
    <w:rsid w:val="001444DD"/>
    <w:rsid w:val="0014487E"/>
    <w:rsid w:val="00146A4A"/>
    <w:rsid w:val="00153596"/>
    <w:rsid w:val="00181BAD"/>
    <w:rsid w:val="00195E00"/>
    <w:rsid w:val="001C0CB0"/>
    <w:rsid w:val="001C7219"/>
    <w:rsid w:val="001D1DE5"/>
    <w:rsid w:val="002058C1"/>
    <w:rsid w:val="002466A8"/>
    <w:rsid w:val="00264B98"/>
    <w:rsid w:val="00273A27"/>
    <w:rsid w:val="0027700E"/>
    <w:rsid w:val="002812FF"/>
    <w:rsid w:val="00283008"/>
    <w:rsid w:val="002948A5"/>
    <w:rsid w:val="00295DFF"/>
    <w:rsid w:val="002B03AC"/>
    <w:rsid w:val="002B78F6"/>
    <w:rsid w:val="002C4548"/>
    <w:rsid w:val="002E0821"/>
    <w:rsid w:val="002E3B8A"/>
    <w:rsid w:val="002F2CD9"/>
    <w:rsid w:val="002F6815"/>
    <w:rsid w:val="002F794D"/>
    <w:rsid w:val="00314709"/>
    <w:rsid w:val="003160C7"/>
    <w:rsid w:val="003360CB"/>
    <w:rsid w:val="0033737A"/>
    <w:rsid w:val="00342E68"/>
    <w:rsid w:val="00364042"/>
    <w:rsid w:val="00382DC0"/>
    <w:rsid w:val="00391DD1"/>
    <w:rsid w:val="003C0A91"/>
    <w:rsid w:val="003C27D1"/>
    <w:rsid w:val="003D507A"/>
    <w:rsid w:val="003D643D"/>
    <w:rsid w:val="00402E28"/>
    <w:rsid w:val="00405ADB"/>
    <w:rsid w:val="0041178E"/>
    <w:rsid w:val="00414C5C"/>
    <w:rsid w:val="00415399"/>
    <w:rsid w:val="00416441"/>
    <w:rsid w:val="004170F6"/>
    <w:rsid w:val="0042253E"/>
    <w:rsid w:val="00424853"/>
    <w:rsid w:val="00424926"/>
    <w:rsid w:val="00433014"/>
    <w:rsid w:val="00447D68"/>
    <w:rsid w:val="00470806"/>
    <w:rsid w:val="004740B2"/>
    <w:rsid w:val="0048171D"/>
    <w:rsid w:val="00485666"/>
    <w:rsid w:val="00486F69"/>
    <w:rsid w:val="004B5D85"/>
    <w:rsid w:val="004C490E"/>
    <w:rsid w:val="004E1FC8"/>
    <w:rsid w:val="005358B2"/>
    <w:rsid w:val="00545160"/>
    <w:rsid w:val="00553FD8"/>
    <w:rsid w:val="00556E9A"/>
    <w:rsid w:val="00557DA9"/>
    <w:rsid w:val="00572BC3"/>
    <w:rsid w:val="00573155"/>
    <w:rsid w:val="00577162"/>
    <w:rsid w:val="00594089"/>
    <w:rsid w:val="005A2FB2"/>
    <w:rsid w:val="005A6534"/>
    <w:rsid w:val="005B0CE3"/>
    <w:rsid w:val="005C4C7D"/>
    <w:rsid w:val="005D0C80"/>
    <w:rsid w:val="005D645C"/>
    <w:rsid w:val="005E163A"/>
    <w:rsid w:val="005E6C07"/>
    <w:rsid w:val="005F41DE"/>
    <w:rsid w:val="005F7989"/>
    <w:rsid w:val="006115D5"/>
    <w:rsid w:val="0061396F"/>
    <w:rsid w:val="006169C6"/>
    <w:rsid w:val="00623487"/>
    <w:rsid w:val="006304D6"/>
    <w:rsid w:val="00645753"/>
    <w:rsid w:val="00651C23"/>
    <w:rsid w:val="00684569"/>
    <w:rsid w:val="00684EFB"/>
    <w:rsid w:val="006915D2"/>
    <w:rsid w:val="006B2879"/>
    <w:rsid w:val="006B397A"/>
    <w:rsid w:val="006B785C"/>
    <w:rsid w:val="006C342A"/>
    <w:rsid w:val="006F5173"/>
    <w:rsid w:val="006F5CF5"/>
    <w:rsid w:val="00774B90"/>
    <w:rsid w:val="0078222C"/>
    <w:rsid w:val="00790CE2"/>
    <w:rsid w:val="007A3310"/>
    <w:rsid w:val="007B7A06"/>
    <w:rsid w:val="007C4447"/>
    <w:rsid w:val="007D5464"/>
    <w:rsid w:val="008040AC"/>
    <w:rsid w:val="00806626"/>
    <w:rsid w:val="00812847"/>
    <w:rsid w:val="00816410"/>
    <w:rsid w:val="00817681"/>
    <w:rsid w:val="008469FD"/>
    <w:rsid w:val="008532C1"/>
    <w:rsid w:val="00853605"/>
    <w:rsid w:val="008565C8"/>
    <w:rsid w:val="0086303C"/>
    <w:rsid w:val="008826F6"/>
    <w:rsid w:val="008908D7"/>
    <w:rsid w:val="00896321"/>
    <w:rsid w:val="008B50E8"/>
    <w:rsid w:val="008C1F6A"/>
    <w:rsid w:val="008C53D4"/>
    <w:rsid w:val="0092049B"/>
    <w:rsid w:val="00925540"/>
    <w:rsid w:val="0093110B"/>
    <w:rsid w:val="0093485E"/>
    <w:rsid w:val="009678F0"/>
    <w:rsid w:val="009951CD"/>
    <w:rsid w:val="009A6BEB"/>
    <w:rsid w:val="009B7986"/>
    <w:rsid w:val="009C288D"/>
    <w:rsid w:val="009E7403"/>
    <w:rsid w:val="009F0E86"/>
    <w:rsid w:val="009F1C9A"/>
    <w:rsid w:val="00A0685B"/>
    <w:rsid w:val="00A15A2B"/>
    <w:rsid w:val="00A27F00"/>
    <w:rsid w:val="00A60170"/>
    <w:rsid w:val="00A732A5"/>
    <w:rsid w:val="00A80326"/>
    <w:rsid w:val="00A9375E"/>
    <w:rsid w:val="00AA52D1"/>
    <w:rsid w:val="00AF0DF9"/>
    <w:rsid w:val="00AF15EA"/>
    <w:rsid w:val="00AF2D13"/>
    <w:rsid w:val="00AF3DAF"/>
    <w:rsid w:val="00AF6F05"/>
    <w:rsid w:val="00B42E3D"/>
    <w:rsid w:val="00B67AEF"/>
    <w:rsid w:val="00B73A44"/>
    <w:rsid w:val="00B74F8F"/>
    <w:rsid w:val="00B97150"/>
    <w:rsid w:val="00BA3C1C"/>
    <w:rsid w:val="00BB770F"/>
    <w:rsid w:val="00BC08FD"/>
    <w:rsid w:val="00BD53A3"/>
    <w:rsid w:val="00BD7A06"/>
    <w:rsid w:val="00BE4956"/>
    <w:rsid w:val="00BE5F93"/>
    <w:rsid w:val="00BF156F"/>
    <w:rsid w:val="00C003DF"/>
    <w:rsid w:val="00C01446"/>
    <w:rsid w:val="00C10D56"/>
    <w:rsid w:val="00C205EC"/>
    <w:rsid w:val="00C2202F"/>
    <w:rsid w:val="00C27421"/>
    <w:rsid w:val="00C57A2B"/>
    <w:rsid w:val="00C60B5B"/>
    <w:rsid w:val="00C631DB"/>
    <w:rsid w:val="00C648F1"/>
    <w:rsid w:val="00C6492A"/>
    <w:rsid w:val="00C71B49"/>
    <w:rsid w:val="00C74F40"/>
    <w:rsid w:val="00C90951"/>
    <w:rsid w:val="00C97328"/>
    <w:rsid w:val="00CB4FE6"/>
    <w:rsid w:val="00CD1D02"/>
    <w:rsid w:val="00CD31C0"/>
    <w:rsid w:val="00CD3FEB"/>
    <w:rsid w:val="00CF1BB1"/>
    <w:rsid w:val="00D11356"/>
    <w:rsid w:val="00D1157A"/>
    <w:rsid w:val="00D16A46"/>
    <w:rsid w:val="00D21040"/>
    <w:rsid w:val="00D26B09"/>
    <w:rsid w:val="00D34796"/>
    <w:rsid w:val="00D4328B"/>
    <w:rsid w:val="00D448D3"/>
    <w:rsid w:val="00D574A5"/>
    <w:rsid w:val="00D60CE2"/>
    <w:rsid w:val="00D64E44"/>
    <w:rsid w:val="00DA1618"/>
    <w:rsid w:val="00DA4E26"/>
    <w:rsid w:val="00DA5F82"/>
    <w:rsid w:val="00DB07A3"/>
    <w:rsid w:val="00DC3D66"/>
    <w:rsid w:val="00DE0D5E"/>
    <w:rsid w:val="00DE31A4"/>
    <w:rsid w:val="00DF7F1C"/>
    <w:rsid w:val="00E012F4"/>
    <w:rsid w:val="00E029B7"/>
    <w:rsid w:val="00E42DE4"/>
    <w:rsid w:val="00E45F6D"/>
    <w:rsid w:val="00E514EA"/>
    <w:rsid w:val="00E53136"/>
    <w:rsid w:val="00E53FCE"/>
    <w:rsid w:val="00E55A9D"/>
    <w:rsid w:val="00E63827"/>
    <w:rsid w:val="00E653CB"/>
    <w:rsid w:val="00E86DFC"/>
    <w:rsid w:val="00E915B0"/>
    <w:rsid w:val="00EA47CC"/>
    <w:rsid w:val="00EA5B7C"/>
    <w:rsid w:val="00EB7CEB"/>
    <w:rsid w:val="00EC7EAB"/>
    <w:rsid w:val="00ED53EE"/>
    <w:rsid w:val="00ED7DCD"/>
    <w:rsid w:val="00EF1321"/>
    <w:rsid w:val="00EF53E8"/>
    <w:rsid w:val="00F07D0E"/>
    <w:rsid w:val="00F11AFA"/>
    <w:rsid w:val="00F24E81"/>
    <w:rsid w:val="00F448DD"/>
    <w:rsid w:val="00F50590"/>
    <w:rsid w:val="00F5075B"/>
    <w:rsid w:val="00F663DC"/>
    <w:rsid w:val="00F67A8E"/>
    <w:rsid w:val="00F71E99"/>
    <w:rsid w:val="00F756DB"/>
    <w:rsid w:val="00F76A93"/>
    <w:rsid w:val="00F8185E"/>
    <w:rsid w:val="00F93C34"/>
    <w:rsid w:val="00FA1A58"/>
    <w:rsid w:val="00FB06C2"/>
    <w:rsid w:val="00FB20C9"/>
    <w:rsid w:val="00FB45BD"/>
    <w:rsid w:val="00FC6037"/>
    <w:rsid w:val="00FE327C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5A6C3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paragraph" w:styleId="ae">
    <w:name w:val="footer"/>
    <w:basedOn w:val="a"/>
    <w:link w:val="af"/>
    <w:uiPriority w:val="99"/>
    <w:unhideWhenUsed/>
    <w:rsid w:val="008066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662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АЛЕКСЕЕВ Виктор Федорович</cp:lastModifiedBy>
  <cp:revision>2</cp:revision>
  <dcterms:created xsi:type="dcterms:W3CDTF">2026-05-09T05:54:00Z</dcterms:created>
  <dcterms:modified xsi:type="dcterms:W3CDTF">2026-05-09T05:54:00Z</dcterms:modified>
</cp:coreProperties>
</file>