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1F53DE" w:rsidRPr="001965A9" w14:paraId="7F422BE2" w14:textId="77777777" w:rsidTr="001A7680">
        <w:tc>
          <w:tcPr>
            <w:tcW w:w="9345" w:type="dxa"/>
          </w:tcPr>
          <w:p w14:paraId="70F19731" w14:textId="77777777" w:rsidR="001F53DE" w:rsidRPr="001965A9" w:rsidRDefault="001F53DE" w:rsidP="001A7680">
            <w:pPr>
              <w:rPr>
                <w:rFonts w:ascii="Arial" w:hAnsi="Arial" w:cs="Arial"/>
                <w:sz w:val="24"/>
                <w:szCs w:val="24"/>
              </w:rPr>
            </w:pPr>
            <w:r w:rsidRPr="001965A9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AA296B" wp14:editId="694F6D8B">
                  <wp:extent cx="5807298" cy="139700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ПИКС_3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936" cy="1399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A6B53" w14:textId="77777777" w:rsidR="001F53DE" w:rsidRPr="001965A9" w:rsidRDefault="001F53DE" w:rsidP="001F53DE">
      <w:pPr>
        <w:jc w:val="center"/>
        <w:rPr>
          <w:rFonts w:ascii="Arial" w:hAnsi="Arial" w:cs="Arial"/>
          <w:sz w:val="24"/>
          <w:szCs w:val="24"/>
        </w:rPr>
      </w:pPr>
    </w:p>
    <w:p w14:paraId="47140A1F" w14:textId="77777777" w:rsidR="001F53DE" w:rsidRPr="00770539" w:rsidRDefault="001F53DE" w:rsidP="001F53DE">
      <w:pPr>
        <w:pStyle w:val="ad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>
        <w:rPr>
          <w:rFonts w:ascii="Bookman Old Style" w:hAnsi="Bookman Old Style"/>
          <w:b/>
          <w:bCs/>
          <w:color w:val="800080"/>
          <w:sz w:val="32"/>
        </w:rPr>
        <w:t>ВОПРОСЫ К ЭКЗАМЕНУ</w:t>
      </w:r>
    </w:p>
    <w:p w14:paraId="66D51F3A" w14:textId="77777777" w:rsidR="001F53DE" w:rsidRPr="00770539" w:rsidRDefault="001F53DE" w:rsidP="001F53DE">
      <w:pPr>
        <w:jc w:val="center"/>
        <w:rPr>
          <w:rFonts w:ascii="Arial" w:hAnsi="Arial" w:cs="Arial"/>
          <w:b/>
          <w:color w:val="990099"/>
          <w:szCs w:val="28"/>
        </w:rPr>
      </w:pPr>
      <w:r w:rsidRPr="00770539">
        <w:rPr>
          <w:rFonts w:ascii="Arial" w:hAnsi="Arial" w:cs="Arial"/>
          <w:b/>
          <w:color w:val="990099"/>
          <w:szCs w:val="28"/>
        </w:rPr>
        <w:t>по дисциплине</w:t>
      </w:r>
    </w:p>
    <w:p w14:paraId="191BD75A" w14:textId="77777777" w:rsidR="001F53DE" w:rsidRPr="00770539" w:rsidRDefault="001F53DE" w:rsidP="001F53DE">
      <w:pPr>
        <w:pStyle w:val="ad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770539">
        <w:rPr>
          <w:rFonts w:ascii="Bookman Old Style" w:hAnsi="Bookman Old Style"/>
          <w:b/>
          <w:bCs/>
          <w:color w:val="0000FF"/>
          <w:sz w:val="28"/>
          <w:szCs w:val="28"/>
        </w:rPr>
        <w:t>«МОДЕЛИРОВАНИЕ И ОПТИМАЛЬНОЕ ПРОЕКТИРОВАНИЕ</w:t>
      </w:r>
      <w:r w:rsidRPr="00770539">
        <w:rPr>
          <w:rFonts w:ascii="Bookman Old Style" w:hAnsi="Bookman Old Style"/>
          <w:b/>
          <w:bCs/>
          <w:color w:val="0000FF"/>
          <w:sz w:val="28"/>
          <w:szCs w:val="28"/>
        </w:rPr>
        <w:br/>
        <w:t>ТЕХНИЧЕСКИХ СИСТЕМ»</w:t>
      </w:r>
    </w:p>
    <w:p w14:paraId="5C216505" w14:textId="5DBD84AA" w:rsidR="001F53DE" w:rsidRPr="00F55493" w:rsidRDefault="009D3951" w:rsidP="001F53DE">
      <w:pPr>
        <w:tabs>
          <w:tab w:val="left" w:pos="-3686"/>
        </w:tabs>
        <w:jc w:val="center"/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008000"/>
          <w:sz w:val="24"/>
          <w:szCs w:val="24"/>
          <w:lang w:val="ru-RU"/>
        </w:rPr>
        <w:t>Весенний</w:t>
      </w:r>
      <w:r w:rsidR="001F53DE"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семестр 20</w:t>
      </w:r>
      <w:r w:rsidR="001F53DE"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2</w:t>
      </w:r>
      <w:r w:rsidR="001F53DE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5</w:t>
      </w:r>
      <w:r w:rsidR="001F53DE"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-20</w:t>
      </w:r>
      <w:r w:rsidR="001F53DE"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2</w:t>
      </w:r>
      <w:r w:rsidR="001F53DE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6</w:t>
      </w:r>
      <w:r w:rsidR="001F53DE"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учебного года</w:t>
      </w:r>
    </w:p>
    <w:p w14:paraId="082D5C0B" w14:textId="76D1CA6B" w:rsidR="001F53DE" w:rsidRPr="00F55493" w:rsidRDefault="001F53DE" w:rsidP="001F53DE">
      <w:pPr>
        <w:tabs>
          <w:tab w:val="left" w:pos="-3686"/>
        </w:tabs>
        <w:jc w:val="center"/>
        <w:rPr>
          <w:rFonts w:ascii="Arial" w:eastAsia="Times New Roman" w:hAnsi="Arial" w:cs="Arial"/>
          <w:b/>
          <w:color w:val="800000"/>
          <w:sz w:val="24"/>
          <w:szCs w:val="24"/>
        </w:rPr>
      </w:pPr>
      <w:r w:rsidRPr="00F55493">
        <w:rPr>
          <w:rFonts w:ascii="Arial" w:eastAsia="Times New Roman" w:hAnsi="Arial" w:cs="Arial"/>
          <w:b/>
          <w:color w:val="800000"/>
          <w:sz w:val="24"/>
          <w:szCs w:val="24"/>
        </w:rPr>
        <w:t xml:space="preserve">Специальность </w:t>
      </w:r>
      <w:r w:rsidRPr="003601C4">
        <w:rPr>
          <w:rFonts w:ascii="Arial" w:eastAsia="Times New Roman" w:hAnsi="Arial" w:cs="Arial"/>
          <w:b/>
          <w:color w:val="800000"/>
          <w:sz w:val="24"/>
          <w:szCs w:val="24"/>
        </w:rPr>
        <w:t>7-06-0713-02 Электронные системы и технологии</w:t>
      </w:r>
      <w:r w:rsidRPr="00F55493">
        <w:rPr>
          <w:rFonts w:ascii="Arial" w:eastAsia="Times New Roman" w:hAnsi="Arial" w:cs="Arial"/>
          <w:b/>
          <w:color w:val="800000"/>
          <w:sz w:val="24"/>
          <w:szCs w:val="24"/>
        </w:rPr>
        <w:br/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(групп</w:t>
      </w:r>
      <w:r w:rsidR="001E5CCD">
        <w:rPr>
          <w:rFonts w:ascii="Bookman Old Style" w:eastAsia="Times New Roman" w:hAnsi="Bookman Old Style" w:cs="Times New Roman"/>
          <w:b/>
          <w:color w:val="008000"/>
          <w:sz w:val="24"/>
          <w:szCs w:val="24"/>
          <w:lang w:val="ru-RU"/>
        </w:rPr>
        <w:t>а</w:t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5154</w:t>
      </w:r>
      <w:r w:rsidR="001E5CCD">
        <w:rPr>
          <w:rFonts w:ascii="Bookman Old Style" w:eastAsia="Times New Roman" w:hAnsi="Bookman Old Style" w:cs="Times New Roman"/>
          <w:b/>
          <w:color w:val="008000"/>
          <w:sz w:val="24"/>
          <w:szCs w:val="24"/>
          <w:lang w:val="ru-RU"/>
        </w:rPr>
        <w:t>1</w:t>
      </w:r>
      <w:r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1</w:t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)</w:t>
      </w:r>
    </w:p>
    <w:p w14:paraId="4F30C2B3" w14:textId="77777777" w:rsidR="001F53DE" w:rsidRDefault="001F53DE" w:rsidP="001F53DE">
      <w:pPr>
        <w:jc w:val="center"/>
        <w:rPr>
          <w:rFonts w:ascii="Arial" w:hAnsi="Arial" w:cs="Arial"/>
          <w:szCs w:val="28"/>
        </w:rPr>
      </w:pPr>
    </w:p>
    <w:p w14:paraId="0050A2B8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 xml:space="preserve">Классификация технических систем с точки зрения состава. Классификация технических систем с точки зрения структуры. </w:t>
      </w:r>
    </w:p>
    <w:p w14:paraId="2900DC99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 xml:space="preserve">Понятие модели. Способы представления моделей. Моделирование структуры технических систем. Предметное и абстрактное моделирование. </w:t>
      </w:r>
    </w:p>
    <w:p w14:paraId="13835DA2" w14:textId="75967B30" w:rsidR="00AF3D40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>
        <w:t>Объектная модель технической системы. Объектная модель линейной технической системы.</w:t>
      </w:r>
    </w:p>
    <w:p w14:paraId="3C5223D7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 xml:space="preserve">Применение методов системного анализа для моделирования. Различие между реальной системой и моделью. </w:t>
      </w:r>
    </w:p>
    <w:p w14:paraId="498470E9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 xml:space="preserve">Обзор основных методов моделирования: аналитические, численные, экспериментальные. </w:t>
      </w:r>
    </w:p>
    <w:p w14:paraId="31ABD4F0" w14:textId="3635D04A" w:rsidR="00AF3D40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>
        <w:t>Особенности сложных объектов управления. Структура сложного технологического объекта. Уравнения связей сложного объекта.</w:t>
      </w:r>
    </w:p>
    <w:p w14:paraId="24E3EC33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 xml:space="preserve">Роль математических моделей в инженерии и науке. </w:t>
      </w:r>
    </w:p>
    <w:p w14:paraId="4A60119E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 xml:space="preserve">Различные типы математических моделей: статические и динамические, дискретные и непрерывные. </w:t>
      </w:r>
    </w:p>
    <w:p w14:paraId="62F52A20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 xml:space="preserve">Основные методы построения математических моделей. Сравнение и выбор моделей. </w:t>
      </w:r>
    </w:p>
    <w:p w14:paraId="2814C0CC" w14:textId="6290AACB" w:rsidR="00AF3D40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>
        <w:t>Важность правильного выбора типа математической модели для успешного моделирования и оптимизации систем. Роль математических моделей в современных технологиях и их влияние на проектирование электронных систем.</w:t>
      </w:r>
    </w:p>
    <w:p w14:paraId="1A87EF3F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 xml:space="preserve">Математическое моделирование. Функциональные и структурные математические модели. </w:t>
      </w:r>
    </w:p>
    <w:p w14:paraId="0FD50D40" w14:textId="7C707F20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 xml:space="preserve">Оптимизационные математические модели. Имитационное моделирование. </w:t>
      </w:r>
    </w:p>
    <w:p w14:paraId="1829A959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 xml:space="preserve">Модель типа «черный ящик», модели состава и структуры. </w:t>
      </w:r>
    </w:p>
    <w:p w14:paraId="2509E600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 xml:space="preserve">Физическое и математическое моделирование технических систем. </w:t>
      </w:r>
    </w:p>
    <w:p w14:paraId="544578EA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 xml:space="preserve">Моделирование на основе физической теории подобия. </w:t>
      </w:r>
    </w:p>
    <w:p w14:paraId="023D135F" w14:textId="07C96572" w:rsidR="006C5199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>Моделирование на основе метода анализа размерностей.</w:t>
      </w:r>
    </w:p>
    <w:p w14:paraId="16E73450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lastRenderedPageBreak/>
        <w:t xml:space="preserve">Понятие оптимизации. Основные цели оптимизация технических систем. Этапы оптимизации технических систем. </w:t>
      </w:r>
    </w:p>
    <w:p w14:paraId="196C9E0B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Основные характеристики технической системы, подлежащие оптимизации. Критерии оптимальности и типы критериев. </w:t>
      </w:r>
    </w:p>
    <w:p w14:paraId="38DD13AE" w14:textId="3ECEAA6B" w:rsidR="00AF3D40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>Отличия между линейной и нелинейной оптимизацией. Ограничения в оптимизационных задачах.</w:t>
      </w:r>
    </w:p>
    <w:p w14:paraId="1D0B6D81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Вклад теории управления в оптимизацию технических систем. </w:t>
      </w:r>
    </w:p>
    <w:p w14:paraId="4C212171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Задачи конечномерной оптимизации в теории управления. Основные понятия теорий управления. </w:t>
      </w:r>
    </w:p>
    <w:p w14:paraId="3D9A3046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Система управления сложным объектом. Примеры задач параметрической оптимизации в теории управления. </w:t>
      </w:r>
    </w:p>
    <w:p w14:paraId="6B5206E0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Идентификация нелинейных детерминированных объектов. </w:t>
      </w:r>
    </w:p>
    <w:p w14:paraId="2FC1AA04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Идентификация стохастических объектов. </w:t>
      </w:r>
    </w:p>
    <w:p w14:paraId="3A2AD79F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Идентификация нестационарных объектов. </w:t>
      </w:r>
    </w:p>
    <w:p w14:paraId="1E51AFD1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Экстремальное регулирование. </w:t>
      </w:r>
    </w:p>
    <w:p w14:paraId="34DC2329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Синтез адаптивных систем автоматического управления. </w:t>
      </w:r>
    </w:p>
    <w:p w14:paraId="1448D6E6" w14:textId="3ED2B7A6" w:rsidR="00AF3D40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>Синтез статистически оптимальных систем автоматического управления. Оптимальное проектирование систем.</w:t>
      </w:r>
    </w:p>
    <w:p w14:paraId="678E522A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Основные методы оптимизации, используемые в инжиниринге. </w:t>
      </w:r>
    </w:p>
    <w:p w14:paraId="59D68C37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Подходы к оптимизации в условиях неопределенности. Роль компьютерного моделирования в оптимизации технических систем. </w:t>
      </w:r>
    </w:p>
    <w:p w14:paraId="789373FD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Основные этапы моделирования технической системы перед ее оптимизацией. </w:t>
      </w:r>
    </w:p>
    <w:p w14:paraId="5F8B3C32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Проблема локальных минимумов в процессе оптимизации. </w:t>
      </w:r>
    </w:p>
    <w:p w14:paraId="0B91DB5B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Параметры, влияющие на производительность технических систем, и их роль в процессе оптимизации. </w:t>
      </w:r>
    </w:p>
    <w:p w14:paraId="066E01A7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Многокритериальная оптимизация. </w:t>
      </w:r>
    </w:p>
    <w:p w14:paraId="4969037B" w14:textId="7598EAA0" w:rsidR="00AF3D40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>Алгоритмы, используемые для решения задач оптимизации.</w:t>
      </w:r>
    </w:p>
    <w:p w14:paraId="11B2CCCF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Линейное и нелинейное программирование. </w:t>
      </w:r>
    </w:p>
    <w:p w14:paraId="125976E2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Динамическое программирование. </w:t>
      </w:r>
    </w:p>
    <w:p w14:paraId="64C6BD3A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Градиентный метод оптимизации. </w:t>
      </w:r>
    </w:p>
    <w:p w14:paraId="5CB75BED" w14:textId="0D327BDE" w:rsidR="00AF3D40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>Методы эвристической оптимизации в технических системах.</w:t>
      </w:r>
    </w:p>
    <w:p w14:paraId="0FF30F3A" w14:textId="014E6F90" w:rsidR="00AF3D40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>Методы сравнения различных проектных решений и их влияния на оптимизацию системы.</w:t>
      </w:r>
    </w:p>
    <w:p w14:paraId="03346AC0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>Основные преимущества использования GPSS WORLD для моделирования систем.</w:t>
      </w:r>
    </w:p>
    <w:p w14:paraId="31975E06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Обзор интерфейса программы и ее функциональных возможностей. </w:t>
      </w:r>
    </w:p>
    <w:p w14:paraId="4B8BE255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Базовые понятия и определения (система массового обслуживания; имитационная модель; представление времени в процессе имитации; динамические элементы системы; типы данных; элементы выражений; арифметические переменные; булевы переменные; вычислительные выражения; цепи событий). </w:t>
      </w:r>
    </w:p>
    <w:p w14:paraId="7CADD5FD" w14:textId="16FEE460" w:rsidR="00AF3D40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Основные команды и конструкции языка GPSS. Создание модели, определение событий и управление процессами. Организация модели в GPSS, </w:t>
      </w:r>
      <w:r w:rsidRPr="001F53DE">
        <w:rPr>
          <w:lang w:val="ru-RU"/>
        </w:rPr>
        <w:lastRenderedPageBreak/>
        <w:t>включая определение сущностей и их взаимодействий. Основные этапы моделирования в системе GPSSW.</w:t>
      </w:r>
    </w:p>
    <w:p w14:paraId="766BBD3C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Моделирование в GPSS WORLD. Текстовый редактор GPSS WORLD. Решение проблем. Транзакты и блоки. Команды GPSS WORLD. Режим ручного моделирования. </w:t>
      </w:r>
    </w:p>
    <w:p w14:paraId="3BDED3C4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Моделирование непроизводственных систем. Моделирование производственных систем. </w:t>
      </w:r>
    </w:p>
    <w:p w14:paraId="4D85BF7C" w14:textId="1E4799AA" w:rsidR="00AF3D40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>Моделирование систем массового обслуживания. Язык программирования PLUS.</w:t>
      </w:r>
    </w:p>
    <w:p w14:paraId="30422466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Принципы моделирования для описания поведения и характеристик электронных систем, включая анализ временных и частотных параметров. </w:t>
      </w:r>
    </w:p>
    <w:p w14:paraId="35DEC1E6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Подходы к оптимизации проектирования электронных систем: генетические алгоритмы, методы градиентного спуска и другие численные методы. </w:t>
      </w:r>
    </w:p>
    <w:p w14:paraId="3FDA7431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Анализ современных средств автоматизации, поддерживающих моделирование и оптимизацию в разработке электронных устройств и систем. </w:t>
      </w:r>
    </w:p>
    <w:p w14:paraId="67CA7C29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Программное обеспечение для симуляции динамических систем с целью оптимизации параметров работы и повышения эффективности. </w:t>
      </w:r>
    </w:p>
    <w:p w14:paraId="45CB779E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Методы параметрического моделирования для оценки влияния различных факторов на производительность электронных систем и их оптимизации. </w:t>
      </w:r>
    </w:p>
    <w:p w14:paraId="50486866" w14:textId="5E0A221C" w:rsidR="00AF3D40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>Примеры применения моделирования и оптимизации в проектировании электронных устройств (выбор компонентов, схемы и др.). Анализ успешных кейсов из промышленности.</w:t>
      </w:r>
    </w:p>
    <w:p w14:paraId="32B81089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Моделирование топологических структур электронных схем с целью минимизации потерь и повышения эффективности работы при соблюдении заданных параметров. </w:t>
      </w:r>
    </w:p>
    <w:p w14:paraId="10F37FDD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Моделирование и симуляция физических процессов внутри интегральных схем, включая термические и электрические эффекты. </w:t>
      </w:r>
    </w:p>
    <w:p w14:paraId="1F2DD2D7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Влияние различных материалов и технологий на проводимость и производительность электронных компонент. </w:t>
      </w:r>
    </w:p>
    <w:p w14:paraId="225A66CE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Кросс-дисциплинарные подходы: изучение интеграции методов моделирования и оптимизации из различных областей науки для инновационного проектирования электронных систем. </w:t>
      </w:r>
    </w:p>
    <w:p w14:paraId="41CFAF83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Тенденции и перспективы в области моделирования и оптимизации в сфере электронных технологий. </w:t>
      </w:r>
    </w:p>
    <w:p w14:paraId="5AF5BB48" w14:textId="01269FDE" w:rsidR="00AF3D40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>Влияние новых технологий (искусственный интеллект, машинное обучение) на процесс проектирования.</w:t>
      </w:r>
    </w:p>
    <w:p w14:paraId="57530769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Тренды и новые технологии в области моделирования и проектирования: обзор современных методов 3D-печати, применения которых варьируются от прототипирования до создания уникальных деталей в производственных процессах. </w:t>
      </w:r>
    </w:p>
    <w:p w14:paraId="47E8D6E6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Тренды и новые технологии в области моделирования и проектирования: машинное обучение и AI для ускорения процессов проектирования и оптимизации решений на этапе моделирования. </w:t>
      </w:r>
    </w:p>
    <w:p w14:paraId="0956ADE4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lastRenderedPageBreak/>
        <w:t xml:space="preserve">Тренды и новые технологии в области моделирования и проектирования: влияния индустриального Интернета вещей на проектирование технических систем и моделирование взаимодействий между устройствами. </w:t>
      </w:r>
    </w:p>
    <w:p w14:paraId="54DA2884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Тренды, связанные с адаптацией проектов под изменяющиеся условия и создание модульных систем. </w:t>
      </w:r>
    </w:p>
    <w:p w14:paraId="57E4DE14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Тренды и новые технологии в области моделирования и проектирования: применение технологий виртуальной (VR) и дополненной (AR) реальности для визуализации и отладки проектируемых систем, снижающих затраты времени на разработку. </w:t>
      </w:r>
    </w:p>
    <w:p w14:paraId="08F41AE6" w14:textId="50513ED9" w:rsidR="00AF3D40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>Тренды и новые технологии в области моделирования и проектирования: использование облачных платформ для совместной работы над проектами и обмена данными среди команд разработки.</w:t>
      </w:r>
    </w:p>
    <w:p w14:paraId="657EAD8A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Методы моделирования и оптимизации проектных решений с использованием искусственный интеллект (ИИ) с учетом множества критериев. </w:t>
      </w:r>
    </w:p>
    <w:p w14:paraId="3E6A41A7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ИИ в предсказательной аналитике для проектирования, оценивания долговечности и надежности систем. </w:t>
      </w:r>
    </w:p>
    <w:p w14:paraId="07A40BE3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ИИ для симуляции сложных технических систем и выявления закономерностей, которые сложно заметить при традиционных подходах. </w:t>
      </w:r>
    </w:p>
    <w:p w14:paraId="3CAEFCAB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Роль ИИ в быстром прототипировании, позволяющем быстрее и дешевле тестировать проектные идеи. </w:t>
      </w:r>
    </w:p>
    <w:p w14:paraId="08F03044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Кросс-дисциплинарные подходы: содействие ИИ кросс-дисциплинарному взаимодействию в процессе проектирования электронных систем. </w:t>
      </w:r>
    </w:p>
    <w:p w14:paraId="52EDA1C8" w14:textId="20200F1B" w:rsidR="00AF3D40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>Примеры успешной реализации ИИ в проектировании электронных систем и технологии.</w:t>
      </w:r>
    </w:p>
    <w:p w14:paraId="647CCC93" w14:textId="77777777" w:rsidR="001F53DE" w:rsidRDefault="001F53DE" w:rsidP="001F53DE">
      <w:pPr>
        <w:tabs>
          <w:tab w:val="left" w:pos="993"/>
        </w:tabs>
        <w:rPr>
          <w:lang w:val="ru-RU"/>
        </w:rPr>
      </w:pPr>
    </w:p>
    <w:p w14:paraId="04F91E50" w14:textId="55B554A6" w:rsidR="001F53DE" w:rsidRPr="001F53DE" w:rsidRDefault="001F53DE" w:rsidP="001F53DE">
      <w:pPr>
        <w:tabs>
          <w:tab w:val="left" w:pos="993"/>
        </w:tabs>
        <w:jc w:val="center"/>
        <w:rPr>
          <w:b/>
          <w:bCs/>
          <w:color w:val="0033CC"/>
          <w:lang w:val="ru-RU"/>
        </w:rPr>
      </w:pPr>
      <w:r w:rsidRPr="001F53DE">
        <w:rPr>
          <w:b/>
          <w:bCs/>
          <w:color w:val="0033CC"/>
          <w:lang w:val="ru-RU"/>
        </w:rPr>
        <w:t>РЕКОМЕНДУЕМАЯ ЛИТЕРАТУРА</w:t>
      </w:r>
    </w:p>
    <w:p w14:paraId="525F7926" w14:textId="77777777" w:rsidR="001F53DE" w:rsidRDefault="001F53DE" w:rsidP="001F53DE">
      <w:pPr>
        <w:tabs>
          <w:tab w:val="left" w:pos="993"/>
        </w:tabs>
        <w:rPr>
          <w:lang w:val="ru-RU"/>
        </w:rPr>
      </w:pPr>
    </w:p>
    <w:p w14:paraId="39A4B52B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  <w:lang w:val="en-US"/>
        </w:rPr>
        <w:t xml:space="preserve">The Impact of ESD on Microcontrollers / G. A. Piskun [et al.] ; edited by V. F. Alexeev. </w:t>
      </w:r>
      <w:r w:rsidRPr="001F53DE">
        <w:rPr>
          <w:sz w:val="28"/>
          <w:szCs w:val="28"/>
        </w:rPr>
        <w:t xml:space="preserve">‒ Minsk : Kolorgrad, 2018. ‒ 184 p.  </w:t>
      </w:r>
    </w:p>
    <w:p w14:paraId="7EC6F2FB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1F53DE">
        <w:rPr>
          <w:sz w:val="28"/>
          <w:szCs w:val="28"/>
        </w:rPr>
        <w:t>Аверченков В.И., Федоров В.П., Хейфец М.Л. Основы математического моделирования технических систем: учеб. пособие / В.И. Аверченков, В.П. Федоров, М.Л. Хейфец – Брянск: Изд-во БГТУ, 2004. – 271 с.</w:t>
      </w:r>
    </w:p>
    <w:p w14:paraId="31648883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Алексеев, В. Ф. Моделирование и оптимальное проектирование технических систем : пособие к практическим занятиям : пособие / В. Ф. Алексеев, Г. А. Пискун, В. А. Перевощиков. – Минск : БГУИР, 2017. – 116 с.  </w:t>
      </w:r>
    </w:p>
    <w:p w14:paraId="78D5D0D8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>Асанов, А.З. Моделирование и анализ динамических систем: Учебное пособие / А.З. Асанов ‒ Набережные Челны: Изд-во Камского государственного политехнического института, 2004. ‒ 152 с.</w:t>
      </w:r>
    </w:p>
    <w:p w14:paraId="3DB9E4B5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>Барский, А.Б. Нейросетевые методы оптимизации решений: учебное пособие / А.Б. Барский. ‒ СПб : ИЦ «Интермедия», 2016. ‒ 312 с.</w:t>
      </w:r>
    </w:p>
    <w:p w14:paraId="1F87BF82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lastRenderedPageBreak/>
        <w:t>Беляева, М.А. Моделирование систем: конспект лекций: в 2 ч.; ч. 1 / М.А. Беляева; Моск. гос. ун-т печати имени Ивана Федорова. ‒ М.: МГУП имени Ивана Федорова. ‒ 188 с.</w:t>
      </w:r>
    </w:p>
    <w:p w14:paraId="35CAAA34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>Воронин, А.В. Моделирование технических систем: учебное пособие / А.В. Воронин: Томский политехнический университет. – Томск: Изд-во Томского политехнического университета, 2013. – 130 с.</w:t>
      </w:r>
    </w:p>
    <w:p w14:paraId="3AF06DC6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Герман-Галкин, С. Г. Matlab &amp; Simulink. Проектирование мехатронных систем на ПК : учебник / С. Г. Герман-Галкин. – Санкт-Петербург : Корона-Век, 2008. – 368 с.       </w:t>
      </w:r>
    </w:p>
    <w:p w14:paraId="34B01973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>Гладков, Л.А. Модели и методы анализа проектных решений: Конспект лекций. / Л.А. Гладков, Н.В. Гладкова. – Таганрог: Изд-во ЮФУ, 2014. – 105 с.</w:t>
      </w:r>
    </w:p>
    <w:p w14:paraId="62CD266B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Душкин, Р. В. Искусственный интеллект / Р. В. Душкин. – Москва : ДМК Пресс, 2019. – 280 с.  </w:t>
      </w:r>
    </w:p>
    <w:p w14:paraId="7347C84F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Захарьев, В. А. Моделирование в проектировании сложных систем. Лабораторный практикум : учебно-методическое пособие / В. А. Захарьев, С. В. Снисаренко. – Минск : БГУИР, 2020. – 64 с.  </w:t>
      </w:r>
    </w:p>
    <w:p w14:paraId="23DC7F0E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>Каталевский, Д.Ю. Основы имитационного моделирования и системного анализа в управлении: учебное пособие; 2-е изд., перераб. и доп. / Д.Ю. Каталевский. ‒ М.: Издательский дом «Дело» РАНХиГС, 2015. ‒ 496 с.</w:t>
      </w:r>
    </w:p>
    <w:p w14:paraId="5D02F568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Коул, А. Искусственный интеллект и компьютерное зрение. Реальные проекты на Python, Keras и TensorFlow / А. Коул, С. Ганджу, М. Казам. – Санкт-Петербург : Питер, 2023. – 624 с.  </w:t>
      </w:r>
    </w:p>
    <w:p w14:paraId="558D6EE5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>Кудрявцев</w:t>
      </w:r>
      <w:r w:rsidRPr="001F53DE">
        <w:rPr>
          <w:sz w:val="28"/>
          <w:szCs w:val="28"/>
          <w:lang w:val="en-US"/>
        </w:rPr>
        <w:t xml:space="preserve">, </w:t>
      </w:r>
      <w:r w:rsidRPr="001F53DE">
        <w:rPr>
          <w:sz w:val="28"/>
          <w:szCs w:val="28"/>
        </w:rPr>
        <w:t>Е</w:t>
      </w:r>
      <w:r w:rsidRPr="001F53DE">
        <w:rPr>
          <w:sz w:val="28"/>
          <w:szCs w:val="28"/>
          <w:lang w:val="en-US"/>
        </w:rPr>
        <w:t xml:space="preserve">. </w:t>
      </w:r>
      <w:r w:rsidRPr="001F53DE">
        <w:rPr>
          <w:sz w:val="28"/>
          <w:szCs w:val="28"/>
        </w:rPr>
        <w:t>М</w:t>
      </w:r>
      <w:r w:rsidRPr="001F53DE">
        <w:rPr>
          <w:sz w:val="28"/>
          <w:szCs w:val="28"/>
          <w:lang w:val="en-US"/>
        </w:rPr>
        <w:t xml:space="preserve">. GPSS World. </w:t>
      </w:r>
      <w:r w:rsidRPr="001F53DE">
        <w:rPr>
          <w:sz w:val="28"/>
          <w:szCs w:val="28"/>
        </w:rPr>
        <w:t xml:space="preserve">Основы имитационного моделирования различных систем / Е. М. Кудрявцев. – Москва : ДМК Пресс, 2012. – 317 с.  </w:t>
      </w:r>
    </w:p>
    <w:p w14:paraId="2DE43869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Ланин, В. Л. Математическое моделирование и оптимизация технологических процессов изготовления приборов электронной техники : пособие / В. Л. Ланин. – Минск : БГУИР, 2015. – 66 с.   </w:t>
      </w:r>
    </w:p>
    <w:p w14:paraId="2754D93B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>Лимановская, О.В. Имитационное моделирование в AnyLogic 7. В 2 ч., ч. 1: учебное пособие / О.В. Лимановская. ‒ Екатеринбург: Изд-во Урал. ун-та, 2017. ‒ 152 с.</w:t>
      </w:r>
    </w:p>
    <w:p w14:paraId="7D1E720A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>Лимановская, О.В. Имитационное моделирование в AnyLogic 7. В 2 ч., ч. 2: лабораторный практикум / О.В. Лимановская. ‒ Екатеринбург : Изд-во Урал. ун-та, 2017. ‒ 104 с.</w:t>
      </w:r>
    </w:p>
    <w:p w14:paraId="1409E006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Лукьянец, С. В. Моделирование гибких производственных систем и роботизированных комплексов : монография / С. В. Лукьянец, А. П. Пашкевич. – Минск : БГУИР, 2005. – 232 с.  </w:t>
      </w:r>
    </w:p>
    <w:p w14:paraId="59E3F95B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Люгер, Д. Ф. Искусственный интеллект : стратегии и методы решения сложных проблем / Д. Ф. Люгер ; пер. с англ. – 4-е изд. – Москва : Вильямс, 2005. – 864 с.  </w:t>
      </w:r>
    </w:p>
    <w:p w14:paraId="19E1F439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Моделирование и оптимальное проектирование технических систем : учебно-методическое пособие / В. Ф. Алексеев [и др.]. − Минск : БГУИР, 2025. – 100 с. </w:t>
      </w:r>
    </w:p>
    <w:p w14:paraId="0C62F239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Научно-методические инновации в высшей школе / под общ. ред. А. В. Макарова. ‒ Минск : РИВШ, 2008. ‒ 186 с.  </w:t>
      </w:r>
    </w:p>
    <w:p w14:paraId="4AF31B12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lastRenderedPageBreak/>
        <w:t>Островский, Г.М. Оптимизация технических систем : учебное пособие / Г.М. Островский, Н.Н. Зиятдинов, Т.В. Лаптева. ‒ М. : КНОРУС, 2012. ‒ 424 с.</w:t>
      </w:r>
    </w:p>
    <w:p w14:paraId="6B625B60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Половко, А. MATLAB для студента / А. Половко, П. Бутусов. – Санкт-Петербург : БХВ-Петербург, 2005. – 320 с.  </w:t>
      </w:r>
    </w:p>
    <w:p w14:paraId="375869E9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>Рассел, С. Искусственный интеллект : современный подход /</w:t>
      </w:r>
    </w:p>
    <w:p w14:paraId="55E3E92F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>Рахматуллин, А.И. Математические модели и методы оптимизации нестационарных систем обслудивания: Монография / А.И. Рахматуллин, В.С. Моисеев. ‒ Казань: РИЦ «Школа», 2006.‒ 212 с.</w:t>
      </w:r>
    </w:p>
    <w:p w14:paraId="23758C3D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>Ротт, А.Р. Моделирование и расчеты производственно-технических систем: учебное пособие / А.Р. Ротт. – Йошкар-Ола: Марийский государственный технический университет, 2010. – 224 с.</w:t>
      </w:r>
    </w:p>
    <w:p w14:paraId="6F91C3AB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С. Рассел, П. Норвиг ; пер. с англ. – 2-е изд. – Москва : Вильямс, 2007. – 1408 с. </w:t>
      </w:r>
    </w:p>
    <w:p w14:paraId="460C6A36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Тарасик, В. П. Математическое моделирование технических систем : учебник для вузов / В. П. Тарасик. – Минск ; Москва : Новое знание : ИНФРА-М, 2016. – 592 с.  </w:t>
      </w:r>
    </w:p>
    <w:p w14:paraId="65537374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>Чикуров, Н.Г. Моделирование технических систем: Учебное пособие / Н.Г. Чикуров. ‒ Уфимск. гос. авиац. техн. ун-т. – Уфа: УГАТУ 2009. – 357 с.</w:t>
      </w:r>
    </w:p>
    <w:p w14:paraId="4D81212D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>Шелухин, О.И. Моделирование информационных систем. Учебное пособие для вузов. – 2-е изд., перераб. и доп. – М.: Горячая линия –Телеком, 2012. – 516 с.</w:t>
      </w:r>
    </w:p>
    <w:p w14:paraId="28651C23" w14:textId="77777777" w:rsidR="001F53DE" w:rsidRDefault="001F53DE" w:rsidP="001F53DE">
      <w:pPr>
        <w:tabs>
          <w:tab w:val="left" w:pos="993"/>
        </w:tabs>
        <w:rPr>
          <w:lang w:val="ru-RU"/>
        </w:rPr>
      </w:pPr>
    </w:p>
    <w:p w14:paraId="245A1A7C" w14:textId="77777777" w:rsidR="001F53DE" w:rsidRPr="00AA25AA" w:rsidRDefault="001F53DE" w:rsidP="001F53DE">
      <w:pPr>
        <w:rPr>
          <w:rFonts w:cs="Times New Roman"/>
          <w:szCs w:val="28"/>
        </w:rPr>
      </w:pPr>
      <w:r w:rsidRPr="00AA25AA">
        <w:rPr>
          <w:rFonts w:cs="Times New Roman"/>
          <w:szCs w:val="28"/>
        </w:rPr>
        <w:t>Вопросы подготовили:</w:t>
      </w:r>
    </w:p>
    <w:p w14:paraId="2FB6DD11" w14:textId="77777777" w:rsidR="001F53DE" w:rsidRPr="008431CC" w:rsidRDefault="001F53DE" w:rsidP="001F53DE">
      <w:pPr>
        <w:rPr>
          <w:rFonts w:ascii="Arial" w:hAnsi="Arial" w:cs="Arial"/>
          <w:szCs w:val="28"/>
        </w:rPr>
      </w:pPr>
      <w:r w:rsidRPr="00AA25AA">
        <w:rPr>
          <w:rFonts w:cs="Times New Roman"/>
          <w:szCs w:val="28"/>
        </w:rPr>
        <w:t>АЛЕКСЕЕВ Виктор Федорович – канд.техн.наук, доцент</w:t>
      </w:r>
    </w:p>
    <w:p w14:paraId="5F42E50D" w14:textId="77777777" w:rsidR="001F53DE" w:rsidRPr="001F53DE" w:rsidRDefault="001F53DE" w:rsidP="001F53DE">
      <w:pPr>
        <w:tabs>
          <w:tab w:val="left" w:pos="993"/>
        </w:tabs>
      </w:pPr>
    </w:p>
    <w:sectPr w:rsidR="001F53DE" w:rsidRPr="001F5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2EA"/>
    <w:multiLevelType w:val="hybridMultilevel"/>
    <w:tmpl w:val="7AE075B0"/>
    <w:lvl w:ilvl="0" w:tplc="BE3214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E79A5"/>
    <w:multiLevelType w:val="hybridMultilevel"/>
    <w:tmpl w:val="F9E2E41C"/>
    <w:lvl w:ilvl="0" w:tplc="BE3214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241015">
    <w:abstractNumId w:val="0"/>
  </w:num>
  <w:num w:numId="2" w16cid:durableId="1480265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40"/>
    <w:rsid w:val="00135F44"/>
    <w:rsid w:val="001B38A4"/>
    <w:rsid w:val="001E5CCD"/>
    <w:rsid w:val="001F53DE"/>
    <w:rsid w:val="003D236A"/>
    <w:rsid w:val="006C5199"/>
    <w:rsid w:val="0092049B"/>
    <w:rsid w:val="00955971"/>
    <w:rsid w:val="009D086D"/>
    <w:rsid w:val="009D3951"/>
    <w:rsid w:val="00A0581F"/>
    <w:rsid w:val="00AF3D40"/>
    <w:rsid w:val="00B400DF"/>
    <w:rsid w:val="00D25D58"/>
    <w:rsid w:val="00E00ACF"/>
    <w:rsid w:val="00EE364B"/>
    <w:rsid w:val="00E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485E"/>
  <w15:chartTrackingRefBased/>
  <w15:docId w15:val="{306F152E-F142-466F-810B-426BD91C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B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3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D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D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D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D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D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D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D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3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3D4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3D4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3D4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3D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3D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3D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3D4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3D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3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D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3D4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AF3D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3D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3D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3D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3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3D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3D4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F53DE"/>
    <w:pPr>
      <w:jc w:val="left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1F53D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 w:val="24"/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1F53DE"/>
    <w:rPr>
      <w:rFonts w:eastAsia="Times New Roman" w:cs="Times New Roman"/>
      <w:sz w:val="24"/>
      <w:szCs w:val="20"/>
      <w:lang w:val="ru-RU" w:eastAsia="ru-RU"/>
    </w:rPr>
  </w:style>
  <w:style w:type="paragraph" w:customStyle="1" w:styleId="Default">
    <w:name w:val="Default"/>
    <w:rsid w:val="001F53DE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Виктор Федорович</dc:creator>
  <cp:keywords/>
  <dc:description/>
  <cp:lastModifiedBy>АЛЕКСЕЕВ Виктор Федорович</cp:lastModifiedBy>
  <cp:revision>4</cp:revision>
  <dcterms:created xsi:type="dcterms:W3CDTF">2026-01-02T04:08:00Z</dcterms:created>
  <dcterms:modified xsi:type="dcterms:W3CDTF">2026-04-29T04:15:00Z</dcterms:modified>
</cp:coreProperties>
</file>