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73" w:rsidRPr="001F1ADB" w:rsidRDefault="00E14273" w:rsidP="001F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tbl>
      <w:tblPr>
        <w:tblStyle w:val="a3"/>
        <w:tblW w:w="0" w:type="auto"/>
        <w:tblInd w:w="11165" w:type="dxa"/>
        <w:tblLook w:val="04A0" w:firstRow="1" w:lastRow="0" w:firstColumn="1" w:lastColumn="0" w:noHBand="0" w:noVBand="1"/>
      </w:tblPr>
      <w:tblGrid>
        <w:gridCol w:w="3621"/>
      </w:tblGrid>
      <w:tr w:rsidR="00E14273" w:rsidTr="00E14273">
        <w:trPr>
          <w:trHeight w:val="966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E14273" w:rsidRPr="00720967" w:rsidRDefault="00E14273" w:rsidP="001F1AD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</w:t>
            </w:r>
            <w:r w:rsidR="003C29A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Приложение 2</w:t>
            </w:r>
          </w:p>
          <w:p w:rsidR="00E14273" w:rsidRPr="00720967" w:rsidRDefault="00E14273" w:rsidP="001F1AD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0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к протоколу НМС №6 </w:t>
            </w:r>
          </w:p>
          <w:p w:rsidR="00E14273" w:rsidRPr="00E14273" w:rsidRDefault="00E14273" w:rsidP="001F1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9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от 20.02.2026 г.</w:t>
            </w:r>
          </w:p>
        </w:tc>
      </w:tr>
    </w:tbl>
    <w:p w:rsidR="0036684D" w:rsidRDefault="0036684D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0967" w:rsidRDefault="00720967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0ED5" w:rsidRDefault="00C50ED5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4769D" w:rsidRPr="0083610E" w:rsidRDefault="0034769D" w:rsidP="003476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3610E">
        <w:rPr>
          <w:rFonts w:ascii="Times New Roman" w:hAnsi="Times New Roman" w:cs="Times New Roman"/>
          <w:bCs/>
          <w:iCs/>
          <w:sz w:val="28"/>
          <w:szCs w:val="28"/>
        </w:rPr>
        <w:t>Изменения в учебных планах по специальностям высшего образования</w:t>
      </w:r>
    </w:p>
    <w:p w:rsidR="0034769D" w:rsidRDefault="0034769D" w:rsidP="0034769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9"/>
        <w:gridCol w:w="1037"/>
        <w:gridCol w:w="10184"/>
      </w:tblGrid>
      <w:tr w:rsidR="0034769D" w:rsidRPr="0034769D" w:rsidTr="0034769D">
        <w:trPr>
          <w:trHeight w:val="671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69D" w:rsidRPr="0034769D" w:rsidRDefault="0034769D" w:rsidP="0034769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69D" w:rsidRPr="0034769D" w:rsidRDefault="0034769D" w:rsidP="0034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69D" w:rsidRPr="0034769D" w:rsidRDefault="0034769D" w:rsidP="0034769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34769D" w:rsidRPr="0034769D" w:rsidTr="0034769D">
        <w:trPr>
          <w:trHeight w:val="977"/>
        </w:trPr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экономике)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769D" w:rsidRPr="0034769D" w:rsidRDefault="0034769D" w:rsidP="0034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34769D" w:rsidRPr="0034769D" w:rsidRDefault="0034769D" w:rsidP="0034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34769D" w:rsidRPr="0034769D" w:rsidRDefault="0034769D" w:rsidP="0034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«Современные технологии обработки экономической информации»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каф. ЭИ, 7 сем.экз., 102 ч. всего, 48 ч.ауд., 3 з.е.</w:t>
            </w:r>
          </w:p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«Интегрированные информационные системы и компоненты» (Осуществлять проектирование и разработку сложно-структурированных информационных систем с использованием современных архитектур программного обеспечения), 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каф. ЭИ, 7 сем.экз., 102 ч. всего, 48 ч.ауд., 3 з.е.,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кр. 30 ч.всего, 1 з.е.</w:t>
            </w:r>
          </w:p>
        </w:tc>
      </w:tr>
      <w:tr w:rsidR="0034769D" w:rsidRPr="0034769D" w:rsidTr="0034769D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«Сетевые методы экономического планирования»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каф. ЭИ, 7 сем.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экз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106 ч. всего,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52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24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ч.лк+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12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ч.лб+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16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«Аналитическое обеспечение экономических систем» (Разрабатывать аналитическое обеспечение систем реального сектора экономики на микроуровне), 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ЭИ, 7 сем.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зач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106 ч. всего,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44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20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</w:tc>
      </w:tr>
      <w:tr w:rsidR="0034769D" w:rsidRPr="0034769D" w:rsidTr="0034769D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«Имитационное моделирование экономических систем» / 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«Управление человеческим капиталом в IT-индустрии», каф. ЭИ/менедж, 7 сем.зач., 100 ч. всего, 44 ч.ауд., 3 з.е.</w:t>
            </w:r>
          </w:p>
          <w:p w:rsidR="0034769D" w:rsidRPr="0034769D" w:rsidRDefault="0034769D" w:rsidP="0034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Утвердить: </w:t>
            </w:r>
            <w:r w:rsidRPr="003476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«Современные технологии обработки экономической информации» </w:t>
            </w:r>
            <w:r w:rsidRPr="003476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/ «Управление человеческим капиталом в IT-индустрии», каф. ЭИ/менедж,  7 сем.зач., 100 ч. всего, 44 ч.ауд., 3 з.е.</w:t>
            </w:r>
          </w:p>
        </w:tc>
      </w:tr>
    </w:tbl>
    <w:p w:rsidR="0034769D" w:rsidRPr="0034769D" w:rsidRDefault="0034769D" w:rsidP="0034769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0ED5" w:rsidRDefault="00C50ED5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37BEA" w:rsidRDefault="00E37BEA" w:rsidP="00E37BE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37BE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6631AA" w:rsidRPr="00E37BEA" w:rsidRDefault="006631AA" w:rsidP="00E37BE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9"/>
        <w:gridCol w:w="1037"/>
        <w:gridCol w:w="10184"/>
      </w:tblGrid>
      <w:tr w:rsidR="000B256E" w:rsidRPr="000B256E" w:rsidTr="000B256E">
        <w:trPr>
          <w:trHeight w:val="671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6E" w:rsidRPr="000B256E" w:rsidRDefault="000B256E" w:rsidP="000B256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6E" w:rsidRPr="000B256E" w:rsidRDefault="000B256E" w:rsidP="000B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56E" w:rsidRPr="000B256E" w:rsidRDefault="000B256E" w:rsidP="000B256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0B256E" w:rsidRPr="000B256E" w:rsidTr="000B256E">
        <w:trPr>
          <w:trHeight w:val="1701"/>
        </w:trPr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экономике)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256E" w:rsidRPr="000B256E" w:rsidRDefault="000B256E" w:rsidP="000B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0B256E" w:rsidRPr="000B256E" w:rsidRDefault="000B256E" w:rsidP="000B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0B256E" w:rsidRPr="000B256E" w:rsidRDefault="000B256E" w:rsidP="000B2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«Корпоративные информационные системы», каф. ЭИ:</w:t>
            </w:r>
          </w:p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7 сем.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зач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102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52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ауд.=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20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32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ч.пз, 3 з.е.,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кр 30 ч. всего, 1 з.е.</w:t>
            </w:r>
          </w:p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7 сем.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экз.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102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52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ауд.=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20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16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16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ч.пз, 3 з.е. </w:t>
            </w:r>
          </w:p>
        </w:tc>
      </w:tr>
      <w:tr w:rsidR="000B256E" w:rsidRPr="000B256E" w:rsidTr="000B256E">
        <w:trPr>
          <w:trHeight w:val="20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«Автоматизация инвестиционного и финансового анализа» / «Интернет-маркетинг»,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/экономики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7 сем.зач., 100 ч. всего,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44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ауд.= 16 ч.лк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ч.пз, 3 з.е. </w:t>
            </w:r>
          </w:p>
          <w:p w:rsidR="000B256E" w:rsidRPr="000B256E" w:rsidRDefault="000B256E" w:rsidP="000B2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«Кроссплатформенные мобильные приложения» (Создавать кроссплатформенные мобильные приложения с применением современных фреймворков),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ЭИ, 7 сем.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зач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100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44 ч.ауд.=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20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0B256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0B256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</w:tc>
      </w:tr>
    </w:tbl>
    <w:p w:rsidR="00C50ED5" w:rsidRDefault="00C50ED5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1F1A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3ABE" w:rsidRDefault="006C3ABE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C3AB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140"/>
        <w:gridCol w:w="10200"/>
      </w:tblGrid>
      <w:tr w:rsidR="006C3ABE" w:rsidRPr="006C3ABE" w:rsidTr="006C3ABE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ABE" w:rsidRPr="006C3ABE" w:rsidRDefault="006C3ABE" w:rsidP="006C3AB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ABE" w:rsidRPr="006C3ABE" w:rsidRDefault="006C3ABE" w:rsidP="006C3AB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6C3ABE" w:rsidRPr="006C3ABE" w:rsidTr="006C3ABE">
        <w:trPr>
          <w:trHeight w:val="2713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экономике)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«Инструментальное обеспечение логистических процессов» (Применять современные подходы к управлению логистическими системами предприятий реального сектора экономики)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каф. ЭИ, 7 сем.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зач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100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40 ч.ауд., 3 з.е.</w:t>
            </w:r>
          </w:p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«Программирование в экосистеме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Linux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» (Осуществлять разработку прикладного программного обеспечения на базе дистрибутивов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val="en-US" w:eastAsia="ru-RU"/>
              </w:rPr>
              <w:t>Linux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) / «Информационная инфраструктура предприятия» (Применять принципы, методы и модели, описывающие информационные потоки внутри предприятия и организацию их взаимодействия)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каф. ЭИ/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ЭИ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7 сем.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экз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102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40 ч.ауд., 3 з.е.</w:t>
            </w:r>
          </w:p>
        </w:tc>
      </w:tr>
      <w:tr w:rsidR="006C3ABE" w:rsidRPr="006C3ABE" w:rsidTr="006C3ABE">
        <w:trPr>
          <w:trHeight w:val="977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логистике)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6C3ABE" w:rsidRPr="006C3ABE" w:rsidRDefault="006C3ABE" w:rsidP="006C3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«Информационные системы управления предприятием», каф.ЭИ:</w:t>
            </w:r>
          </w:p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7 сем.зач., 102 ч. всего,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54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22 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32 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  <w:p w:rsidR="006C3ABE" w:rsidRPr="006C3ABE" w:rsidRDefault="006C3ABE" w:rsidP="006C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7 сем.зач., 102 ч. всего,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56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16 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6C3ABE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16 </w:t>
            </w:r>
            <w:r w:rsidRPr="006C3AB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</w:tc>
      </w:tr>
    </w:tbl>
    <w:p w:rsidR="006C3ABE" w:rsidRPr="006C3ABE" w:rsidRDefault="006C3ABE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4381" w:rsidRDefault="00A74381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BB080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B080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BB0803" w:rsidRDefault="00BB0803" w:rsidP="00BB080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140"/>
        <w:gridCol w:w="10200"/>
      </w:tblGrid>
      <w:tr w:rsidR="00EB503B" w:rsidRPr="00EB503B" w:rsidTr="00BB0803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803" w:rsidRPr="00BB0803" w:rsidRDefault="00BB0803" w:rsidP="00BB08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803" w:rsidRPr="00BB0803" w:rsidRDefault="00BB0803" w:rsidP="00BB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803" w:rsidRPr="00BB0803" w:rsidRDefault="00BB0803" w:rsidP="00BB08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EB503B" w:rsidRPr="00EB503B" w:rsidTr="00BB0803">
        <w:trPr>
          <w:trHeight w:val="2372"/>
        </w:trPr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логистике)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0803" w:rsidRPr="00BB0803" w:rsidRDefault="00BB0803" w:rsidP="00BB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BB0803" w:rsidRPr="00BB0803" w:rsidRDefault="00BB0803" w:rsidP="00BB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BB0803" w:rsidRPr="00BB0803" w:rsidRDefault="00BB0803" w:rsidP="00BB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«Модели управления портфелем финансовых активов»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/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«Математическая экономика»,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каф. ЭИ/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экономики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7 сем.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экз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102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44 ч.ауд.=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16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Утвердить: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«Кроссплатформенные мобильные приложения» (Создавать кроссплатформенные мобильные приложения с применением современных фреймворков)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ЭИ, 7 сем.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зач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100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44 ч.ауд.=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20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</w:tc>
      </w:tr>
      <w:tr w:rsidR="00EB503B" w:rsidRPr="00EB503B" w:rsidTr="00BB0803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«Инструментальные средства обработки логистических данных»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каф. ЭИ, 7 сем.экз., 102 ч. всего,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40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ч.ауд.=16 ч.лк +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ч.лб, 3 з.е., кр 30 ч.всего, 1 з.е.</w:t>
            </w:r>
          </w:p>
          <w:p w:rsidR="00BB0803" w:rsidRPr="00BB0803" w:rsidRDefault="00BB0803" w:rsidP="00BB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«Интегрированные информационные системы и компоненты» (Осуществлять проектирование и разработку сложно-структурированных информационных систем с использованием современных архитектур программного обеспечения),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каф. ЭИ, 7 сем.экз., 102 ч. всего,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48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ч.ауд.=20 ч.лк + </w:t>
            </w:r>
            <w:r w:rsidRPr="00BB0803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BB0803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ч.лб, 3 з.е., кр 30 ч.всего, 1 з.е.</w:t>
            </w:r>
          </w:p>
        </w:tc>
      </w:tr>
    </w:tbl>
    <w:p w:rsidR="00BB0803" w:rsidRPr="00BB0803" w:rsidRDefault="00BB0803" w:rsidP="00BB080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F1344" w:rsidRDefault="000F1344" w:rsidP="000F134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F134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8F346B" w:rsidRPr="000F1344" w:rsidRDefault="008F346B" w:rsidP="000F134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140"/>
        <w:gridCol w:w="10200"/>
      </w:tblGrid>
      <w:tr w:rsidR="008F346B" w:rsidRPr="008F346B" w:rsidTr="008F346B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46B" w:rsidRPr="008F346B" w:rsidRDefault="008F346B" w:rsidP="008F346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46B" w:rsidRPr="008F346B" w:rsidRDefault="008F346B" w:rsidP="008F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46B" w:rsidRPr="008F346B" w:rsidRDefault="008F346B" w:rsidP="008F346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8F346B" w:rsidRPr="008F346B" w:rsidTr="008F346B">
        <w:trPr>
          <w:trHeight w:val="1012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346B" w:rsidRPr="008F346B" w:rsidRDefault="008F346B" w:rsidP="008F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логистике)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346B" w:rsidRPr="008F346B" w:rsidRDefault="008F346B" w:rsidP="008F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8F346B" w:rsidRPr="008F346B" w:rsidRDefault="008F346B" w:rsidP="008F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8F346B" w:rsidRPr="008F346B" w:rsidRDefault="008F346B" w:rsidP="008F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346B" w:rsidRPr="008F346B" w:rsidRDefault="008F346B" w:rsidP="008F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«Управление цепями поставок» / 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«Грузоведение», 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ЭИ/ЭИ,</w:t>
            </w:r>
          </w:p>
          <w:p w:rsidR="008F346B" w:rsidRPr="008F346B" w:rsidRDefault="008F346B" w:rsidP="008F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7 сем.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зач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102 ч. всего, 52 ч.ауд.= 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20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32 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ч.пз., 3 з.е.</w:t>
            </w:r>
          </w:p>
          <w:p w:rsidR="008F346B" w:rsidRPr="008F346B" w:rsidRDefault="008F346B" w:rsidP="008F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Утвердить: «Управление цепями поставок», каф. ЭИ, 7 сем.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экз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., 102 ч. всего, 52 ч.ауд.= 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24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 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8F346B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8F346B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ч.пз., 3 з.е.</w:t>
            </w:r>
          </w:p>
        </w:tc>
      </w:tr>
    </w:tbl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B0803" w:rsidRDefault="00BB0803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777F" w:rsidRPr="006B777F" w:rsidRDefault="006B777F" w:rsidP="006B777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B777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140"/>
        <w:gridCol w:w="10200"/>
      </w:tblGrid>
      <w:tr w:rsidR="006B777F" w:rsidRPr="006B777F" w:rsidTr="006B777F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7F" w:rsidRPr="006B777F" w:rsidRDefault="006B777F" w:rsidP="006B777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7F" w:rsidRPr="006B777F" w:rsidRDefault="006B777F" w:rsidP="006B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7F" w:rsidRPr="006B777F" w:rsidRDefault="006B777F" w:rsidP="006B777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6B777F" w:rsidRPr="006B777F" w:rsidTr="006B777F">
        <w:trPr>
          <w:trHeight w:val="1012"/>
        </w:trPr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логистике)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777F" w:rsidRPr="006B777F" w:rsidRDefault="006B777F" w:rsidP="006B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6B777F" w:rsidRPr="006B777F" w:rsidRDefault="006B777F" w:rsidP="006B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6B777F" w:rsidRPr="006B777F" w:rsidRDefault="006B777F" w:rsidP="006B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Было: «Микросервисные архитектуры» /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«Разработка кроссплатформенных приложений»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ЭИ/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ЭИ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7сем.зач., 94 ч. всего, 40 ч.ауд., 3 з.е.</w:t>
            </w:r>
          </w:p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Утвердить: «Микросервисные архитектуры», каф. ЭИ, 7сем.зач., 94 ч. всего, 40 ч.ауд., 3 з.е.</w:t>
            </w:r>
          </w:p>
        </w:tc>
      </w:tr>
      <w:tr w:rsidR="006B777F" w:rsidRPr="006B777F" w:rsidTr="006B777F">
        <w:trPr>
          <w:trHeight w:val="10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«Теория игр и экспертные оценки» (Применять методы экспертных оценок и игровые модели для обоснования выбора оптимальных вариантов в логистике) / «Оценка рисков в логистике» (Осуществлять научно обоснованный количественный анализ рисков, существующих в логистической деятельности на микро- и макроуровне),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каф. ЭИ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/экономики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7 сем.экз., 102 ч. всего, 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42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ч.ауд.=16 ч.лк + 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26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ч.пз, 3 з.е.</w:t>
            </w:r>
          </w:p>
          <w:p w:rsidR="006B777F" w:rsidRPr="006B777F" w:rsidRDefault="006B777F" w:rsidP="006B7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«Экономико-математические модели логистики» (Применять современные экономико-математические методы и модели для поддержки принятия управленческих решений в логистике)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каф. ЭИ, 7 сем.экз., 102 ч. всего, 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44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 = 16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6B777F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28</w:t>
            </w:r>
            <w:r w:rsidRPr="006B777F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ч.пз, 3 з.е.</w:t>
            </w:r>
          </w:p>
        </w:tc>
      </w:tr>
    </w:tbl>
    <w:p w:rsidR="006B777F" w:rsidRDefault="006B777F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2D9D" w:rsidRDefault="00372D9D" w:rsidP="00372D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72D9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475A42" w:rsidRDefault="00475A42" w:rsidP="00372D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080"/>
        <w:gridCol w:w="10260"/>
      </w:tblGrid>
      <w:tr w:rsidR="00372D9D" w:rsidRPr="00372D9D" w:rsidTr="00372D9D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D9D" w:rsidRPr="00372D9D" w:rsidRDefault="00372D9D" w:rsidP="00372D9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D9D" w:rsidRPr="00372D9D" w:rsidRDefault="00372D9D" w:rsidP="0037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D9D" w:rsidRPr="00372D9D" w:rsidRDefault="00372D9D" w:rsidP="00372D9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372D9D" w:rsidRPr="00372D9D" w:rsidTr="00372D9D">
        <w:trPr>
          <w:trHeight w:val="1012"/>
        </w:trPr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финансово-банковской сфере)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2D9D" w:rsidRPr="00372D9D" w:rsidRDefault="00372D9D" w:rsidP="0037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372D9D" w:rsidRPr="00372D9D" w:rsidRDefault="00372D9D" w:rsidP="0037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372D9D" w:rsidRPr="00372D9D" w:rsidRDefault="00372D9D" w:rsidP="0037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«Моделирование рынка ценных бумаг»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/ «Основы трейдинга»,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ЭИ/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экономики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,7 сем.экз., 102 ч. всего, 44 ч.ауд.= 16 ч.лк +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«Моделирование рынка ценных бумаг», каф. ЭИ, 7 сем.экз., 102 ч. всего, 44 ч.ауд.= 16 ч.лк +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</w:tc>
      </w:tr>
      <w:tr w:rsidR="00372D9D" w:rsidRPr="00372D9D" w:rsidTr="00372D9D">
        <w:trPr>
          <w:trHeight w:val="10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«Модели и инструменты инвестиционного анализа»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каф. ЭИ, 7 сем.экз., 102 ч. всего, 48 ч.ауд=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ч.лб, 3 з.е., кр 30 ч.всего, 1 з.е. </w:t>
            </w:r>
          </w:p>
          <w:p w:rsidR="00372D9D" w:rsidRPr="00372D9D" w:rsidRDefault="00372D9D" w:rsidP="0037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«Интегрированные информационные системы и компоненты» (Осуществлять проектирование и разработку сложно-структурированных информационных систем с использованием современных архитектур программного обеспечения),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ЭИ, 7 сем.экз., 102 ч. всего, 48 ч.ауд.=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20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372D9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372D9D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ч.лб, 3 з.е., кр 30 ч.всего, 1 з.е.</w:t>
            </w:r>
          </w:p>
        </w:tc>
      </w:tr>
    </w:tbl>
    <w:p w:rsidR="00372D9D" w:rsidRPr="00372D9D" w:rsidRDefault="00372D9D" w:rsidP="00372D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40040" w:rsidRDefault="00D400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66CE1" w:rsidRDefault="00E66CE1" w:rsidP="00E66CE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66CE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E66CE1" w:rsidRPr="00E66CE1" w:rsidRDefault="00E66CE1" w:rsidP="00E66CE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140"/>
        <w:gridCol w:w="10200"/>
      </w:tblGrid>
      <w:tr w:rsidR="00E66CE1" w:rsidRPr="00E66CE1" w:rsidTr="00E66CE1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E1" w:rsidRPr="00E66CE1" w:rsidRDefault="00E66CE1" w:rsidP="00E66C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E1" w:rsidRPr="00E66CE1" w:rsidRDefault="00E66CE1" w:rsidP="00E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CE1" w:rsidRPr="00E66CE1" w:rsidRDefault="00E66CE1" w:rsidP="00E66C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E66CE1" w:rsidRPr="00E66CE1" w:rsidTr="00E66CE1">
        <w:trPr>
          <w:trHeight w:val="1012"/>
        </w:trPr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финансово-банковской сфере)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CE1" w:rsidRPr="00E66CE1" w:rsidRDefault="00E66CE1" w:rsidP="00E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E66CE1" w:rsidRPr="00E66CE1" w:rsidRDefault="00E66CE1" w:rsidP="00E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E66CE1" w:rsidRPr="00E66CE1" w:rsidRDefault="00E66CE1" w:rsidP="00E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«Бизнес-анализ в финансах» / «Агентное моделирование в финансах»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, каф. ЭИ/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экономики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7 сем.зач., 102 ч. всего,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44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ч.ауд.=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20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+ 24 ч.пз, 3 з.е. </w:t>
            </w:r>
          </w:p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«Управление бизнес-процессами в цифровой среде» (Осуществлять выбор методов и средств управления бизнес-процессами организаций финансово-банковской сферы)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 каф. ЭИ, 7 сем.зач., 102 ч. всего,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44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20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+ 24 ч.пз, 3 з.е. </w:t>
            </w:r>
          </w:p>
        </w:tc>
      </w:tr>
      <w:tr w:rsidR="00E66CE1" w:rsidRPr="00E66CE1" w:rsidTr="00E66CE1">
        <w:trPr>
          <w:trHeight w:val="10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«Токеномика» / «Криптотехнологии в финансах»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каф.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экономики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/ЭИ, 7 сем.зач., 94 ч. всего,  40 ч.ауд.=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0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16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ч.пз, 3 з.е. </w:t>
            </w:r>
          </w:p>
          <w:p w:rsidR="00E66CE1" w:rsidRPr="00E66CE1" w:rsidRDefault="00E66CE1" w:rsidP="00E6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«Микросервисные архитектуры» (Применять микросервисные архитектурные решения при проектировании прикладных информационных систем),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каф. ЭИ, 7сем.зач., 94 ч. всего, 40 ч.ауд.=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16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E66CE1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E66CE1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ч.пз, 3 з.е. </w:t>
            </w:r>
          </w:p>
        </w:tc>
      </w:tr>
    </w:tbl>
    <w:p w:rsidR="00C20A57" w:rsidRDefault="00C20A57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5240" w:rsidRDefault="00C65240" w:rsidP="00C6524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6524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Изменения в учебных планах по специальностям высшего образования</w:t>
      </w:r>
    </w:p>
    <w:p w:rsidR="006B426C" w:rsidRPr="00C65240" w:rsidRDefault="006B426C" w:rsidP="00C6524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1140"/>
        <w:gridCol w:w="10200"/>
      </w:tblGrid>
      <w:tr w:rsidR="00C65240" w:rsidRPr="00C65240" w:rsidTr="00C65240">
        <w:trPr>
          <w:trHeight w:val="671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40" w:rsidRPr="00C65240" w:rsidRDefault="00C65240" w:rsidP="00C6524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40" w:rsidRPr="00C65240" w:rsidRDefault="00C65240" w:rsidP="00C6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Год набора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40" w:rsidRPr="00C65240" w:rsidRDefault="00C65240" w:rsidP="00C6524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Суть изменений</w:t>
            </w:r>
          </w:p>
        </w:tc>
      </w:tr>
      <w:tr w:rsidR="00C65240" w:rsidRPr="00C65240" w:rsidTr="00C65240">
        <w:trPr>
          <w:trHeight w:val="1012"/>
        </w:trPr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6-05-0611-01 Информационные системы и технологии (профилизация: Информационные системы и технологии в финансово-банковской сфере)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240" w:rsidRPr="00C65240" w:rsidRDefault="00C65240" w:rsidP="00C6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2023</w:t>
            </w:r>
          </w:p>
          <w:p w:rsidR="00C65240" w:rsidRPr="00C65240" w:rsidRDefault="00C65240" w:rsidP="00C6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2024</w:t>
            </w:r>
          </w:p>
          <w:p w:rsidR="00C65240" w:rsidRPr="00C65240" w:rsidRDefault="00C65240" w:rsidP="00C6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«Платежные системы»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/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«Диджитализация финансово-банковской деятельности»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каф. ЭИ/ЭИ, 7 сем.зач.,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102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56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ч.ауд.=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ч.лк +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ч.лб, 3 з.е. </w:t>
            </w:r>
          </w:p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«Кроссплатформенные мобильные приложения» (Создавать кроссплатформенные мобильные приложения с применением современных фреймворков) / «Инновационные подходы и фреймворки в разработке пользовательских интерфейсов» (Применять инновационные методологии и фреймворки для проектирования и программной реализации пользовательских интерфейсов бизнес-приложений),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каф. ЭИ/ЭИ, 7 сем.зач.,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100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 всего, 44 ч.ауд.=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20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 ч.лк +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24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ч.лб, 3 з.е.</w:t>
            </w:r>
          </w:p>
        </w:tc>
      </w:tr>
      <w:tr w:rsidR="00C65240" w:rsidRPr="00C65240" w:rsidTr="00C65240">
        <w:trPr>
          <w:trHeight w:val="10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Было: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«Автоматизация финансового анализа»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каф ЭИ, 7 сем.зач., 102 ч. всего, 48 ч.ауд.=20 ч.лк +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  <w:p w:rsidR="00C65240" w:rsidRPr="00C65240" w:rsidRDefault="00C65240" w:rsidP="00C6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Утвердить: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>«Автоматизация финансового учета»  (Применять современные программные средства для автоматизации процедур финансового учёта)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, каф ЭИ, 7 сем.зач., 102 ч. всего, 48ч.ауд.=20 ч.лк +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0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 xml:space="preserve">ч.лб + </w:t>
            </w:r>
            <w:r w:rsidRPr="00C6524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28 </w:t>
            </w:r>
            <w:r w:rsidRPr="00C65240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ч.пз, 3 з.е.</w:t>
            </w:r>
          </w:p>
        </w:tc>
      </w:tr>
    </w:tbl>
    <w:p w:rsidR="00C65240" w:rsidRDefault="00C65240" w:rsidP="006C3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C65240" w:rsidSect="00E921CF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9C" w:rsidRDefault="00607A9C" w:rsidP="00AA3294">
      <w:pPr>
        <w:spacing w:after="0" w:line="240" w:lineRule="auto"/>
      </w:pPr>
      <w:r>
        <w:separator/>
      </w:r>
    </w:p>
  </w:endnote>
  <w:endnote w:type="continuationSeparator" w:id="0">
    <w:p w:rsidR="00607A9C" w:rsidRDefault="00607A9C" w:rsidP="00AA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9C" w:rsidRDefault="00607A9C" w:rsidP="00AA3294">
      <w:pPr>
        <w:spacing w:after="0" w:line="240" w:lineRule="auto"/>
      </w:pPr>
      <w:r>
        <w:separator/>
      </w:r>
    </w:p>
  </w:footnote>
  <w:footnote w:type="continuationSeparator" w:id="0">
    <w:p w:rsidR="00607A9C" w:rsidRDefault="00607A9C" w:rsidP="00AA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845337"/>
      <w:docPartObj>
        <w:docPartGallery w:val="Page Numbers (Top of Page)"/>
        <w:docPartUnique/>
      </w:docPartObj>
    </w:sdtPr>
    <w:sdtEndPr/>
    <w:sdtContent>
      <w:p w:rsidR="00AA3294" w:rsidRDefault="00AA32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AD">
          <w:rPr>
            <w:noProof/>
          </w:rPr>
          <w:t>2</w:t>
        </w:r>
        <w:r>
          <w:fldChar w:fldCharType="end"/>
        </w:r>
      </w:p>
    </w:sdtContent>
  </w:sdt>
  <w:p w:rsidR="00AA3294" w:rsidRDefault="00AA32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DB"/>
    <w:rsid w:val="00031A29"/>
    <w:rsid w:val="00045F3F"/>
    <w:rsid w:val="00096BD3"/>
    <w:rsid w:val="000B256E"/>
    <w:rsid w:val="000F1344"/>
    <w:rsid w:val="001915C6"/>
    <w:rsid w:val="001F1ADB"/>
    <w:rsid w:val="0034769D"/>
    <w:rsid w:val="0036684D"/>
    <w:rsid w:val="00372D9D"/>
    <w:rsid w:val="003C29AC"/>
    <w:rsid w:val="003E0595"/>
    <w:rsid w:val="004309E6"/>
    <w:rsid w:val="00475A42"/>
    <w:rsid w:val="004F4C76"/>
    <w:rsid w:val="005C388C"/>
    <w:rsid w:val="00607A9C"/>
    <w:rsid w:val="006631AA"/>
    <w:rsid w:val="00686E39"/>
    <w:rsid w:val="006B426C"/>
    <w:rsid w:val="006B777F"/>
    <w:rsid w:val="006C3ABE"/>
    <w:rsid w:val="00720967"/>
    <w:rsid w:val="00757E4E"/>
    <w:rsid w:val="008128AD"/>
    <w:rsid w:val="0083610E"/>
    <w:rsid w:val="00854675"/>
    <w:rsid w:val="008B456F"/>
    <w:rsid w:val="008C664D"/>
    <w:rsid w:val="008D3C03"/>
    <w:rsid w:val="008F346B"/>
    <w:rsid w:val="00985202"/>
    <w:rsid w:val="009A3E1D"/>
    <w:rsid w:val="00A74381"/>
    <w:rsid w:val="00AA3294"/>
    <w:rsid w:val="00AD1331"/>
    <w:rsid w:val="00B52BB0"/>
    <w:rsid w:val="00BB0803"/>
    <w:rsid w:val="00BE746E"/>
    <w:rsid w:val="00C0272B"/>
    <w:rsid w:val="00C20A57"/>
    <w:rsid w:val="00C50AC1"/>
    <w:rsid w:val="00C50ED5"/>
    <w:rsid w:val="00C65240"/>
    <w:rsid w:val="00CB65AF"/>
    <w:rsid w:val="00CE3119"/>
    <w:rsid w:val="00D40040"/>
    <w:rsid w:val="00D7401C"/>
    <w:rsid w:val="00D8473D"/>
    <w:rsid w:val="00D96B76"/>
    <w:rsid w:val="00E14273"/>
    <w:rsid w:val="00E37BEA"/>
    <w:rsid w:val="00E579F5"/>
    <w:rsid w:val="00E66CE1"/>
    <w:rsid w:val="00E921CF"/>
    <w:rsid w:val="00EB503B"/>
    <w:rsid w:val="00E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D483E8-785C-43EE-BA2E-9894D050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AA3294"/>
  </w:style>
  <w:style w:type="paragraph" w:styleId="a6">
    <w:name w:val="header"/>
    <w:basedOn w:val="a"/>
    <w:link w:val="a7"/>
    <w:uiPriority w:val="99"/>
    <w:unhideWhenUsed/>
    <w:rsid w:val="00AA3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294"/>
  </w:style>
  <w:style w:type="paragraph" w:styleId="a8">
    <w:name w:val="footer"/>
    <w:basedOn w:val="a"/>
    <w:link w:val="a9"/>
    <w:uiPriority w:val="99"/>
    <w:unhideWhenUsed/>
    <w:rsid w:val="00AA3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dcterms:created xsi:type="dcterms:W3CDTF">2026-03-02T13:19:00Z</dcterms:created>
  <dcterms:modified xsi:type="dcterms:W3CDTF">2026-03-02T13:19:00Z</dcterms:modified>
</cp:coreProperties>
</file>