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0C" w:rsidRDefault="0002446B" w:rsidP="000A750C">
      <w:pPr>
        <w:pStyle w:val="a3"/>
        <w:pBdr>
          <w:bottom w:val="thickThinSmallGap" w:sz="24" w:space="1" w:color="622423"/>
        </w:pBdr>
        <w:spacing w:after="0" w:line="240" w:lineRule="auto"/>
        <w:jc w:val="center"/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sz w:val="32"/>
          <w:szCs w:val="32"/>
        </w:rPr>
        <w:t>Кафедра экономики БГУИР, 2026</w:t>
      </w:r>
      <w:bookmarkStart w:id="0" w:name="_GoBack"/>
      <w:bookmarkEnd w:id="0"/>
    </w:p>
    <w:p w:rsidR="000A750C" w:rsidRDefault="000A750C" w:rsidP="000A750C">
      <w:pPr>
        <w:pStyle w:val="a3"/>
        <w:spacing w:after="0" w:line="240" w:lineRule="auto"/>
      </w:pPr>
    </w:p>
    <w:p w:rsidR="000A750C" w:rsidRPr="000A750C" w:rsidRDefault="000A750C" w:rsidP="000A75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50C">
        <w:rPr>
          <w:rFonts w:ascii="Times New Roman" w:hAnsi="Times New Roman" w:cs="Times New Roman"/>
          <w:b/>
          <w:sz w:val="32"/>
          <w:szCs w:val="32"/>
        </w:rPr>
        <w:t>Рекомендации по подготовке презентации дипломной работы</w:t>
      </w:r>
    </w:p>
    <w:p w:rsidR="000A750C" w:rsidRPr="000A750C" w:rsidRDefault="000A750C" w:rsidP="000A7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0C">
        <w:rPr>
          <w:rFonts w:ascii="Times New Roman" w:hAnsi="Times New Roman" w:cs="Times New Roman"/>
          <w:b/>
          <w:sz w:val="32"/>
          <w:szCs w:val="32"/>
        </w:rPr>
        <w:t>(специальность «Маркетинг»)</w:t>
      </w:r>
    </w:p>
    <w:p w:rsidR="000A750C" w:rsidRPr="000A750C" w:rsidRDefault="000A750C" w:rsidP="000A7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 xml:space="preserve">1. Презентация дипломной работы готовится в виде раздаточного материала и в виде электронной презентации, подготовленной в MS </w:t>
      </w:r>
      <w:proofErr w:type="spellStart"/>
      <w:r w:rsidRPr="000A750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0A7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50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0A750C">
        <w:rPr>
          <w:rFonts w:ascii="Times New Roman" w:hAnsi="Times New Roman" w:cs="Times New Roman"/>
          <w:sz w:val="28"/>
          <w:szCs w:val="28"/>
        </w:rPr>
        <w:t xml:space="preserve">. Объем презентации - 11-15 слайдов. </w:t>
      </w:r>
    </w:p>
    <w:p w:rsid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 xml:space="preserve">2. Презентация включает в себя: </w:t>
      </w: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>-</w:t>
      </w:r>
      <w:r w:rsidRPr="000A750C">
        <w:rPr>
          <w:rFonts w:ascii="Times New Roman" w:hAnsi="Times New Roman" w:cs="Times New Roman"/>
          <w:sz w:val="28"/>
          <w:szCs w:val="28"/>
        </w:rPr>
        <w:tab/>
        <w:t xml:space="preserve">титульный лист с указанием темы работы, Ф.И.О. автора и научного руководителя (1 слайд); </w:t>
      </w: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>-</w:t>
      </w:r>
      <w:r w:rsidRPr="000A750C">
        <w:rPr>
          <w:rFonts w:ascii="Times New Roman" w:hAnsi="Times New Roman" w:cs="Times New Roman"/>
          <w:sz w:val="28"/>
          <w:szCs w:val="28"/>
        </w:rPr>
        <w:tab/>
        <w:t xml:space="preserve">цель работы и объект исследования (1 слайд); </w:t>
      </w: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>-</w:t>
      </w:r>
      <w:r w:rsidRPr="000A750C">
        <w:rPr>
          <w:rFonts w:ascii="Times New Roman" w:hAnsi="Times New Roman" w:cs="Times New Roman"/>
          <w:sz w:val="28"/>
          <w:szCs w:val="28"/>
        </w:rPr>
        <w:tab/>
        <w:t xml:space="preserve">организационная структура управления предприятием (организацией) (1 слайд); </w:t>
      </w: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>-</w:t>
      </w:r>
      <w:r w:rsidRPr="000A750C">
        <w:rPr>
          <w:rFonts w:ascii="Times New Roman" w:hAnsi="Times New Roman" w:cs="Times New Roman"/>
          <w:sz w:val="28"/>
          <w:szCs w:val="28"/>
        </w:rPr>
        <w:tab/>
        <w:t xml:space="preserve">результаты анализа рынка и деятельности предприятия (организации) в виде таблиц, графиков, диаграмм, каждая из которых располагается на отдельном слайде и озаглавливается (2-3 слайда) </w:t>
      </w: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 xml:space="preserve">- анализ предмета исследования в зависимости от специфики темы дипломной работы (например, какова организация маркетинга на предприятии, какие каналы распределения продукции используются, какие, кем и как применяются инструменты продвижения бренда и т.п.) (2-3 слайда) </w:t>
      </w: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>-</w:t>
      </w:r>
      <w:r w:rsidRPr="000A750C">
        <w:rPr>
          <w:rFonts w:ascii="Times New Roman" w:hAnsi="Times New Roman" w:cs="Times New Roman"/>
          <w:sz w:val="28"/>
          <w:szCs w:val="28"/>
        </w:rPr>
        <w:tab/>
        <w:t xml:space="preserve">четкая формулировка выявленных в результате анализа недостатков по пунктам (1 слайд); </w:t>
      </w: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>-</w:t>
      </w:r>
      <w:r w:rsidRPr="000A750C">
        <w:rPr>
          <w:rFonts w:ascii="Times New Roman" w:hAnsi="Times New Roman" w:cs="Times New Roman"/>
          <w:sz w:val="28"/>
          <w:szCs w:val="28"/>
        </w:rPr>
        <w:tab/>
        <w:t xml:space="preserve">выносимые на защиту проектные решения, которые направлены на устранение выявленных недостатков, с предполагаемым экономическим эффектом от их реализации (3-5 слайдов). </w:t>
      </w:r>
    </w:p>
    <w:p w:rsid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50C" w:rsidRP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 xml:space="preserve">3. Презентация в виде раздаточного материала оформляется в специальной папке в количестве 5 экземпляров (членам государственной экзаменационной комиссии и для использования в качестве приложения к дипломной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0A750C">
        <w:rPr>
          <w:rFonts w:ascii="Times New Roman" w:hAnsi="Times New Roman" w:cs="Times New Roman"/>
          <w:sz w:val="28"/>
          <w:szCs w:val="28"/>
        </w:rPr>
        <w:t xml:space="preserve"> при сдаче в архив). </w:t>
      </w:r>
    </w:p>
    <w:p w:rsid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E59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50C">
        <w:rPr>
          <w:rFonts w:ascii="Times New Roman" w:hAnsi="Times New Roman" w:cs="Times New Roman"/>
          <w:sz w:val="28"/>
          <w:szCs w:val="28"/>
        </w:rPr>
        <w:t>4. Электронная презентация представляет собой последовательность слайдов, раскрывающих основные результаты, выводы и проектные решения по работе. Содержание электронной презентации должно быть идентично содержанию раздаточного материала</w:t>
      </w:r>
    </w:p>
    <w:p w:rsid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50C" w:rsidRPr="000A750C" w:rsidRDefault="000A750C" w:rsidP="000A7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75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Выступление в рамках защиты должно быть не более 7 минут! Пожалуйста, отрепетируйте свою речь заранее 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засеките ее длительность по часам!</w:t>
      </w:r>
    </w:p>
    <w:p w:rsid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750C" w:rsidSect="0007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50C"/>
    <w:rsid w:val="0002446B"/>
    <w:rsid w:val="00070E59"/>
    <w:rsid w:val="000A750C"/>
    <w:rsid w:val="00311A0A"/>
    <w:rsid w:val="004B457E"/>
    <w:rsid w:val="004D2C91"/>
    <w:rsid w:val="00AD0EDD"/>
    <w:rsid w:val="00E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02C66-6357-471D-B836-36DE45F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50C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rsid w:val="000A750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Михинова Л.М.</cp:lastModifiedBy>
  <cp:revision>6</cp:revision>
  <dcterms:created xsi:type="dcterms:W3CDTF">2015-09-20T13:44:00Z</dcterms:created>
  <dcterms:modified xsi:type="dcterms:W3CDTF">2026-02-02T10:10:00Z</dcterms:modified>
</cp:coreProperties>
</file>