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69C9" w14:textId="77777777" w:rsidR="0029089E" w:rsidRPr="002D2734" w:rsidRDefault="0029089E" w:rsidP="004F532D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D2734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Список тем </w:t>
      </w:r>
      <w:proofErr w:type="gramStart"/>
      <w:r w:rsidRPr="002D2734">
        <w:rPr>
          <w:rFonts w:ascii="Times New Roman" w:hAnsi="Times New Roman" w:cs="Times New Roman"/>
          <w:b/>
          <w:color w:val="auto"/>
          <w:sz w:val="24"/>
          <w:szCs w:val="24"/>
        </w:rPr>
        <w:t>по  разделу</w:t>
      </w:r>
      <w:proofErr w:type="gramEnd"/>
      <w:r w:rsidRPr="002D273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</w:t>
      </w:r>
      <w:r w:rsidR="009B4655" w:rsidRPr="002D2734">
        <w:rPr>
          <w:rFonts w:ascii="Times New Roman" w:hAnsi="Times New Roman" w:cs="Times New Roman"/>
          <w:b/>
          <w:color w:val="auto"/>
          <w:sz w:val="24"/>
          <w:szCs w:val="24"/>
        </w:rPr>
        <w:t xml:space="preserve">храна труда / </w:t>
      </w:r>
      <w:proofErr w:type="spellStart"/>
      <w:r w:rsidR="009B4655" w:rsidRPr="002D2734">
        <w:rPr>
          <w:rFonts w:ascii="Times New Roman" w:hAnsi="Times New Roman" w:cs="Times New Roman"/>
          <w:b/>
          <w:color w:val="auto"/>
          <w:sz w:val="24"/>
          <w:szCs w:val="24"/>
        </w:rPr>
        <w:t>Ресурсо</w:t>
      </w:r>
      <w:proofErr w:type="spellEnd"/>
      <w:r w:rsidR="009B4655" w:rsidRPr="002D2734">
        <w:rPr>
          <w:rFonts w:ascii="Times New Roman" w:hAnsi="Times New Roman" w:cs="Times New Roman"/>
          <w:b/>
          <w:color w:val="auto"/>
          <w:sz w:val="24"/>
          <w:szCs w:val="24"/>
        </w:rPr>
        <w:t>- и энергосбережение</w:t>
      </w:r>
      <w:r w:rsidRPr="002D273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15326" w:type="dxa"/>
        <w:tblInd w:w="-313" w:type="dxa"/>
        <w:tblLayout w:type="fixed"/>
        <w:tblLook w:val="0000" w:firstRow="0" w:lastRow="0" w:firstColumn="0" w:lastColumn="0" w:noHBand="0" w:noVBand="0"/>
      </w:tblPr>
      <w:tblGrid>
        <w:gridCol w:w="24"/>
        <w:gridCol w:w="976"/>
        <w:gridCol w:w="3299"/>
        <w:gridCol w:w="6215"/>
        <w:gridCol w:w="4536"/>
        <w:gridCol w:w="276"/>
      </w:tblGrid>
      <w:tr w:rsidR="00890E1A" w:rsidRPr="005019FA" w14:paraId="7858A893" w14:textId="77777777" w:rsidTr="009B4655">
        <w:trPr>
          <w:gridAfter w:val="1"/>
          <w:wAfter w:w="276" w:type="dxa"/>
          <w:trHeight w:val="340"/>
        </w:trPr>
        <w:tc>
          <w:tcPr>
            <w:tcW w:w="150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F7111F" w14:textId="77777777" w:rsidR="00890E1A" w:rsidRPr="00D03B97" w:rsidRDefault="00B56AF4" w:rsidP="00883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43B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E6F1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43B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839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B4655" w:rsidRPr="000D3C5C" w14:paraId="5A0BAA40" w14:textId="77777777" w:rsidTr="00ED5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006"/>
        </w:trPr>
        <w:tc>
          <w:tcPr>
            <w:tcW w:w="976" w:type="dxa"/>
            <w:shd w:val="clear" w:color="auto" w:fill="FFFFFF" w:themeFill="background1"/>
            <w:vAlign w:val="center"/>
          </w:tcPr>
          <w:p w14:paraId="7C481931" w14:textId="77777777" w:rsidR="009B4655" w:rsidRPr="009B4655" w:rsidRDefault="009B4655" w:rsidP="00713A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6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4FB6E80" w14:textId="77777777" w:rsidR="009B4655" w:rsidRPr="009B4655" w:rsidRDefault="009B4655" w:rsidP="00713A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465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  <w:p w14:paraId="6CCB0E85" w14:textId="77777777" w:rsidR="009B4655" w:rsidRPr="009B4655" w:rsidRDefault="009B4655" w:rsidP="00713A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  <w:vAlign w:val="center"/>
          </w:tcPr>
          <w:p w14:paraId="44F9056B" w14:textId="77777777" w:rsidR="009B4655" w:rsidRPr="009B4655" w:rsidRDefault="009B4655" w:rsidP="00713AB5">
            <w:pPr>
              <w:pStyle w:val="ab"/>
              <w:ind w:left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655"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</w:p>
          <w:p w14:paraId="2051B283" w14:textId="77777777" w:rsidR="009B4655" w:rsidRPr="009B4655" w:rsidRDefault="009B4655" w:rsidP="00713A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655">
              <w:rPr>
                <w:rFonts w:ascii="Times New Roman" w:hAnsi="Times New Roman"/>
                <w:sz w:val="24"/>
                <w:szCs w:val="24"/>
              </w:rPr>
              <w:t>отчество</w:t>
            </w:r>
            <w:r w:rsidRPr="009B4655">
              <w:rPr>
                <w:rFonts w:ascii="Times New Roman" w:hAnsi="Times New Roman"/>
                <w:sz w:val="24"/>
                <w:szCs w:val="24"/>
              </w:rPr>
              <w:br/>
              <w:t>студента</w:t>
            </w:r>
          </w:p>
        </w:tc>
        <w:tc>
          <w:tcPr>
            <w:tcW w:w="6215" w:type="dxa"/>
            <w:shd w:val="clear" w:color="auto" w:fill="FFFFFF" w:themeFill="background1"/>
            <w:vAlign w:val="center"/>
          </w:tcPr>
          <w:p w14:paraId="793A20DB" w14:textId="77777777" w:rsidR="009B4655" w:rsidRPr="009B4655" w:rsidRDefault="009B4655" w:rsidP="00713A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65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  <w:p w14:paraId="460B6686" w14:textId="77777777" w:rsidR="009B4655" w:rsidRPr="009B4655" w:rsidRDefault="009B4655" w:rsidP="00713AB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655">
              <w:rPr>
                <w:rFonts w:ascii="Times New Roman" w:hAnsi="Times New Roman"/>
                <w:sz w:val="24"/>
                <w:szCs w:val="24"/>
              </w:rPr>
              <w:t>дипломного проекта</w:t>
            </w:r>
          </w:p>
        </w:tc>
        <w:tc>
          <w:tcPr>
            <w:tcW w:w="4812" w:type="dxa"/>
            <w:gridSpan w:val="2"/>
            <w:shd w:val="clear" w:color="auto" w:fill="FFFFFF" w:themeFill="background1"/>
            <w:vAlign w:val="center"/>
          </w:tcPr>
          <w:p w14:paraId="3E68EAFC" w14:textId="77777777" w:rsidR="009B4655" w:rsidRPr="009B4655" w:rsidRDefault="00C239F6" w:rsidP="00C239F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темы раздела</w:t>
            </w:r>
          </w:p>
        </w:tc>
      </w:tr>
      <w:tr w:rsidR="009B4655" w:rsidRPr="000D3C5C" w14:paraId="3D63FCF6" w14:textId="77777777" w:rsidTr="00ED5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0C8F37E3" w14:textId="77777777" w:rsidR="009B4655" w:rsidRPr="009B4655" w:rsidRDefault="009B4655" w:rsidP="00713A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4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99" w:type="dxa"/>
            <w:shd w:val="clear" w:color="auto" w:fill="FFFFFF" w:themeFill="background1"/>
          </w:tcPr>
          <w:p w14:paraId="6D5FC2BF" w14:textId="77777777" w:rsidR="009B4655" w:rsidRPr="009B4655" w:rsidRDefault="009B4655" w:rsidP="00713AB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4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215" w:type="dxa"/>
            <w:shd w:val="clear" w:color="auto" w:fill="FFFFFF" w:themeFill="background1"/>
          </w:tcPr>
          <w:p w14:paraId="0DBF1DF0" w14:textId="77777777" w:rsidR="009B4655" w:rsidRPr="009B4655" w:rsidRDefault="009B4655" w:rsidP="00713AB5">
            <w:pPr>
              <w:spacing w:after="0"/>
              <w:ind w:right="-10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4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77EC4019" w14:textId="77777777" w:rsidR="009B4655" w:rsidRPr="009B4655" w:rsidRDefault="009B4655" w:rsidP="009B46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4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DC4D22" w:rsidRPr="00E66410" w14:paraId="7D85B4C6" w14:textId="77777777" w:rsidTr="00ED5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091"/>
        </w:trPr>
        <w:tc>
          <w:tcPr>
            <w:tcW w:w="976" w:type="dxa"/>
            <w:shd w:val="clear" w:color="auto" w:fill="FFFFFF" w:themeFill="background1"/>
          </w:tcPr>
          <w:p w14:paraId="3FEC4933" w14:textId="77777777" w:rsidR="00DC4D22" w:rsidRPr="00E62963" w:rsidRDefault="00DC4D22" w:rsidP="00E62963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66C10F94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Близнюк</w:t>
            </w:r>
          </w:p>
          <w:p w14:paraId="177F89BE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Аполлинария</w:t>
            </w:r>
          </w:p>
          <w:p w14:paraId="12D403DC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Александровна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6AA4CD7C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Веб-приложение </w:t>
            </w:r>
            <w:proofErr w:type="spellStart"/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Release</w:t>
            </w:r>
            <w:proofErr w:type="spellEnd"/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notes</w:t>
            </w:r>
            <w:proofErr w:type="spellEnd"/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 использованием технологии ИИ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4F6C0196" w14:textId="77777777" w:rsidR="00DC4D22" w:rsidRPr="00E62963" w:rsidRDefault="00DC4D22" w:rsidP="00E62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35. Сокращение энергозатрат при внедрении проектируемой системы</w:t>
            </w:r>
          </w:p>
        </w:tc>
      </w:tr>
      <w:tr w:rsidR="00DC4D22" w:rsidRPr="00E66410" w14:paraId="1A3870BC" w14:textId="77777777" w:rsidTr="006A0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837"/>
        </w:trPr>
        <w:tc>
          <w:tcPr>
            <w:tcW w:w="976" w:type="dxa"/>
            <w:shd w:val="clear" w:color="auto" w:fill="FFFFFF" w:themeFill="background1"/>
          </w:tcPr>
          <w:p w14:paraId="0D75159B" w14:textId="77777777" w:rsidR="00DC4D22" w:rsidRPr="00E62963" w:rsidRDefault="00DC4D22" w:rsidP="00E62963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5FCA9095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Любецкий</w:t>
            </w:r>
          </w:p>
          <w:p w14:paraId="79198396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Алексей</w:t>
            </w:r>
          </w:p>
          <w:p w14:paraId="62D9FB10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Дмитриевич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5F819277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Веб-платформа для публикации и обсуждения произведений современной художественной литературы и ее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08DCD087" w14:textId="77777777" w:rsidR="00DC4D22" w:rsidRPr="00E62963" w:rsidRDefault="00DC4D22" w:rsidP="00E62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34. Обеспечение мероприятий по энергосбережению при разработке и эксплуатации веб-платформы</w:t>
            </w:r>
          </w:p>
        </w:tc>
      </w:tr>
      <w:tr w:rsidR="00DC4D22" w:rsidRPr="00E66410" w14:paraId="005D7DB8" w14:textId="77777777" w:rsidTr="00BF5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02499DCA" w14:textId="77777777" w:rsidR="00DC4D22" w:rsidRPr="00E62963" w:rsidRDefault="00DC4D22" w:rsidP="00E62963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5D36F86B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Тарасов</w:t>
            </w:r>
          </w:p>
          <w:p w14:paraId="20E4F6E5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Виктор</w:t>
            </w:r>
          </w:p>
          <w:p w14:paraId="0AE06764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Олегович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5DEB23A5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управления арендной помещений торгового центра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20C35340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25. Обоснование решений по созданию психофизиологического комфорта в рабочем помещении посредством выбора цветосочетаний производственного интерьера</w:t>
            </w:r>
          </w:p>
        </w:tc>
      </w:tr>
      <w:tr w:rsidR="004C5CFB" w:rsidRPr="00E66410" w14:paraId="41208235" w14:textId="77777777" w:rsidTr="00ED5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1DACA98D" w14:textId="77777777" w:rsidR="004C5CFB" w:rsidRPr="00E62963" w:rsidRDefault="004C5CFB" w:rsidP="00E62963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03F1586D" w14:textId="77777777" w:rsidR="004C5CFB" w:rsidRPr="00E62963" w:rsidRDefault="004C5CF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Бабич</w:t>
            </w:r>
          </w:p>
          <w:p w14:paraId="5CD9F30F" w14:textId="77777777" w:rsidR="004C5CFB" w:rsidRPr="00E62963" w:rsidRDefault="004C5CF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Александр</w:t>
            </w:r>
          </w:p>
          <w:p w14:paraId="304E7FC2" w14:textId="77777777" w:rsidR="004C5CFB" w:rsidRPr="00E62963" w:rsidRDefault="004C5CF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Сергеевич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4E88123D" w14:textId="77777777" w:rsidR="004C5CFB" w:rsidRPr="00E62963" w:rsidRDefault="004C5CFB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«Открытый электронный архив истории г. Витебска»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5530830E" w14:textId="77777777" w:rsidR="004C5CFB" w:rsidRPr="00E62963" w:rsidRDefault="004C5CFB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21. Расчет естественного освещения в производственном помещении.</w:t>
            </w:r>
          </w:p>
        </w:tc>
      </w:tr>
      <w:tr w:rsidR="00DC4D22" w:rsidRPr="00E66410" w14:paraId="745D0DC4" w14:textId="77777777" w:rsidTr="00ED5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17300818" w14:textId="77777777" w:rsidR="00DC4D22" w:rsidRPr="00E62963" w:rsidRDefault="00DC4D22" w:rsidP="00E62963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28B33638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Трушко</w:t>
            </w:r>
          </w:p>
          <w:p w14:paraId="7E33D057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Ростислав</w:t>
            </w:r>
          </w:p>
          <w:p w14:paraId="24CC9D2E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Сергеевич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58B6C60D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«Агрегатор общественных мероприятий»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76D8C07A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 xml:space="preserve">27. Обеспечение электробезопасности при работе </w:t>
            </w:r>
            <w:r w:rsidRPr="00E62963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с персональным </w:t>
            </w:r>
            <w:r w:rsidRPr="00E62963">
              <w:rPr>
                <w:rFonts w:ascii="Times New Roman" w:hAnsi="Times New Roman" w:cs="Times New Roman"/>
                <w:bCs/>
                <w:color w:val="auto"/>
                <w:spacing w:val="-6"/>
                <w:sz w:val="24"/>
                <w:szCs w:val="24"/>
                <w:lang w:eastAsia="en-US"/>
              </w:rPr>
              <w:t>компьютером</w:t>
            </w: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DC4D22" w:rsidRPr="00E66410" w14:paraId="0C3DEFF8" w14:textId="77777777" w:rsidTr="00ED5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30E60560" w14:textId="77777777" w:rsidR="00DC4D22" w:rsidRPr="00E62963" w:rsidRDefault="00DC4D22" w:rsidP="00E62963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03690061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Князева</w:t>
            </w:r>
          </w:p>
          <w:p w14:paraId="6E404E2B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Ева</w:t>
            </w:r>
          </w:p>
          <w:p w14:paraId="3403CC05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Николаевна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10B6B429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«Служба доставки еды»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4C2A424A" w14:textId="77777777" w:rsidR="00DC4D22" w:rsidRPr="00E62963" w:rsidRDefault="00DC4D22" w:rsidP="00E62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 xml:space="preserve">16. Нормализация газового и ионного состава </w:t>
            </w: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производственном помещении  </w:t>
            </w:r>
          </w:p>
        </w:tc>
      </w:tr>
      <w:tr w:rsidR="00DC4D22" w:rsidRPr="00E66410" w14:paraId="68833816" w14:textId="77777777" w:rsidTr="001C3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3F2BC3D4" w14:textId="77777777" w:rsidR="00DC4D22" w:rsidRPr="00E62963" w:rsidRDefault="00DC4D22" w:rsidP="00E62963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0D04617A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Иванчик</w:t>
            </w:r>
            <w:proofErr w:type="spellEnd"/>
          </w:p>
          <w:p w14:paraId="7C1C4767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Антон</w:t>
            </w:r>
          </w:p>
          <w:p w14:paraId="63EC4290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Александрович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79C269CC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Информационная система тестирования и оценки познавательных процессов и ее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3261AEFF" w14:textId="77777777" w:rsidR="00DC4D22" w:rsidRPr="00E62963" w:rsidRDefault="00DC4D22" w:rsidP="00E62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12. Организация мероприятий по оптимизации эргономических условий труда</w:t>
            </w:r>
          </w:p>
        </w:tc>
      </w:tr>
      <w:tr w:rsidR="0017000B" w:rsidRPr="00E66410" w14:paraId="6AB2EA2D" w14:textId="77777777" w:rsidTr="000A7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0D0BA0D3" w14:textId="77777777" w:rsidR="0017000B" w:rsidRPr="00E62963" w:rsidRDefault="0017000B" w:rsidP="00E62963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122589A9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Кругликов</w:t>
            </w:r>
          </w:p>
          <w:p w14:paraId="451EC50D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Павел</w:t>
            </w:r>
          </w:p>
          <w:p w14:paraId="487A6774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Александрович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1ADF9DEA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подбора и анализа театральных постановок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0FB9EC82" w14:textId="77777777" w:rsidR="0017000B" w:rsidRPr="00E62963" w:rsidRDefault="0017000B" w:rsidP="00E62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6. Безопасная организация трудового процесса</w:t>
            </w:r>
          </w:p>
        </w:tc>
      </w:tr>
      <w:tr w:rsidR="004C5CFB" w:rsidRPr="00E66410" w14:paraId="5B6BC23A" w14:textId="77777777" w:rsidTr="00ED5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6CCEADF7" w14:textId="77777777" w:rsidR="004C5CFB" w:rsidRPr="00E62963" w:rsidRDefault="004C5CFB" w:rsidP="00E62963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4FF4D2F7" w14:textId="77777777" w:rsidR="004C5CFB" w:rsidRPr="00E62963" w:rsidRDefault="004C5CF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Долголёв</w:t>
            </w:r>
            <w:proofErr w:type="spellEnd"/>
          </w:p>
          <w:p w14:paraId="7E4E3FD8" w14:textId="77777777" w:rsidR="004C5CFB" w:rsidRPr="00E62963" w:rsidRDefault="004C5CF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Иван</w:t>
            </w:r>
          </w:p>
          <w:p w14:paraId="1AF433D0" w14:textId="77777777" w:rsidR="004C5CFB" w:rsidRPr="00E62963" w:rsidRDefault="004C5CF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Эдуардович902</w:t>
            </w:r>
          </w:p>
        </w:tc>
        <w:tc>
          <w:tcPr>
            <w:tcW w:w="6215" w:type="dxa"/>
            <w:shd w:val="clear" w:color="auto" w:fill="FFFFFF" w:themeFill="background1"/>
          </w:tcPr>
          <w:p w14:paraId="25746D3C" w14:textId="77777777" w:rsidR="004C5CFB" w:rsidRPr="00E62963" w:rsidRDefault="004C5CFB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Информационная система планирования и мониторинга концепции личностной программы по повышению приверженности к здоровому образу жизни и ее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7E8F52E3" w14:textId="77777777" w:rsidR="004C5CFB" w:rsidRPr="00E62963" w:rsidRDefault="004C5CFB" w:rsidP="00E62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 xml:space="preserve">11. Реализация эргономических требований к конструкции и организации рабочего места </w:t>
            </w:r>
          </w:p>
        </w:tc>
      </w:tr>
      <w:tr w:rsidR="004C5CFB" w:rsidRPr="00E66410" w14:paraId="237B525D" w14:textId="77777777" w:rsidTr="00906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50071D56" w14:textId="77777777" w:rsidR="004C5CFB" w:rsidRPr="00E62963" w:rsidRDefault="004C5CFB" w:rsidP="00E62963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3BFD4628" w14:textId="77777777" w:rsidR="004C5CFB" w:rsidRPr="00E62963" w:rsidRDefault="00883988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62963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</w:rPr>
              <w:t>Матышев</w:t>
            </w:r>
            <w:proofErr w:type="spellEnd"/>
            <w:r w:rsidRPr="00E62963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7E79452B" w14:textId="77777777" w:rsidR="004C5CFB" w:rsidRPr="00E62963" w:rsidRDefault="004C5CFB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0D5F7E42" w14:textId="77777777" w:rsidR="004C5CFB" w:rsidRPr="00E62963" w:rsidRDefault="004C5CFB" w:rsidP="00E62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4. Организация охраны труда на предприятиях</w:t>
            </w:r>
          </w:p>
        </w:tc>
      </w:tr>
      <w:tr w:rsidR="004C5CFB" w:rsidRPr="00E66410" w14:paraId="7C46A7BB" w14:textId="77777777" w:rsidTr="00EB5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944"/>
        </w:trPr>
        <w:tc>
          <w:tcPr>
            <w:tcW w:w="976" w:type="dxa"/>
            <w:shd w:val="clear" w:color="auto" w:fill="FFFFFF" w:themeFill="background1"/>
          </w:tcPr>
          <w:p w14:paraId="4D138FF4" w14:textId="77777777" w:rsidR="004C5CFB" w:rsidRPr="00E62963" w:rsidRDefault="004C5CFB" w:rsidP="00E62963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02865923" w14:textId="77777777" w:rsidR="004C5CFB" w:rsidRPr="00E62963" w:rsidRDefault="004C5CF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Ульянова</w:t>
            </w:r>
          </w:p>
          <w:p w14:paraId="771650DA" w14:textId="77777777" w:rsidR="004C5CFB" w:rsidRPr="00E62963" w:rsidRDefault="004C5CF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Гражина</w:t>
            </w:r>
            <w:proofErr w:type="spellEnd"/>
          </w:p>
          <w:p w14:paraId="2E28C3CB" w14:textId="77777777" w:rsidR="004C5CFB" w:rsidRPr="00E62963" w:rsidRDefault="004C5CF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Вадимовна902</w:t>
            </w:r>
          </w:p>
        </w:tc>
        <w:tc>
          <w:tcPr>
            <w:tcW w:w="6215" w:type="dxa"/>
            <w:shd w:val="clear" w:color="auto" w:fill="FFFFFF" w:themeFill="background1"/>
          </w:tcPr>
          <w:p w14:paraId="6CEC123E" w14:textId="77777777" w:rsidR="004C5CFB" w:rsidRPr="00E62963" w:rsidRDefault="004C5CFB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по совершенствованию профессиональной деятельности художников с бизнес-аккаунтами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3784CA03" w14:textId="77777777" w:rsidR="004C5CFB" w:rsidRPr="00E62963" w:rsidRDefault="004C5CFB" w:rsidP="00E62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10. Обеспечение светотехнических условий рабочего места пользователя ПК</w:t>
            </w:r>
          </w:p>
        </w:tc>
      </w:tr>
      <w:tr w:rsidR="004C5CFB" w:rsidRPr="00E66410" w14:paraId="5BA3A61F" w14:textId="77777777" w:rsidTr="00ED5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3D9DBE8C" w14:textId="77777777" w:rsidR="004C5CFB" w:rsidRPr="00E62963" w:rsidRDefault="004C5CFB" w:rsidP="00E62963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67A3E663" w14:textId="77777777" w:rsidR="004C5CFB" w:rsidRPr="00E62963" w:rsidRDefault="004C5CF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Билида</w:t>
            </w:r>
            <w:proofErr w:type="spellEnd"/>
          </w:p>
          <w:p w14:paraId="15CA4287" w14:textId="77777777" w:rsidR="004C5CFB" w:rsidRPr="00E62963" w:rsidRDefault="004C5CF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Екатерина</w:t>
            </w:r>
          </w:p>
          <w:p w14:paraId="0B66F15D" w14:textId="77777777" w:rsidR="004C5CFB" w:rsidRPr="00E62963" w:rsidRDefault="004C5CF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Александровна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074638BB" w14:textId="77777777" w:rsidR="004C5CFB" w:rsidRPr="00E62963" w:rsidRDefault="004C5CFB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«Студенческий литературный форум»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2BFB1D66" w14:textId="77777777" w:rsidR="004C5CFB" w:rsidRPr="00E62963" w:rsidRDefault="004C5CFB" w:rsidP="00E62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20. Оздоровление воздушной среды на рабочем месте с помощью вентиляции.</w:t>
            </w:r>
          </w:p>
        </w:tc>
      </w:tr>
      <w:tr w:rsidR="0017000B" w:rsidRPr="00E66410" w14:paraId="6C31EF1C" w14:textId="77777777" w:rsidTr="006B4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3028EBD3" w14:textId="77777777" w:rsidR="0017000B" w:rsidRPr="00E62963" w:rsidRDefault="0017000B" w:rsidP="00E62963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auto"/>
          </w:tcPr>
          <w:p w14:paraId="2CEBBB18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Огиенко</w:t>
            </w:r>
          </w:p>
          <w:p w14:paraId="6A755F75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Надежда</w:t>
            </w:r>
          </w:p>
          <w:p w14:paraId="33DC003E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Денисовна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1A022437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кастомизации ювелирных изделий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5F3415B7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26. Профилактика переутомления работников, занятых решением задач по</w:t>
            </w: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разработке и эксплуатации </w:t>
            </w:r>
            <w:r w:rsidR="00E62963"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веб- приложения</w:t>
            </w:r>
          </w:p>
        </w:tc>
      </w:tr>
      <w:tr w:rsidR="0017000B" w:rsidRPr="00E66410" w14:paraId="7A953AF2" w14:textId="77777777" w:rsidTr="00ED0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52AEF903" w14:textId="77777777" w:rsidR="0017000B" w:rsidRPr="00E62963" w:rsidRDefault="0017000B" w:rsidP="00E62963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auto"/>
          </w:tcPr>
          <w:p w14:paraId="1D93BB0A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Глушко</w:t>
            </w:r>
          </w:p>
          <w:p w14:paraId="477B2508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Анна</w:t>
            </w:r>
          </w:p>
          <w:p w14:paraId="5A4878CC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Юрьевна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294F2299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создания совместных фотоальбомов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5BEEFE0E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23.</w:t>
            </w:r>
            <w:r w:rsidRPr="00E62963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62963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Обоснование выбора системы освещения в производственном помещении.</w:t>
            </w:r>
          </w:p>
        </w:tc>
      </w:tr>
      <w:tr w:rsidR="00DC4D22" w:rsidRPr="00E66410" w14:paraId="134C7BC1" w14:textId="77777777" w:rsidTr="00786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4A034A47" w14:textId="77777777" w:rsidR="00DC4D22" w:rsidRPr="00E62963" w:rsidRDefault="00DC4D22" w:rsidP="00E62963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7B456313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Борейко</w:t>
            </w:r>
          </w:p>
          <w:p w14:paraId="2FF6D593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Анна</w:t>
            </w:r>
          </w:p>
          <w:p w14:paraId="2B6C440B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Андреевна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737B1317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Мобильное приложение «Интеллектуальный шеф-повар»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539842EE" w14:textId="77777777" w:rsidR="00DC4D22" w:rsidRPr="00E62963" w:rsidRDefault="00DC4D22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30. Разработка организационно-технических мероприятий по обеспечению пожарной безопасности</w:t>
            </w:r>
            <w:r w:rsidRPr="00E62963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в производственном помещении</w:t>
            </w:r>
          </w:p>
        </w:tc>
      </w:tr>
      <w:tr w:rsidR="0017000B" w:rsidRPr="00E66410" w14:paraId="143F0C94" w14:textId="77777777" w:rsidTr="004D2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7834660A" w14:textId="77777777" w:rsidR="0017000B" w:rsidRPr="00E62963" w:rsidRDefault="0017000B" w:rsidP="00E62963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0D3B800D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Химорода</w:t>
            </w:r>
            <w:proofErr w:type="spellEnd"/>
          </w:p>
          <w:p w14:paraId="3EAC3449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Валерия</w:t>
            </w:r>
          </w:p>
          <w:p w14:paraId="6F5EABE2" w14:textId="77777777" w:rsidR="0017000B" w:rsidRPr="00E62963" w:rsidRDefault="0017000B" w:rsidP="00E629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Сергеевна 902</w:t>
            </w:r>
          </w:p>
        </w:tc>
        <w:tc>
          <w:tcPr>
            <w:tcW w:w="6215" w:type="dxa"/>
            <w:shd w:val="clear" w:color="auto" w:fill="FFFFFF" w:themeFill="background1"/>
          </w:tcPr>
          <w:p w14:paraId="1DF4F55D" w14:textId="77777777" w:rsidR="0017000B" w:rsidRPr="00E62963" w:rsidRDefault="0017000B" w:rsidP="00E62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эффективного изучения русской литературы в школе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5975B8CA" w14:textId="77777777" w:rsidR="0017000B" w:rsidRPr="00E62963" w:rsidRDefault="0017000B" w:rsidP="00E62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15. Мероприятия по обеспечению высокой работоспособности и созданию комфортных условий труда.</w:t>
            </w:r>
          </w:p>
        </w:tc>
      </w:tr>
      <w:tr w:rsidR="00B56AF4" w:rsidRPr="00E66410" w14:paraId="3F588F51" w14:textId="77777777" w:rsidTr="00ED5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51D25285" w14:textId="77777777" w:rsidR="00B56AF4" w:rsidRPr="00E62963" w:rsidRDefault="00B56AF4" w:rsidP="00E62963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0CB4A078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Лагутенков</w:t>
            </w:r>
          </w:p>
          <w:p w14:paraId="087CE181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Павел</w:t>
            </w:r>
          </w:p>
          <w:p w14:paraId="39E3D766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Викторович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74CB2D1B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Мобильное приложение для планирования туристических путешествий на основе пользовательских предпочтений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318E68D5" w14:textId="77777777" w:rsidR="00B56AF4" w:rsidRPr="00E62963" w:rsidRDefault="00B56AF4" w:rsidP="00E62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 Пути сохранения высокой работоспособности  разработчика п</w:t>
            </w:r>
            <w:r w:rsidRPr="00E6296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рограммного </w:t>
            </w: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</w:t>
            </w:r>
            <w:r w:rsidRPr="00E6296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условиях напряженного умственного труда</w:t>
            </w:r>
          </w:p>
        </w:tc>
      </w:tr>
      <w:tr w:rsidR="00B56AF4" w:rsidRPr="00E66410" w14:paraId="297EF4D9" w14:textId="77777777" w:rsidTr="001B7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437EEB65" w14:textId="77777777" w:rsidR="00B56AF4" w:rsidRPr="00E62963" w:rsidRDefault="00B56AF4" w:rsidP="00E62963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auto"/>
          </w:tcPr>
          <w:p w14:paraId="77195AC7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Буяновская</w:t>
            </w:r>
            <w:proofErr w:type="spellEnd"/>
          </w:p>
          <w:p w14:paraId="22BC8360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Алина</w:t>
            </w:r>
          </w:p>
          <w:p w14:paraId="3508AFC0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Викторовна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294B233B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подбора и бронирования экскурсий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  <w:vAlign w:val="center"/>
          </w:tcPr>
          <w:p w14:paraId="4293570A" w14:textId="77777777" w:rsidR="00B56AF4" w:rsidRPr="00E62963" w:rsidRDefault="00B56AF4" w:rsidP="00E62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8. Обеспечение эргономической совместимости работника и производственной среды</w:t>
            </w:r>
          </w:p>
        </w:tc>
      </w:tr>
      <w:tr w:rsidR="001C3845" w:rsidRPr="00E66410" w14:paraId="0399F2F3" w14:textId="77777777" w:rsidTr="00C14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0683F6FC" w14:textId="77777777" w:rsidR="001C3845" w:rsidRPr="00E62963" w:rsidRDefault="001C3845" w:rsidP="00E62963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0FA6E656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Кицун</w:t>
            </w:r>
            <w:proofErr w:type="spellEnd"/>
          </w:p>
          <w:p w14:paraId="10DF1AFB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Дарья</w:t>
            </w:r>
          </w:p>
          <w:p w14:paraId="5A1AC954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Дмитриевна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50AA738E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«Персонализированного подбора образовательных курсов»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361FF8D6" w14:textId="77777777" w:rsidR="001C3845" w:rsidRPr="00E62963" w:rsidRDefault="001C3845" w:rsidP="00E62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22. Выбор и обоснование применения искусственного освещения в производственном помещении</w:t>
            </w:r>
          </w:p>
        </w:tc>
      </w:tr>
      <w:tr w:rsidR="00B56AF4" w:rsidRPr="00E66410" w14:paraId="3C957EB3" w14:textId="77777777" w:rsidTr="00A32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440A1983" w14:textId="77777777" w:rsidR="00B56AF4" w:rsidRPr="00E62963" w:rsidRDefault="00B56AF4" w:rsidP="00E62963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52818A22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Рябцев</w:t>
            </w:r>
          </w:p>
          <w:p w14:paraId="4E9D287F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Никита</w:t>
            </w:r>
          </w:p>
          <w:p w14:paraId="7E276A6C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Витальевич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492AACB7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Мобильное приложение для покупки авиабилетов с интегрированным блогом для путешественников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0530CF83" w14:textId="77777777" w:rsidR="00B56AF4" w:rsidRPr="00E62963" w:rsidRDefault="00B56AF4" w:rsidP="00E62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 Выбор и обоснование применения системы кондиционирования в производственном помещении</w:t>
            </w:r>
          </w:p>
        </w:tc>
      </w:tr>
      <w:tr w:rsidR="0017000B" w:rsidRPr="00E66410" w14:paraId="120A266A" w14:textId="77777777" w:rsidTr="00A50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4E2A7603" w14:textId="77777777" w:rsidR="0017000B" w:rsidRPr="00E62963" w:rsidRDefault="0017000B" w:rsidP="00E62963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4DFE3AE3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Писаренко</w:t>
            </w:r>
          </w:p>
          <w:p w14:paraId="2D260296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Яна</w:t>
            </w:r>
          </w:p>
          <w:p w14:paraId="263E1274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Дмитриевна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3656BD70" w14:textId="77777777" w:rsidR="0017000B" w:rsidRPr="00E62963" w:rsidRDefault="0017000B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оформления и контроля выполнения заказов в сфере строительных работ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38AE4E99" w14:textId="77777777" w:rsidR="0017000B" w:rsidRPr="00E62963" w:rsidRDefault="0017000B" w:rsidP="00E62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31. Выбор и обоснование применения системы пожарной безопасности и разработка профилактических мероприятий при реализации программного средства</w:t>
            </w:r>
          </w:p>
        </w:tc>
      </w:tr>
      <w:tr w:rsidR="001C3845" w:rsidRPr="00E66410" w14:paraId="137863EE" w14:textId="77777777" w:rsidTr="00724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2A707A64" w14:textId="77777777" w:rsidR="001C3845" w:rsidRPr="00E62963" w:rsidRDefault="001C3845" w:rsidP="00E62963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3814058D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Соколовский</w:t>
            </w:r>
          </w:p>
          <w:p w14:paraId="7325C70A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Денис</w:t>
            </w:r>
          </w:p>
          <w:p w14:paraId="0B51BC27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Игоревич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59ABDED6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интернет-банкинга с системой визуализации и анализа финансовой активности клиентов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31909A33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11. Реализация эргономических требований к конструкции и организации рабочего места в системе «человек–техническое средство»</w:t>
            </w:r>
          </w:p>
        </w:tc>
      </w:tr>
      <w:tr w:rsidR="001C3845" w:rsidRPr="00E66410" w14:paraId="2E5445E2" w14:textId="77777777" w:rsidTr="000D60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0C9E6D4B" w14:textId="77777777" w:rsidR="001C3845" w:rsidRPr="00E62963" w:rsidRDefault="001C3845" w:rsidP="00E62963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34D382D4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Степанюк</w:t>
            </w:r>
            <w:proofErr w:type="spellEnd"/>
          </w:p>
          <w:p w14:paraId="314EDBC7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Кирилл</w:t>
            </w:r>
          </w:p>
          <w:p w14:paraId="39523630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Сергеевич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21F5A190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Веб-сервис мониторинга и анализа цифровых активов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6743C7C9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 xml:space="preserve">29. Обеспечение пожаробезопасности </w:t>
            </w:r>
            <w:r w:rsidRPr="00E62963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в производственном помещении</w:t>
            </w:r>
          </w:p>
        </w:tc>
      </w:tr>
      <w:tr w:rsidR="00B56AF4" w:rsidRPr="00E66410" w14:paraId="3FBE2F94" w14:textId="77777777" w:rsidTr="00BF5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7209BD19" w14:textId="77777777" w:rsidR="00B56AF4" w:rsidRPr="00E62963" w:rsidRDefault="00B56AF4" w:rsidP="00E62963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7AA86BA7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Караваев</w:t>
            </w:r>
          </w:p>
          <w:p w14:paraId="2A36E460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Матвей</w:t>
            </w:r>
          </w:p>
          <w:p w14:paraId="16E3F059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Игоревич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41884605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подбора тьюторов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23F316CB" w14:textId="77777777" w:rsidR="00B56AF4" w:rsidRPr="00E62963" w:rsidRDefault="00B56AF4" w:rsidP="00E62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 xml:space="preserve">5. </w:t>
            </w:r>
            <w:r w:rsidRPr="00E62963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Разработка мероприятий по повышению производительности труда и работоспособности</w:t>
            </w:r>
            <w:r w:rsidRPr="00E62963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 xml:space="preserve"> при разработке и эксплуатации в</w:t>
            </w: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еб-приложения</w:t>
            </w:r>
          </w:p>
        </w:tc>
      </w:tr>
      <w:tr w:rsidR="001C3845" w:rsidRPr="00E66410" w14:paraId="604F56FA" w14:textId="77777777" w:rsidTr="003B6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7E3425B1" w14:textId="77777777" w:rsidR="001C3845" w:rsidRPr="00E62963" w:rsidRDefault="001C3845" w:rsidP="00E62963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3196EAD7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Жигало</w:t>
            </w:r>
          </w:p>
          <w:p w14:paraId="05BC178C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Владислав</w:t>
            </w:r>
          </w:p>
          <w:p w14:paraId="1BDFF661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Андреевич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79FBBAA1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по созданию маркетинговой стратегии и рекламы</w:t>
            </w:r>
          </w:p>
        </w:tc>
        <w:tc>
          <w:tcPr>
            <w:tcW w:w="4812" w:type="dxa"/>
            <w:gridSpan w:val="2"/>
            <w:shd w:val="clear" w:color="auto" w:fill="FFFFFF" w:themeFill="background1"/>
            <w:vAlign w:val="center"/>
          </w:tcPr>
          <w:p w14:paraId="4933B90F" w14:textId="77777777" w:rsidR="001C3845" w:rsidRPr="00E62963" w:rsidRDefault="001C3845" w:rsidP="00E62963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62963">
              <w:rPr>
                <w:iCs/>
                <w:spacing w:val="-6"/>
                <w:sz w:val="24"/>
                <w:szCs w:val="24"/>
                <w:lang w:eastAsia="en-US"/>
              </w:rPr>
              <w:t>34. Энергосбережение при разработке и эксплуатации в</w:t>
            </w:r>
            <w:r w:rsidRPr="00E62963">
              <w:rPr>
                <w:sz w:val="24"/>
                <w:szCs w:val="24"/>
                <w:shd w:val="clear" w:color="auto" w:fill="FFFFFF"/>
              </w:rPr>
              <w:t>еб-приложения</w:t>
            </w:r>
            <w:r w:rsidRPr="00E62963">
              <w:rPr>
                <w:iCs/>
                <w:spacing w:val="-6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C3845" w:rsidRPr="00E66410" w14:paraId="3BB4CA8F" w14:textId="77777777" w:rsidTr="00ED5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5EC8AF8D" w14:textId="77777777" w:rsidR="001C3845" w:rsidRPr="00E62963" w:rsidRDefault="001C3845" w:rsidP="00E62963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5403A24B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Селюк</w:t>
            </w:r>
          </w:p>
          <w:p w14:paraId="2A75EA91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София</w:t>
            </w:r>
          </w:p>
          <w:p w14:paraId="08B495EB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Николаевна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12E818AA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работы рекрутеров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6D06DF63" w14:textId="77777777" w:rsidR="001C3845" w:rsidRPr="00E62963" w:rsidRDefault="001C3845" w:rsidP="00E62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17. Расчет механической вентиляции как способа по оздоровлению воздушной среды в производственном помещении</w:t>
            </w:r>
          </w:p>
        </w:tc>
      </w:tr>
      <w:tr w:rsidR="001C3845" w:rsidRPr="00E66410" w14:paraId="5A598AED" w14:textId="77777777" w:rsidTr="00ED5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21CB9183" w14:textId="77777777" w:rsidR="001C3845" w:rsidRPr="00E62963" w:rsidRDefault="001C3845" w:rsidP="00E62963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199A25F5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Хоружик</w:t>
            </w:r>
            <w:proofErr w:type="spellEnd"/>
          </w:p>
          <w:p w14:paraId="49AEF9E6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Елизавета</w:t>
            </w:r>
          </w:p>
          <w:p w14:paraId="58B5DAD9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Васильевна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53999F0E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«Календарь врачебных назначений»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4777CF53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25. Гармонизация светоцветовой среды производственного помещения</w:t>
            </w:r>
          </w:p>
        </w:tc>
      </w:tr>
      <w:tr w:rsidR="001C3845" w:rsidRPr="00E66410" w14:paraId="173D73F1" w14:textId="77777777" w:rsidTr="00ED5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383395E4" w14:textId="77777777" w:rsidR="001C3845" w:rsidRPr="00E62963" w:rsidRDefault="001C3845" w:rsidP="00E62963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2E0A25F8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Филимонюк</w:t>
            </w:r>
            <w:proofErr w:type="spellEnd"/>
          </w:p>
          <w:p w14:paraId="565F6246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Артем</w:t>
            </w:r>
          </w:p>
          <w:p w14:paraId="244A06B3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Алексеевич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46EFD0C0" w14:textId="77777777" w:rsidR="001C3845" w:rsidRPr="00E62963" w:rsidRDefault="001C3845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Веб-сайт прихода храма святителя Кирилла Туровского в г. Жабинка: цифровая платформа духового единства и сохранения культурного наследия Белорусской Православной Церкви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792839C7" w14:textId="77777777" w:rsidR="001C3845" w:rsidRPr="00E62963" w:rsidRDefault="001C3845" w:rsidP="00E62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8. Разработка мероприятий по соблюдению эргономических требований к организации  рабочего места </w:t>
            </w:r>
            <w:r w:rsidRPr="00E62963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при разработке и эксплуатации </w:t>
            </w: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веб-сайта</w:t>
            </w:r>
          </w:p>
        </w:tc>
      </w:tr>
      <w:tr w:rsidR="00B56AF4" w:rsidRPr="00E66410" w14:paraId="447AAF34" w14:textId="77777777" w:rsidTr="00ED5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2B95A6B7" w14:textId="77777777" w:rsidR="00B56AF4" w:rsidRPr="00E62963" w:rsidRDefault="00B56AF4" w:rsidP="00E62963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shd w:val="clear" w:color="auto" w:fill="FFFFFF" w:themeFill="background1"/>
          </w:tcPr>
          <w:p w14:paraId="27297CDE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Макаров</w:t>
            </w:r>
          </w:p>
          <w:p w14:paraId="7DA827F0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Кирилл</w:t>
            </w:r>
          </w:p>
          <w:p w14:paraId="3711137B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Сергеевич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252521BD" w14:textId="77777777" w:rsidR="00B56AF4" w:rsidRPr="00E62963" w:rsidRDefault="00B56AF4" w:rsidP="00E629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Мобильное приложение по развитию направления </w:t>
            </w:r>
            <w:proofErr w:type="spellStart"/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wellness</w:t>
            </w:r>
            <w:proofErr w:type="spellEnd"/>
            <w:r w:rsidRPr="00E6296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1C8C1126" w14:textId="77777777" w:rsidR="00B56AF4" w:rsidRPr="00E62963" w:rsidRDefault="00B56AF4" w:rsidP="00E62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963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9. Реализация информационной эргономической совместимости работника и технического средства</w:t>
            </w:r>
          </w:p>
        </w:tc>
      </w:tr>
    </w:tbl>
    <w:p w14:paraId="31A033E9" w14:textId="77777777" w:rsidR="004C5CFB" w:rsidRDefault="004C5CFB" w:rsidP="00A2269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9F43933" w14:textId="77777777" w:rsidR="004C5CFB" w:rsidRDefault="004C5CFB" w:rsidP="00A2269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9434546" w14:textId="77777777" w:rsidR="00A2269E" w:rsidRPr="00E66410" w:rsidRDefault="00A2269E" w:rsidP="00A2269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66410">
        <w:rPr>
          <w:rFonts w:ascii="Times New Roman" w:hAnsi="Times New Roman" w:cs="Times New Roman"/>
          <w:color w:val="auto"/>
          <w:sz w:val="24"/>
          <w:szCs w:val="24"/>
        </w:rPr>
        <w:t xml:space="preserve">Список тем </w:t>
      </w:r>
      <w:proofErr w:type="gramStart"/>
      <w:r w:rsidRPr="00E66410">
        <w:rPr>
          <w:rFonts w:ascii="Times New Roman" w:hAnsi="Times New Roman" w:cs="Times New Roman"/>
          <w:color w:val="auto"/>
          <w:sz w:val="24"/>
          <w:szCs w:val="24"/>
        </w:rPr>
        <w:t>по  разделу</w:t>
      </w:r>
      <w:proofErr w:type="gramEnd"/>
      <w:r w:rsidRPr="00E66410">
        <w:rPr>
          <w:rFonts w:ascii="Times New Roman" w:hAnsi="Times New Roman" w:cs="Times New Roman"/>
          <w:color w:val="auto"/>
          <w:sz w:val="24"/>
          <w:szCs w:val="24"/>
        </w:rPr>
        <w:t xml:space="preserve"> Охрана труда / </w:t>
      </w:r>
      <w:proofErr w:type="spellStart"/>
      <w:r w:rsidRPr="00E66410">
        <w:rPr>
          <w:rFonts w:ascii="Times New Roman" w:hAnsi="Times New Roman" w:cs="Times New Roman"/>
          <w:color w:val="auto"/>
          <w:sz w:val="24"/>
          <w:szCs w:val="24"/>
        </w:rPr>
        <w:t>Ресурсо</w:t>
      </w:r>
      <w:proofErr w:type="spellEnd"/>
      <w:r w:rsidRPr="00E66410">
        <w:rPr>
          <w:rFonts w:ascii="Times New Roman" w:hAnsi="Times New Roman" w:cs="Times New Roman"/>
          <w:color w:val="auto"/>
          <w:sz w:val="24"/>
          <w:szCs w:val="24"/>
        </w:rPr>
        <w:t xml:space="preserve">- и энергосбережение </w:t>
      </w:r>
    </w:p>
    <w:tbl>
      <w:tblPr>
        <w:tblW w:w="15326" w:type="dxa"/>
        <w:tblInd w:w="-313" w:type="dxa"/>
        <w:tblLayout w:type="fixed"/>
        <w:tblLook w:val="0000" w:firstRow="0" w:lastRow="0" w:firstColumn="0" w:lastColumn="0" w:noHBand="0" w:noVBand="0"/>
      </w:tblPr>
      <w:tblGrid>
        <w:gridCol w:w="24"/>
        <w:gridCol w:w="976"/>
        <w:gridCol w:w="3277"/>
        <w:gridCol w:w="6195"/>
        <w:gridCol w:w="2286"/>
        <w:gridCol w:w="2568"/>
      </w:tblGrid>
      <w:tr w:rsidR="00A2269E" w:rsidRPr="00E66410" w14:paraId="2563238D" w14:textId="77777777" w:rsidTr="006F123D">
        <w:trPr>
          <w:trHeight w:val="340"/>
        </w:trPr>
        <w:tc>
          <w:tcPr>
            <w:tcW w:w="15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C56FEA" w14:textId="77777777" w:rsidR="00A2269E" w:rsidRPr="00E66410" w:rsidRDefault="00A2269E" w:rsidP="006F1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Дистанционная  ИПОИТ</w:t>
            </w:r>
          </w:p>
        </w:tc>
      </w:tr>
      <w:tr w:rsidR="00A2269E" w:rsidRPr="00E66410" w14:paraId="114E54F8" w14:textId="77777777" w:rsidTr="006F1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006"/>
        </w:trPr>
        <w:tc>
          <w:tcPr>
            <w:tcW w:w="976" w:type="dxa"/>
            <w:shd w:val="clear" w:color="auto" w:fill="FFFFFF" w:themeFill="background1"/>
            <w:vAlign w:val="center"/>
          </w:tcPr>
          <w:p w14:paraId="67578CE5" w14:textId="77777777" w:rsidR="00A2269E" w:rsidRPr="00E66410" w:rsidRDefault="00A2269E" w:rsidP="006F12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41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4C521A2" w14:textId="77777777" w:rsidR="00A2269E" w:rsidRPr="00E66410" w:rsidRDefault="00A2269E" w:rsidP="006F12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410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  <w:p w14:paraId="39A801AB" w14:textId="77777777" w:rsidR="00A2269E" w:rsidRPr="00E66410" w:rsidRDefault="00A2269E" w:rsidP="006F12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7" w:type="dxa"/>
            <w:shd w:val="clear" w:color="auto" w:fill="FFFFFF" w:themeFill="background1"/>
            <w:vAlign w:val="center"/>
          </w:tcPr>
          <w:p w14:paraId="7D54D156" w14:textId="77777777" w:rsidR="00A2269E" w:rsidRPr="00E66410" w:rsidRDefault="00A2269E" w:rsidP="006F12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410"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</w:p>
          <w:p w14:paraId="39EFD6BD" w14:textId="77777777" w:rsidR="00A2269E" w:rsidRPr="00E66410" w:rsidRDefault="00A2269E" w:rsidP="006F12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410">
              <w:rPr>
                <w:rFonts w:ascii="Times New Roman" w:hAnsi="Times New Roman"/>
                <w:sz w:val="24"/>
                <w:szCs w:val="24"/>
              </w:rPr>
              <w:t>отчество</w:t>
            </w:r>
            <w:r w:rsidRPr="00E66410">
              <w:rPr>
                <w:rFonts w:ascii="Times New Roman" w:hAnsi="Times New Roman"/>
                <w:sz w:val="24"/>
                <w:szCs w:val="24"/>
              </w:rPr>
              <w:br/>
              <w:t>студента</w:t>
            </w:r>
          </w:p>
        </w:tc>
        <w:tc>
          <w:tcPr>
            <w:tcW w:w="6195" w:type="dxa"/>
            <w:shd w:val="clear" w:color="auto" w:fill="FFFFFF" w:themeFill="background1"/>
            <w:vAlign w:val="center"/>
          </w:tcPr>
          <w:p w14:paraId="410DEC4C" w14:textId="77777777" w:rsidR="00A2269E" w:rsidRPr="00E66410" w:rsidRDefault="00A2269E" w:rsidP="006F12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410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  <w:p w14:paraId="4E2EFF11" w14:textId="77777777" w:rsidR="00A2269E" w:rsidRPr="00E66410" w:rsidRDefault="00A2269E" w:rsidP="006F12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410">
              <w:rPr>
                <w:rFonts w:ascii="Times New Roman" w:hAnsi="Times New Roman"/>
                <w:sz w:val="24"/>
                <w:szCs w:val="24"/>
              </w:rPr>
              <w:t>дипломного проекта</w:t>
            </w:r>
          </w:p>
        </w:tc>
        <w:tc>
          <w:tcPr>
            <w:tcW w:w="4854" w:type="dxa"/>
            <w:gridSpan w:val="2"/>
            <w:shd w:val="clear" w:color="auto" w:fill="FFFFFF" w:themeFill="background1"/>
            <w:vAlign w:val="center"/>
          </w:tcPr>
          <w:p w14:paraId="7BFC18BF" w14:textId="77777777" w:rsidR="00A2269E" w:rsidRPr="00E66410" w:rsidRDefault="00A2269E" w:rsidP="006F12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410">
              <w:rPr>
                <w:rFonts w:ascii="Times New Roman" w:hAnsi="Times New Roman"/>
                <w:sz w:val="24"/>
                <w:szCs w:val="24"/>
              </w:rPr>
              <w:t>Название темы раздела</w:t>
            </w:r>
          </w:p>
        </w:tc>
      </w:tr>
      <w:tr w:rsidR="00A2269E" w:rsidRPr="00E66410" w14:paraId="73876A79" w14:textId="77777777" w:rsidTr="006F1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051E720F" w14:textId="77777777" w:rsidR="00A2269E" w:rsidRPr="00E66410" w:rsidRDefault="00A2269E" w:rsidP="006F1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64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77" w:type="dxa"/>
            <w:shd w:val="clear" w:color="auto" w:fill="FFFFFF" w:themeFill="background1"/>
          </w:tcPr>
          <w:p w14:paraId="7C0A5342" w14:textId="77777777" w:rsidR="00A2269E" w:rsidRPr="00E66410" w:rsidRDefault="00A2269E" w:rsidP="006F1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64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95" w:type="dxa"/>
            <w:shd w:val="clear" w:color="auto" w:fill="FFFFFF" w:themeFill="background1"/>
          </w:tcPr>
          <w:p w14:paraId="3328F274" w14:textId="77777777" w:rsidR="00A2269E" w:rsidRPr="00E66410" w:rsidRDefault="00A2269E" w:rsidP="006F1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64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86" w:type="dxa"/>
            <w:shd w:val="clear" w:color="auto" w:fill="FFFFFF" w:themeFill="background1"/>
          </w:tcPr>
          <w:p w14:paraId="44EA2023" w14:textId="77777777" w:rsidR="00A2269E" w:rsidRPr="00E66410" w:rsidRDefault="00A2269E" w:rsidP="006F1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64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68" w:type="dxa"/>
            <w:shd w:val="clear" w:color="auto" w:fill="FFFFFF" w:themeFill="background1"/>
          </w:tcPr>
          <w:p w14:paraId="64DFA9F1" w14:textId="77777777" w:rsidR="00A2269E" w:rsidRPr="00E66410" w:rsidRDefault="00A2269E" w:rsidP="006F1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64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A2269E" w:rsidRPr="00E66410" w14:paraId="7FDD20F6" w14:textId="77777777" w:rsidTr="006F1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2D0CA1B0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77" w:type="dxa"/>
            <w:shd w:val="clear" w:color="auto" w:fill="FFFFFF" w:themeFill="background1"/>
          </w:tcPr>
          <w:p w14:paraId="58A3AEFC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Хатеновский</w:t>
            </w:r>
            <w:proofErr w:type="spellEnd"/>
          </w:p>
          <w:p w14:paraId="1A7CCF6B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Виктор</w:t>
            </w:r>
          </w:p>
          <w:p w14:paraId="412DF57E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Петрович</w:t>
            </w:r>
          </w:p>
        </w:tc>
        <w:tc>
          <w:tcPr>
            <w:tcW w:w="6195" w:type="dxa"/>
            <w:shd w:val="clear" w:color="auto" w:fill="FFFFFF" w:themeFill="background1"/>
          </w:tcPr>
          <w:p w14:paraId="1B2FB067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Многофункциональная веб-система управления трансферными сделками и взаимодействия участников спортивного рынка и ее эргономическое обеспечение</w:t>
            </w:r>
          </w:p>
        </w:tc>
        <w:tc>
          <w:tcPr>
            <w:tcW w:w="4854" w:type="dxa"/>
            <w:gridSpan w:val="2"/>
            <w:shd w:val="clear" w:color="auto" w:fill="FFFFFF" w:themeFill="background1"/>
          </w:tcPr>
          <w:p w14:paraId="0F8F19CA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 xml:space="preserve">27. Обеспечение электробезопасности при работе </w:t>
            </w:r>
            <w:r w:rsidRPr="00A2269E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с персональным </w:t>
            </w:r>
            <w:r w:rsidRPr="00A2269E">
              <w:rPr>
                <w:rFonts w:ascii="Times New Roman" w:hAnsi="Times New Roman" w:cs="Times New Roman"/>
                <w:bCs/>
                <w:color w:val="auto"/>
                <w:spacing w:val="-6"/>
                <w:sz w:val="24"/>
                <w:szCs w:val="24"/>
                <w:lang w:eastAsia="en-US"/>
              </w:rPr>
              <w:t>компьютером</w:t>
            </w:r>
          </w:p>
        </w:tc>
      </w:tr>
      <w:tr w:rsidR="00A2269E" w:rsidRPr="00E66410" w14:paraId="455CB6D3" w14:textId="77777777" w:rsidTr="006F1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6146819D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77" w:type="dxa"/>
            <w:shd w:val="clear" w:color="auto" w:fill="FFFFFF" w:themeFill="background1"/>
          </w:tcPr>
          <w:p w14:paraId="68E754CD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Ефименко</w:t>
            </w:r>
          </w:p>
          <w:p w14:paraId="0DAD247A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Роман</w:t>
            </w:r>
          </w:p>
          <w:p w14:paraId="465D144B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Николаевич</w:t>
            </w:r>
          </w:p>
        </w:tc>
        <w:tc>
          <w:tcPr>
            <w:tcW w:w="6195" w:type="dxa"/>
            <w:shd w:val="clear" w:color="auto" w:fill="FFFFFF" w:themeFill="background1"/>
          </w:tcPr>
          <w:p w14:paraId="7BE04F05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Автоматизированная система поддержки деятельности туристического агентства и ее эргономическое обеспечение</w:t>
            </w:r>
          </w:p>
        </w:tc>
        <w:tc>
          <w:tcPr>
            <w:tcW w:w="4854" w:type="dxa"/>
            <w:gridSpan w:val="2"/>
            <w:shd w:val="clear" w:color="auto" w:fill="FFFFFF" w:themeFill="background1"/>
          </w:tcPr>
          <w:p w14:paraId="6744617C" w14:textId="77777777" w:rsidR="00A2269E" w:rsidRPr="00A2269E" w:rsidRDefault="00A2269E" w:rsidP="00A226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 xml:space="preserve">17. Проектирование и расчет механической вентиляции как способа по оздоровлению воздушной среды в </w:t>
            </w:r>
            <w:proofErr w:type="spellStart"/>
            <w:r w:rsidRPr="00A2269E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в</w:t>
            </w:r>
            <w:proofErr w:type="spellEnd"/>
            <w:r w:rsidRPr="00A2269E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производственном помещении.</w:t>
            </w:r>
          </w:p>
        </w:tc>
      </w:tr>
      <w:tr w:rsidR="00A2269E" w:rsidRPr="00E66410" w14:paraId="3F05F2CD" w14:textId="77777777" w:rsidTr="006F1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10DEA242" w14:textId="77777777" w:rsidR="00A2269E" w:rsidRPr="00A2269E" w:rsidRDefault="00A2269E" w:rsidP="00A2269E">
            <w:pPr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77" w:type="dxa"/>
            <w:shd w:val="clear" w:color="auto" w:fill="FFFFFF" w:themeFill="background1"/>
          </w:tcPr>
          <w:p w14:paraId="48037D24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Пуренков</w:t>
            </w:r>
            <w:proofErr w:type="spellEnd"/>
          </w:p>
          <w:p w14:paraId="48E4ACA3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Евгений</w:t>
            </w:r>
          </w:p>
          <w:p w14:paraId="07BFCBE6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Федорович</w:t>
            </w:r>
          </w:p>
        </w:tc>
        <w:tc>
          <w:tcPr>
            <w:tcW w:w="6195" w:type="dxa"/>
            <w:shd w:val="clear" w:color="auto" w:fill="FFFFFF" w:themeFill="background1"/>
          </w:tcPr>
          <w:p w14:paraId="63FDF27F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Информационная система онлайн-площадки для частных объявлений и ее эргономическое обеспечение</w:t>
            </w:r>
          </w:p>
        </w:tc>
        <w:tc>
          <w:tcPr>
            <w:tcW w:w="4854" w:type="dxa"/>
            <w:gridSpan w:val="2"/>
            <w:shd w:val="clear" w:color="auto" w:fill="FFFFFF" w:themeFill="background1"/>
          </w:tcPr>
          <w:p w14:paraId="204CD7F7" w14:textId="77777777" w:rsidR="00A2269E" w:rsidRPr="00A2269E" w:rsidRDefault="00A2269E" w:rsidP="00A226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34. Энергосбережение при разработке и эксплуатации в</w:t>
            </w: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еб-приложения</w:t>
            </w:r>
          </w:p>
        </w:tc>
      </w:tr>
      <w:tr w:rsidR="00A2269E" w:rsidRPr="00E66410" w14:paraId="50F87016" w14:textId="77777777" w:rsidTr="006F1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624074AB" w14:textId="77777777" w:rsidR="00A2269E" w:rsidRPr="00A2269E" w:rsidRDefault="00A2269E" w:rsidP="00A2269E">
            <w:pPr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77" w:type="dxa"/>
            <w:shd w:val="clear" w:color="auto" w:fill="FFFFFF" w:themeFill="background1"/>
          </w:tcPr>
          <w:p w14:paraId="5DC8A7ED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Клещенко</w:t>
            </w:r>
          </w:p>
          <w:p w14:paraId="75DF06D6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Иван</w:t>
            </w:r>
          </w:p>
          <w:p w14:paraId="0816347C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Сергеевич</w:t>
            </w:r>
          </w:p>
        </w:tc>
        <w:tc>
          <w:tcPr>
            <w:tcW w:w="6195" w:type="dxa"/>
            <w:shd w:val="clear" w:color="auto" w:fill="FFFFFF" w:themeFill="background1"/>
          </w:tcPr>
          <w:p w14:paraId="56E82C86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Веб-приложение для проверки профессиональных знаний сотрудников Департамента охраны и его эргономическое приложение</w:t>
            </w:r>
          </w:p>
        </w:tc>
        <w:tc>
          <w:tcPr>
            <w:tcW w:w="4854" w:type="dxa"/>
            <w:gridSpan w:val="2"/>
            <w:shd w:val="clear" w:color="auto" w:fill="FFFFFF" w:themeFill="background1"/>
          </w:tcPr>
          <w:p w14:paraId="2400E25B" w14:textId="77777777" w:rsidR="00A2269E" w:rsidRPr="00A2269E" w:rsidRDefault="00A2269E" w:rsidP="00A226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31. Выбор и обоснование применения системы пожарной безопасности и разработка профилактических мероприятий при реализации программного средства</w:t>
            </w:r>
          </w:p>
        </w:tc>
      </w:tr>
      <w:tr w:rsidR="00A2269E" w:rsidRPr="00E66410" w14:paraId="1C2DA21C" w14:textId="77777777" w:rsidTr="006F1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65F0CA37" w14:textId="77777777" w:rsidR="00A2269E" w:rsidRPr="00A2269E" w:rsidRDefault="00A2269E" w:rsidP="00A2269E">
            <w:pPr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277" w:type="dxa"/>
            <w:shd w:val="clear" w:color="auto" w:fill="FFFFFF" w:themeFill="background1"/>
          </w:tcPr>
          <w:p w14:paraId="618A9218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Жданович</w:t>
            </w:r>
          </w:p>
          <w:p w14:paraId="1C139510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Акиф</w:t>
            </w:r>
          </w:p>
          <w:p w14:paraId="364A4155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Назимович</w:t>
            </w:r>
            <w:proofErr w:type="spellEnd"/>
          </w:p>
        </w:tc>
        <w:tc>
          <w:tcPr>
            <w:tcW w:w="6195" w:type="dxa"/>
            <w:shd w:val="clear" w:color="auto" w:fill="FFFFFF" w:themeFill="background1"/>
          </w:tcPr>
          <w:p w14:paraId="59B92E66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Система интеграции ветеринарной клиники с торговым модулем и ее эргономическое обеспечение</w:t>
            </w:r>
          </w:p>
        </w:tc>
        <w:tc>
          <w:tcPr>
            <w:tcW w:w="4854" w:type="dxa"/>
            <w:gridSpan w:val="2"/>
            <w:shd w:val="clear" w:color="auto" w:fill="FFFFFF" w:themeFill="background1"/>
          </w:tcPr>
          <w:p w14:paraId="3035D4B3" w14:textId="77777777" w:rsidR="00A2269E" w:rsidRPr="00A2269E" w:rsidRDefault="00A2269E" w:rsidP="00A226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20. Оздоровление воздушной среды на рабочем месте с помощью вентиляции.</w:t>
            </w:r>
          </w:p>
        </w:tc>
      </w:tr>
      <w:tr w:rsidR="00A2269E" w:rsidRPr="00E66410" w14:paraId="7D341FC3" w14:textId="77777777" w:rsidTr="006F1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1DB0BFCD" w14:textId="77777777" w:rsidR="00A2269E" w:rsidRPr="00A2269E" w:rsidRDefault="00A2269E" w:rsidP="00A2269E">
            <w:pPr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277" w:type="dxa"/>
            <w:shd w:val="clear" w:color="auto" w:fill="FFFFFF" w:themeFill="background1"/>
          </w:tcPr>
          <w:p w14:paraId="20BAD4B8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Игнатова</w:t>
            </w:r>
          </w:p>
          <w:p w14:paraId="3A7F67FE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Яна</w:t>
            </w:r>
          </w:p>
          <w:p w14:paraId="44C54A3F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Денисовна</w:t>
            </w:r>
          </w:p>
        </w:tc>
        <w:tc>
          <w:tcPr>
            <w:tcW w:w="6195" w:type="dxa"/>
            <w:shd w:val="clear" w:color="auto" w:fill="FFFFFF" w:themeFill="background1"/>
          </w:tcPr>
          <w:p w14:paraId="5FBE3DF5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Мобильное приложение для диагностики когнитивных способностей работников в области логистики и его эргономическое обеспечение</w:t>
            </w:r>
          </w:p>
        </w:tc>
        <w:tc>
          <w:tcPr>
            <w:tcW w:w="4854" w:type="dxa"/>
            <w:gridSpan w:val="2"/>
            <w:shd w:val="clear" w:color="auto" w:fill="FFFFFF" w:themeFill="background1"/>
          </w:tcPr>
          <w:p w14:paraId="205BCF80" w14:textId="77777777" w:rsidR="00A2269E" w:rsidRPr="00A2269E" w:rsidRDefault="00A2269E" w:rsidP="00A226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14. Обеспечение комфортных условий труда</w:t>
            </w:r>
            <w:r w:rsidRPr="00A2269E">
              <w:rPr>
                <w:rStyle w:val="a7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при разработке и эксплуатации </w:t>
            </w: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веб-приложения</w:t>
            </w:r>
            <w:r w:rsidRPr="00A2269E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.</w:t>
            </w:r>
          </w:p>
        </w:tc>
      </w:tr>
    </w:tbl>
    <w:p w14:paraId="53B379DE" w14:textId="77777777" w:rsidR="00DD2493" w:rsidRPr="00E66410" w:rsidRDefault="00E66410" w:rsidP="00F05E27">
      <w:pPr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b/>
          <w:sz w:val="28"/>
          <w:szCs w:val="28"/>
          <w:u w:val="single"/>
        </w:rPr>
        <w:t>Более подробный план написания раздела (согласно номеру темы в таблице) в приложении 1</w:t>
      </w:r>
      <w:r w:rsidR="00890E1A" w:rsidRPr="00E66410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27572792" w14:textId="77777777" w:rsidR="00C239F6" w:rsidRPr="00AC7F64" w:rsidRDefault="00C239F6" w:rsidP="00C239F6">
      <w:pPr>
        <w:ind w:firstLine="709"/>
        <w:jc w:val="right"/>
        <w:rPr>
          <w:rFonts w:ascii="Times New Roman" w:hAnsi="Times New Roman" w:cs="Times New Roman"/>
          <w:spacing w:val="-6"/>
          <w:sz w:val="24"/>
          <w:szCs w:val="24"/>
          <w:lang w:eastAsia="en-US"/>
        </w:rPr>
      </w:pPr>
      <w:r w:rsidRPr="00AC7F64">
        <w:rPr>
          <w:rFonts w:ascii="Times New Roman" w:hAnsi="Times New Roman" w:cs="Times New Roman"/>
          <w:spacing w:val="-6"/>
          <w:sz w:val="24"/>
          <w:szCs w:val="24"/>
          <w:lang w:eastAsia="en-US"/>
        </w:rPr>
        <w:lastRenderedPageBreak/>
        <w:t>ПРИЛОЖЕНИЕ 1</w:t>
      </w:r>
    </w:p>
    <w:p w14:paraId="5595D16C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Темы раздела «Охрана труда</w:t>
      </w:r>
      <w:r w:rsidR="00E62963"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»,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 xml:space="preserve"> </w:t>
      </w:r>
      <w:r w:rsidR="00E62963"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«</w:t>
      </w:r>
      <w:proofErr w:type="spellStart"/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Ресурсо</w:t>
      </w:r>
      <w:proofErr w:type="spellEnd"/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-и эн</w:t>
      </w:r>
      <w:r w:rsidR="00E66410"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е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ргосбережение»</w:t>
      </w:r>
    </w:p>
    <w:p w14:paraId="6F8FFDB7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1. Система управления охраной труда на предприятии (организации) [6, 10, 11, 13]</w:t>
      </w:r>
    </w:p>
    <w:p w14:paraId="02053B63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Краткая характеристика предприятия (организации. Структурная схема этого предприятия (основные и вспомогательные производства, управленческие подразделения и т.п.).</w:t>
      </w:r>
    </w:p>
    <w:p w14:paraId="1DC3F9A4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2. Описание общей схемы системы управления охраной труда (СУОТ) на предприятии с указанием органов управления, объектов управления, отделов, осуществляющих организационно-методическую работу по управлению охраной труда. </w:t>
      </w:r>
    </w:p>
    <w:p w14:paraId="024CD6A9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Методическая основа СУОТ. Основные задачи, решаемые СУОТ.</w:t>
      </w:r>
    </w:p>
    <w:p w14:paraId="58D3BFD9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4E73D95A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bCs/>
          <w:iCs/>
          <w:color w:val="auto"/>
          <w:spacing w:val="-6"/>
          <w:sz w:val="24"/>
          <w:szCs w:val="24"/>
          <w:u w:val="single"/>
          <w:lang w:eastAsia="en-US"/>
        </w:rPr>
        <w:t xml:space="preserve">2. Обеспечение основных санитарных требований </w:t>
      </w:r>
      <w:r w:rsidRPr="00E62963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  <w:u w:val="single"/>
          <w:lang w:eastAsia="en-US"/>
        </w:rPr>
        <w:t xml:space="preserve">к условиям труда работающих и содержанию производственных объектов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[1,6, 8, 9, 10, 11, 13]</w:t>
      </w:r>
    </w:p>
    <w:p w14:paraId="4D66234B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1. Характеристика </w:t>
      </w:r>
      <w:r w:rsidRPr="00E62963">
        <w:rPr>
          <w:rFonts w:ascii="Times New Roman" w:hAnsi="Times New Roman" w:cs="Times New Roman"/>
          <w:iCs/>
          <w:color w:val="auto"/>
          <w:spacing w:val="-6"/>
          <w:sz w:val="24"/>
          <w:szCs w:val="24"/>
          <w:lang w:eastAsia="en-US"/>
        </w:rPr>
        <w:t>предприятия (организации)</w:t>
      </w: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, назначение, вид продукции.</w:t>
      </w:r>
    </w:p>
    <w:p w14:paraId="6264C6AA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Проектирование и расчет основных параметров бытовых помещений и вспомогательных помещений с учетом санитарных требований к производственным помещениям.</w:t>
      </w:r>
    </w:p>
    <w:p w14:paraId="4F266077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 Основные санитарные требования к размещению рабочего места (план размещения). </w:t>
      </w:r>
    </w:p>
    <w:p w14:paraId="0E4FA6FA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20C56DF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3. Организация лечебно-профилактического обслуживания работающих на предприятии (организации)</w:t>
      </w:r>
      <w:r w:rsidR="00E66410"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[1, 8, 9, 11]</w:t>
      </w:r>
    </w:p>
    <w:p w14:paraId="51181F21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Виды работ, их характеристика. Производственные факторы, формирующие условия труда.</w:t>
      </w:r>
    </w:p>
    <w:p w14:paraId="256F07A3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Организация медицинских (профессиональных) осмотров и лечебно-профилактического питания работающих. Обоснование их необходимости.</w:t>
      </w:r>
    </w:p>
    <w:p w14:paraId="2F84B91B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Обоснование выбора льгот и расчет компенсаций за работу с учетом действующего трудового законодательства.</w:t>
      </w:r>
    </w:p>
    <w:p w14:paraId="11BDFFD4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410C1247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4. Организация охраны труда на предприятиях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10, 11, 13]</w:t>
      </w:r>
    </w:p>
    <w:p w14:paraId="0725F25B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Особенности организации охраны труда на предприятиях и соблюдение правил охраны труда.</w:t>
      </w:r>
    </w:p>
    <w:p w14:paraId="55CF484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Требования к организации служб охраны труда.</w:t>
      </w:r>
    </w:p>
    <w:p w14:paraId="0C13AC2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 Основные меры по оптимизации условий труда на конкретном предприятии. </w:t>
      </w:r>
    </w:p>
    <w:p w14:paraId="69BEF82D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0" w:name="_page_15_0"/>
    </w:p>
    <w:p w14:paraId="5E43CB29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5.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Разработка мероприятий по повышению производительности труда и работоспособности [6, 10, 11, 13]</w:t>
      </w:r>
    </w:p>
    <w:p w14:paraId="69D5C48D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Влияние условий труда на его производительность.</w:t>
      </w:r>
    </w:p>
    <w:p w14:paraId="48E23B33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Особенности условий труда на конкретном рабочем месте.</w:t>
      </w:r>
    </w:p>
    <w:p w14:paraId="2A05F589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Пути улучшения условий труда и повышение работоспособности (на конкретном рабочем месте).</w:t>
      </w:r>
    </w:p>
    <w:p w14:paraId="41A952B9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17D767C3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3DB4748A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lastRenderedPageBreak/>
        <w:t xml:space="preserve">6. Безопасная организация трудового процесса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10, 11, 13]</w:t>
      </w:r>
    </w:p>
    <w:p w14:paraId="4EE79DA9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Психологические процессы, свойства и состояния, влияющие на безопасность труда.</w:t>
      </w:r>
    </w:p>
    <w:p w14:paraId="269839D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Характеристика трудового процесса конкретного производства.</w:t>
      </w:r>
    </w:p>
    <w:p w14:paraId="38EF6743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Контроль психического состояния работников ответственных производств в комплексе административных мер, положительно влияющих на сокращение несчастных случаев и повышение надежности работ сложных систем.</w:t>
      </w:r>
    </w:p>
    <w:p w14:paraId="535948BC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1" w:name="_page_17_0"/>
      <w:bookmarkEnd w:id="0"/>
    </w:p>
    <w:p w14:paraId="23483482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7. Реализация пространственно-антропометрической эргономической совместимости работника и технического средства при организации рабочего места (например, оператора ПК)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 [10, 11, 12]</w:t>
      </w:r>
    </w:p>
    <w:p w14:paraId="24131B6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Сущность пространственно-антропометрической эргономической совместимости.</w:t>
      </w:r>
    </w:p>
    <w:p w14:paraId="0C0EC61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Характеристика трудового процесса, трудовой функции работника.</w:t>
      </w:r>
    </w:p>
    <w:p w14:paraId="2DD11B8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Проектирование рабочего места с реализацией требований пространственно-антропометрической совместимости.</w:t>
      </w:r>
    </w:p>
    <w:p w14:paraId="4A1990A3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51CE9674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8. Обеспечение биофизической эргономической совместимости работника и производственной </w:t>
      </w:r>
      <w:proofErr w:type="gramStart"/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среды[</w:t>
      </w:r>
      <w:proofErr w:type="gramEnd"/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10, 12]</w:t>
      </w:r>
    </w:p>
    <w:p w14:paraId="7D6EC6CA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1. Сущность биофизической совместимости. </w:t>
      </w:r>
    </w:p>
    <w:p w14:paraId="1DCD2DBE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Характеристика производства. Техногенные факторы, формирующие условия труда (загазованность, запыленность, наличие механических колебаний-вибраций, акустического шума, ультра- и инфразвука, электромагнитных излучений различных диапазонов и т.п.). Гигиеническая оценка максимально возможных уровней (концентраций) производственных факторов.</w:t>
      </w:r>
    </w:p>
    <w:p w14:paraId="63609D53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Выбор, обоснование и расчет эффективности проектируемых мер по нормализации условий труда.</w:t>
      </w:r>
    </w:p>
    <w:p w14:paraId="0C80680D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3524679B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9. Реализация информационной эргономической совместимости работника (оператора) и технического средства.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[10, 12]</w:t>
      </w:r>
    </w:p>
    <w:p w14:paraId="50A77794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Сущность информационной совместимости.</w:t>
      </w:r>
    </w:p>
    <w:p w14:paraId="43A3538A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Характеристика трудового процесса, средств производства, трудовых функций работника (оператора).</w:t>
      </w:r>
    </w:p>
    <w:p w14:paraId="6BC8A8C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Проектирование информационной модели технического средства – средств отображения информации (СОИ) и органов управления (ОУ) сенсомоторных устройств.</w:t>
      </w:r>
    </w:p>
    <w:p w14:paraId="0BFEC2DE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47866E87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10. Обеспечение светотехнических условий рабочего места пользователя ПК.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10, 11]</w:t>
      </w:r>
    </w:p>
    <w:p w14:paraId="0B4B0D82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Визуальные параметры дисплея и световой климат рабочего места, влияющие на зрительный дискомфорт оператора.</w:t>
      </w:r>
    </w:p>
    <w:p w14:paraId="5951ED3F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Определение значений визуальных эргономических параметров (первой и второй групп).</w:t>
      </w:r>
    </w:p>
    <w:p w14:paraId="37076C7E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Обеспечение внешней освещенности экрана дисплея как одного из основных визуальных эргономических параметров, определяющих комфортные условия для считывания и восприятия информации.</w:t>
      </w:r>
    </w:p>
    <w:p w14:paraId="32D9F91D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2" w:name="_page_19_0"/>
      <w:bookmarkEnd w:id="1"/>
    </w:p>
    <w:p w14:paraId="6F36911E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11. Реализация эргономических требований к конструкции и организации рабочего места в системе «человек–техническое средство»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 [10, 12]</w:t>
      </w:r>
    </w:p>
    <w:p w14:paraId="1B6A25F6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трудового процесса технического средства. Функции работника.</w:t>
      </w:r>
    </w:p>
    <w:p w14:paraId="523EFDCC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lastRenderedPageBreak/>
        <w:t>2. Выбор и обоснование рабочего положения работника, рабочей поверхности, сидения (рабочего кресла).</w:t>
      </w:r>
    </w:p>
    <w:p w14:paraId="559B542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Проектирование сенсомоторного поля рабочего места, т.е. пространства с размещенными в нем средствами отображения информации, органами управления и другими техническими средствами с учетом зон досягаемости.</w:t>
      </w:r>
    </w:p>
    <w:p w14:paraId="42F7215F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</w:p>
    <w:p w14:paraId="1DC819DF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12. Организация мероприятий по оптимизации эргономических условий труда. [10, 12]</w:t>
      </w:r>
    </w:p>
    <w:p w14:paraId="20954A1E" w14:textId="77777777" w:rsidR="00C239F6" w:rsidRPr="00E62963" w:rsidRDefault="00C239F6" w:rsidP="00E62963">
      <w:pPr>
        <w:numPr>
          <w:ilvl w:val="0"/>
          <w:numId w:val="28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Особенности труда разработчика программы.</w:t>
      </w:r>
    </w:p>
    <w:p w14:paraId="1A492D07" w14:textId="77777777" w:rsidR="00C239F6" w:rsidRPr="00E62963" w:rsidRDefault="00C239F6" w:rsidP="00E62963">
      <w:pPr>
        <w:numPr>
          <w:ilvl w:val="0"/>
          <w:numId w:val="28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Влияние факторов «рабочая поза» и «гиподинамия» на работоспособность.</w:t>
      </w:r>
    </w:p>
    <w:p w14:paraId="04512E01" w14:textId="77777777" w:rsidR="00C239F6" w:rsidRPr="00E62963" w:rsidRDefault="00C239F6" w:rsidP="00E62963">
      <w:pPr>
        <w:numPr>
          <w:ilvl w:val="0"/>
          <w:numId w:val="28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Предложить пути улучшения условий труда работников при выполнении работ.</w:t>
      </w:r>
    </w:p>
    <w:p w14:paraId="395E8247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</w:p>
    <w:p w14:paraId="79B8B42F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13. Реализация общих принципов проектирования систем «человек-машина» в разрабатываемой системе. [10, 12]</w:t>
      </w:r>
    </w:p>
    <w:p w14:paraId="3DE55979" w14:textId="77777777" w:rsidR="00C239F6" w:rsidRPr="00E62963" w:rsidRDefault="00C239F6" w:rsidP="00E62963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Характеристика и особенности взаимодействия человека с компьютером в проектируемой системе, объема информации, программных средств и др.</w:t>
      </w:r>
    </w:p>
    <w:p w14:paraId="22A64E1A" w14:textId="77777777" w:rsidR="00C239F6" w:rsidRPr="00E62963" w:rsidRDefault="00C239F6" w:rsidP="00E62963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Оценка соответствия указанных характеристик и особенностей требованиям к организации диалога между человеком и машиной и эргономическим требованиям к системам «человек-машина».</w:t>
      </w:r>
    </w:p>
    <w:p w14:paraId="610EF86F" w14:textId="77777777" w:rsidR="00C239F6" w:rsidRPr="00E62963" w:rsidRDefault="00C239F6" w:rsidP="00E62963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Разработка мер по реализации основных видов совместимостей в проектируемой системе.</w:t>
      </w:r>
    </w:p>
    <w:p w14:paraId="165DB4FC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</w:p>
    <w:p w14:paraId="23F4E849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14. Обеспечение комфортных условий труда. [6, 8, 9, 10, 11, 12] </w:t>
      </w:r>
    </w:p>
    <w:p w14:paraId="05800FF7" w14:textId="77777777" w:rsidR="00C239F6" w:rsidRPr="00E62963" w:rsidRDefault="00C239F6" w:rsidP="00E62963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Особенности умственного труда, показатели его напряженности.</w:t>
      </w:r>
    </w:p>
    <w:p w14:paraId="1CF1293C" w14:textId="77777777" w:rsidR="00C239F6" w:rsidRPr="00E62963" w:rsidRDefault="00C239F6" w:rsidP="00E62963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Требования к производственной среде, рабочей мебели и организации труда для профилактики психофизиологических перегрузок. </w:t>
      </w:r>
    </w:p>
    <w:p w14:paraId="6AC7A69B" w14:textId="77777777" w:rsidR="00C239F6" w:rsidRPr="00E62963" w:rsidRDefault="00C239F6" w:rsidP="00E62963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Способы и средства их обеспечения для конкретных работ (в соответствии с темой дипломного проекта).</w:t>
      </w:r>
    </w:p>
    <w:p w14:paraId="084F70EA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</w:p>
    <w:p w14:paraId="6AAB63FF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15. Мероприятия по обеспечению высокой работоспособности и созданию комфортных условий труда. [1, 8, 9, 12]</w:t>
      </w:r>
    </w:p>
    <w:p w14:paraId="4C28272C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Функции разработчика. Особенности условий труда разработчиков.</w:t>
      </w:r>
    </w:p>
    <w:p w14:paraId="3B738E4A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Влияние элементов рабочего места, воздушной среды и организации труда на работоспособность и здоровье разработчика.</w:t>
      </w:r>
    </w:p>
    <w:p w14:paraId="5B267569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 Пути улучшения условий труда и повышение работоспособности. (Обосновать конкретные мероприятия по сохранению здоровья) </w:t>
      </w:r>
    </w:p>
    <w:p w14:paraId="6D7336C0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78085C62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16. Нормализация газового и ионного состава воздуха в рабочей зоне. 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6, 8, 9, 10]</w:t>
      </w:r>
    </w:p>
    <w:p w14:paraId="73CD068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Анализ возможных источников загазованности, загрязненности и причин изменения оптимальной концентрации положительных и отрицательных ионов на рабочих местах (рабочем месте), состав загрязнителей.</w:t>
      </w:r>
    </w:p>
    <w:p w14:paraId="1B80245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Санитарно-гигиеническая оценка максимально возможных (ожидаемых) уровней загрязненности воздуха и нарушения его ионной концентрации.</w:t>
      </w:r>
    </w:p>
    <w:p w14:paraId="1DFDDE9E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Выбор и обоснование комплекса мер (принципов, способов, средств) для оздоровления воздушной среды в зоне дыхания работающих и рабочей зоне.</w:t>
      </w:r>
    </w:p>
    <w:p w14:paraId="2F5206CD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78DBB12C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lastRenderedPageBreak/>
        <w:t xml:space="preserve">17. Проектирование и расчет механической вентиляции как способа по оздоровлению воздушной среды в помещении.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6, 8, 9, 10]</w:t>
      </w:r>
    </w:p>
    <w:p w14:paraId="1F28E8DC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работ в помещении. Возможные источники, причины и состав загрязнителей. Возможные причины ухудшения микроклиматических показателей воздуха в рабочей зоне.</w:t>
      </w:r>
    </w:p>
    <w:p w14:paraId="7F7A0DC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Максимально возможные уровни загрязнений (загазованности, теплоизлучений, запыленности и т.п.) и микроклиматических показателей; их санитарно-гигиеническая оценка.</w:t>
      </w:r>
    </w:p>
    <w:p w14:paraId="086F343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Обоснование выбора типа механической вентиляции (общеобменной, местной, комбинационной). Расчет воздухообмена, основных характеристик системы вентиляции (скорости движения воздуха в воздуховодах, площади их сечения и др.). Выбор типовых вентиляторов в зависимости от условий эксплуатации и производительности.</w:t>
      </w:r>
    </w:p>
    <w:p w14:paraId="2D328FA0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07BCB3B6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18. Конструктивное решение и расчет естественной вентиляции (аэрации) в помещении (на рабочем месте).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6, 8, 9, 10]</w:t>
      </w:r>
    </w:p>
    <w:p w14:paraId="6D4704A3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работ. Возможные причины снижения качества воздушной среды (загрязнение, загазованность, запыленность, ухудшение микроклимата и др.). Источники возможных вредных факторов и их состав.</w:t>
      </w:r>
    </w:p>
    <w:p w14:paraId="5889D1E8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bookmarkStart w:id="3" w:name="_page_21_0"/>
      <w:bookmarkEnd w:id="2"/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Оценка с точки зрения производственной санитарии максимально возможных концентраций вредных факторов.</w:t>
      </w:r>
    </w:p>
    <w:p w14:paraId="3A46925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Выбор конструкции аэрационных устройств и расчет их отдельных элементов, обеспечивающих необходимый воздухообмен (воздуховоды, дефлекторы, аэрационные фонари, проемы, фрамуги и т.п.).</w:t>
      </w:r>
    </w:p>
    <w:p w14:paraId="4067E985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6D7660B7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19. Обоснование применения, проектирование и расчет кондиционирования воздуха.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 [1, 6, 8, 9, 10]</w:t>
      </w:r>
    </w:p>
    <w:p w14:paraId="71693EAB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и особенности трудового процесса (работ). Факторы, влияющие на формирование метеорологических условий на рабочих местах рассматриваемого процесса или работ.</w:t>
      </w:r>
    </w:p>
    <w:p w14:paraId="6D961F6D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Оценка максимально возможных отклонений параметров микроклимата от нормативных значений.</w:t>
      </w:r>
    </w:p>
    <w:p w14:paraId="33409BCC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Обоснование выбора системы кондиционирования воздуха. Расчет необходимого воздухообмена и подбор типовых кондиционеров.</w:t>
      </w:r>
    </w:p>
    <w:p w14:paraId="50A5BD0C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01524A5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20. Оздоровление воздушной среды на проектируемом рабочем месте с помощью местной вытяжной вентиляции.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6, 8, 9, 10]</w:t>
      </w:r>
    </w:p>
    <w:p w14:paraId="4CFA519B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выполняемой работы. Возможные источники и состав веществ, ухудшающих условия труда. Их физико-химические свойства и особенности воздействия на организм человека.</w:t>
      </w:r>
    </w:p>
    <w:p w14:paraId="3A198007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Оценка возможных концентраций выделяемых вредных веществ в зоне дыхания.</w:t>
      </w:r>
    </w:p>
    <w:p w14:paraId="7F514DE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 Конструктивное решение устройства местной вытяжной вентиляции (вытяжной шкаф, вытяжное устройство и т.п.). Определение (расчет) основных характеристик </w:t>
      </w:r>
      <w:r w:rsidRPr="00E62963">
        <w:rPr>
          <w:rFonts w:ascii="Times New Roman" w:hAnsi="Times New Roman" w:cs="Times New Roman"/>
          <w:iCs/>
          <w:color w:val="auto"/>
          <w:spacing w:val="-6"/>
          <w:sz w:val="24"/>
          <w:szCs w:val="24"/>
          <w:lang w:eastAsia="en-US"/>
        </w:rPr>
        <w:t>вытяжной вентиляции</w:t>
      </w: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.</w:t>
      </w:r>
    </w:p>
    <w:p w14:paraId="6D25998F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568107A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21. Проектирование и расчет естественного освещения в производственном помещении.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6, 10, 13]</w:t>
      </w:r>
    </w:p>
    <w:p w14:paraId="2F0F3928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1. Характеристика помещения и выполняемых зрительных работ. </w:t>
      </w:r>
    </w:p>
    <w:p w14:paraId="761082CD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План и разрез помещения с рабочими местами. Нормативные характеристики освещения рабочих мест.</w:t>
      </w:r>
    </w:p>
    <w:p w14:paraId="7276F96A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 Выбор системы естественного освещения в рабочем помещении, ее обоснование  </w:t>
      </w:r>
    </w:p>
    <w:p w14:paraId="594B5CF4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lastRenderedPageBreak/>
        <w:t>22. Проектирование и расчет искусственного освещения для выполнения работ при разработке (эксплуатации) проектируемого объекта (процесса.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 [1, 6, 10, 13]</w:t>
      </w:r>
    </w:p>
    <w:p w14:paraId="3B39E9D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зрительных работ в помещении. План рабочих мест. Определение нормативных значений освещенности рабочих мест.</w:t>
      </w:r>
    </w:p>
    <w:p w14:paraId="37CB9CFD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bookmarkStart w:id="4" w:name="_page_23_0"/>
      <w:bookmarkEnd w:id="3"/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Обоснование выбора системы искусственного освещения, выбор типа светильников и источников света. Размещение светильников в плане и разрезе помещения.</w:t>
      </w:r>
    </w:p>
    <w:p w14:paraId="19527A3E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Расчет светового потока и выбор типовых источников света, количества ламп, план их расположения.</w:t>
      </w:r>
    </w:p>
    <w:p w14:paraId="0C285852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</w:p>
    <w:p w14:paraId="02D0F352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23.</w:t>
      </w: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Обоснование выбора системы освещения в помещении. [1, 6, 10, 13]</w:t>
      </w:r>
    </w:p>
    <w:p w14:paraId="251346BD" w14:textId="77777777" w:rsidR="00C239F6" w:rsidRPr="00E62963" w:rsidRDefault="00C239F6" w:rsidP="00E62963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Обеспечение светотехнических условий рабочего места пользователя ПК. Характеристика помещения и выполняемых зрительных работ. План рабочих мест. </w:t>
      </w:r>
    </w:p>
    <w:p w14:paraId="6F8D921B" w14:textId="77777777" w:rsidR="00C239F6" w:rsidRPr="00E62963" w:rsidRDefault="00C239F6" w:rsidP="00E62963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Нормативные характеристики освещения рабочих мест. Определение нормативных значений освещенности рабочих мест.</w:t>
      </w:r>
    </w:p>
    <w:p w14:paraId="252B17A9" w14:textId="77777777" w:rsidR="00C239F6" w:rsidRPr="00E62963" w:rsidRDefault="00C239F6" w:rsidP="00E62963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Системы искусственного и естественного освещения, выбор системы освещения</w:t>
      </w:r>
    </w:p>
    <w:p w14:paraId="01377FFF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493605B2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24. Разработка мер по нормализации уровней акустического шума в помещении.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[1,6, 8, 9, 10]</w:t>
      </w:r>
    </w:p>
    <w:p w14:paraId="38855003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Источники шума, причины его возникновения, качественные и количественные характеристики. Схема расположения источников шума.</w:t>
      </w:r>
    </w:p>
    <w:p w14:paraId="6D5B59EE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Определение (расчет) уровней шума на рабочих местах и его гигиеническая оценка.</w:t>
      </w:r>
    </w:p>
    <w:p w14:paraId="6495ED4E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Выбор методов и средств нормализации акустических условий труда (звукоизоляция, звукопоглощение). Оценка эффективности выбранных мер нормализации шумового режима на рабочих местах.</w:t>
      </w:r>
    </w:p>
    <w:p w14:paraId="66BDAE43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5" w:name="_page_27_0"/>
      <w:bookmarkEnd w:id="4"/>
    </w:p>
    <w:p w14:paraId="15D333E2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25. Гармонизация светоцветовой среды помещения.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4, 11]</w:t>
      </w:r>
    </w:p>
    <w:p w14:paraId="627A1C06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производственного помещения, его форма, ориентация по отношению к сторонам света, количество и состав работающих, особенности зрительных работ и т.п.</w:t>
      </w:r>
    </w:p>
    <w:p w14:paraId="0191F17E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2. Психофизиологическое воздействие цвета. Цвет как носитель информации. </w:t>
      </w:r>
    </w:p>
    <w:p w14:paraId="56EA240C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Обоснование выбора цветосочетаний производственного интерьера и оборудования для создания оптимального «цветового климата» в помещении и психофизиологического комфорта.</w:t>
      </w:r>
    </w:p>
    <w:p w14:paraId="6F75BFD1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bookmarkStart w:id="6" w:name="_page_29_0"/>
      <w:bookmarkEnd w:id="5"/>
    </w:p>
    <w:p w14:paraId="134CA9F8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26. Профилактика переутомления работников, занятых решением задач по составлению программ. [6, 9, 13] </w:t>
      </w:r>
    </w:p>
    <w:p w14:paraId="7F213813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Психологические процессы, свойства и состояния, влияющие на безопасность труда.</w:t>
      </w:r>
    </w:p>
    <w:p w14:paraId="38713ED1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Характеристика трудового процесса, конкретного производства.</w:t>
      </w:r>
    </w:p>
    <w:p w14:paraId="6B83B2F6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Контроль психического состояния работников и комплекс мер, положительно влияющих на сокращение несчастных случаев и повышение надежности работ сложных систем.</w:t>
      </w:r>
    </w:p>
    <w:p w14:paraId="36757BCF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541B722A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3BF7976A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24789567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lastRenderedPageBreak/>
        <w:t xml:space="preserve">27. Обеспечение электробезопасности при работе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с персональным </w:t>
      </w:r>
      <w:r w:rsidRPr="00E62963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  <w:u w:val="single"/>
          <w:lang w:eastAsia="en-US"/>
        </w:rPr>
        <w:t>компьютером.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 [6, 7, 10]</w:t>
      </w:r>
    </w:p>
    <w:p w14:paraId="4108465E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1. Характеристика устройства, его назначение, область применения, вид электропитания и его характеристики (схема </w:t>
      </w:r>
      <w:proofErr w:type="spellStart"/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электропитающей</w:t>
      </w:r>
      <w:proofErr w:type="spellEnd"/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сети, род тока, величина напряжения, потребляемая мощность и т.п.). Возможные причины </w:t>
      </w:r>
      <w:proofErr w:type="spellStart"/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электропоражения</w:t>
      </w:r>
      <w:proofErr w:type="spellEnd"/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персонала при работе с устройством. Возможные пути протекания тока через тело человека при его поражении (электрическая схема).</w:t>
      </w:r>
    </w:p>
    <w:p w14:paraId="75805598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2. Оценка опасности </w:t>
      </w:r>
      <w:proofErr w:type="spellStart"/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электропоражения</w:t>
      </w:r>
      <w:proofErr w:type="spellEnd"/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персонала (расчет максимально возможных токов поражения или напряжений прикосновения и сравнение их с предельно допустимыми). Обоснование необходимости применения мер защиты от поражения электрическим током.</w:t>
      </w:r>
    </w:p>
    <w:p w14:paraId="57609311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Обоснование выбора и расчет надежности технического способа обеспечения электробезопасности (низкое напряжение электропитания, защитное заземление, зануление, устройство защитного отключения и т. п.); выбор организационных и технических мероприятий; технических средств и приспособлений.</w:t>
      </w:r>
    </w:p>
    <w:p w14:paraId="2EF6CDEA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7" w:name="_page_31_0"/>
      <w:bookmarkEnd w:id="6"/>
    </w:p>
    <w:p w14:paraId="4D466293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28. Разработка мер защиты от статического электричества.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7, 10]</w:t>
      </w:r>
    </w:p>
    <w:p w14:paraId="20406FB4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Краткая характеристика рабочего процесса и т.д. Возможные причины образования и накопления статического электричества на рабочих поверхностях, оборудовании, теле и одежде работающих. Вредность и опасность статического электричества.</w:t>
      </w:r>
    </w:p>
    <w:p w14:paraId="630A1F1C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Оценка максимально возможных уровней напряженности электростатического поля в рабочей зоне (рабочем месте).</w:t>
      </w:r>
    </w:p>
    <w:p w14:paraId="1658636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 Выбор и обоснование комплекса мер по защите от статического электричества в заданных производственных условиях (меры против образования </w:t>
      </w:r>
      <w:proofErr w:type="spellStart"/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статоэлектрических</w:t>
      </w:r>
      <w:proofErr w:type="spellEnd"/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зарядов, их накопления на различных поверхностях).</w:t>
      </w:r>
    </w:p>
    <w:p w14:paraId="57E9D495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8" w:name="_page_37_0"/>
      <w:bookmarkEnd w:id="7"/>
    </w:p>
    <w:p w14:paraId="408D4F7D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29. Обеспечение пожаробезопасности на предприятии (организации).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 [6, 7, 10]</w:t>
      </w:r>
    </w:p>
    <w:p w14:paraId="082F55D1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1. Характеристика производства по </w:t>
      </w:r>
      <w:proofErr w:type="spellStart"/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взрыво</w:t>
      </w:r>
      <w:proofErr w:type="spellEnd"/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- и пожарной опасности, определение огнестойкости строительных конструкций, категорий производств (помещений) по пожарной опасности. </w:t>
      </w:r>
    </w:p>
    <w:p w14:paraId="1AFBD984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Возможные причины взрывов и пожаров. Профилактические меры по возникновению взрывов и пожаров в заданных условиях.</w:t>
      </w:r>
    </w:p>
    <w:p w14:paraId="4AD4655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Выбор мер борьбы с пожаром и защиты работающих от опасных и вредных факторов пожара.</w:t>
      </w:r>
    </w:p>
    <w:p w14:paraId="5140598D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2CB850BD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30. Разработка организационно-технических мероприятий по обеспечению пожарной безопасности.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7, 10]</w:t>
      </w:r>
    </w:p>
    <w:p w14:paraId="35FE2652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Анализ возможных причин возгорания и пожара на данном объекте.</w:t>
      </w:r>
    </w:p>
    <w:p w14:paraId="7210F273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Сравнение требуемых и фактических пределов огнестойкости и группы возгораемости основных строительных конструкций.</w:t>
      </w:r>
    </w:p>
    <w:p w14:paraId="0F321DBE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Обоснование и выбор технико-эксплуатационных, организационных и режимных мероприятий для обеспечения пожарной безопасности объекта.</w:t>
      </w:r>
    </w:p>
    <w:p w14:paraId="10ABAE29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25450DD9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31. Разработка системы автоматической пожарной сигнализации.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7, 10]</w:t>
      </w:r>
    </w:p>
    <w:p w14:paraId="65310516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Краткий анализ систем пожарной сигнализации.</w:t>
      </w:r>
    </w:p>
    <w:p w14:paraId="249D133B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Обоснование выбора системы пожарной сигнализации для заданных условий.</w:t>
      </w:r>
    </w:p>
    <w:p w14:paraId="38F78A09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Технико-экономические преимущества выбранной пожарной сигнализации, эффективность.</w:t>
      </w:r>
    </w:p>
    <w:p w14:paraId="0B775FAD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7D9E329B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lastRenderedPageBreak/>
        <w:t xml:space="preserve">32. Выбор системы автоматического пожаротушения.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10]</w:t>
      </w:r>
    </w:p>
    <w:p w14:paraId="39085E71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Краткий анализ установок автоматического пожаротушения.</w:t>
      </w:r>
    </w:p>
    <w:p w14:paraId="111BF1E4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2. Обоснование выбора системы автоматического пожаротушения. </w:t>
      </w:r>
    </w:p>
    <w:p w14:paraId="781B6D53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3.Выбор </w:t>
      </w:r>
      <w:proofErr w:type="spellStart"/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огнегасительного</w:t>
      </w:r>
      <w:proofErr w:type="spellEnd"/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вещества. </w:t>
      </w:r>
    </w:p>
    <w:p w14:paraId="4F3DFD84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9" w:name="_page_39_0"/>
      <w:bookmarkEnd w:id="8"/>
    </w:p>
    <w:p w14:paraId="18338E3E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33. Экологическая оценка и нормализация шумового режима в селитебной зоне.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10]</w:t>
      </w:r>
    </w:p>
    <w:p w14:paraId="0CE49979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Источники производственного шума, формирующего шумовой режим на прилегающей территории и в жилых помещениях. Качественные и количественные характеристики звукового поля.</w:t>
      </w:r>
    </w:p>
    <w:p w14:paraId="38E06C3B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Допустимые уровни шума о зоне отдыха и в жилых помещениях, прилегающих к селитебной территории. Оценка ожидаемого звукового поля.</w:t>
      </w:r>
    </w:p>
    <w:p w14:paraId="14A4F2E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Возможные принципы, методы и средства снижения шума на жилой территории.</w:t>
      </w:r>
    </w:p>
    <w:p w14:paraId="1706FE68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10" w:name="_page_47_0"/>
      <w:bookmarkEnd w:id="9"/>
    </w:p>
    <w:p w14:paraId="025A8CA3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34. Энергосбережение при разработке и эксплуатации проектируемой компьютерной системы.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[2, 5]</w:t>
      </w:r>
    </w:p>
    <w:p w14:paraId="66D20D2C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Анализ и расчет энергозатрат при эксплуатации систем, аналогичных проектируемой.</w:t>
      </w:r>
    </w:p>
    <w:p w14:paraId="23504786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Поиск организационных и инженерно-технических решений для сокращения энергозатрат при проектировании компьютерной системы.</w:t>
      </w:r>
    </w:p>
    <w:p w14:paraId="59D4B7CB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Расчет экономической эффективности принятых мер по энергосбережению.</w:t>
      </w:r>
    </w:p>
    <w:p w14:paraId="509BD7F6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11" w:name="_page_49_0"/>
      <w:bookmarkEnd w:id="10"/>
    </w:p>
    <w:p w14:paraId="05B8E3D1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35. Сокращение энергозатрат при внедрении проектируемой автоматизированной системы.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[2, 5]</w:t>
      </w:r>
    </w:p>
    <w:p w14:paraId="21088E89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Расчет энергозатрат при разработке и эксплуатации неавтоматизированных систем обработки информации.</w:t>
      </w:r>
    </w:p>
    <w:p w14:paraId="6050EDCB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Анализ энергозатрат при разработке и эксплуатации автоматизированных систем обработки информации.</w:t>
      </w:r>
    </w:p>
    <w:p w14:paraId="1BBF5E4A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Расчет эффективности сокращения энергозатрат при использовании проектируемой автоматизированной системы.</w:t>
      </w:r>
    </w:p>
    <w:bookmarkEnd w:id="11"/>
    <w:p w14:paraId="1790F2AF" w14:textId="77777777" w:rsidR="00C239F6" w:rsidRPr="00E66410" w:rsidRDefault="00C239F6" w:rsidP="00C239F6">
      <w:pPr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</w:p>
    <w:p w14:paraId="2EBAE716" w14:textId="77777777" w:rsidR="00C239F6" w:rsidRPr="00E62963" w:rsidRDefault="00C239F6" w:rsidP="00E62963">
      <w:pPr>
        <w:ind w:firstLine="709"/>
        <w:jc w:val="center"/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 xml:space="preserve">Список использованных источников по разделу «Охрана труда. </w:t>
      </w:r>
      <w:proofErr w:type="spellStart"/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Ресурсо</w:t>
      </w:r>
      <w:proofErr w:type="spellEnd"/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 xml:space="preserve">-и </w:t>
      </w:r>
      <w:proofErr w:type="spellStart"/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энргосбережение</w:t>
      </w:r>
      <w:proofErr w:type="spellEnd"/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»</w:t>
      </w:r>
    </w:p>
    <w:p w14:paraId="534003B8" w14:textId="77777777" w:rsidR="00C239F6" w:rsidRPr="00E62963" w:rsidRDefault="00C239F6" w:rsidP="00E62963">
      <w:pPr>
        <w:ind w:firstLine="709"/>
        <w:jc w:val="center"/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</w:pPr>
    </w:p>
    <w:p w14:paraId="59DB83AE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Андруш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, В. Г. Охрана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труда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учебник / В. Г.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Андруш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, Л. Т. Ткачёва, К. Д. Яшин. -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Минск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Республиканский институт профессионального образования (РИПО), 2019. - 336 c.</w:t>
      </w:r>
    </w:p>
    <w:p w14:paraId="5557A23F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Байтасов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, Р.Р. Основы энергосбережения: учебное пособие / Р. Р.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Байтасов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. – М.: Лань, 2021. – 67 с.</w:t>
      </w:r>
    </w:p>
    <w:p w14:paraId="1DF82447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Вершина, Г. А. Охрана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труда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учебник / Г. А. Вершина, А. М. Лазаренков – 3-е изд., доп. и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перераб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. –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Минск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ИВЦ Минфина, 2022. – 584 с. </w:t>
      </w:r>
    </w:p>
    <w:p w14:paraId="53948604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Карпенко, В.Е. Светоцветовая организация в дизайне архитектурной среды: практикум [Электронный ресурс] / В. Е. Карпенко. – Владивосток: ДВФУ, 2016. – 46с.</w:t>
      </w:r>
    </w:p>
    <w:p w14:paraId="03E63993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lastRenderedPageBreak/>
        <w:t>Коровкин, С.Д. Корпоративные информационные технологии в энергосбережении [Электронный ресурс] / С. Д. Коровкин. – Режим доступа: http://www.nice.nnov.ru/Ru/seminar/seminar4/tezis/2/iv4.htm.</w:t>
      </w:r>
    </w:p>
    <w:p w14:paraId="323B6204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Лазаренков, А. М. Охрана труда: курс лекций / А. М. Лазаренков, Ю. Н.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Фасевич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. – Минск: БНТУ, 2019. – 174 с.</w:t>
      </w:r>
    </w:p>
    <w:p w14:paraId="2B2C1456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Лазаренков, А.М. Пожарная безопасность: учебное пособие по дисциплине «Охрана труда» / А.М. Лазаренков, Ю.Н.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Фасевич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; Белорусский национальный технический университет. – Минск: БНТУ, 2019. – 125с</w:t>
      </w:r>
    </w:p>
    <w:p w14:paraId="5514FBC3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Лазаренков, А. М. </w:t>
      </w:r>
      <w:hyperlink r:id="rId6" w:history="1">
        <w:r w:rsidRPr="00E66410">
          <w:rPr>
            <w:rFonts w:ascii="Times New Roman" w:hAnsi="Times New Roman" w:cs="Times New Roman"/>
            <w:bCs/>
            <w:color w:val="auto"/>
            <w:spacing w:val="-6"/>
            <w:sz w:val="24"/>
            <w:szCs w:val="24"/>
            <w:lang w:eastAsia="en-US"/>
          </w:rPr>
          <w:t xml:space="preserve">Основы производственной санитарии / А. М. Лазаренков, С. А. Хорева. – Минск: БНТУ, 2011. - 160 с. </w:t>
        </w:r>
      </w:hyperlink>
    </w:p>
    <w:p w14:paraId="210B3D7C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Михнюк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, Т. Ф. Охрана труда. Инженерные расчеты по производственной санитарии и безопасности труда: учеб.-метод. пособие / Т. Ф.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Михнюк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, Д. А. Мельниченко, Е. Н. Зацепин. – Минск: БГУИР, 2014. – 81 с. </w:t>
      </w:r>
    </w:p>
    <w:p w14:paraId="47428920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Михнюк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, Т. Ф. </w:t>
      </w:r>
      <w:hyperlink r:id="rId7" w:history="1">
        <w:r w:rsidRPr="00E66410">
          <w:rPr>
            <w:rFonts w:ascii="Times New Roman" w:hAnsi="Times New Roman" w:cs="Times New Roman"/>
            <w:bCs/>
            <w:color w:val="auto"/>
            <w:spacing w:val="-6"/>
            <w:sz w:val="24"/>
            <w:szCs w:val="24"/>
            <w:lang w:eastAsia="en-US"/>
          </w:rPr>
          <w:t xml:space="preserve">Безопасность жизнедеятельности: учебник для студентов учреждений высшего образования по техническим специальностям / Т. В. </w:t>
        </w:r>
        <w:proofErr w:type="spellStart"/>
        <w:r w:rsidRPr="00E66410">
          <w:rPr>
            <w:rFonts w:ascii="Times New Roman" w:hAnsi="Times New Roman" w:cs="Times New Roman"/>
            <w:bCs/>
            <w:color w:val="auto"/>
            <w:spacing w:val="-6"/>
            <w:sz w:val="24"/>
            <w:szCs w:val="24"/>
            <w:lang w:eastAsia="en-US"/>
          </w:rPr>
          <w:t>Михнюк</w:t>
        </w:r>
        <w:proofErr w:type="spellEnd"/>
        <w:r w:rsidRPr="00E66410">
          <w:rPr>
            <w:rFonts w:ascii="Times New Roman" w:hAnsi="Times New Roman" w:cs="Times New Roman"/>
            <w:bCs/>
            <w:color w:val="auto"/>
            <w:spacing w:val="-6"/>
            <w:sz w:val="24"/>
            <w:szCs w:val="24"/>
            <w:lang w:eastAsia="en-US"/>
          </w:rPr>
          <w:t xml:space="preserve">. - </w:t>
        </w:r>
        <w:proofErr w:type="gramStart"/>
        <w:r w:rsidRPr="00E66410">
          <w:rPr>
            <w:rFonts w:ascii="Times New Roman" w:hAnsi="Times New Roman" w:cs="Times New Roman"/>
            <w:bCs/>
            <w:color w:val="auto"/>
            <w:spacing w:val="-6"/>
            <w:sz w:val="24"/>
            <w:szCs w:val="24"/>
            <w:lang w:eastAsia="en-US"/>
          </w:rPr>
          <w:t>Минск :</w:t>
        </w:r>
        <w:proofErr w:type="gramEnd"/>
        <w:r w:rsidRPr="00E66410">
          <w:rPr>
            <w:rFonts w:ascii="Times New Roman" w:hAnsi="Times New Roman" w:cs="Times New Roman"/>
            <w:bCs/>
            <w:color w:val="auto"/>
            <w:spacing w:val="-6"/>
            <w:sz w:val="24"/>
            <w:szCs w:val="24"/>
            <w:lang w:eastAsia="en-US"/>
          </w:rPr>
          <w:t xml:space="preserve"> Информационно-вычислительный центр Минфина, 2015. - 341 с.</w:t>
        </w:r>
      </w:hyperlink>
    </w:p>
    <w:p w14:paraId="5E936A9D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Семич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, В. П. Охрана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труда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некоторые аспекты : в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вопр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. и ответах / В. П.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Семич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. –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Минск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Амалфея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, 2019. – 223 с.</w:t>
      </w:r>
    </w:p>
    <w:p w14:paraId="586DE8A4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Сысоев, И. П. Эргономические основы организации рабочих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мест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курс лекций / И. П. Сысоев. – Витебск: УО «ВГТУ». 2017. – 85 с.</w:t>
      </w:r>
    </w:p>
    <w:p w14:paraId="0B82D318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Челноков, А. А. Охрана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труда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учеб. / А. А. Челноков, И. Н. Жмыхов, В. Н. Цап; под общ. ред. А. А.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Челнокова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. – 2-е изд.,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испр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. и доп. –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Минск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Выш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.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шк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. – 2013. – 655 с.</w:t>
      </w:r>
    </w:p>
    <w:p w14:paraId="34E8E855" w14:textId="77777777" w:rsidR="00C239F6" w:rsidRPr="00E66410" w:rsidRDefault="00C239F6" w:rsidP="00C239F6">
      <w:pPr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br w:type="page"/>
      </w:r>
    </w:p>
    <w:p w14:paraId="6625C996" w14:textId="77777777" w:rsidR="00C239F6" w:rsidRDefault="00C239F6" w:rsidP="005512E4">
      <w:pPr>
        <w:tabs>
          <w:tab w:val="center" w:pos="4511"/>
          <w:tab w:val="center" w:pos="7718"/>
        </w:tabs>
        <w:spacing w:after="0" w:line="240" w:lineRule="auto"/>
        <w:rPr>
          <w:rFonts w:ascii="Times New Roman" w:hAnsi="Times New Roman" w:cs="Times New Roman"/>
        </w:rPr>
      </w:pPr>
    </w:p>
    <w:p w14:paraId="52B36EFC" w14:textId="77777777" w:rsidR="00C239F6" w:rsidRPr="00B04EDE" w:rsidRDefault="00C239F6" w:rsidP="00C239F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04ED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!!! При несогласии с предлагаемой Вам </w:t>
      </w:r>
      <w:proofErr w:type="gramStart"/>
      <w:r w:rsidRPr="00B04EDE">
        <w:rPr>
          <w:rFonts w:ascii="Times New Roman" w:hAnsi="Times New Roman" w:cs="Times New Roman"/>
          <w:b/>
          <w:color w:val="0000FF"/>
          <w:sz w:val="24"/>
          <w:szCs w:val="24"/>
        </w:rPr>
        <w:t>темой  -</w:t>
      </w:r>
      <w:proofErr w:type="gramEnd"/>
      <w:r w:rsidRPr="00B04ED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дополнительная консультация с </w:t>
      </w:r>
      <w:proofErr w:type="spellStart"/>
      <w:r w:rsidRPr="00B04EDE">
        <w:rPr>
          <w:rFonts w:ascii="Times New Roman" w:hAnsi="Times New Roman" w:cs="Times New Roman"/>
          <w:b/>
          <w:color w:val="0000FF"/>
          <w:sz w:val="24"/>
          <w:szCs w:val="24"/>
        </w:rPr>
        <w:t>Цявловской</w:t>
      </w:r>
      <w:proofErr w:type="spellEnd"/>
      <w:r w:rsidRPr="00B04ED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Н.В. (по телефону или по </w:t>
      </w:r>
      <w:proofErr w:type="spellStart"/>
      <w:r w:rsidRPr="00B04EDE">
        <w:rPr>
          <w:rFonts w:ascii="Times New Roman" w:hAnsi="Times New Roman" w:cs="Times New Roman"/>
          <w:b/>
          <w:color w:val="0000FF"/>
          <w:sz w:val="24"/>
          <w:szCs w:val="24"/>
        </w:rPr>
        <w:t>эл.почте</w:t>
      </w:r>
      <w:proofErr w:type="spellEnd"/>
      <w:r w:rsidRPr="00B04EDE">
        <w:rPr>
          <w:rFonts w:ascii="Times New Roman" w:hAnsi="Times New Roman" w:cs="Times New Roman"/>
          <w:b/>
          <w:color w:val="0000FF"/>
          <w:sz w:val="24"/>
          <w:szCs w:val="24"/>
        </w:rPr>
        <w:t>)</w:t>
      </w:r>
    </w:p>
    <w:p w14:paraId="48B59E2D" w14:textId="77777777" w:rsidR="00C239F6" w:rsidRPr="00B04EDE" w:rsidRDefault="00C239F6" w:rsidP="00C239F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EDE">
        <w:rPr>
          <w:rFonts w:ascii="Times New Roman" w:hAnsi="Times New Roman" w:cs="Times New Roman"/>
          <w:b/>
          <w:sz w:val="24"/>
          <w:szCs w:val="24"/>
        </w:rPr>
        <w:t>Консультации:</w:t>
      </w:r>
    </w:p>
    <w:p w14:paraId="7A81FC03" w14:textId="77777777" w:rsidR="00C239F6" w:rsidRPr="00B04EDE" w:rsidRDefault="00C239F6" w:rsidP="00C239F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EDE">
        <w:rPr>
          <w:rFonts w:ascii="Times New Roman" w:hAnsi="Times New Roman" w:cs="Times New Roman"/>
          <w:b/>
          <w:sz w:val="24"/>
          <w:szCs w:val="24"/>
        </w:rPr>
        <w:t xml:space="preserve">Б) по расписанию консультаций с дипломниками (на сайте университета)  </w:t>
      </w:r>
    </w:p>
    <w:p w14:paraId="67ADECDC" w14:textId="77777777" w:rsidR="00C239F6" w:rsidRPr="00B04EDE" w:rsidRDefault="00C239F6" w:rsidP="00C239F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EDE">
        <w:rPr>
          <w:rFonts w:ascii="Times New Roman" w:hAnsi="Times New Roman" w:cs="Times New Roman"/>
          <w:b/>
          <w:sz w:val="24"/>
          <w:szCs w:val="24"/>
        </w:rPr>
        <w:t xml:space="preserve">В) При экстренном случае –по мобильному телефону +375-29-3389826 </w:t>
      </w:r>
    </w:p>
    <w:p w14:paraId="166491CF" w14:textId="77777777" w:rsidR="00C239F6" w:rsidRPr="00B04EDE" w:rsidRDefault="00C239F6" w:rsidP="00C239F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EDE">
        <w:rPr>
          <w:rFonts w:ascii="Times New Roman" w:hAnsi="Times New Roman" w:cs="Times New Roman"/>
          <w:b/>
          <w:sz w:val="24"/>
          <w:szCs w:val="24"/>
        </w:rPr>
        <w:t>Г) По электронной почте – в любое время</w:t>
      </w:r>
    </w:p>
    <w:p w14:paraId="2B3A7C88" w14:textId="77777777" w:rsidR="00C239F6" w:rsidRPr="00B04EDE" w:rsidRDefault="00C239F6" w:rsidP="00C239F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EDE">
        <w:rPr>
          <w:rFonts w:ascii="Times New Roman" w:hAnsi="Times New Roman" w:cs="Times New Roman"/>
          <w:b/>
          <w:sz w:val="24"/>
          <w:szCs w:val="24"/>
        </w:rPr>
        <w:t xml:space="preserve">Д) сдача написанного раздела на проверку –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электронной почте </w:t>
      </w:r>
    </w:p>
    <w:p w14:paraId="7DC82812" w14:textId="77777777" w:rsidR="00C239F6" w:rsidRPr="00B04EDE" w:rsidRDefault="00C239F6" w:rsidP="00C239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4EDE">
        <w:rPr>
          <w:rFonts w:ascii="Times New Roman" w:hAnsi="Times New Roman" w:cs="Times New Roman"/>
          <w:b/>
          <w:sz w:val="24"/>
          <w:szCs w:val="24"/>
        </w:rPr>
        <w:t>Цявловская</w:t>
      </w:r>
      <w:proofErr w:type="spellEnd"/>
      <w:r w:rsidRPr="00B04EDE">
        <w:rPr>
          <w:rFonts w:ascii="Times New Roman" w:hAnsi="Times New Roman" w:cs="Times New Roman"/>
          <w:b/>
          <w:sz w:val="24"/>
          <w:szCs w:val="24"/>
        </w:rPr>
        <w:t xml:space="preserve"> Наталья Владимировна – старший преподаватель кафедры инженерной психологии и эргономики </w:t>
      </w:r>
    </w:p>
    <w:p w14:paraId="02B6435D" w14:textId="77777777" w:rsidR="00C239F6" w:rsidRPr="00B04EDE" w:rsidRDefault="00C239F6" w:rsidP="00C239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EDE">
        <w:rPr>
          <w:rFonts w:ascii="Times New Roman" w:hAnsi="Times New Roman" w:cs="Times New Roman"/>
          <w:b/>
          <w:sz w:val="24"/>
          <w:szCs w:val="24"/>
        </w:rPr>
        <w:t>Тел. кафедры (ауд. 610 к. 2) – 293-23-87</w:t>
      </w:r>
    </w:p>
    <w:p w14:paraId="2542EDFA" w14:textId="77777777" w:rsidR="00C239F6" w:rsidRPr="005512E4" w:rsidRDefault="00C239F6" w:rsidP="002D2734">
      <w:pPr>
        <w:spacing w:after="0" w:line="240" w:lineRule="auto"/>
        <w:rPr>
          <w:rFonts w:ascii="Times New Roman" w:hAnsi="Times New Roman" w:cs="Times New Roman"/>
        </w:rPr>
      </w:pPr>
      <w:r w:rsidRPr="00B04EDE">
        <w:rPr>
          <w:rFonts w:ascii="Times New Roman" w:hAnsi="Times New Roman" w:cs="Times New Roman"/>
          <w:b/>
          <w:sz w:val="24"/>
          <w:szCs w:val="24"/>
          <w:lang w:val="fr-FR"/>
        </w:rPr>
        <w:t>e-mail</w:t>
      </w:r>
      <w:r w:rsidRPr="00B04EDE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B04EDE">
        <w:rPr>
          <w:rStyle w:val="a7"/>
          <w:rFonts w:ascii="Times New Roman" w:hAnsi="Times New Roman" w:cs="Times New Roman"/>
          <w:b w:val="0"/>
          <w:sz w:val="24"/>
          <w:szCs w:val="24"/>
          <w:lang w:val="en-GB"/>
        </w:rPr>
        <w:t>tsyavlov</w:t>
      </w:r>
      <w:r w:rsidRPr="00B04EDE">
        <w:rPr>
          <w:rStyle w:val="a7"/>
          <w:rFonts w:ascii="Times New Roman" w:hAnsi="Times New Roman" w:cs="Times New Roman"/>
          <w:b w:val="0"/>
          <w:sz w:val="24"/>
          <w:szCs w:val="24"/>
        </w:rPr>
        <w:t>@</w:t>
      </w:r>
      <w:r w:rsidRPr="00B04EDE">
        <w:rPr>
          <w:rStyle w:val="a7"/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r w:rsidRPr="00B04EDE">
        <w:rPr>
          <w:rStyle w:val="a7"/>
          <w:rFonts w:ascii="Times New Roman" w:hAnsi="Times New Roman" w:cs="Times New Roman"/>
          <w:b w:val="0"/>
          <w:sz w:val="24"/>
          <w:szCs w:val="24"/>
        </w:rPr>
        <w:t>.</w:t>
      </w:r>
      <w:r w:rsidRPr="00B04EDE">
        <w:rPr>
          <w:rStyle w:val="a7"/>
          <w:rFonts w:ascii="Times New Roman" w:hAnsi="Times New Roman" w:cs="Times New Roman"/>
          <w:b w:val="0"/>
          <w:sz w:val="24"/>
          <w:szCs w:val="24"/>
          <w:lang w:val="en-US"/>
        </w:rPr>
        <w:t>ru</w:t>
      </w:r>
    </w:p>
    <w:sectPr w:rsidR="00C239F6" w:rsidRPr="005512E4" w:rsidSect="0029089E">
      <w:type w:val="continuous"/>
      <w:pgSz w:w="16834" w:h="11904" w:orient="landscape"/>
      <w:pgMar w:top="1680" w:right="1074" w:bottom="691" w:left="13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026"/>
    <w:multiLevelType w:val="hybridMultilevel"/>
    <w:tmpl w:val="0C96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EE4"/>
    <w:multiLevelType w:val="hybridMultilevel"/>
    <w:tmpl w:val="2A5EE410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B0855"/>
    <w:multiLevelType w:val="hybridMultilevel"/>
    <w:tmpl w:val="C62622C2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8E1136"/>
    <w:multiLevelType w:val="hybridMultilevel"/>
    <w:tmpl w:val="E1749F2A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DC3170"/>
    <w:multiLevelType w:val="hybridMultilevel"/>
    <w:tmpl w:val="CA4C6E68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6F3A06"/>
    <w:multiLevelType w:val="hybridMultilevel"/>
    <w:tmpl w:val="8B629336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2507D7"/>
    <w:multiLevelType w:val="hybridMultilevel"/>
    <w:tmpl w:val="D05E4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C6CA2"/>
    <w:multiLevelType w:val="hybridMultilevel"/>
    <w:tmpl w:val="96ACDE48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912D8B"/>
    <w:multiLevelType w:val="hybridMultilevel"/>
    <w:tmpl w:val="BFCA2A82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E208B"/>
    <w:multiLevelType w:val="hybridMultilevel"/>
    <w:tmpl w:val="4178F0AA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1F2626"/>
    <w:multiLevelType w:val="hybridMultilevel"/>
    <w:tmpl w:val="7756A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64075"/>
    <w:multiLevelType w:val="hybridMultilevel"/>
    <w:tmpl w:val="F7AAD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735FD"/>
    <w:multiLevelType w:val="hybridMultilevel"/>
    <w:tmpl w:val="DF927C2A"/>
    <w:lvl w:ilvl="0" w:tplc="B228233A">
      <w:start w:val="5"/>
      <w:numFmt w:val="decimal"/>
      <w:suff w:val="space"/>
      <w:lvlText w:val="%1 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9BA71D6"/>
    <w:multiLevelType w:val="hybridMultilevel"/>
    <w:tmpl w:val="E0E0B47C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F30D17"/>
    <w:multiLevelType w:val="multilevel"/>
    <w:tmpl w:val="C09A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3C2A00"/>
    <w:multiLevelType w:val="hybridMultilevel"/>
    <w:tmpl w:val="FE580FA2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E207E"/>
    <w:multiLevelType w:val="hybridMultilevel"/>
    <w:tmpl w:val="6476A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D62AE"/>
    <w:multiLevelType w:val="hybridMultilevel"/>
    <w:tmpl w:val="162E386C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72DF3"/>
    <w:multiLevelType w:val="hybridMultilevel"/>
    <w:tmpl w:val="F4BEB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24A04"/>
    <w:multiLevelType w:val="hybridMultilevel"/>
    <w:tmpl w:val="97202FA8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5173E2"/>
    <w:multiLevelType w:val="hybridMultilevel"/>
    <w:tmpl w:val="CA4088C0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67016"/>
    <w:multiLevelType w:val="hybridMultilevel"/>
    <w:tmpl w:val="75BABD98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75625D"/>
    <w:multiLevelType w:val="hybridMultilevel"/>
    <w:tmpl w:val="B09E1B6C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690A9E"/>
    <w:multiLevelType w:val="hybridMultilevel"/>
    <w:tmpl w:val="1214E8DE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0D1FB3"/>
    <w:multiLevelType w:val="hybridMultilevel"/>
    <w:tmpl w:val="B346F0F0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041E7"/>
    <w:multiLevelType w:val="hybridMultilevel"/>
    <w:tmpl w:val="A852BFB0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46BFE"/>
    <w:multiLevelType w:val="hybridMultilevel"/>
    <w:tmpl w:val="7506D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263BC"/>
    <w:multiLevelType w:val="hybridMultilevel"/>
    <w:tmpl w:val="D38E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51779"/>
    <w:multiLevelType w:val="hybridMultilevel"/>
    <w:tmpl w:val="EDAEE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3"/>
  </w:num>
  <w:num w:numId="5">
    <w:abstractNumId w:val="22"/>
  </w:num>
  <w:num w:numId="6">
    <w:abstractNumId w:val="15"/>
  </w:num>
  <w:num w:numId="7">
    <w:abstractNumId w:val="5"/>
  </w:num>
  <w:num w:numId="8">
    <w:abstractNumId w:val="19"/>
  </w:num>
  <w:num w:numId="9">
    <w:abstractNumId w:val="20"/>
  </w:num>
  <w:num w:numId="10">
    <w:abstractNumId w:val="3"/>
  </w:num>
  <w:num w:numId="11">
    <w:abstractNumId w:val="17"/>
  </w:num>
  <w:num w:numId="12">
    <w:abstractNumId w:val="4"/>
  </w:num>
  <w:num w:numId="13">
    <w:abstractNumId w:val="7"/>
  </w:num>
  <w:num w:numId="14">
    <w:abstractNumId w:val="21"/>
  </w:num>
  <w:num w:numId="15">
    <w:abstractNumId w:val="13"/>
  </w:num>
  <w:num w:numId="16">
    <w:abstractNumId w:val="24"/>
  </w:num>
  <w:num w:numId="17">
    <w:abstractNumId w:val="6"/>
  </w:num>
  <w:num w:numId="18">
    <w:abstractNumId w:val="10"/>
  </w:num>
  <w:num w:numId="19">
    <w:abstractNumId w:val="25"/>
  </w:num>
  <w:num w:numId="20">
    <w:abstractNumId w:val="18"/>
  </w:num>
  <w:num w:numId="21">
    <w:abstractNumId w:val="16"/>
  </w:num>
  <w:num w:numId="22">
    <w:abstractNumId w:val="12"/>
  </w:num>
  <w:num w:numId="23">
    <w:abstractNumId w:val="14"/>
  </w:num>
  <w:num w:numId="24">
    <w:abstractNumId w:val="28"/>
  </w:num>
  <w:num w:numId="25">
    <w:abstractNumId w:val="11"/>
  </w:num>
  <w:num w:numId="26">
    <w:abstractNumId w:val="26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A6"/>
    <w:rsid w:val="00037CA2"/>
    <w:rsid w:val="00050C09"/>
    <w:rsid w:val="0006336E"/>
    <w:rsid w:val="00071C55"/>
    <w:rsid w:val="00075B75"/>
    <w:rsid w:val="00086854"/>
    <w:rsid w:val="00096625"/>
    <w:rsid w:val="00096ECF"/>
    <w:rsid w:val="000A0E09"/>
    <w:rsid w:val="000E44DB"/>
    <w:rsid w:val="000F42A1"/>
    <w:rsid w:val="001055D8"/>
    <w:rsid w:val="00122107"/>
    <w:rsid w:val="00127583"/>
    <w:rsid w:val="00134F88"/>
    <w:rsid w:val="00135452"/>
    <w:rsid w:val="00142273"/>
    <w:rsid w:val="001444A5"/>
    <w:rsid w:val="00154A18"/>
    <w:rsid w:val="00162CD6"/>
    <w:rsid w:val="00165A06"/>
    <w:rsid w:val="0017000B"/>
    <w:rsid w:val="001864CF"/>
    <w:rsid w:val="001A1727"/>
    <w:rsid w:val="001A397E"/>
    <w:rsid w:val="001A4B83"/>
    <w:rsid w:val="001C3845"/>
    <w:rsid w:val="001C4FF2"/>
    <w:rsid w:val="001F5C2E"/>
    <w:rsid w:val="001F7022"/>
    <w:rsid w:val="00216F9F"/>
    <w:rsid w:val="00225CAA"/>
    <w:rsid w:val="00232866"/>
    <w:rsid w:val="00243858"/>
    <w:rsid w:val="00253621"/>
    <w:rsid w:val="002623EA"/>
    <w:rsid w:val="00266036"/>
    <w:rsid w:val="00275A13"/>
    <w:rsid w:val="00276C87"/>
    <w:rsid w:val="0029089E"/>
    <w:rsid w:val="00292C38"/>
    <w:rsid w:val="002A12F4"/>
    <w:rsid w:val="002A6B34"/>
    <w:rsid w:val="002B42FF"/>
    <w:rsid w:val="002C6643"/>
    <w:rsid w:val="002D2734"/>
    <w:rsid w:val="0032402C"/>
    <w:rsid w:val="00331FB8"/>
    <w:rsid w:val="00345483"/>
    <w:rsid w:val="00397A3A"/>
    <w:rsid w:val="003E5222"/>
    <w:rsid w:val="00406819"/>
    <w:rsid w:val="004255BC"/>
    <w:rsid w:val="00443B43"/>
    <w:rsid w:val="004533B8"/>
    <w:rsid w:val="00472A6E"/>
    <w:rsid w:val="0047492D"/>
    <w:rsid w:val="004B1ABB"/>
    <w:rsid w:val="004B5A4C"/>
    <w:rsid w:val="004C5CFB"/>
    <w:rsid w:val="004D1281"/>
    <w:rsid w:val="004E2E78"/>
    <w:rsid w:val="004E7976"/>
    <w:rsid w:val="004F532D"/>
    <w:rsid w:val="00525599"/>
    <w:rsid w:val="00525893"/>
    <w:rsid w:val="005315B7"/>
    <w:rsid w:val="0055056F"/>
    <w:rsid w:val="005512E4"/>
    <w:rsid w:val="005607C8"/>
    <w:rsid w:val="00571AD4"/>
    <w:rsid w:val="00575882"/>
    <w:rsid w:val="005860ED"/>
    <w:rsid w:val="005A716B"/>
    <w:rsid w:val="005B1C81"/>
    <w:rsid w:val="005C5FBB"/>
    <w:rsid w:val="005E2BE9"/>
    <w:rsid w:val="005E673A"/>
    <w:rsid w:val="00612B5E"/>
    <w:rsid w:val="00624C77"/>
    <w:rsid w:val="00625C21"/>
    <w:rsid w:val="006403FD"/>
    <w:rsid w:val="0064186C"/>
    <w:rsid w:val="00642951"/>
    <w:rsid w:val="00650330"/>
    <w:rsid w:val="00670391"/>
    <w:rsid w:val="00681F6E"/>
    <w:rsid w:val="006963B7"/>
    <w:rsid w:val="006B3D70"/>
    <w:rsid w:val="006B6D1B"/>
    <w:rsid w:val="006D17B2"/>
    <w:rsid w:val="006D5BC0"/>
    <w:rsid w:val="006D5CDF"/>
    <w:rsid w:val="006D660F"/>
    <w:rsid w:val="006E1007"/>
    <w:rsid w:val="006F123D"/>
    <w:rsid w:val="00706E29"/>
    <w:rsid w:val="00713AB5"/>
    <w:rsid w:val="00720D31"/>
    <w:rsid w:val="00724B6E"/>
    <w:rsid w:val="007265DC"/>
    <w:rsid w:val="0073466C"/>
    <w:rsid w:val="00772389"/>
    <w:rsid w:val="00776D90"/>
    <w:rsid w:val="007803EE"/>
    <w:rsid w:val="00794999"/>
    <w:rsid w:val="007B1216"/>
    <w:rsid w:val="007D10AB"/>
    <w:rsid w:val="007E0670"/>
    <w:rsid w:val="007E6331"/>
    <w:rsid w:val="007F037A"/>
    <w:rsid w:val="007F05F8"/>
    <w:rsid w:val="007F13EA"/>
    <w:rsid w:val="00805846"/>
    <w:rsid w:val="0082250F"/>
    <w:rsid w:val="00846C20"/>
    <w:rsid w:val="0086361F"/>
    <w:rsid w:val="0086726A"/>
    <w:rsid w:val="00867F08"/>
    <w:rsid w:val="00870BEE"/>
    <w:rsid w:val="00880C8B"/>
    <w:rsid w:val="00882555"/>
    <w:rsid w:val="00883988"/>
    <w:rsid w:val="00890E1A"/>
    <w:rsid w:val="00897E6D"/>
    <w:rsid w:val="008B6B42"/>
    <w:rsid w:val="008C43C5"/>
    <w:rsid w:val="0090675E"/>
    <w:rsid w:val="00912137"/>
    <w:rsid w:val="00913DE6"/>
    <w:rsid w:val="00922AF9"/>
    <w:rsid w:val="0093254D"/>
    <w:rsid w:val="009347EA"/>
    <w:rsid w:val="00947821"/>
    <w:rsid w:val="00965F70"/>
    <w:rsid w:val="00971909"/>
    <w:rsid w:val="009A7D06"/>
    <w:rsid w:val="009B4655"/>
    <w:rsid w:val="009B7147"/>
    <w:rsid w:val="009D33A6"/>
    <w:rsid w:val="009E416D"/>
    <w:rsid w:val="009F717C"/>
    <w:rsid w:val="00A2269E"/>
    <w:rsid w:val="00A35092"/>
    <w:rsid w:val="00A46B5C"/>
    <w:rsid w:val="00A64018"/>
    <w:rsid w:val="00A76823"/>
    <w:rsid w:val="00AA138E"/>
    <w:rsid w:val="00AA5BB1"/>
    <w:rsid w:val="00AA7C5B"/>
    <w:rsid w:val="00AB7FBF"/>
    <w:rsid w:val="00AC44DA"/>
    <w:rsid w:val="00AD0A0D"/>
    <w:rsid w:val="00AD4D3C"/>
    <w:rsid w:val="00AE6F17"/>
    <w:rsid w:val="00B01AF8"/>
    <w:rsid w:val="00B029A8"/>
    <w:rsid w:val="00B03088"/>
    <w:rsid w:val="00B04EDE"/>
    <w:rsid w:val="00B10050"/>
    <w:rsid w:val="00B10648"/>
    <w:rsid w:val="00B333E2"/>
    <w:rsid w:val="00B377B8"/>
    <w:rsid w:val="00B56AF4"/>
    <w:rsid w:val="00BB0F75"/>
    <w:rsid w:val="00BE3A33"/>
    <w:rsid w:val="00BE4AD6"/>
    <w:rsid w:val="00C17B63"/>
    <w:rsid w:val="00C2232C"/>
    <w:rsid w:val="00C239F6"/>
    <w:rsid w:val="00C44E8E"/>
    <w:rsid w:val="00C46E36"/>
    <w:rsid w:val="00C52FD2"/>
    <w:rsid w:val="00C5601C"/>
    <w:rsid w:val="00C92C5E"/>
    <w:rsid w:val="00CB067E"/>
    <w:rsid w:val="00CB18DD"/>
    <w:rsid w:val="00CD0083"/>
    <w:rsid w:val="00CD5A55"/>
    <w:rsid w:val="00D03B97"/>
    <w:rsid w:val="00D267EB"/>
    <w:rsid w:val="00D30499"/>
    <w:rsid w:val="00D30733"/>
    <w:rsid w:val="00D416DE"/>
    <w:rsid w:val="00D44481"/>
    <w:rsid w:val="00D473B6"/>
    <w:rsid w:val="00D47CF3"/>
    <w:rsid w:val="00D63AC5"/>
    <w:rsid w:val="00D77855"/>
    <w:rsid w:val="00D954C5"/>
    <w:rsid w:val="00DA1772"/>
    <w:rsid w:val="00DB2F54"/>
    <w:rsid w:val="00DC4D22"/>
    <w:rsid w:val="00DC585C"/>
    <w:rsid w:val="00DD2493"/>
    <w:rsid w:val="00DD30D3"/>
    <w:rsid w:val="00DF10BB"/>
    <w:rsid w:val="00DF187C"/>
    <w:rsid w:val="00DF1C6C"/>
    <w:rsid w:val="00DF5296"/>
    <w:rsid w:val="00E00D25"/>
    <w:rsid w:val="00E1517B"/>
    <w:rsid w:val="00E4794F"/>
    <w:rsid w:val="00E50E27"/>
    <w:rsid w:val="00E52F63"/>
    <w:rsid w:val="00E62963"/>
    <w:rsid w:val="00E66410"/>
    <w:rsid w:val="00E87FFA"/>
    <w:rsid w:val="00EA3CA7"/>
    <w:rsid w:val="00ED51FC"/>
    <w:rsid w:val="00ED5DF9"/>
    <w:rsid w:val="00EF6772"/>
    <w:rsid w:val="00F05E27"/>
    <w:rsid w:val="00F12C18"/>
    <w:rsid w:val="00F2756C"/>
    <w:rsid w:val="00F41484"/>
    <w:rsid w:val="00F52997"/>
    <w:rsid w:val="00F8192A"/>
    <w:rsid w:val="00F94064"/>
    <w:rsid w:val="00F954E7"/>
    <w:rsid w:val="00FA6956"/>
    <w:rsid w:val="00FC0A66"/>
    <w:rsid w:val="00FD2B82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C369"/>
  <w15:docId w15:val="{78D0B5D1-3AEC-4DD1-A0D5-162F2BE2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3" w:line="267" w:lineRule="auto"/>
      <w:ind w:left="427" w:right="1142" w:firstLine="864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68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29089E"/>
    <w:pPr>
      <w:widowControl w:val="0"/>
      <w:shd w:val="clear" w:color="auto" w:fill="FFFFFF"/>
      <w:tabs>
        <w:tab w:val="left" w:pos="-993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9089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5">
    <w:name w:val="Body Text Indent"/>
    <w:basedOn w:val="a"/>
    <w:link w:val="a6"/>
    <w:rsid w:val="0029089E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9089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29089E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9089E"/>
    <w:rPr>
      <w:rFonts w:ascii="Times New Roman" w:eastAsia="Times New Roman" w:hAnsi="Times New Roman" w:cs="Times New Roman"/>
      <w:sz w:val="16"/>
      <w:szCs w:val="16"/>
    </w:rPr>
  </w:style>
  <w:style w:type="character" w:styleId="a7">
    <w:name w:val="Strong"/>
    <w:uiPriority w:val="22"/>
    <w:qFormat/>
    <w:rsid w:val="0029089E"/>
    <w:rPr>
      <w:b/>
      <w:bCs/>
    </w:rPr>
  </w:style>
  <w:style w:type="paragraph" w:styleId="a8">
    <w:name w:val="List Paragraph"/>
    <w:basedOn w:val="a"/>
    <w:uiPriority w:val="34"/>
    <w:qFormat/>
    <w:rsid w:val="00625C2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D30D3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E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b">
    <w:name w:val="Plain Text"/>
    <w:basedOn w:val="a"/>
    <w:link w:val="ac"/>
    <w:unhideWhenUsed/>
    <w:rsid w:val="00BE3A33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c">
    <w:name w:val="Текст Знак"/>
    <w:basedOn w:val="a0"/>
    <w:link w:val="ab"/>
    <w:rsid w:val="00BE3A3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-catalog.nlb.by/Record/BY-NLB-br00006693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-catalog.nlb.by/Record/BY-NLB-br00007359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75FB3-1FAC-4B6F-B541-1A76EE9D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4063</Words>
  <Characters>23165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User</cp:lastModifiedBy>
  <cp:revision>2</cp:revision>
  <dcterms:created xsi:type="dcterms:W3CDTF">2026-01-05T09:29:00Z</dcterms:created>
  <dcterms:modified xsi:type="dcterms:W3CDTF">2026-01-05T09:29:00Z</dcterms:modified>
</cp:coreProperties>
</file>