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E3" w:rsidRPr="002E0CE3" w:rsidRDefault="002E0CE3" w:rsidP="008C7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7C8D" w:rsidRPr="00597C8D" w:rsidRDefault="00597C8D" w:rsidP="008C7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94618" w:rsidRPr="00094618" w:rsidRDefault="00DE754B" w:rsidP="008C7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FBC858" wp14:editId="17419F27">
            <wp:simplePos x="0" y="0"/>
            <wp:positionH relativeFrom="margin">
              <wp:posOffset>121920</wp:posOffset>
            </wp:positionH>
            <wp:positionV relativeFrom="margin">
              <wp:posOffset>302260</wp:posOffset>
            </wp:positionV>
            <wp:extent cx="2349500" cy="1762125"/>
            <wp:effectExtent l="19050" t="19050" r="12700" b="28575"/>
            <wp:wrapSquare wrapText="bothSides"/>
            <wp:docPr id="1" name="Рисунок 1" descr="C:\Users\Metodist\Desktop\rozhdestv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rozhdestv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54B" w:rsidRDefault="00DE754B" w:rsidP="008C7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365F91" w:themeColor="accent1" w:themeShade="BF"/>
          <w:sz w:val="36"/>
          <w:szCs w:val="36"/>
          <w14:textOutline w14:w="4495" w14:cap="flat" w14:cmpd="sng" w14:algn="ctr">
            <w14:noFill/>
            <w14:prstDash w14:val="solid"/>
            <w14:round/>
          </w14:textOutline>
        </w:rPr>
      </w:pPr>
    </w:p>
    <w:p w:rsidR="008C7C44" w:rsidRPr="00DE754B" w:rsidRDefault="008C7C44" w:rsidP="008C7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365F91" w:themeColor="accent1" w:themeShade="BF"/>
          <w:sz w:val="36"/>
          <w:szCs w:val="36"/>
          <w14:textOutline w14:w="4495" w14:cap="flat" w14:cmpd="sng" w14:algn="ctr">
            <w14:noFill/>
            <w14:prstDash w14:val="solid"/>
            <w14:round/>
          </w14:textOutline>
        </w:rPr>
      </w:pPr>
      <w:r w:rsidRPr="00DE754B">
        <w:rPr>
          <w:rFonts w:ascii="Times New Roman" w:hAnsi="Times New Roman" w:cs="Times New Roman"/>
          <w:b/>
          <w:caps/>
          <w:color w:val="365F91" w:themeColor="accent1" w:themeShade="BF"/>
          <w:sz w:val="36"/>
          <w:szCs w:val="36"/>
          <w14:textOutline w14:w="4495" w14:cap="flat" w14:cmpd="sng" w14:algn="ctr">
            <w14:noFill/>
            <w14:prstDash w14:val="solid"/>
            <w14:round/>
          </w14:textOutline>
        </w:rPr>
        <w:t>Рождество Христово</w:t>
      </w:r>
    </w:p>
    <w:p w:rsidR="008C7C44" w:rsidRPr="00DE754B" w:rsidRDefault="008C7C44" w:rsidP="008C7C4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365F91" w:themeColor="accent1" w:themeShade="BF"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</w:pPr>
      <w:r w:rsidRPr="00DE754B">
        <w:rPr>
          <w:rFonts w:ascii="Times New Roman" w:hAnsi="Times New Roman" w:cs="Times New Roman"/>
          <w:b/>
          <w:caps/>
          <w:color w:val="365F91" w:themeColor="accent1" w:themeShade="BF"/>
          <w:sz w:val="28"/>
          <w:szCs w:val="28"/>
          <w14:textOutline w14:w="4495" w14:cap="flat" w14:cmpd="sng" w14:algn="ctr">
            <w14:noFill/>
            <w14:prstDash w14:val="solid"/>
            <w14:round/>
          </w14:textOutline>
        </w:rPr>
        <w:t>день примирения, доброты, миролюбия</w:t>
      </w:r>
    </w:p>
    <w:p w:rsidR="008C7C44" w:rsidRPr="00F72332" w:rsidRDefault="008C7C44" w:rsidP="008C7C44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</w:pPr>
      <w:r w:rsidRPr="00F72332"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  <w:t xml:space="preserve">7 января  </w:t>
      </w:r>
    </w:p>
    <w:p w:rsidR="00060AED" w:rsidRPr="0027269D" w:rsidRDefault="00060AED" w:rsidP="00865BA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16"/>
          <w:szCs w:val="16"/>
        </w:rPr>
      </w:pPr>
    </w:p>
    <w:p w:rsidR="00C31EB3" w:rsidRDefault="00C31EB3" w:rsidP="00BB002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31EB3" w:rsidRDefault="00C31EB3" w:rsidP="00BB002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01E4B" w:rsidRDefault="00701E4B" w:rsidP="00A917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Рождество Христово – один из самых больших праздников христианства. Этот праздник отмечается католиками 25 декабря, и православными 7 января по новому стилю. Праздник установлен в честь рождения Иисуса Христа в Вифлееме.</w:t>
      </w:r>
    </w:p>
    <w:p w:rsidR="00906D8C" w:rsidRPr="0027269D" w:rsidRDefault="00701E4B" w:rsidP="00A917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1E4B">
        <w:rPr>
          <w:sz w:val="28"/>
          <w:szCs w:val="28"/>
        </w:rPr>
        <w:t>Канун праздника</w:t>
      </w:r>
      <w:r>
        <w:rPr>
          <w:sz w:val="28"/>
          <w:szCs w:val="28"/>
        </w:rPr>
        <w:t xml:space="preserve">, </w:t>
      </w:r>
      <w:r w:rsidR="00906D8C" w:rsidRPr="0027269D">
        <w:rPr>
          <w:sz w:val="28"/>
          <w:szCs w:val="28"/>
        </w:rPr>
        <w:t>Рождественский сочельник</w:t>
      </w:r>
      <w:r w:rsidR="000F6F0C">
        <w:rPr>
          <w:sz w:val="28"/>
          <w:szCs w:val="28"/>
        </w:rPr>
        <w:t xml:space="preserve"> </w:t>
      </w:r>
      <w:bookmarkStart w:id="0" w:name="_GoBack"/>
      <w:bookmarkEnd w:id="0"/>
      <w:r w:rsidR="00906D8C" w:rsidRPr="0027269D">
        <w:rPr>
          <w:sz w:val="28"/>
          <w:szCs w:val="28"/>
        </w:rPr>
        <w:t xml:space="preserve">или </w:t>
      </w:r>
      <w:proofErr w:type="spellStart"/>
      <w:r w:rsidR="00906D8C" w:rsidRPr="0027269D">
        <w:rPr>
          <w:sz w:val="28"/>
          <w:szCs w:val="28"/>
        </w:rPr>
        <w:t>Навечерие</w:t>
      </w:r>
      <w:proofErr w:type="spellEnd"/>
      <w:r w:rsidR="00906D8C" w:rsidRPr="0027269D">
        <w:rPr>
          <w:sz w:val="28"/>
          <w:szCs w:val="28"/>
        </w:rPr>
        <w:t xml:space="preserve"> Рождества Христова, среди православных верующих принято отмечать 6 января. Название «сочельник» произошло от слова «сочиво». Так называют постное блюдо из отваренных пшеницы или риса с медом и фруктами, которое именуют также кутьей. В Сочельник нужно тщательно подготовиться к встрече Рождества: убрать в доме и приготовить угощение. По традиции </w:t>
      </w:r>
      <w:r w:rsidR="000F30BA" w:rsidRPr="0027269D">
        <w:rPr>
          <w:sz w:val="28"/>
          <w:szCs w:val="28"/>
          <w:shd w:val="clear" w:color="auto" w:fill="FFFFFF"/>
        </w:rPr>
        <w:t xml:space="preserve">верующие воздерживаются от принятия пищи </w:t>
      </w:r>
      <w:r w:rsidR="00906D8C" w:rsidRPr="0027269D">
        <w:rPr>
          <w:sz w:val="28"/>
          <w:szCs w:val="28"/>
        </w:rPr>
        <w:t>в течение всего дня</w:t>
      </w:r>
      <w:r w:rsidR="005D023D" w:rsidRPr="0027269D">
        <w:rPr>
          <w:sz w:val="28"/>
          <w:szCs w:val="28"/>
        </w:rPr>
        <w:t xml:space="preserve"> (</w:t>
      </w:r>
      <w:r w:rsidR="0000132C" w:rsidRPr="0027269D">
        <w:rPr>
          <w:sz w:val="28"/>
          <w:szCs w:val="28"/>
        </w:rPr>
        <w:t>перед праздником православного Рождества принято соблюдать 40-дневный Рождественский пост</w:t>
      </w:r>
      <w:r w:rsidR="005D023D" w:rsidRPr="0027269D">
        <w:rPr>
          <w:sz w:val="28"/>
          <w:szCs w:val="28"/>
        </w:rPr>
        <w:t>)</w:t>
      </w:r>
      <w:r w:rsidR="00906D8C" w:rsidRPr="0027269D">
        <w:rPr>
          <w:sz w:val="28"/>
          <w:szCs w:val="28"/>
        </w:rPr>
        <w:t>. Сесть за стол можно лишь при появлении первой звезды, которая символизирует Вифлеемскую, взошедшую в момент рождения Христа. В Сочельник устраивают богатый, но постный ужин, состоящий из 12 блюд в честь 12 апостолов.</w:t>
      </w:r>
    </w:p>
    <w:p w:rsidR="00906D8C" w:rsidRPr="0027269D" w:rsidRDefault="00906D8C" w:rsidP="00A917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69D">
        <w:rPr>
          <w:sz w:val="28"/>
          <w:szCs w:val="28"/>
        </w:rPr>
        <w:t>В ночь с 6 на 7 января в православных храмах проходят праздничные богослужения.</w:t>
      </w:r>
    </w:p>
    <w:p w:rsidR="00906D8C" w:rsidRPr="0027269D" w:rsidRDefault="00906D8C" w:rsidP="00A91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9D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7 января</w:t>
      </w:r>
      <w:r w:rsidRPr="002726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7269D">
        <w:rPr>
          <w:rFonts w:ascii="Times New Roman" w:hAnsi="Times New Roman" w:cs="Times New Roman"/>
          <w:sz w:val="28"/>
          <w:szCs w:val="28"/>
          <w:shd w:val="clear" w:color="auto" w:fill="FFFFFF"/>
        </w:rPr>
        <w:t>с Рождеством поздравляют друзей и родных. Принято держать двери открытыми, чтобы все желающие могли поделиться радостью светлого праздника. В этот день к столу приглашают близких и родных, а также одиноких. В старину считалось, что в этот день никто не должен оставаться голодным, поэтому за столом сидели и странники.</w:t>
      </w:r>
    </w:p>
    <w:p w:rsidR="00FD713B" w:rsidRPr="0027269D" w:rsidRDefault="00FD713B" w:rsidP="00A91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9D">
        <w:rPr>
          <w:rFonts w:ascii="Times New Roman" w:hAnsi="Times New Roman" w:cs="Times New Roman"/>
          <w:sz w:val="28"/>
          <w:szCs w:val="28"/>
        </w:rPr>
        <w:t>Период от Рождества Христова до праздника Крещения Господн</w:t>
      </w:r>
      <w:r w:rsidR="008F4104" w:rsidRPr="0027269D">
        <w:rPr>
          <w:rFonts w:ascii="Times New Roman" w:hAnsi="Times New Roman" w:cs="Times New Roman"/>
          <w:sz w:val="28"/>
          <w:szCs w:val="28"/>
        </w:rPr>
        <w:t>я</w:t>
      </w:r>
      <w:r w:rsidRPr="0027269D">
        <w:rPr>
          <w:rFonts w:ascii="Times New Roman" w:hAnsi="Times New Roman" w:cs="Times New Roman"/>
          <w:sz w:val="28"/>
          <w:szCs w:val="28"/>
        </w:rPr>
        <w:t xml:space="preserve"> – это Святки (от слов «свет, святость»</w:t>
      </w:r>
      <w:r w:rsidR="00E05FE0" w:rsidRPr="0027269D">
        <w:rPr>
          <w:rFonts w:ascii="Times New Roman" w:hAnsi="Times New Roman" w:cs="Times New Roman"/>
          <w:sz w:val="28"/>
          <w:szCs w:val="28"/>
        </w:rPr>
        <w:t>, праздничные дни, зимние святки, коля́ды</w:t>
      </w:r>
      <w:r w:rsidRPr="0027269D">
        <w:rPr>
          <w:rFonts w:ascii="Times New Roman" w:hAnsi="Times New Roman" w:cs="Times New Roman"/>
          <w:sz w:val="28"/>
          <w:szCs w:val="28"/>
        </w:rPr>
        <w:t xml:space="preserve">). В эти дни можно причащаться, не соблюдая пост со всей строгостью. Все дни наполнены удивительной радостью праздника Рождества Христова. </w:t>
      </w:r>
      <w:r w:rsidR="001A61F8" w:rsidRPr="0027269D">
        <w:rPr>
          <w:rFonts w:ascii="Times New Roman" w:hAnsi="Times New Roman" w:cs="Times New Roman"/>
          <w:sz w:val="28"/>
          <w:szCs w:val="28"/>
        </w:rPr>
        <w:t>Это время</w:t>
      </w:r>
      <w:r w:rsidRPr="0027269D">
        <w:rPr>
          <w:rFonts w:ascii="Times New Roman" w:hAnsi="Times New Roman" w:cs="Times New Roman"/>
          <w:sz w:val="28"/>
          <w:szCs w:val="28"/>
        </w:rPr>
        <w:t xml:space="preserve"> хорошо посвятить близким, семье, детям</w:t>
      </w:r>
      <w:r w:rsidR="0000132C" w:rsidRPr="0027269D">
        <w:rPr>
          <w:rFonts w:ascii="Times New Roman" w:hAnsi="Times New Roman" w:cs="Times New Roman"/>
          <w:sz w:val="28"/>
          <w:szCs w:val="28"/>
        </w:rPr>
        <w:t>,</w:t>
      </w:r>
      <w:r w:rsidRPr="0027269D">
        <w:rPr>
          <w:rFonts w:ascii="Times New Roman" w:hAnsi="Times New Roman" w:cs="Times New Roman"/>
          <w:sz w:val="28"/>
          <w:szCs w:val="28"/>
        </w:rPr>
        <w:t xml:space="preserve"> родителям и тем одиноким людям, у кого нет близких.</w:t>
      </w:r>
    </w:p>
    <w:p w:rsidR="00FD713B" w:rsidRPr="0027269D" w:rsidRDefault="00FD713B" w:rsidP="00A91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9D">
        <w:rPr>
          <w:rFonts w:ascii="Times New Roman" w:hAnsi="Times New Roman" w:cs="Times New Roman"/>
          <w:sz w:val="28"/>
          <w:szCs w:val="28"/>
        </w:rPr>
        <w:t>«Знайте же, что ничего нет выше, и сильнее, и здоровее, и полезнее впредь для жизни, как хорошее какое-нибудь воспоминание, и особенно вынесенное еще из детства, из родительского дома. Вам много говорят про воспитание ваше, а вот какое-нибудь этакое прекрасное, святое воспоминание, сохраненное с детства, может быть, самое лучшее воспитание и есть. Если много набрать таких воспоминаний с собою в жизнь, то спасен человек на всю жизнь». (Ф.М. Достоевский «Братья Карамазовы»).</w:t>
      </w:r>
    </w:p>
    <w:sectPr w:rsidR="00FD713B" w:rsidRPr="0027269D" w:rsidSect="00DE754B">
      <w:pgSz w:w="11906" w:h="16838"/>
      <w:pgMar w:top="709" w:right="991" w:bottom="709" w:left="993" w:header="708" w:footer="708" w:gutter="0"/>
      <w:pgBorders w:offsetFrom="page">
        <w:top w:val="hypnotic" w:sz="12" w:space="24" w:color="B8CCE4" w:themeColor="accent1" w:themeTint="66"/>
        <w:left w:val="hypnotic" w:sz="12" w:space="24" w:color="B8CCE4" w:themeColor="accent1" w:themeTint="66"/>
        <w:bottom w:val="hypnotic" w:sz="12" w:space="24" w:color="B8CCE4" w:themeColor="accent1" w:themeTint="66"/>
        <w:right w:val="hypnotic" w:sz="12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32"/>
    <w:rsid w:val="0000132C"/>
    <w:rsid w:val="0000260A"/>
    <w:rsid w:val="00021F17"/>
    <w:rsid w:val="00027522"/>
    <w:rsid w:val="00055293"/>
    <w:rsid w:val="00060AED"/>
    <w:rsid w:val="00074554"/>
    <w:rsid w:val="00094618"/>
    <w:rsid w:val="000E20EB"/>
    <w:rsid w:val="000F30BA"/>
    <w:rsid w:val="000F6F0C"/>
    <w:rsid w:val="001A61F8"/>
    <w:rsid w:val="001B7636"/>
    <w:rsid w:val="002142D4"/>
    <w:rsid w:val="002151D7"/>
    <w:rsid w:val="00227CF5"/>
    <w:rsid w:val="0027269D"/>
    <w:rsid w:val="002C3CF2"/>
    <w:rsid w:val="002E0CE3"/>
    <w:rsid w:val="00316125"/>
    <w:rsid w:val="0032290F"/>
    <w:rsid w:val="00381BBC"/>
    <w:rsid w:val="00386EC2"/>
    <w:rsid w:val="004443A8"/>
    <w:rsid w:val="0047128C"/>
    <w:rsid w:val="00472775"/>
    <w:rsid w:val="004B6750"/>
    <w:rsid w:val="00583F7A"/>
    <w:rsid w:val="00597C8D"/>
    <w:rsid w:val="005A12E3"/>
    <w:rsid w:val="005D023D"/>
    <w:rsid w:val="005E6932"/>
    <w:rsid w:val="00600FD4"/>
    <w:rsid w:val="006834F2"/>
    <w:rsid w:val="006F21FC"/>
    <w:rsid w:val="00701E4B"/>
    <w:rsid w:val="00742F45"/>
    <w:rsid w:val="00770270"/>
    <w:rsid w:val="007C08EE"/>
    <w:rsid w:val="007D5DD9"/>
    <w:rsid w:val="007E510B"/>
    <w:rsid w:val="007F0A2E"/>
    <w:rsid w:val="008353B0"/>
    <w:rsid w:val="00865BAC"/>
    <w:rsid w:val="008B0E32"/>
    <w:rsid w:val="008C7C44"/>
    <w:rsid w:val="008F4104"/>
    <w:rsid w:val="00906D8C"/>
    <w:rsid w:val="00920C66"/>
    <w:rsid w:val="009352E1"/>
    <w:rsid w:val="009B3618"/>
    <w:rsid w:val="009B6D0D"/>
    <w:rsid w:val="009C30AA"/>
    <w:rsid w:val="009D6B74"/>
    <w:rsid w:val="009F6000"/>
    <w:rsid w:val="00A45B77"/>
    <w:rsid w:val="00A91705"/>
    <w:rsid w:val="00AB58D3"/>
    <w:rsid w:val="00B21598"/>
    <w:rsid w:val="00B3123C"/>
    <w:rsid w:val="00BA5E40"/>
    <w:rsid w:val="00BB002B"/>
    <w:rsid w:val="00BB0DF7"/>
    <w:rsid w:val="00BE2A34"/>
    <w:rsid w:val="00C22B59"/>
    <w:rsid w:val="00C31EB3"/>
    <w:rsid w:val="00C92970"/>
    <w:rsid w:val="00CC4714"/>
    <w:rsid w:val="00CD6AC5"/>
    <w:rsid w:val="00D16C1E"/>
    <w:rsid w:val="00D84110"/>
    <w:rsid w:val="00DE6D6D"/>
    <w:rsid w:val="00DE754B"/>
    <w:rsid w:val="00E05FE0"/>
    <w:rsid w:val="00E34BF3"/>
    <w:rsid w:val="00E35F92"/>
    <w:rsid w:val="00ED39A7"/>
    <w:rsid w:val="00F44522"/>
    <w:rsid w:val="00F72332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7F083-4829-452F-AE47-D955F8EB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5293"/>
  </w:style>
  <w:style w:type="character" w:styleId="a6">
    <w:name w:val="Hyperlink"/>
    <w:basedOn w:val="a0"/>
    <w:uiPriority w:val="99"/>
    <w:unhideWhenUsed/>
    <w:rsid w:val="002142D4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4443A8"/>
    <w:rPr>
      <w:i/>
      <w:iCs/>
    </w:rPr>
  </w:style>
  <w:style w:type="character" w:styleId="a8">
    <w:name w:val="Strong"/>
    <w:basedOn w:val="a0"/>
    <w:uiPriority w:val="22"/>
    <w:qFormat/>
    <w:rsid w:val="00444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8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BF46-4CBE-4050-99B0-5F818EC9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50</cp:revision>
  <cp:lastPrinted>2016-12-26T06:08:00Z</cp:lastPrinted>
  <dcterms:created xsi:type="dcterms:W3CDTF">2014-11-28T07:44:00Z</dcterms:created>
  <dcterms:modified xsi:type="dcterms:W3CDTF">2022-12-28T13:10:00Z</dcterms:modified>
</cp:coreProperties>
</file>