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808"/>
        <w:gridCol w:w="7547"/>
      </w:tblGrid>
      <w:tr w:rsidR="00A16C0D" w:rsidRPr="00E02EA9" w:rsidTr="00C4384E">
        <w:tc>
          <w:tcPr>
            <w:tcW w:w="1004" w:type="pct"/>
            <w:shd w:val="clear" w:color="auto" w:fill="auto"/>
          </w:tcPr>
          <w:p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29D7F44" wp14:editId="1F285329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90AFE52" wp14:editId="65CB72FE">
                  <wp:extent cx="4667250" cy="1106668"/>
                  <wp:effectExtent l="0" t="0" r="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169" cy="11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C0D" w:rsidRPr="00E02EA9" w:rsidRDefault="00A16C0D" w:rsidP="00E02EA9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:rsidR="00C0679E" w:rsidRPr="00D37147" w:rsidRDefault="00C0679E" w:rsidP="00C0679E">
      <w:pPr>
        <w:tabs>
          <w:tab w:val="left" w:pos="4153"/>
          <w:tab w:val="left" w:pos="8306"/>
          <w:tab w:val="center" w:pos="-2835"/>
        </w:tabs>
        <w:jc w:val="center"/>
        <w:rPr>
          <w:rFonts w:eastAsia="Bookman Old Style"/>
          <w:b/>
          <w:color w:val="800080"/>
          <w:sz w:val="32"/>
        </w:rPr>
      </w:pPr>
      <w:r w:rsidRPr="00D37147">
        <w:rPr>
          <w:rFonts w:eastAsia="Calibri"/>
          <w:b/>
          <w:color w:val="800080"/>
          <w:sz w:val="32"/>
        </w:rPr>
        <w:t>ВОПРОСЫ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Pr="00D37147">
        <w:rPr>
          <w:rFonts w:eastAsia="Calibri"/>
          <w:b/>
          <w:color w:val="800080"/>
          <w:sz w:val="32"/>
        </w:rPr>
        <w:t>К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="00020631">
        <w:rPr>
          <w:rFonts w:eastAsia="Calibri"/>
          <w:b/>
          <w:color w:val="800080"/>
          <w:sz w:val="32"/>
        </w:rPr>
        <w:t>ЗАЧЕТУ</w:t>
      </w:r>
    </w:p>
    <w:p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800080"/>
          <w:sz w:val="28"/>
        </w:rPr>
      </w:pPr>
      <w:r w:rsidRPr="00D37147">
        <w:rPr>
          <w:rFonts w:eastAsia="Calibri"/>
          <w:b/>
          <w:color w:val="800080"/>
          <w:sz w:val="28"/>
        </w:rPr>
        <w:t>по</w:t>
      </w:r>
      <w:r w:rsidRPr="00D37147">
        <w:rPr>
          <w:rFonts w:eastAsia="Bookman Old Style"/>
          <w:b/>
          <w:color w:val="800080"/>
          <w:sz w:val="28"/>
        </w:rPr>
        <w:t xml:space="preserve"> </w:t>
      </w:r>
      <w:r w:rsidRPr="00D37147">
        <w:rPr>
          <w:rFonts w:eastAsia="Calibri"/>
          <w:b/>
          <w:color w:val="800080"/>
          <w:sz w:val="28"/>
        </w:rPr>
        <w:t>дисциплине</w:t>
      </w:r>
    </w:p>
    <w:p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0000FF"/>
          <w:sz w:val="28"/>
        </w:rPr>
      </w:pPr>
      <w:r w:rsidRPr="00D37147">
        <w:rPr>
          <w:rFonts w:eastAsia="Bookman Old Style"/>
          <w:b/>
          <w:color w:val="0000FF"/>
          <w:sz w:val="28"/>
        </w:rPr>
        <w:t>«</w:t>
      </w:r>
      <w:r w:rsidR="00020631">
        <w:rPr>
          <w:rFonts w:eastAsia="Calibri"/>
          <w:b/>
          <w:color w:val="0000FF"/>
          <w:sz w:val="28"/>
        </w:rPr>
        <w:t>ПРОГРАММ</w:t>
      </w:r>
      <w:r w:rsidR="007B7B23">
        <w:rPr>
          <w:rFonts w:eastAsia="Calibri"/>
          <w:b/>
          <w:color w:val="0000FF"/>
          <w:sz w:val="28"/>
        </w:rPr>
        <w:t xml:space="preserve">НОЕ ОБЕСПЕЧЕНИЕ </w:t>
      </w:r>
      <w:r w:rsidR="00020631">
        <w:rPr>
          <w:rFonts w:eastAsia="Calibri"/>
          <w:b/>
          <w:color w:val="0000FF"/>
          <w:sz w:val="28"/>
        </w:rPr>
        <w:t xml:space="preserve">МОБИЛЬНЫХ </w:t>
      </w:r>
      <w:r w:rsidR="007B7B23">
        <w:rPr>
          <w:rFonts w:eastAsia="Calibri"/>
          <w:b/>
          <w:color w:val="0000FF"/>
          <w:sz w:val="28"/>
        </w:rPr>
        <w:t>СИСТЕМ</w:t>
      </w:r>
      <w:r w:rsidRPr="00D37147">
        <w:rPr>
          <w:rFonts w:eastAsia="Bookman Old Style"/>
          <w:b/>
          <w:color w:val="0000FF"/>
          <w:sz w:val="28"/>
        </w:rPr>
        <w:t>»</w:t>
      </w:r>
    </w:p>
    <w:p w:rsidR="00C0679E" w:rsidRPr="00D37147" w:rsidRDefault="00C0679E" w:rsidP="00C0679E">
      <w:pPr>
        <w:tabs>
          <w:tab w:val="left" w:pos="-3686"/>
        </w:tabs>
        <w:jc w:val="center"/>
        <w:rPr>
          <w:rFonts w:eastAsia="Bookman Old Style"/>
          <w:b/>
          <w:color w:val="008000"/>
        </w:rPr>
      </w:pPr>
      <w:r>
        <w:rPr>
          <w:rFonts w:eastAsia="Calibri"/>
          <w:b/>
          <w:color w:val="008000"/>
        </w:rPr>
        <w:t>Осенний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семестр</w:t>
      </w:r>
      <w:r w:rsidRPr="00D37147">
        <w:rPr>
          <w:rFonts w:eastAsia="Bookman Old Style"/>
          <w:b/>
          <w:color w:val="008000"/>
        </w:rPr>
        <w:t xml:space="preserve"> 20</w:t>
      </w:r>
      <w:r>
        <w:rPr>
          <w:rFonts w:eastAsia="Bookman Old Style"/>
          <w:b/>
          <w:color w:val="008000"/>
        </w:rPr>
        <w:t>2</w:t>
      </w:r>
      <w:r w:rsidR="0046076E">
        <w:rPr>
          <w:rFonts w:eastAsia="Bookman Old Style"/>
          <w:b/>
          <w:color w:val="008000"/>
        </w:rPr>
        <w:t>5</w:t>
      </w:r>
      <w:r w:rsidRPr="00D37147">
        <w:rPr>
          <w:rFonts w:eastAsia="Bookman Old Style"/>
          <w:b/>
          <w:color w:val="008000"/>
        </w:rPr>
        <w:t>-20</w:t>
      </w:r>
      <w:r>
        <w:rPr>
          <w:rFonts w:eastAsia="Bookman Old Style"/>
          <w:b/>
          <w:color w:val="008000"/>
        </w:rPr>
        <w:t>2</w:t>
      </w:r>
      <w:r w:rsidR="0046076E">
        <w:rPr>
          <w:rFonts w:eastAsia="Bookman Old Style"/>
          <w:b/>
          <w:color w:val="008000"/>
        </w:rPr>
        <w:t>6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учебного</w:t>
      </w:r>
      <w:r w:rsidRPr="00D37147">
        <w:rPr>
          <w:rFonts w:eastAsia="Bookman Old Style"/>
          <w:b/>
          <w:color w:val="008000"/>
        </w:rPr>
        <w:t xml:space="preserve"> </w:t>
      </w:r>
      <w:r w:rsidRPr="00D37147">
        <w:rPr>
          <w:rFonts w:eastAsia="Calibri"/>
          <w:b/>
          <w:color w:val="008000"/>
        </w:rPr>
        <w:t>года</w:t>
      </w:r>
    </w:p>
    <w:p w:rsidR="00F241BC" w:rsidRDefault="00F241BC" w:rsidP="00F241BC">
      <w:pPr>
        <w:ind w:firstLine="720"/>
        <w:rPr>
          <w:rFonts w:eastAsia="Arial"/>
          <w:b/>
          <w:color w:val="800000"/>
        </w:rPr>
      </w:pPr>
      <w:r>
        <w:rPr>
          <w:rFonts w:eastAsia="Arial"/>
          <w:b/>
          <w:color w:val="800000"/>
        </w:rPr>
        <w:t xml:space="preserve">    </w:t>
      </w:r>
      <w:r w:rsidR="007B7B23">
        <w:rPr>
          <w:rFonts w:eastAsia="Arial"/>
          <w:b/>
          <w:color w:val="800000"/>
        </w:rPr>
        <w:t xml:space="preserve">Специальность </w:t>
      </w:r>
      <w:r w:rsidR="007B7B23" w:rsidRPr="007B7B23">
        <w:rPr>
          <w:rFonts w:eastAsia="Arial"/>
          <w:b/>
          <w:color w:val="800000"/>
        </w:rPr>
        <w:t>6-05-0611-05</w:t>
      </w:r>
      <w:r w:rsidR="007B7B23">
        <w:rPr>
          <w:rFonts w:eastAsia="Arial"/>
          <w:b/>
          <w:color w:val="800000"/>
        </w:rPr>
        <w:t xml:space="preserve"> </w:t>
      </w:r>
      <w:r>
        <w:rPr>
          <w:rFonts w:eastAsia="Arial"/>
          <w:b/>
          <w:color w:val="800000"/>
        </w:rPr>
        <w:t>– «</w:t>
      </w:r>
      <w:r w:rsidR="007B7B23" w:rsidRPr="007B7B23">
        <w:rPr>
          <w:rFonts w:eastAsia="Arial"/>
          <w:b/>
          <w:color w:val="800000"/>
        </w:rPr>
        <w:t>Компьютерная инженерия</w:t>
      </w:r>
      <w:r>
        <w:rPr>
          <w:rFonts w:eastAsia="Arial"/>
          <w:b/>
          <w:color w:val="800000"/>
        </w:rPr>
        <w:t>»</w:t>
      </w:r>
    </w:p>
    <w:p w:rsidR="00C0679E" w:rsidRDefault="00F241BC" w:rsidP="00F241BC">
      <w:pPr>
        <w:pStyle w:val="a7"/>
        <w:ind w:left="2880"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 xml:space="preserve"> </w:t>
      </w:r>
      <w:r w:rsidR="00C0679E" w:rsidRPr="00F110EA">
        <w:rPr>
          <w:rFonts w:eastAsia="Arial"/>
          <w:b/>
          <w:color w:val="800000"/>
        </w:rPr>
        <w:t xml:space="preserve">(группы </w:t>
      </w:r>
      <w:r w:rsidR="007B7B23">
        <w:rPr>
          <w:rFonts w:eastAsia="Arial"/>
          <w:b/>
          <w:color w:val="800000"/>
        </w:rPr>
        <w:t>3183</w:t>
      </w:r>
      <w:r w:rsidR="00C0679E">
        <w:rPr>
          <w:rFonts w:eastAsia="Arial"/>
          <w:b/>
          <w:color w:val="800000"/>
        </w:rPr>
        <w:t>0</w:t>
      </w:r>
      <w:r w:rsidR="00C0679E" w:rsidRPr="00F110EA">
        <w:rPr>
          <w:rFonts w:eastAsia="Arial"/>
          <w:b/>
          <w:color w:val="800000"/>
        </w:rPr>
        <w:t>1-</w:t>
      </w:r>
      <w:r w:rsidR="007B7B23">
        <w:rPr>
          <w:rFonts w:eastAsia="Arial"/>
          <w:b/>
          <w:color w:val="800000"/>
        </w:rPr>
        <w:t>3</w:t>
      </w:r>
      <w:r w:rsidR="00C0679E" w:rsidRPr="00F110EA">
        <w:rPr>
          <w:rFonts w:eastAsia="Arial"/>
          <w:b/>
          <w:color w:val="800000"/>
        </w:rPr>
        <w:t>1</w:t>
      </w:r>
      <w:r w:rsidR="007B7B23">
        <w:rPr>
          <w:rFonts w:eastAsia="Arial"/>
          <w:b/>
          <w:color w:val="800000"/>
        </w:rPr>
        <w:t>83</w:t>
      </w:r>
      <w:r w:rsidR="00C0679E">
        <w:rPr>
          <w:rFonts w:eastAsia="Arial"/>
          <w:b/>
          <w:color w:val="800000"/>
        </w:rPr>
        <w:t>02</w:t>
      </w:r>
      <w:r w:rsidR="00C0679E" w:rsidRPr="00F110EA">
        <w:rPr>
          <w:rFonts w:eastAsia="Arial"/>
          <w:b/>
          <w:color w:val="800000"/>
        </w:rPr>
        <w:t>)</w:t>
      </w:r>
    </w:p>
    <w:p w:rsidR="00A16C0D" w:rsidRPr="00E02EA9" w:rsidRDefault="00A16C0D" w:rsidP="00E02EA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Переменные и базовые типы данных. </w:t>
      </w:r>
    </w:p>
    <w:p w:rsidR="00B72D26" w:rsidRPr="007801EF" w:rsidRDefault="00B72D2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Примитивные и ссылочные типы.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Классы-оболочки.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Операторы в </w:t>
      </w:r>
      <w:proofErr w:type="spellStart"/>
      <w:r w:rsidRPr="007801EF">
        <w:rPr>
          <w:sz w:val="28"/>
          <w:szCs w:val="28"/>
        </w:rPr>
        <w:t>Java</w:t>
      </w:r>
      <w:proofErr w:type="spellEnd"/>
      <w:r w:rsidRPr="007801EF">
        <w:rPr>
          <w:sz w:val="28"/>
          <w:szCs w:val="28"/>
        </w:rPr>
        <w:t>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Операторы ветвления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Операторы. Циклы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Встроенный класс </w:t>
      </w:r>
      <w:proofErr w:type="spellStart"/>
      <w:r w:rsidRPr="007801EF">
        <w:rPr>
          <w:sz w:val="28"/>
          <w:szCs w:val="28"/>
        </w:rPr>
        <w:t>String</w:t>
      </w:r>
      <w:proofErr w:type="spellEnd"/>
      <w:r w:rsidRPr="007801EF">
        <w:rPr>
          <w:sz w:val="28"/>
          <w:szCs w:val="28"/>
        </w:rPr>
        <w:t xml:space="preserve">. Строковые операции. </w:t>
      </w:r>
    </w:p>
    <w:p w:rsidR="005A33C9" w:rsidRPr="007801EF" w:rsidRDefault="005A33C9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Классы </w:t>
      </w:r>
      <w:proofErr w:type="spellStart"/>
      <w:r w:rsidRPr="007801EF">
        <w:rPr>
          <w:sz w:val="28"/>
          <w:szCs w:val="28"/>
        </w:rPr>
        <w:t>StringBuilder</w:t>
      </w:r>
      <w:proofErr w:type="spellEnd"/>
      <w:r w:rsidRPr="007801EF">
        <w:rPr>
          <w:sz w:val="28"/>
          <w:szCs w:val="28"/>
        </w:rPr>
        <w:t xml:space="preserve"> и </w:t>
      </w:r>
      <w:proofErr w:type="spellStart"/>
      <w:r w:rsidRPr="007801EF">
        <w:rPr>
          <w:sz w:val="28"/>
          <w:szCs w:val="28"/>
        </w:rPr>
        <w:t>StringBuffer</w:t>
      </w:r>
      <w:proofErr w:type="spellEnd"/>
      <w:r w:rsidRPr="007801EF">
        <w:rPr>
          <w:sz w:val="28"/>
          <w:szCs w:val="28"/>
        </w:rPr>
        <w:t>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Методы для работы со строками.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Перечисления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Классы и объекты. Абстракция данных.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Переменные класса и константы. Ограничение доступа.</w:t>
      </w:r>
    </w:p>
    <w:p w:rsidR="00B67846" w:rsidRPr="007801EF" w:rsidRDefault="00C0679E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D5579">
        <w:rPr>
          <w:sz w:val="28"/>
          <w:szCs w:val="28"/>
        </w:rPr>
        <w:t xml:space="preserve"> </w:t>
      </w:r>
      <w:r w:rsidR="00B67846" w:rsidRPr="007801EF">
        <w:rPr>
          <w:sz w:val="28"/>
          <w:szCs w:val="28"/>
        </w:rPr>
        <w:t>Модификаторы уровня доступа.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Специальные методы классов (конструкторы). Конструктор по умолчанию.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Конструкторы при наследовании в </w:t>
      </w:r>
      <w:proofErr w:type="spellStart"/>
      <w:r w:rsidRPr="007801EF">
        <w:rPr>
          <w:sz w:val="28"/>
          <w:szCs w:val="28"/>
        </w:rPr>
        <w:t>Java</w:t>
      </w:r>
      <w:proofErr w:type="spellEnd"/>
      <w:r w:rsidRPr="007801EF">
        <w:rPr>
          <w:sz w:val="28"/>
          <w:szCs w:val="28"/>
        </w:rPr>
        <w:t>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Класс </w:t>
      </w:r>
      <w:proofErr w:type="spellStart"/>
      <w:r w:rsidRPr="007801EF">
        <w:rPr>
          <w:sz w:val="28"/>
          <w:szCs w:val="28"/>
        </w:rPr>
        <w:t>Object.Основные</w:t>
      </w:r>
      <w:proofErr w:type="spellEnd"/>
      <w:r w:rsidRPr="007801EF">
        <w:rPr>
          <w:sz w:val="28"/>
          <w:szCs w:val="28"/>
        </w:rPr>
        <w:t xml:space="preserve"> методы класса </w:t>
      </w:r>
      <w:proofErr w:type="spellStart"/>
      <w:r w:rsidRPr="007801EF">
        <w:rPr>
          <w:sz w:val="28"/>
          <w:szCs w:val="28"/>
        </w:rPr>
        <w:t>Object</w:t>
      </w:r>
      <w:proofErr w:type="spellEnd"/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Ключевое слово </w:t>
      </w:r>
      <w:proofErr w:type="spellStart"/>
      <w:r w:rsidRPr="007801EF">
        <w:rPr>
          <w:sz w:val="28"/>
          <w:szCs w:val="28"/>
        </w:rPr>
        <w:t>static</w:t>
      </w:r>
      <w:proofErr w:type="spellEnd"/>
      <w:r w:rsidRPr="007801EF">
        <w:rPr>
          <w:sz w:val="28"/>
          <w:szCs w:val="28"/>
        </w:rPr>
        <w:t>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Методы. Статические методы и атрибут</w:t>
      </w:r>
      <w:r w:rsidR="00B72D26" w:rsidRPr="007801EF">
        <w:rPr>
          <w:sz w:val="28"/>
          <w:szCs w:val="28"/>
        </w:rPr>
        <w:t>ы</w:t>
      </w:r>
      <w:r w:rsidRPr="007801EF">
        <w:rPr>
          <w:sz w:val="28"/>
          <w:szCs w:val="28"/>
        </w:rPr>
        <w:t xml:space="preserve">. 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Передача объектов в методы. Логические блоки.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ООП. Основополагающие принципы ООП.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Инкапсуляция.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Наследование. Управление наследованием.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Основополагающие принципы ООП. Полиморфизм. Средства реализации полиморфизма.</w:t>
      </w:r>
    </w:p>
    <w:p w:rsidR="00B67846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 Использование </w:t>
      </w:r>
      <w:proofErr w:type="spellStart"/>
      <w:r w:rsidRPr="007801EF">
        <w:rPr>
          <w:sz w:val="28"/>
          <w:szCs w:val="28"/>
        </w:rPr>
        <w:t>super</w:t>
      </w:r>
      <w:proofErr w:type="spellEnd"/>
      <w:r w:rsidRPr="007801EF">
        <w:rPr>
          <w:sz w:val="28"/>
          <w:szCs w:val="28"/>
        </w:rPr>
        <w:t xml:space="preserve"> и </w:t>
      </w:r>
      <w:proofErr w:type="spellStart"/>
      <w:r w:rsidRPr="007801EF">
        <w:rPr>
          <w:sz w:val="28"/>
          <w:szCs w:val="28"/>
        </w:rPr>
        <w:t>this</w:t>
      </w:r>
      <w:proofErr w:type="spellEnd"/>
      <w:r w:rsidRPr="007801EF">
        <w:rPr>
          <w:sz w:val="28"/>
          <w:szCs w:val="28"/>
        </w:rPr>
        <w:t>.</w:t>
      </w:r>
    </w:p>
    <w:p w:rsidR="000F1A87" w:rsidRPr="007801EF" w:rsidRDefault="007F6781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0F1A87">
        <w:rPr>
          <w:sz w:val="28"/>
          <w:szCs w:val="28"/>
          <w:lang w:val="en-US"/>
        </w:rPr>
        <w:t>Records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Абстрактные классы и методы.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Внутренние</w:t>
      </w:r>
      <w:r w:rsidR="005A33C9" w:rsidRPr="007801EF">
        <w:rPr>
          <w:sz w:val="28"/>
          <w:szCs w:val="28"/>
          <w:lang w:val="en-US"/>
        </w:rPr>
        <w:t xml:space="preserve"> </w:t>
      </w:r>
      <w:r w:rsidR="005A33C9" w:rsidRPr="007801EF">
        <w:rPr>
          <w:sz w:val="28"/>
          <w:szCs w:val="28"/>
        </w:rPr>
        <w:t>(</w:t>
      </w:r>
      <w:r w:rsidR="005A33C9" w:rsidRPr="007801EF">
        <w:rPr>
          <w:sz w:val="28"/>
          <w:szCs w:val="28"/>
          <w:lang w:val="en-US"/>
        </w:rPr>
        <w:t>inner)</w:t>
      </w:r>
      <w:r w:rsidRPr="007801EF">
        <w:rPr>
          <w:sz w:val="28"/>
          <w:szCs w:val="28"/>
        </w:rPr>
        <w:t xml:space="preserve"> классы.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Вложенные (</w:t>
      </w:r>
      <w:proofErr w:type="spellStart"/>
      <w:r w:rsidRPr="007801EF">
        <w:rPr>
          <w:sz w:val="28"/>
          <w:szCs w:val="28"/>
        </w:rPr>
        <w:t>nested</w:t>
      </w:r>
      <w:proofErr w:type="spellEnd"/>
      <w:r w:rsidRPr="007801EF">
        <w:rPr>
          <w:sz w:val="28"/>
          <w:szCs w:val="28"/>
        </w:rPr>
        <w:t>) классы.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lastRenderedPageBreak/>
        <w:t> Интерфейсы.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Перегрузка и переопределение методов.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Иерархия и способы обработки исключительных ситуаций.</w:t>
      </w:r>
    </w:p>
    <w:p w:rsidR="005A33C9" w:rsidRPr="007801EF" w:rsidRDefault="00C0679E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D5579">
        <w:rPr>
          <w:sz w:val="28"/>
          <w:szCs w:val="28"/>
        </w:rPr>
        <w:t xml:space="preserve"> </w:t>
      </w:r>
      <w:r w:rsidR="005A33C9" w:rsidRPr="007801EF">
        <w:rPr>
          <w:sz w:val="28"/>
          <w:szCs w:val="28"/>
        </w:rPr>
        <w:t xml:space="preserve">Ключевое слово </w:t>
      </w:r>
      <w:r w:rsidR="005A33C9" w:rsidRPr="007801EF">
        <w:rPr>
          <w:sz w:val="28"/>
          <w:szCs w:val="28"/>
          <w:lang w:val="en-US"/>
        </w:rPr>
        <w:t>final.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 Оператор </w:t>
      </w:r>
      <w:proofErr w:type="spellStart"/>
      <w:r w:rsidRPr="007801EF">
        <w:rPr>
          <w:sz w:val="28"/>
          <w:szCs w:val="28"/>
        </w:rPr>
        <w:t>throw</w:t>
      </w:r>
      <w:proofErr w:type="spellEnd"/>
      <w:r w:rsidRPr="007801EF">
        <w:rPr>
          <w:sz w:val="28"/>
          <w:szCs w:val="28"/>
        </w:rPr>
        <w:t xml:space="preserve">. Ключевое слово </w:t>
      </w:r>
      <w:proofErr w:type="spellStart"/>
      <w:r w:rsidRPr="007801EF">
        <w:rPr>
          <w:sz w:val="28"/>
          <w:szCs w:val="28"/>
        </w:rPr>
        <w:t>finally</w:t>
      </w:r>
      <w:proofErr w:type="spellEnd"/>
      <w:r w:rsidRPr="007801EF">
        <w:rPr>
          <w:sz w:val="28"/>
          <w:szCs w:val="28"/>
        </w:rPr>
        <w:t xml:space="preserve">. </w:t>
      </w:r>
    </w:p>
    <w:p w:rsidR="00B67846" w:rsidRPr="00227BD1" w:rsidRDefault="00B67846" w:rsidP="00227BD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Оператор </w:t>
      </w:r>
      <w:proofErr w:type="spellStart"/>
      <w:r w:rsidRPr="007801EF">
        <w:rPr>
          <w:sz w:val="28"/>
          <w:szCs w:val="28"/>
        </w:rPr>
        <w:t>throws</w:t>
      </w:r>
      <w:proofErr w:type="spellEnd"/>
      <w:r w:rsidRPr="007801EF">
        <w:rPr>
          <w:sz w:val="28"/>
          <w:szCs w:val="28"/>
        </w:rPr>
        <w:t>. Собственные исключения.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 xml:space="preserve"> Коллекции. Общая характеристика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Списки. Иерархия классов.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Множества. Иерархия классов.</w:t>
      </w:r>
    </w:p>
    <w:p w:rsidR="00B67846" w:rsidRPr="007801EF" w:rsidRDefault="00B67846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7801EF">
        <w:rPr>
          <w:sz w:val="28"/>
          <w:szCs w:val="28"/>
        </w:rPr>
        <w:t> Карты отображений. Иерархия классов.</w:t>
      </w:r>
    </w:p>
    <w:p w:rsidR="00B67846" w:rsidRPr="007801EF" w:rsidRDefault="003F7A80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846" w:rsidRPr="007801EF">
        <w:rPr>
          <w:sz w:val="28"/>
          <w:szCs w:val="28"/>
        </w:rPr>
        <w:t>Параметризованные классы и методы.</w:t>
      </w:r>
    </w:p>
    <w:p w:rsidR="003F5660" w:rsidRPr="003F5660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3F5660">
        <w:rPr>
          <w:sz w:val="28"/>
          <w:szCs w:val="28"/>
        </w:rPr>
        <w:t xml:space="preserve">Операционная система </w:t>
      </w:r>
      <w:proofErr w:type="spellStart"/>
      <w:r w:rsidR="003F5660" w:rsidRPr="003F5660">
        <w:rPr>
          <w:sz w:val="28"/>
          <w:szCs w:val="28"/>
        </w:rPr>
        <w:t>Android</w:t>
      </w:r>
      <w:proofErr w:type="spellEnd"/>
      <w:r w:rsidR="003F5660" w:rsidRPr="003F5660">
        <w:rPr>
          <w:sz w:val="28"/>
          <w:szCs w:val="28"/>
        </w:rPr>
        <w:t>. Основные характеристики и свойства. История развития</w:t>
      </w:r>
    </w:p>
    <w:p w:rsidR="003F5660" w:rsidRPr="00C0086D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>
        <w:rPr>
          <w:sz w:val="28"/>
          <w:szCs w:val="28"/>
        </w:rPr>
        <w:t xml:space="preserve">Операционная система </w:t>
      </w:r>
      <w:proofErr w:type="spellStart"/>
      <w:r w:rsidR="003F5660">
        <w:rPr>
          <w:sz w:val="28"/>
          <w:szCs w:val="28"/>
        </w:rPr>
        <w:t>Android</w:t>
      </w:r>
      <w:proofErr w:type="spellEnd"/>
      <w:r w:rsidR="003F5660" w:rsidRPr="002F23A1">
        <w:rPr>
          <w:sz w:val="28"/>
          <w:szCs w:val="28"/>
        </w:rPr>
        <w:t xml:space="preserve">. Архитектура </w:t>
      </w:r>
      <w:r w:rsidR="003F5660">
        <w:rPr>
          <w:sz w:val="28"/>
          <w:szCs w:val="28"/>
        </w:rPr>
        <w:t>операционной системы</w:t>
      </w:r>
    </w:p>
    <w:p w:rsidR="003F5660" w:rsidRPr="00560704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>
        <w:rPr>
          <w:sz w:val="28"/>
          <w:szCs w:val="28"/>
        </w:rPr>
        <w:t xml:space="preserve">Основные компоненты </w:t>
      </w:r>
      <w:proofErr w:type="spellStart"/>
      <w:r w:rsidR="003F5660">
        <w:rPr>
          <w:sz w:val="28"/>
          <w:szCs w:val="28"/>
        </w:rPr>
        <w:t>Android</w:t>
      </w:r>
      <w:proofErr w:type="spellEnd"/>
      <w:r w:rsidR="003F5660">
        <w:rPr>
          <w:sz w:val="28"/>
          <w:szCs w:val="28"/>
        </w:rPr>
        <w:t>-приложений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Структура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проекта. Ресурсы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приложения.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Файл манифеста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</w:t>
      </w:r>
      <w:proofErr w:type="spellStart"/>
      <w:r w:rsidR="003F5660" w:rsidRPr="00AE6766">
        <w:rPr>
          <w:sz w:val="28"/>
          <w:szCs w:val="28"/>
        </w:rPr>
        <w:t>Manifest</w:t>
      </w:r>
      <w:proofErr w:type="spellEnd"/>
      <w:r w:rsidR="003F5660">
        <w:rPr>
          <w:sz w:val="28"/>
          <w:szCs w:val="28"/>
        </w:rPr>
        <w:t>.</w:t>
      </w:r>
      <w:r w:rsidR="003F5660" w:rsidRPr="00AE6766">
        <w:rPr>
          <w:sz w:val="28"/>
          <w:szCs w:val="28"/>
        </w:rPr>
        <w:t xml:space="preserve"> Добавление зависимостей через </w:t>
      </w:r>
      <w:proofErr w:type="spellStart"/>
      <w:r w:rsidR="003F5660" w:rsidRPr="00AE6766">
        <w:rPr>
          <w:sz w:val="28"/>
          <w:szCs w:val="28"/>
        </w:rPr>
        <w:t>Gradle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>Определение стилей и их применение к компонентам UI.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Класс </w:t>
      </w:r>
      <w:proofErr w:type="spellStart"/>
      <w:r w:rsidR="003F5660" w:rsidRPr="00AE6766">
        <w:rPr>
          <w:sz w:val="28"/>
          <w:szCs w:val="28"/>
        </w:rPr>
        <w:t>Activity</w:t>
      </w:r>
      <w:proofErr w:type="spellEnd"/>
      <w:r w:rsidR="003F5660" w:rsidRPr="00AE6766">
        <w:rPr>
          <w:sz w:val="28"/>
          <w:szCs w:val="28"/>
        </w:rPr>
        <w:t xml:space="preserve">.  Библиотека </w:t>
      </w:r>
      <w:proofErr w:type="spellStart"/>
      <w:r w:rsidR="003F5660" w:rsidRPr="00AE6766">
        <w:rPr>
          <w:sz w:val="28"/>
          <w:szCs w:val="28"/>
        </w:rPr>
        <w:t>AppCompat</w:t>
      </w:r>
      <w:proofErr w:type="spellEnd"/>
      <w:r w:rsidR="003F5660" w:rsidRPr="00AE6766">
        <w:rPr>
          <w:sz w:val="28"/>
          <w:szCs w:val="28"/>
        </w:rPr>
        <w:t xml:space="preserve"> и класс </w:t>
      </w:r>
      <w:proofErr w:type="spellStart"/>
      <w:r w:rsidR="003F5660" w:rsidRPr="00AE6766">
        <w:rPr>
          <w:sz w:val="28"/>
          <w:szCs w:val="28"/>
        </w:rPr>
        <w:t>AppCompatActivity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Жизненный цикл </w:t>
      </w:r>
      <w:proofErr w:type="spellStart"/>
      <w:r w:rsidR="003F5660" w:rsidRPr="00AE6766">
        <w:rPr>
          <w:sz w:val="28"/>
          <w:szCs w:val="28"/>
        </w:rPr>
        <w:t>Activity</w:t>
      </w:r>
      <w:proofErr w:type="spellEnd"/>
      <w:r w:rsidR="003F5660" w:rsidRPr="00AE6766">
        <w:rPr>
          <w:sz w:val="28"/>
          <w:szCs w:val="28"/>
        </w:rPr>
        <w:t>. Методы жизненного цикла.</w:t>
      </w:r>
    </w:p>
    <w:p w:rsidR="003F5660" w:rsidRPr="00AE6766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Сохранение данных </w:t>
      </w:r>
      <w:proofErr w:type="spellStart"/>
      <w:r w:rsidR="003F5660" w:rsidRPr="00AE6766">
        <w:rPr>
          <w:sz w:val="28"/>
          <w:szCs w:val="28"/>
        </w:rPr>
        <w:t>Activity</w:t>
      </w:r>
      <w:proofErr w:type="spellEnd"/>
      <w:r w:rsidR="003F5660" w:rsidRPr="00AE6766">
        <w:rPr>
          <w:sz w:val="28"/>
          <w:szCs w:val="28"/>
        </w:rPr>
        <w:t xml:space="preserve"> при повороте экрана. Метод </w:t>
      </w:r>
      <w:proofErr w:type="spellStart"/>
      <w:r w:rsidR="003F5660" w:rsidRPr="00AE6766">
        <w:rPr>
          <w:sz w:val="28"/>
          <w:szCs w:val="28"/>
        </w:rPr>
        <w:t>onSaveInstanceState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Стандартные элементы UI в </w:t>
      </w:r>
      <w:proofErr w:type="spellStart"/>
      <w:r w:rsidR="003F5660" w:rsidRPr="00AE6766">
        <w:rPr>
          <w:sz w:val="28"/>
          <w:szCs w:val="28"/>
        </w:rPr>
        <w:t>Android</w:t>
      </w:r>
      <w:proofErr w:type="spellEnd"/>
      <w:r w:rsidR="003F5660" w:rsidRPr="00AE6766">
        <w:rPr>
          <w:sz w:val="28"/>
          <w:szCs w:val="28"/>
        </w:rPr>
        <w:t xml:space="preserve"> и их свойства.</w:t>
      </w:r>
    </w:p>
    <w:p w:rsidR="003F5660" w:rsidRPr="00370EBB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 xml:space="preserve">Виды </w:t>
      </w:r>
      <w:proofErr w:type="spellStart"/>
      <w:r w:rsidR="003F5660" w:rsidRPr="00AE6766">
        <w:rPr>
          <w:sz w:val="28"/>
          <w:szCs w:val="28"/>
        </w:rPr>
        <w:t>Layouts</w:t>
      </w:r>
      <w:proofErr w:type="spellEnd"/>
      <w:r w:rsidR="003F5660" w:rsidRPr="00AE6766">
        <w:rPr>
          <w:sz w:val="28"/>
          <w:szCs w:val="28"/>
        </w:rPr>
        <w:t xml:space="preserve">. Ключевые отличия и свойства. </w:t>
      </w:r>
    </w:p>
    <w:p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FrameLayout</w:t>
      </w:r>
      <w:proofErr w:type="spellEnd"/>
      <w:r>
        <w:rPr>
          <w:sz w:val="28"/>
          <w:szCs w:val="28"/>
        </w:rPr>
        <w:t>.</w:t>
      </w:r>
    </w:p>
    <w:p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LinearLayout</w:t>
      </w:r>
      <w:proofErr w:type="spellEnd"/>
      <w:r>
        <w:rPr>
          <w:sz w:val="28"/>
          <w:szCs w:val="28"/>
        </w:rPr>
        <w:t xml:space="preserve">. 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370EBB"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XML-разметка для UI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приложения.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Работа с элементами экрана из кода.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Обработчики событий. </w:t>
      </w:r>
      <w:proofErr w:type="spellStart"/>
      <w:r w:rsidRPr="00AE6766">
        <w:rPr>
          <w:sz w:val="28"/>
          <w:szCs w:val="28"/>
        </w:rPr>
        <w:t>OnClickListener</w:t>
      </w:r>
      <w:proofErr w:type="spellEnd"/>
      <w:r w:rsidRPr="00AE6766">
        <w:rPr>
          <w:sz w:val="28"/>
          <w:szCs w:val="28"/>
        </w:rPr>
        <w:t>.</w:t>
      </w:r>
    </w:p>
    <w:p w:rsidR="003F5660" w:rsidRPr="00560704" w:rsidRDefault="003F7A8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660" w:rsidRPr="00AE6766">
        <w:rPr>
          <w:sz w:val="28"/>
          <w:szCs w:val="28"/>
        </w:rPr>
        <w:t>Намерения (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 xml:space="preserve">). Объект 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 xml:space="preserve">. Явные и неявные намерения. </w:t>
      </w:r>
      <w:proofErr w:type="spellStart"/>
      <w:r w:rsidR="003F5660" w:rsidRPr="00AE6766">
        <w:rPr>
          <w:sz w:val="28"/>
          <w:szCs w:val="28"/>
        </w:rPr>
        <w:t>IntentFilter</w:t>
      </w:r>
      <w:proofErr w:type="spellEnd"/>
      <w:r w:rsidR="003F5660" w:rsidRPr="00AE6766">
        <w:rPr>
          <w:sz w:val="28"/>
          <w:szCs w:val="28"/>
        </w:rPr>
        <w:t xml:space="preserve">.  Передача данные с помощью </w:t>
      </w:r>
      <w:proofErr w:type="spellStart"/>
      <w:r w:rsidR="003F5660" w:rsidRPr="00AE6766">
        <w:rPr>
          <w:sz w:val="28"/>
          <w:szCs w:val="28"/>
        </w:rPr>
        <w:t>Intent</w:t>
      </w:r>
      <w:proofErr w:type="spellEnd"/>
      <w:r w:rsidR="003F5660" w:rsidRPr="00AE6766">
        <w:rPr>
          <w:sz w:val="28"/>
          <w:szCs w:val="28"/>
        </w:rPr>
        <w:t>.</w:t>
      </w:r>
    </w:p>
    <w:p w:rsidR="003F5660" w:rsidRPr="00560704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Интерфейс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Serializable</w:t>
      </w:r>
      <w:proofErr w:type="spellEnd"/>
      <w:r w:rsidRPr="00AE6766">
        <w:rPr>
          <w:sz w:val="28"/>
          <w:szCs w:val="28"/>
        </w:rPr>
        <w:t xml:space="preserve">. Передача объектов с помощью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560704">
        <w:rPr>
          <w:sz w:val="28"/>
          <w:szCs w:val="28"/>
        </w:rPr>
        <w:t>.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Класс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. Замещение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с помощью </w:t>
      </w:r>
      <w:proofErr w:type="spellStart"/>
      <w:r w:rsidRPr="00AE6766">
        <w:rPr>
          <w:sz w:val="28"/>
          <w:szCs w:val="28"/>
        </w:rPr>
        <w:t>FragmentTransactions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FragmentManager</w:t>
      </w:r>
      <w:proofErr w:type="spellEnd"/>
      <w:r w:rsidRPr="00AE6766">
        <w:rPr>
          <w:sz w:val="28"/>
          <w:szCs w:val="28"/>
        </w:rPr>
        <w:t>.</w:t>
      </w:r>
    </w:p>
    <w:p w:rsidR="003F5660" w:rsidRPr="00AE6766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Жизненный цикл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:rsidR="003F5660" w:rsidRDefault="003F5660" w:rsidP="003F5660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Обмен данными между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и </w:t>
      </w:r>
      <w:proofErr w:type="spellStart"/>
      <w:r w:rsidRPr="00AE6766">
        <w:rPr>
          <w:sz w:val="28"/>
          <w:szCs w:val="28"/>
        </w:rPr>
        <w:t>Host</w:t>
      </w:r>
      <w:proofErr w:type="spellEnd"/>
      <w:r w:rsidRPr="00AE6766">
        <w:rPr>
          <w:sz w:val="28"/>
          <w:szCs w:val="28"/>
        </w:rPr>
        <w:t xml:space="preserve">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. </w:t>
      </w:r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Отладка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приложений. </w:t>
      </w:r>
      <w:proofErr w:type="spellStart"/>
      <w:r w:rsidRPr="00AE6766">
        <w:rPr>
          <w:sz w:val="28"/>
          <w:szCs w:val="28"/>
        </w:rPr>
        <w:t>LogCat</w:t>
      </w:r>
      <w:proofErr w:type="spellEnd"/>
      <w:r w:rsidRPr="00AE6766">
        <w:rPr>
          <w:sz w:val="28"/>
          <w:szCs w:val="28"/>
        </w:rPr>
        <w:t>.</w:t>
      </w:r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LayoutManager</w:t>
      </w:r>
      <w:proofErr w:type="spellEnd"/>
      <w:r w:rsidRPr="00020631">
        <w:rPr>
          <w:sz w:val="28"/>
          <w:szCs w:val="28"/>
        </w:rPr>
        <w:t xml:space="preserve"> и </w:t>
      </w:r>
      <w:proofErr w:type="spellStart"/>
      <w:r w:rsidRPr="00020631">
        <w:rPr>
          <w:sz w:val="28"/>
          <w:szCs w:val="28"/>
        </w:rPr>
        <w:t>ItemDecoration</w:t>
      </w:r>
      <w:proofErr w:type="spellEnd"/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 и паттерн </w:t>
      </w:r>
      <w:proofErr w:type="spellStart"/>
      <w:r w:rsidRPr="00020631">
        <w:rPr>
          <w:sz w:val="28"/>
          <w:szCs w:val="28"/>
        </w:rPr>
        <w:t>ViewHolder</w:t>
      </w:r>
      <w:proofErr w:type="spellEnd"/>
      <w:r w:rsidRPr="00020631">
        <w:rPr>
          <w:sz w:val="28"/>
          <w:szCs w:val="28"/>
        </w:rPr>
        <w:t>.</w:t>
      </w:r>
    </w:p>
    <w:p w:rsidR="00020631" w:rsidRPr="00020631" w:rsidRDefault="00020631" w:rsidP="00020631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RecyclerView.Adapter</w:t>
      </w:r>
      <w:proofErr w:type="spellEnd"/>
      <w:r w:rsidRPr="00020631">
        <w:rPr>
          <w:sz w:val="28"/>
          <w:szCs w:val="28"/>
        </w:rPr>
        <w:t>.</w:t>
      </w:r>
    </w:p>
    <w:p w:rsidR="000D5579" w:rsidRDefault="00020631" w:rsidP="00E02EA9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Отличие в использовании </w:t>
      </w:r>
      <w:proofErr w:type="spellStart"/>
      <w:r w:rsidRPr="00020631">
        <w:rPr>
          <w:sz w:val="28"/>
          <w:szCs w:val="28"/>
        </w:rPr>
        <w:t>ListView</w:t>
      </w:r>
      <w:proofErr w:type="spellEnd"/>
      <w:r w:rsidRPr="00020631">
        <w:rPr>
          <w:sz w:val="28"/>
          <w:szCs w:val="28"/>
        </w:rPr>
        <w:t xml:space="preserve"> и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>
        <w:rPr>
          <w:sz w:val="28"/>
          <w:szCs w:val="28"/>
        </w:rPr>
        <w:t xml:space="preserve">  </w:t>
      </w:r>
    </w:p>
    <w:p w:rsidR="00D66BF5" w:rsidRDefault="00D66BF5" w:rsidP="00D66BF5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 w:rsidRPr="007B7B23">
        <w:rPr>
          <w:sz w:val="28"/>
          <w:szCs w:val="28"/>
          <w:lang w:val="en-US"/>
        </w:rPr>
        <w:t xml:space="preserve"> SQLite. SQLite </w:t>
      </w:r>
      <w:proofErr w:type="spellStart"/>
      <w:r w:rsidRPr="007B7B23">
        <w:rPr>
          <w:sz w:val="28"/>
          <w:szCs w:val="28"/>
          <w:lang w:val="en-US"/>
        </w:rPr>
        <w:t>OpenHelper</w:t>
      </w:r>
      <w:proofErr w:type="spellEnd"/>
      <w:r w:rsidRPr="007B7B23">
        <w:rPr>
          <w:sz w:val="28"/>
          <w:szCs w:val="28"/>
          <w:lang w:val="en-US"/>
        </w:rPr>
        <w:t>.</w:t>
      </w:r>
    </w:p>
    <w:p w:rsidR="007B7B23" w:rsidRDefault="007B7B23" w:rsidP="007B7B23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lastRenderedPageBreak/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>
        <w:rPr>
          <w:sz w:val="28"/>
          <w:szCs w:val="28"/>
          <w:lang w:val="en-US"/>
        </w:rPr>
        <w:t xml:space="preserve"> SQLite. Room</w:t>
      </w:r>
      <w:r w:rsidRPr="007B7B23">
        <w:rPr>
          <w:sz w:val="28"/>
          <w:szCs w:val="28"/>
          <w:lang w:val="en-US"/>
        </w:rPr>
        <w:t>.</w:t>
      </w:r>
    </w:p>
    <w:p w:rsidR="007B7B23" w:rsidRPr="007B7B23" w:rsidRDefault="007B7B23" w:rsidP="007B7B23">
      <w:pPr>
        <w:tabs>
          <w:tab w:val="left" w:pos="1134"/>
        </w:tabs>
        <w:ind w:left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D66BF5" w:rsidRPr="007B7B23" w:rsidRDefault="00D66BF5" w:rsidP="00D66BF5">
      <w:pPr>
        <w:tabs>
          <w:tab w:val="left" w:pos="1134"/>
        </w:tabs>
        <w:ind w:left="709"/>
        <w:jc w:val="both"/>
        <w:rPr>
          <w:sz w:val="28"/>
          <w:szCs w:val="28"/>
          <w:lang w:val="en-US"/>
        </w:rPr>
      </w:pP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 w:rsidRPr="006C41C4">
        <w:rPr>
          <w:sz w:val="28"/>
        </w:rPr>
        <w:t xml:space="preserve">Вопросы </w:t>
      </w:r>
      <w:r>
        <w:rPr>
          <w:sz w:val="28"/>
        </w:rPr>
        <w:t>разработал</w:t>
      </w:r>
      <w:r w:rsidRPr="006C41C4">
        <w:rPr>
          <w:sz w:val="28"/>
        </w:rPr>
        <w:t>:</w:t>
      </w: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sz w:val="28"/>
        </w:rPr>
        <w:t>Ст. преподаватель</w:t>
      </w:r>
      <w:r w:rsidRPr="006C41C4">
        <w:rPr>
          <w:sz w:val="28"/>
        </w:rPr>
        <w:t xml:space="preserve"> кафедры ПИКС</w:t>
      </w:r>
    </w:p>
    <w:p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caps/>
          <w:sz w:val="28"/>
        </w:rPr>
        <w:t>Писарчик</w:t>
      </w:r>
      <w:r w:rsidRPr="006C41C4">
        <w:rPr>
          <w:sz w:val="28"/>
        </w:rPr>
        <w:t xml:space="preserve"> </w:t>
      </w:r>
      <w:r>
        <w:rPr>
          <w:sz w:val="28"/>
        </w:rPr>
        <w:t>Андрей Юрьевич</w:t>
      </w:r>
    </w:p>
    <w:p w:rsidR="00E85ADD" w:rsidRPr="00E85ADD" w:rsidRDefault="00E85ADD" w:rsidP="00E02EA9">
      <w:pPr>
        <w:tabs>
          <w:tab w:val="left" w:pos="1134"/>
        </w:tabs>
        <w:jc w:val="both"/>
      </w:pPr>
    </w:p>
    <w:sectPr w:rsidR="00E85ADD" w:rsidRPr="00E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B27"/>
    <w:multiLevelType w:val="hybridMultilevel"/>
    <w:tmpl w:val="9368877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25E1"/>
    <w:multiLevelType w:val="hybridMultilevel"/>
    <w:tmpl w:val="0419000F"/>
    <w:lvl w:ilvl="0" w:tplc="58284AF8">
      <w:start w:val="1"/>
      <w:numFmt w:val="decimal"/>
      <w:lvlText w:val="%1."/>
      <w:lvlJc w:val="left"/>
      <w:pPr>
        <w:ind w:left="720" w:hanging="360"/>
      </w:pPr>
    </w:lvl>
    <w:lvl w:ilvl="1" w:tplc="7E4C8D6E" w:tentative="1">
      <w:start w:val="1"/>
      <w:numFmt w:val="lowerLetter"/>
      <w:lvlText w:val="%2."/>
      <w:lvlJc w:val="left"/>
      <w:pPr>
        <w:ind w:left="1440" w:hanging="360"/>
      </w:pPr>
    </w:lvl>
    <w:lvl w:ilvl="2" w:tplc="37F6338C" w:tentative="1">
      <w:start w:val="1"/>
      <w:numFmt w:val="lowerRoman"/>
      <w:lvlText w:val="%3."/>
      <w:lvlJc w:val="right"/>
      <w:pPr>
        <w:ind w:left="2160" w:hanging="180"/>
      </w:pPr>
    </w:lvl>
    <w:lvl w:ilvl="3" w:tplc="090A01A8" w:tentative="1">
      <w:start w:val="1"/>
      <w:numFmt w:val="decimal"/>
      <w:lvlText w:val="%4."/>
      <w:lvlJc w:val="left"/>
      <w:pPr>
        <w:ind w:left="2880" w:hanging="360"/>
      </w:pPr>
    </w:lvl>
    <w:lvl w:ilvl="4" w:tplc="C618FFB2" w:tentative="1">
      <w:start w:val="1"/>
      <w:numFmt w:val="lowerLetter"/>
      <w:lvlText w:val="%5."/>
      <w:lvlJc w:val="left"/>
      <w:pPr>
        <w:ind w:left="3600" w:hanging="360"/>
      </w:pPr>
    </w:lvl>
    <w:lvl w:ilvl="5" w:tplc="195E7000" w:tentative="1">
      <w:start w:val="1"/>
      <w:numFmt w:val="lowerRoman"/>
      <w:lvlText w:val="%6."/>
      <w:lvlJc w:val="right"/>
      <w:pPr>
        <w:ind w:left="4320" w:hanging="180"/>
      </w:pPr>
    </w:lvl>
    <w:lvl w:ilvl="6" w:tplc="53880914" w:tentative="1">
      <w:start w:val="1"/>
      <w:numFmt w:val="decimal"/>
      <w:lvlText w:val="%7."/>
      <w:lvlJc w:val="left"/>
      <w:pPr>
        <w:ind w:left="5040" w:hanging="360"/>
      </w:pPr>
    </w:lvl>
    <w:lvl w:ilvl="7" w:tplc="7DBC2486" w:tentative="1">
      <w:start w:val="1"/>
      <w:numFmt w:val="lowerLetter"/>
      <w:lvlText w:val="%8."/>
      <w:lvlJc w:val="left"/>
      <w:pPr>
        <w:ind w:left="5760" w:hanging="360"/>
      </w:pPr>
    </w:lvl>
    <w:lvl w:ilvl="8" w:tplc="8B3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06F8E"/>
    <w:rsid w:val="00020631"/>
    <w:rsid w:val="00063C06"/>
    <w:rsid w:val="00064DFC"/>
    <w:rsid w:val="000A4412"/>
    <w:rsid w:val="000D5579"/>
    <w:rsid w:val="000F1A87"/>
    <w:rsid w:val="001414A1"/>
    <w:rsid w:val="001E1574"/>
    <w:rsid w:val="00227BD1"/>
    <w:rsid w:val="00312598"/>
    <w:rsid w:val="003A482C"/>
    <w:rsid w:val="003B35A2"/>
    <w:rsid w:val="003F5660"/>
    <w:rsid w:val="003F7A80"/>
    <w:rsid w:val="00422991"/>
    <w:rsid w:val="0046076E"/>
    <w:rsid w:val="004665F6"/>
    <w:rsid w:val="00570014"/>
    <w:rsid w:val="005A33C9"/>
    <w:rsid w:val="005C0FD8"/>
    <w:rsid w:val="006B6B3F"/>
    <w:rsid w:val="007801EF"/>
    <w:rsid w:val="007B7B23"/>
    <w:rsid w:val="007F505D"/>
    <w:rsid w:val="007F6781"/>
    <w:rsid w:val="0084258C"/>
    <w:rsid w:val="00872086"/>
    <w:rsid w:val="008B1F84"/>
    <w:rsid w:val="00973C21"/>
    <w:rsid w:val="0097714A"/>
    <w:rsid w:val="009A2EFA"/>
    <w:rsid w:val="00A16C0D"/>
    <w:rsid w:val="00A5763B"/>
    <w:rsid w:val="00AD5760"/>
    <w:rsid w:val="00B12A50"/>
    <w:rsid w:val="00B43CF0"/>
    <w:rsid w:val="00B571F9"/>
    <w:rsid w:val="00B67846"/>
    <w:rsid w:val="00B72D26"/>
    <w:rsid w:val="00B82499"/>
    <w:rsid w:val="00B8500F"/>
    <w:rsid w:val="00C0679E"/>
    <w:rsid w:val="00CA48BE"/>
    <w:rsid w:val="00D02B8E"/>
    <w:rsid w:val="00D66BF5"/>
    <w:rsid w:val="00D97C5A"/>
    <w:rsid w:val="00DF0E6F"/>
    <w:rsid w:val="00DF5494"/>
    <w:rsid w:val="00E02EA9"/>
    <w:rsid w:val="00E1353C"/>
    <w:rsid w:val="00E325DC"/>
    <w:rsid w:val="00E76EE4"/>
    <w:rsid w:val="00E85ADD"/>
    <w:rsid w:val="00EB3063"/>
    <w:rsid w:val="00ED48BD"/>
    <w:rsid w:val="00F15B5A"/>
    <w:rsid w:val="00F241BC"/>
    <w:rsid w:val="00F27585"/>
    <w:rsid w:val="00F362F9"/>
    <w:rsid w:val="00F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Andrey</cp:lastModifiedBy>
  <cp:revision>18</cp:revision>
  <dcterms:created xsi:type="dcterms:W3CDTF">2021-11-19T13:41:00Z</dcterms:created>
  <dcterms:modified xsi:type="dcterms:W3CDTF">2025-11-24T13:10:00Z</dcterms:modified>
</cp:coreProperties>
</file>