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84" w:rsidRDefault="00AB6F84" w:rsidP="00EA2AB8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41"/>
        <w:gridCol w:w="7730"/>
      </w:tblGrid>
      <w:tr w:rsidR="00AB6F84" w:rsidRPr="00AB6F84" w:rsidTr="00B221D8">
        <w:tc>
          <w:tcPr>
            <w:tcW w:w="1004" w:type="pct"/>
            <w:shd w:val="clear" w:color="auto" w:fill="auto"/>
          </w:tcPr>
          <w:p w:rsidR="00AB6F84" w:rsidRPr="00AB6F84" w:rsidRDefault="00AB6F84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95C94A2" wp14:editId="2FBED482">
                  <wp:extent cx="952820" cy="1153414"/>
                  <wp:effectExtent l="0" t="0" r="0" b="8890"/>
                  <wp:docPr id="1" name="Рисунок 2" descr="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38" cy="115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:rsidR="00AB6F84" w:rsidRPr="00AB6F84" w:rsidRDefault="00AB6F84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46EB47E8" wp14:editId="4B327076">
                  <wp:extent cx="4771785" cy="1131455"/>
                  <wp:effectExtent l="0" t="0" r="0" b="0"/>
                  <wp:docPr id="2" name="Рисунок 2" descr="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207" cy="113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:rsidR="00AB6F84" w:rsidRPr="009D390C" w:rsidRDefault="00AB6F84" w:rsidP="00AB6F84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32"/>
          <w:szCs w:val="20"/>
        </w:rPr>
        <w:t xml:space="preserve">ВОПРОСЫ К </w:t>
      </w:r>
      <w:r w:rsidR="009D390C">
        <w:rPr>
          <w:rFonts w:ascii="Bookman Old Style" w:hAnsi="Bookman Old Style"/>
          <w:b/>
          <w:bCs/>
          <w:color w:val="800080"/>
          <w:sz w:val="32"/>
          <w:szCs w:val="20"/>
        </w:rPr>
        <w:t>ЗАЧЕТУ</w:t>
      </w:r>
      <w:bookmarkStart w:id="0" w:name="_GoBack"/>
      <w:bookmarkEnd w:id="0"/>
    </w:p>
    <w:p w:rsidR="00AB6F84" w:rsidRPr="00AB6F84" w:rsidRDefault="00AB6F84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28"/>
          <w:szCs w:val="20"/>
        </w:rPr>
        <w:t>по дисциплине</w:t>
      </w:r>
    </w:p>
    <w:p w:rsidR="00AB6F84" w:rsidRDefault="00F326CF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«КОНСТРУИРОВАНИЕ ЭЛЕКТРОННЫХ СРЕДСТВ</w:t>
      </w:r>
      <w:r w:rsidR="00AB6F84" w:rsidRPr="00AB6F84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»</w:t>
      </w:r>
    </w:p>
    <w:p w:rsidR="00AB6F84" w:rsidRPr="00AB6F84" w:rsidRDefault="005E089E" w:rsidP="00AB6F84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Весенний</w:t>
      </w:r>
      <w:r w:rsidR="008E2A5D">
        <w:rPr>
          <w:rFonts w:ascii="Bookman Old Style" w:hAnsi="Bookman Old Style"/>
          <w:b/>
          <w:color w:val="008000"/>
        </w:rPr>
        <w:t xml:space="preserve"> семестр 202</w:t>
      </w:r>
      <w:r w:rsidR="00F326CF">
        <w:rPr>
          <w:rFonts w:ascii="Bookman Old Style" w:hAnsi="Bookman Old Style"/>
          <w:b/>
          <w:color w:val="008000"/>
        </w:rPr>
        <w:t>4</w:t>
      </w:r>
      <w:r w:rsidR="008E2A5D">
        <w:rPr>
          <w:rFonts w:ascii="Bookman Old Style" w:hAnsi="Bookman Old Style"/>
          <w:b/>
          <w:color w:val="008000"/>
        </w:rPr>
        <w:t>-202</w:t>
      </w:r>
      <w:r w:rsidR="00F326CF">
        <w:rPr>
          <w:rFonts w:ascii="Bookman Old Style" w:hAnsi="Bookman Old Style"/>
          <w:b/>
          <w:color w:val="008000"/>
        </w:rPr>
        <w:t>5</w:t>
      </w:r>
      <w:r w:rsidR="00AB6F84" w:rsidRPr="00AB6F84">
        <w:rPr>
          <w:rFonts w:ascii="Bookman Old Style" w:hAnsi="Bookman Old Style"/>
          <w:b/>
          <w:color w:val="008000"/>
        </w:rPr>
        <w:t xml:space="preserve"> учебного года</w:t>
      </w:r>
    </w:p>
    <w:p w:rsidR="00511101" w:rsidRPr="00AB6F84" w:rsidRDefault="008E2A5D" w:rsidP="00511101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Специальност</w:t>
      </w:r>
      <w:r w:rsidR="00B41A55">
        <w:rPr>
          <w:rFonts w:ascii="Arial" w:hAnsi="Arial" w:cs="Arial"/>
          <w:b/>
          <w:color w:val="800000"/>
        </w:rPr>
        <w:t>ь</w:t>
      </w:r>
      <w:r>
        <w:rPr>
          <w:rFonts w:ascii="Arial" w:hAnsi="Arial" w:cs="Arial"/>
          <w:b/>
          <w:color w:val="800000"/>
        </w:rPr>
        <w:t xml:space="preserve"> </w:t>
      </w:r>
      <w:r w:rsidR="00511101" w:rsidRPr="00AB6F84">
        <w:rPr>
          <w:rFonts w:ascii="Arial" w:hAnsi="Arial" w:cs="Arial"/>
          <w:b/>
          <w:color w:val="800000"/>
        </w:rPr>
        <w:t>«</w:t>
      </w:r>
      <w:r w:rsidR="00F326CF">
        <w:rPr>
          <w:rFonts w:ascii="Arial" w:hAnsi="Arial" w:cs="Arial"/>
          <w:b/>
          <w:color w:val="800000"/>
        </w:rPr>
        <w:t>Электронные системы и технологии</w:t>
      </w:r>
      <w:r w:rsidR="00511101" w:rsidRPr="00AB6F84">
        <w:rPr>
          <w:rFonts w:ascii="Arial" w:hAnsi="Arial" w:cs="Arial"/>
          <w:b/>
          <w:color w:val="800000"/>
        </w:rPr>
        <w:t xml:space="preserve">» </w:t>
      </w:r>
    </w:p>
    <w:p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:rsidR="008E2A5D" w:rsidRDefault="00AB6F84" w:rsidP="008E2A5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AB6F84">
        <w:rPr>
          <w:rFonts w:ascii="Bookman Old Style" w:hAnsi="Bookman Old Style"/>
          <w:b/>
          <w:color w:val="008000"/>
        </w:rPr>
        <w:t>(</w:t>
      </w:r>
      <w:r w:rsidR="00511101">
        <w:rPr>
          <w:rFonts w:ascii="Bookman Old Style" w:hAnsi="Bookman Old Style"/>
          <w:b/>
          <w:color w:val="008000"/>
        </w:rPr>
        <w:t xml:space="preserve">группы </w:t>
      </w:r>
      <w:r w:rsidR="00F326CF">
        <w:rPr>
          <w:rFonts w:ascii="Bookman Old Style" w:hAnsi="Bookman Old Style"/>
          <w:b/>
          <w:color w:val="008000"/>
        </w:rPr>
        <w:t>313301, 312601, 321901, 311101, 310201, 311801-802, 310271, 313371, 321971</w:t>
      </w:r>
      <w:r w:rsidRPr="00AB6F84">
        <w:rPr>
          <w:rFonts w:ascii="Bookman Old Style" w:hAnsi="Bookman Old Style"/>
          <w:b/>
          <w:color w:val="008000"/>
        </w:rPr>
        <w:t>)</w:t>
      </w:r>
    </w:p>
    <w:p w:rsidR="008E2A5D" w:rsidRPr="008E2A5D" w:rsidRDefault="008E2A5D" w:rsidP="008E2A5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1.</w:t>
      </w:r>
      <w:r>
        <w:t>  </w:t>
      </w:r>
      <w:r w:rsidRPr="00A21F36">
        <w:t xml:space="preserve">Сущность процесса проектирования </w:t>
      </w:r>
      <w:bookmarkStart w:id="1" w:name="_Hlk161170129"/>
      <w:r w:rsidR="00514536">
        <w:t>Э</w:t>
      </w:r>
      <w:r w:rsidR="00F00088">
        <w:t>С</w:t>
      </w:r>
      <w:bookmarkEnd w:id="1"/>
      <w:r w:rsidRPr="00A21F36">
        <w:t xml:space="preserve">. </w:t>
      </w:r>
      <w:r w:rsidRPr="00A21F36">
        <w:rPr>
          <w:color w:val="000000"/>
          <w:shd w:val="clear" w:color="auto" w:fill="FFFFFF"/>
        </w:rPr>
        <w:t>Понятие инженерного проектирования.</w:t>
      </w:r>
      <w:r w:rsidRPr="00A21F36">
        <w:rPr>
          <w:rStyle w:val="apple-converted-space"/>
          <w:color w:val="000000"/>
          <w:shd w:val="clear" w:color="auto" w:fill="FFFFFF"/>
        </w:rPr>
        <w:t> 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2.</w:t>
      </w:r>
      <w:r>
        <w:t>  </w:t>
      </w:r>
      <w:r w:rsidRPr="00A21F36">
        <w:t xml:space="preserve">Конструирование как процесс проектирования с обратной связью. Основные этапы проектирования </w:t>
      </w:r>
      <w:r w:rsidR="00514536">
        <w:t>Э</w:t>
      </w:r>
      <w:r w:rsidR="00F00088">
        <w:t>С</w:t>
      </w:r>
      <w:r w:rsidRPr="00A21F36">
        <w:t xml:space="preserve">. Задачи и характер конструирования. 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3.</w:t>
      </w:r>
      <w:r>
        <w:t>  </w:t>
      </w:r>
      <w:r w:rsidRPr="00A21F36">
        <w:rPr>
          <w:color w:val="000000"/>
          <w:shd w:val="clear" w:color="auto" w:fill="FFFFFF"/>
        </w:rPr>
        <w:t>Методы решения задач проектирования: понятие методов проектирования, элементарные методы, методы синтеза и анализа.</w:t>
      </w:r>
      <w:r w:rsidRPr="00A21F36">
        <w:rPr>
          <w:rStyle w:val="apple-converted-space"/>
          <w:color w:val="000000"/>
          <w:shd w:val="clear" w:color="auto" w:fill="FFFFFF"/>
        </w:rPr>
        <w:t> 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rPr>
          <w:rStyle w:val="apple-converted-space"/>
        </w:rPr>
        <w:t>4.  </w:t>
      </w:r>
      <w:r w:rsidRPr="00A21F36">
        <w:t xml:space="preserve">Основные свойства </w:t>
      </w:r>
      <w:r w:rsidR="00514536">
        <w:t>Э</w:t>
      </w:r>
      <w:r w:rsidR="00F00088">
        <w:t>С</w:t>
      </w:r>
      <w:r w:rsidRPr="00A21F36">
        <w:t xml:space="preserve"> </w:t>
      </w:r>
      <w:r w:rsidRPr="00A21F36">
        <w:rPr>
          <w:color w:val="000000"/>
          <w:shd w:val="clear" w:color="auto" w:fill="FFFFFF"/>
        </w:rPr>
        <w:t>и их описание.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  <w:rPr>
          <w:rStyle w:val="apple-converted-space"/>
          <w:color w:val="000000"/>
          <w:shd w:val="clear" w:color="auto" w:fill="FFFFFF"/>
        </w:rPr>
      </w:pPr>
      <w:r w:rsidRPr="00A21F36">
        <w:t>5.</w:t>
      </w:r>
      <w:r>
        <w:t>  </w:t>
      </w:r>
      <w:r w:rsidRPr="00A21F36">
        <w:rPr>
          <w:color w:val="000000"/>
          <w:shd w:val="clear" w:color="auto" w:fill="FFFFFF"/>
        </w:rPr>
        <w:t xml:space="preserve">Взаимодействие </w:t>
      </w:r>
      <w:r w:rsidR="00514536">
        <w:t>Э</w:t>
      </w:r>
      <w:r w:rsidR="00F00088">
        <w:t>С</w:t>
      </w:r>
      <w:r w:rsidRPr="00A21F36">
        <w:rPr>
          <w:color w:val="000000"/>
          <w:shd w:val="clear" w:color="auto" w:fill="FFFFFF"/>
        </w:rPr>
        <w:t xml:space="preserve"> с окружающей средой в процессе эксплуатации и изготовления. Уровни сложности системы.</w:t>
      </w:r>
      <w:r w:rsidRPr="00A21F36">
        <w:rPr>
          <w:rStyle w:val="apple-converted-space"/>
          <w:color w:val="000000"/>
          <w:shd w:val="clear" w:color="auto" w:fill="FFFFFF"/>
        </w:rPr>
        <w:t> 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rPr>
          <w:rStyle w:val="apple-converted-space"/>
          <w:color w:val="000000"/>
          <w:shd w:val="clear" w:color="auto" w:fill="FFFFFF"/>
        </w:rPr>
        <w:t>6. Организация процесса конструирования.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7.</w:t>
      </w:r>
      <w:r>
        <w:t> </w:t>
      </w:r>
      <w:r w:rsidRPr="00A21F36">
        <w:rPr>
          <w:color w:val="000000"/>
          <w:shd w:val="clear" w:color="auto" w:fill="FFFFFF"/>
        </w:rPr>
        <w:t xml:space="preserve">Основные положения системного подхода при проектировании </w:t>
      </w:r>
      <w:r w:rsidR="00514536">
        <w:rPr>
          <w:color w:val="000000"/>
          <w:shd w:val="clear" w:color="auto" w:fill="FFFFFF"/>
        </w:rPr>
        <w:t>Э</w:t>
      </w:r>
      <w:r w:rsidR="00A92293" w:rsidRPr="00A92293">
        <w:rPr>
          <w:color w:val="000000"/>
          <w:shd w:val="clear" w:color="auto" w:fill="FFFFFF"/>
        </w:rPr>
        <w:t>С</w:t>
      </w:r>
      <w:r w:rsidRPr="00A21F36">
        <w:rPr>
          <w:color w:val="000000"/>
          <w:shd w:val="clear" w:color="auto" w:fill="FFFFFF"/>
        </w:rPr>
        <w:t>.</w:t>
      </w:r>
    </w:p>
    <w:p w:rsidR="008E2A5D" w:rsidRPr="00A21F36" w:rsidRDefault="008E2A5D" w:rsidP="008E2A5D">
      <w:pPr>
        <w:tabs>
          <w:tab w:val="left" w:pos="1134"/>
          <w:tab w:val="num" w:pos="5464"/>
        </w:tabs>
        <w:ind w:firstLine="709"/>
        <w:jc w:val="both"/>
      </w:pPr>
      <w:r w:rsidRPr="00A21F36">
        <w:t>8.</w:t>
      </w:r>
      <w:r>
        <w:t>  </w:t>
      </w:r>
      <w:r w:rsidRPr="00A21F36">
        <w:rPr>
          <w:color w:val="000000"/>
          <w:shd w:val="clear" w:color="auto" w:fill="FFFFFF"/>
        </w:rPr>
        <w:t xml:space="preserve">Преимущества и трудности системного подхода при проектировании </w:t>
      </w:r>
      <w:r w:rsidR="00514536">
        <w:t>Э</w:t>
      </w:r>
      <w:r w:rsidR="00A92293">
        <w:t>С.</w:t>
      </w:r>
    </w:p>
    <w:p w:rsidR="008E2A5D" w:rsidRDefault="008E2A5D" w:rsidP="008E2A5D">
      <w:pPr>
        <w:tabs>
          <w:tab w:val="left" w:pos="1134"/>
          <w:tab w:val="num" w:pos="5464"/>
        </w:tabs>
        <w:ind w:firstLine="709"/>
        <w:jc w:val="both"/>
        <w:rPr>
          <w:rStyle w:val="apple-converted-space"/>
          <w:color w:val="000000"/>
          <w:shd w:val="clear" w:color="auto" w:fill="FFFFFF"/>
        </w:rPr>
      </w:pPr>
      <w:r w:rsidRPr="00A21F36">
        <w:t xml:space="preserve">9.  </w:t>
      </w:r>
      <w:r w:rsidRPr="00A21F36">
        <w:rPr>
          <w:color w:val="000000"/>
          <w:shd w:val="clear" w:color="auto" w:fill="FFFFFF"/>
        </w:rPr>
        <w:t>Поиск конструкторских решений.</w:t>
      </w:r>
      <w:r w:rsidRPr="00A21F36">
        <w:rPr>
          <w:rStyle w:val="apple-converted-space"/>
          <w:color w:val="000000"/>
          <w:shd w:val="clear" w:color="auto" w:fill="FFFFFF"/>
        </w:rPr>
        <w:t> Стратегии проектирования.</w:t>
      </w:r>
    </w:p>
    <w:p w:rsidR="00F00088" w:rsidRDefault="00F00088" w:rsidP="008E2A5D">
      <w:pPr>
        <w:tabs>
          <w:tab w:val="left" w:pos="1134"/>
          <w:tab w:val="num" w:pos="5464"/>
        </w:tabs>
        <w:ind w:firstLine="709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10 </w:t>
      </w:r>
      <w:r w:rsidR="00701F35" w:rsidRPr="003524AF">
        <w:rPr>
          <w:rStyle w:val="apple-converted-space"/>
          <w:color w:val="000000"/>
          <w:shd w:val="clear" w:color="auto" w:fill="FFFFFF"/>
        </w:rPr>
        <w:t xml:space="preserve"> </w:t>
      </w:r>
      <w:proofErr w:type="gramStart"/>
      <w:r>
        <w:rPr>
          <w:rStyle w:val="apple-converted-space"/>
          <w:color w:val="000000"/>
          <w:shd w:val="clear" w:color="auto" w:fill="FFFFFF"/>
          <w:lang w:val="en-US"/>
        </w:rPr>
        <w:t>C</w:t>
      </w:r>
      <w:proofErr w:type="spellStart"/>
      <w:proofErr w:type="gramEnd"/>
      <w:r>
        <w:rPr>
          <w:rStyle w:val="apple-converted-space"/>
          <w:color w:val="000000"/>
          <w:shd w:val="clear" w:color="auto" w:fill="FFFFFF"/>
        </w:rPr>
        <w:t>тадии</w:t>
      </w:r>
      <w:proofErr w:type="spellEnd"/>
      <w:r>
        <w:rPr>
          <w:rStyle w:val="apple-converted-space"/>
          <w:color w:val="000000"/>
          <w:shd w:val="clear" w:color="auto" w:fill="FFFFFF"/>
        </w:rPr>
        <w:t xml:space="preserve"> разработки конструкторской документации. Содержание стадий разработки. </w:t>
      </w:r>
    </w:p>
    <w:p w:rsidR="0005317E" w:rsidRDefault="0005317E" w:rsidP="008E2A5D">
      <w:pPr>
        <w:tabs>
          <w:tab w:val="left" w:pos="1134"/>
          <w:tab w:val="num" w:pos="5464"/>
        </w:tabs>
        <w:ind w:firstLine="709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11. Характеристика современной элементной базы.</w:t>
      </w:r>
    </w:p>
    <w:p w:rsidR="0005317E" w:rsidRDefault="0005317E" w:rsidP="008E2A5D">
      <w:pPr>
        <w:tabs>
          <w:tab w:val="left" w:pos="1134"/>
          <w:tab w:val="num" w:pos="5464"/>
        </w:tabs>
        <w:ind w:firstLine="709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12. Несущие конструкции ЭС. </w:t>
      </w:r>
    </w:p>
    <w:p w:rsidR="0005317E" w:rsidRPr="00F00088" w:rsidRDefault="0005317E" w:rsidP="008E2A5D">
      <w:pPr>
        <w:tabs>
          <w:tab w:val="left" w:pos="1134"/>
          <w:tab w:val="num" w:pos="5464"/>
        </w:tabs>
        <w:ind w:firstLine="709"/>
        <w:jc w:val="both"/>
      </w:pPr>
      <w:r>
        <w:rPr>
          <w:rStyle w:val="apple-converted-space"/>
          <w:color w:val="000000"/>
          <w:shd w:val="clear" w:color="auto" w:fill="FFFFFF"/>
        </w:rPr>
        <w:t>13. Материалы, применяемые для элементов конструкций изделий  ЭС.</w:t>
      </w:r>
    </w:p>
    <w:p w:rsidR="008E2A5D" w:rsidRPr="00A21F36" w:rsidRDefault="00A34F86" w:rsidP="008E2A5D">
      <w:pPr>
        <w:tabs>
          <w:tab w:val="left" w:pos="1134"/>
          <w:tab w:val="num" w:pos="5464"/>
        </w:tabs>
        <w:ind w:firstLine="709"/>
        <w:jc w:val="both"/>
      </w:pPr>
      <w:r>
        <w:t>14</w:t>
      </w:r>
      <w:r w:rsidR="008E2A5D" w:rsidRPr="00A21F36">
        <w:t xml:space="preserve">.  </w:t>
      </w:r>
      <w:r w:rsidR="008E2A5D" w:rsidRPr="00A21F36">
        <w:rPr>
          <w:color w:val="000000"/>
          <w:shd w:val="clear" w:color="auto" w:fill="FFFFFF"/>
        </w:rPr>
        <w:t xml:space="preserve">Принципы компоновки </w:t>
      </w:r>
      <w:r w:rsidR="00514536">
        <w:t>Э</w:t>
      </w:r>
      <w:r w:rsidR="00A92293">
        <w:t>С</w:t>
      </w:r>
      <w:r w:rsidR="008E2A5D" w:rsidRPr="00A21F36">
        <w:t>. Характеристика методов компоновки.</w:t>
      </w:r>
    </w:p>
    <w:p w:rsidR="008E2A5D" w:rsidRPr="00A21F36" w:rsidRDefault="00A34F86" w:rsidP="008E2A5D">
      <w:pPr>
        <w:tabs>
          <w:tab w:val="left" w:pos="1134"/>
          <w:tab w:val="num" w:pos="5464"/>
        </w:tabs>
        <w:ind w:firstLine="709"/>
        <w:jc w:val="both"/>
      </w:pPr>
      <w:r>
        <w:t>15</w:t>
      </w:r>
      <w:r w:rsidR="008E2A5D" w:rsidRPr="00A21F36">
        <w:t>. Оценка компоновочных характеристик.</w:t>
      </w:r>
    </w:p>
    <w:p w:rsidR="008E2A5D" w:rsidRPr="00A21F36" w:rsidRDefault="00A34F86" w:rsidP="008E2A5D">
      <w:pPr>
        <w:tabs>
          <w:tab w:val="left" w:pos="1134"/>
          <w:tab w:val="num" w:pos="5464"/>
        </w:tabs>
        <w:ind w:firstLine="709"/>
        <w:jc w:val="both"/>
      </w:pPr>
      <w:r>
        <w:t>16</w:t>
      </w:r>
      <w:r w:rsidR="008E2A5D" w:rsidRPr="00A21F36">
        <w:t>.</w:t>
      </w:r>
      <w:r w:rsidR="008E2A5D">
        <w:t> </w:t>
      </w:r>
      <w:r w:rsidR="008E2A5D" w:rsidRPr="00A21F36">
        <w:rPr>
          <w:color w:val="000000"/>
          <w:shd w:val="clear" w:color="auto" w:fill="FFFFFF"/>
        </w:rPr>
        <w:t xml:space="preserve">Проектирование </w:t>
      </w:r>
      <w:r w:rsidR="00514536">
        <w:t>Э</w:t>
      </w:r>
      <w:r w:rsidR="00A92293">
        <w:t>С</w:t>
      </w:r>
      <w:r w:rsidR="008E2A5D" w:rsidRPr="00A21F36">
        <w:rPr>
          <w:color w:val="000000"/>
          <w:shd w:val="clear" w:color="auto" w:fill="FFFFFF"/>
        </w:rPr>
        <w:t xml:space="preserve"> с учетом климатического исполнения и категории </w:t>
      </w:r>
      <w:r w:rsidR="001511DB">
        <w:rPr>
          <w:color w:val="000000"/>
          <w:shd w:val="clear" w:color="auto" w:fill="FFFFFF"/>
        </w:rPr>
        <w:t xml:space="preserve">климатического </w:t>
      </w:r>
      <w:r w:rsidR="008E2A5D" w:rsidRPr="00A21F36">
        <w:rPr>
          <w:color w:val="000000"/>
          <w:shd w:val="clear" w:color="auto" w:fill="FFFFFF"/>
        </w:rPr>
        <w:t>изделий по ГОСТ 15150-69.</w:t>
      </w:r>
      <w:r w:rsidR="008E2A5D" w:rsidRPr="00A21F36">
        <w:rPr>
          <w:rStyle w:val="apple-converted-space"/>
          <w:color w:val="000000"/>
          <w:shd w:val="clear" w:color="auto" w:fill="FFFFFF"/>
        </w:rPr>
        <w:t> </w:t>
      </w:r>
    </w:p>
    <w:p w:rsidR="003E6513" w:rsidRDefault="00A34F86" w:rsidP="008E2A5D">
      <w:pPr>
        <w:tabs>
          <w:tab w:val="left" w:pos="1134"/>
          <w:tab w:val="num" w:pos="5464"/>
        </w:tabs>
        <w:ind w:firstLine="709"/>
        <w:jc w:val="both"/>
        <w:rPr>
          <w:rStyle w:val="apple-converted-space"/>
          <w:color w:val="000000"/>
          <w:shd w:val="clear" w:color="auto" w:fill="FFFFFF"/>
        </w:rPr>
      </w:pPr>
      <w:r>
        <w:t>17</w:t>
      </w:r>
      <w:r w:rsidR="008E2A5D" w:rsidRPr="00A21F36">
        <w:t>.</w:t>
      </w:r>
      <w:r w:rsidR="008E2A5D">
        <w:t> </w:t>
      </w:r>
      <w:r w:rsidR="008E2A5D" w:rsidRPr="00A21F36">
        <w:rPr>
          <w:color w:val="000000"/>
          <w:shd w:val="clear" w:color="auto" w:fill="FFFFFF"/>
        </w:rPr>
        <w:t>Нормальные значения климатических факторов внешней среды при эксплуатации и испытаниях.</w:t>
      </w:r>
      <w:r w:rsidR="008E2A5D" w:rsidRPr="00A21F36">
        <w:rPr>
          <w:rStyle w:val="apple-converted-space"/>
          <w:color w:val="000000"/>
          <w:shd w:val="clear" w:color="auto" w:fill="FFFFFF"/>
        </w:rPr>
        <w:t xml:space="preserve"> Характеристика </w:t>
      </w:r>
      <w:proofErr w:type="gramStart"/>
      <w:r w:rsidR="008E2A5D" w:rsidRPr="00A21F36">
        <w:rPr>
          <w:rStyle w:val="apple-converted-space"/>
          <w:color w:val="000000"/>
          <w:shd w:val="clear" w:color="auto" w:fill="FFFFFF"/>
        </w:rPr>
        <w:t>климатических</w:t>
      </w:r>
      <w:proofErr w:type="gramEnd"/>
      <w:r w:rsidR="003E6513">
        <w:rPr>
          <w:rStyle w:val="apple-converted-space"/>
          <w:color w:val="000000"/>
          <w:shd w:val="clear" w:color="auto" w:fill="FFFFFF"/>
        </w:rPr>
        <w:t xml:space="preserve"> и</w:t>
      </w:r>
    </w:p>
    <w:p w:rsidR="008E2A5D" w:rsidRPr="00A21F36" w:rsidRDefault="003E6513" w:rsidP="008E2A5D">
      <w:pPr>
        <w:tabs>
          <w:tab w:val="left" w:pos="1134"/>
          <w:tab w:val="num" w:pos="5464"/>
        </w:tabs>
        <w:ind w:firstLine="709"/>
        <w:jc w:val="both"/>
      </w:pPr>
      <w:r>
        <w:rPr>
          <w:rStyle w:val="apple-converted-space"/>
          <w:color w:val="000000"/>
          <w:shd w:val="clear" w:color="auto" w:fill="FFFFFF"/>
        </w:rPr>
        <w:t xml:space="preserve"> механических</w:t>
      </w:r>
      <w:r w:rsidR="008E2A5D" w:rsidRPr="00A21F36">
        <w:rPr>
          <w:rStyle w:val="apple-converted-space"/>
          <w:color w:val="000000"/>
          <w:shd w:val="clear" w:color="auto" w:fill="FFFFFF"/>
        </w:rPr>
        <w:t xml:space="preserve"> условий</w:t>
      </w:r>
      <w:r>
        <w:rPr>
          <w:rStyle w:val="apple-converted-space"/>
          <w:color w:val="000000"/>
          <w:shd w:val="clear" w:color="auto" w:fill="FFFFFF"/>
        </w:rPr>
        <w:t xml:space="preserve"> эксплуатации</w:t>
      </w:r>
      <w:r w:rsidR="008E2A5D" w:rsidRPr="00A21F36">
        <w:rPr>
          <w:rStyle w:val="apple-converted-space"/>
          <w:color w:val="000000"/>
          <w:shd w:val="clear" w:color="auto" w:fill="FFFFFF"/>
        </w:rPr>
        <w:t>.</w:t>
      </w:r>
    </w:p>
    <w:p w:rsidR="008E2A5D" w:rsidRPr="00A21F36" w:rsidRDefault="00A34F86" w:rsidP="008E2A5D">
      <w:pPr>
        <w:tabs>
          <w:tab w:val="left" w:pos="1134"/>
          <w:tab w:val="left" w:pos="5104"/>
        </w:tabs>
        <w:ind w:firstLine="709"/>
        <w:jc w:val="both"/>
      </w:pPr>
      <w:r>
        <w:t>18</w:t>
      </w:r>
      <w:r w:rsidR="008E2A5D" w:rsidRPr="00A21F36">
        <w:t xml:space="preserve">.  Защита от климатических воздействий среды. </w:t>
      </w:r>
      <w:r w:rsidR="003E6513">
        <w:t>Общая характеристика.</w:t>
      </w:r>
    </w:p>
    <w:p w:rsidR="008E2A5D" w:rsidRDefault="00A34F86" w:rsidP="008E2A5D">
      <w:pPr>
        <w:tabs>
          <w:tab w:val="left" w:pos="1134"/>
          <w:tab w:val="left" w:pos="5104"/>
        </w:tabs>
        <w:ind w:firstLine="709"/>
        <w:jc w:val="both"/>
      </w:pPr>
      <w:r>
        <w:t>19</w:t>
      </w:r>
      <w:r w:rsidR="008E2A5D" w:rsidRPr="00A21F36">
        <w:t>.</w:t>
      </w:r>
      <w:r w:rsidR="008E2A5D">
        <w:t> </w:t>
      </w:r>
      <w:r w:rsidR="008E2A5D" w:rsidRPr="00A21F36">
        <w:t xml:space="preserve">Тепловой режим аппаратуры. Нормальный тепловой режим. Способы теплообмена. </w:t>
      </w:r>
    </w:p>
    <w:p w:rsidR="002E0428" w:rsidRPr="00A21F36" w:rsidRDefault="00A34F86" w:rsidP="008E2A5D">
      <w:pPr>
        <w:tabs>
          <w:tab w:val="left" w:pos="1134"/>
          <w:tab w:val="left" w:pos="5104"/>
        </w:tabs>
        <w:ind w:firstLine="709"/>
        <w:jc w:val="both"/>
      </w:pPr>
      <w:r>
        <w:t>20.</w:t>
      </w:r>
      <w:r w:rsidR="002E0428">
        <w:t xml:space="preserve">  Теплообмен конвекцией. </w:t>
      </w:r>
      <w:r w:rsidR="00514536">
        <w:t xml:space="preserve">Теория подобия. </w:t>
      </w:r>
      <w:r w:rsidR="002E0428">
        <w:t>Методы защиты.</w:t>
      </w:r>
    </w:p>
    <w:p w:rsidR="008E2A5D" w:rsidRPr="00A21F36" w:rsidRDefault="00A34F86" w:rsidP="008E2A5D">
      <w:pPr>
        <w:tabs>
          <w:tab w:val="left" w:pos="1134"/>
          <w:tab w:val="left" w:pos="5104"/>
        </w:tabs>
        <w:ind w:firstLine="709"/>
        <w:jc w:val="both"/>
      </w:pPr>
      <w:r>
        <w:t>21.</w:t>
      </w:r>
      <w:r w:rsidR="008E2A5D" w:rsidRPr="00A21F36">
        <w:t>  Охлаждение аппаратуры. Теплоотвод</w:t>
      </w:r>
      <w:r w:rsidR="002E0428">
        <w:t xml:space="preserve"> </w:t>
      </w:r>
      <w:r w:rsidR="008E2A5D" w:rsidRPr="00A21F36">
        <w:t xml:space="preserve"> </w:t>
      </w:r>
      <w:proofErr w:type="spellStart"/>
      <w:r w:rsidR="008E2A5D" w:rsidRPr="00A21F36">
        <w:rPr>
          <w:rStyle w:val="spelle"/>
        </w:rPr>
        <w:t>кондукцией</w:t>
      </w:r>
      <w:proofErr w:type="spellEnd"/>
      <w:r w:rsidR="008E2A5D" w:rsidRPr="00A21F36">
        <w:t xml:space="preserve">. </w:t>
      </w:r>
    </w:p>
    <w:p w:rsidR="008E2A5D" w:rsidRPr="00A21F36" w:rsidRDefault="00A34F86" w:rsidP="008E2A5D">
      <w:pPr>
        <w:tabs>
          <w:tab w:val="left" w:pos="1134"/>
          <w:tab w:val="left" w:pos="5104"/>
        </w:tabs>
        <w:ind w:firstLine="709"/>
        <w:jc w:val="both"/>
      </w:pPr>
      <w:r>
        <w:t>22.</w:t>
      </w:r>
      <w:r w:rsidR="008E2A5D" w:rsidRPr="00A21F36">
        <w:t xml:space="preserve">  Охлаждение аппаратуры. Теплоотвод </w:t>
      </w:r>
      <w:r w:rsidR="008E2A5D" w:rsidRPr="00A21F36">
        <w:rPr>
          <w:rStyle w:val="spelle"/>
        </w:rPr>
        <w:t>излучением</w:t>
      </w:r>
      <w:r w:rsidR="008E2A5D" w:rsidRPr="00A21F36">
        <w:t xml:space="preserve">. </w:t>
      </w:r>
    </w:p>
    <w:p w:rsidR="008E2A5D" w:rsidRDefault="00A34F86" w:rsidP="008E2A5D">
      <w:pPr>
        <w:tabs>
          <w:tab w:val="left" w:pos="1134"/>
          <w:tab w:val="left" w:pos="5104"/>
        </w:tabs>
        <w:ind w:firstLine="709"/>
        <w:jc w:val="both"/>
      </w:pPr>
      <w:r>
        <w:t>23.</w:t>
      </w:r>
      <w:r w:rsidR="008E2A5D">
        <w:t> </w:t>
      </w:r>
      <w:r w:rsidR="008E2A5D" w:rsidRPr="00A21F36">
        <w:t>Теплоотвод конвекцией. Принудительное воздушное охлаждение.  Выбор способа охлаждения</w:t>
      </w:r>
      <w:r w:rsidR="0005317E">
        <w:t xml:space="preserve"> на ранней стадии проектирования</w:t>
      </w:r>
      <w:r w:rsidR="008E2A5D" w:rsidRPr="00A21F36">
        <w:t xml:space="preserve">. </w:t>
      </w:r>
    </w:p>
    <w:p w:rsidR="005538C5" w:rsidRDefault="00A34F86" w:rsidP="008E2A5D">
      <w:pPr>
        <w:tabs>
          <w:tab w:val="left" w:pos="1134"/>
          <w:tab w:val="left" w:pos="5104"/>
        </w:tabs>
        <w:ind w:firstLine="709"/>
        <w:jc w:val="both"/>
      </w:pPr>
      <w:r>
        <w:t>24.</w:t>
      </w:r>
      <w:r w:rsidR="005538C5">
        <w:t xml:space="preserve">  Инженерные методики расчетов тепловых режимов.</w:t>
      </w:r>
    </w:p>
    <w:p w:rsidR="005538C5" w:rsidRPr="00A21F36" w:rsidRDefault="00A34F86" w:rsidP="008E2A5D">
      <w:pPr>
        <w:tabs>
          <w:tab w:val="left" w:pos="1134"/>
          <w:tab w:val="left" w:pos="5104"/>
        </w:tabs>
        <w:ind w:firstLine="709"/>
        <w:jc w:val="both"/>
      </w:pPr>
      <w:r>
        <w:t>25.</w:t>
      </w:r>
      <w:r w:rsidR="005538C5">
        <w:t xml:space="preserve">  Радиаторы. Методика расчета радиаторов.</w:t>
      </w:r>
    </w:p>
    <w:p w:rsidR="008E2A5D" w:rsidRPr="00A21F36" w:rsidRDefault="00A34F86" w:rsidP="0005317E">
      <w:pPr>
        <w:tabs>
          <w:tab w:val="left" w:pos="1134"/>
          <w:tab w:val="left" w:pos="5104"/>
        </w:tabs>
        <w:ind w:firstLine="709"/>
        <w:jc w:val="both"/>
      </w:pPr>
      <w:r>
        <w:t>26.</w:t>
      </w:r>
      <w:r w:rsidR="008E2A5D" w:rsidRPr="00A21F36">
        <w:t xml:space="preserve">  Защита аппаратуры от воздействия влажности. Выпадение росы. Длительное воздействие высокой влажности. </w:t>
      </w:r>
    </w:p>
    <w:p w:rsidR="008E2A5D" w:rsidRPr="00A21F36" w:rsidRDefault="00A34F86" w:rsidP="008E2A5D">
      <w:pPr>
        <w:tabs>
          <w:tab w:val="left" w:pos="1134"/>
          <w:tab w:val="left" w:pos="5104"/>
        </w:tabs>
        <w:ind w:firstLine="709"/>
        <w:jc w:val="both"/>
      </w:pPr>
      <w:r>
        <w:t>27.</w:t>
      </w:r>
      <w:r w:rsidR="008E2A5D" w:rsidRPr="00A21F36">
        <w:t xml:space="preserve">  Металлические покрытия. Лакокрасочные покрытия. </w:t>
      </w:r>
    </w:p>
    <w:p w:rsidR="008E2A5D" w:rsidRPr="00A21F36" w:rsidRDefault="00A92293" w:rsidP="00F00088">
      <w:pPr>
        <w:tabs>
          <w:tab w:val="left" w:pos="1134"/>
          <w:tab w:val="left" w:pos="5104"/>
        </w:tabs>
        <w:jc w:val="both"/>
      </w:pPr>
      <w:r>
        <w:t xml:space="preserve">            </w:t>
      </w:r>
      <w:r w:rsidR="00A34F86">
        <w:t xml:space="preserve">28. </w:t>
      </w:r>
      <w:r>
        <w:t xml:space="preserve"> Источники и пути проникновения влаги. Взаимодействие влаги с материалами конструкции.</w:t>
      </w:r>
    </w:p>
    <w:p w:rsidR="008E2A5D" w:rsidRDefault="00A34F86" w:rsidP="00A34F86">
      <w:pPr>
        <w:tabs>
          <w:tab w:val="left" w:pos="1134"/>
          <w:tab w:val="left" w:pos="5104"/>
        </w:tabs>
        <w:ind w:firstLine="709"/>
        <w:jc w:val="both"/>
      </w:pPr>
      <w:r>
        <w:t xml:space="preserve">29. </w:t>
      </w:r>
      <w:r w:rsidR="002E0428">
        <w:t xml:space="preserve">Методы защиты </w:t>
      </w:r>
      <w:r w:rsidR="00514536">
        <w:t xml:space="preserve">ЭС </w:t>
      </w:r>
      <w:r w:rsidR="002E0428">
        <w:t>от воздействия влаги.</w:t>
      </w:r>
      <w:r w:rsidR="008E2A5D" w:rsidRPr="00A21F36">
        <w:t xml:space="preserve"> </w:t>
      </w:r>
    </w:p>
    <w:p w:rsidR="00D86957" w:rsidRPr="00A21F36" w:rsidRDefault="00A34F86" w:rsidP="008E2A5D">
      <w:pPr>
        <w:tabs>
          <w:tab w:val="left" w:pos="1134"/>
          <w:tab w:val="left" w:pos="5104"/>
        </w:tabs>
        <w:ind w:firstLine="709"/>
        <w:jc w:val="both"/>
      </w:pPr>
      <w:r>
        <w:t xml:space="preserve">30. </w:t>
      </w:r>
      <w:r w:rsidR="00D86957">
        <w:t>Виды герметизации и их характеристика.</w:t>
      </w:r>
    </w:p>
    <w:p w:rsidR="008E2A5D" w:rsidRDefault="00F326CF" w:rsidP="008E2A5D">
      <w:pPr>
        <w:tabs>
          <w:tab w:val="left" w:pos="1134"/>
          <w:tab w:val="left" w:pos="5104"/>
        </w:tabs>
        <w:ind w:firstLine="709"/>
        <w:jc w:val="both"/>
      </w:pPr>
      <w:r>
        <w:t>31</w:t>
      </w:r>
      <w:r w:rsidR="008E2A5D" w:rsidRPr="00A21F36">
        <w:t>. Характеристика механических воздействий</w:t>
      </w:r>
      <w:r w:rsidR="00A92293">
        <w:t>.</w:t>
      </w:r>
    </w:p>
    <w:p w:rsidR="00D86957" w:rsidRDefault="00F326CF" w:rsidP="008E2A5D">
      <w:pPr>
        <w:tabs>
          <w:tab w:val="left" w:pos="1134"/>
          <w:tab w:val="left" w:pos="5104"/>
        </w:tabs>
        <w:ind w:firstLine="709"/>
        <w:jc w:val="both"/>
      </w:pPr>
      <w:r>
        <w:t>32.</w:t>
      </w:r>
      <w:r w:rsidR="00D86957">
        <w:t xml:space="preserve">  Реакция ЭС  на механические воздействия.</w:t>
      </w:r>
    </w:p>
    <w:p w:rsidR="00A92293" w:rsidRPr="00A21F36" w:rsidRDefault="00F326CF" w:rsidP="008E2A5D">
      <w:pPr>
        <w:tabs>
          <w:tab w:val="left" w:pos="1134"/>
          <w:tab w:val="left" w:pos="5104"/>
        </w:tabs>
        <w:ind w:firstLine="709"/>
        <w:jc w:val="both"/>
      </w:pPr>
      <w:r>
        <w:t xml:space="preserve">33. </w:t>
      </w:r>
      <w:r w:rsidR="00A92293">
        <w:t xml:space="preserve"> Эквивалентные схемы закрепления ПП и их практическая реализация.</w:t>
      </w:r>
    </w:p>
    <w:p w:rsidR="008E2A5D" w:rsidRPr="00A21F36" w:rsidRDefault="00F326CF" w:rsidP="008E2A5D">
      <w:pPr>
        <w:tabs>
          <w:tab w:val="left" w:pos="1134"/>
          <w:tab w:val="left" w:pos="5104"/>
        </w:tabs>
        <w:ind w:firstLine="709"/>
        <w:jc w:val="both"/>
      </w:pPr>
      <w:r>
        <w:t xml:space="preserve">34. </w:t>
      </w:r>
      <w:r w:rsidR="008E2A5D" w:rsidRPr="00A21F36">
        <w:t xml:space="preserve"> Определение резонансных частот элементов и печатных плат.</w:t>
      </w:r>
    </w:p>
    <w:p w:rsidR="008E2A5D" w:rsidRDefault="00F326CF" w:rsidP="008E2A5D">
      <w:pPr>
        <w:tabs>
          <w:tab w:val="left" w:pos="1134"/>
          <w:tab w:val="left" w:pos="5104"/>
        </w:tabs>
        <w:ind w:firstLine="709"/>
        <w:jc w:val="both"/>
      </w:pPr>
      <w:r>
        <w:t xml:space="preserve">35. </w:t>
      </w:r>
      <w:r w:rsidR="008E2A5D" w:rsidRPr="00A21F36">
        <w:t xml:space="preserve">Характеристика методов защиты </w:t>
      </w:r>
      <w:r w:rsidR="00514536">
        <w:t>Э</w:t>
      </w:r>
      <w:r w:rsidR="00BD2B1D">
        <w:t>С</w:t>
      </w:r>
      <w:r w:rsidR="008E2A5D" w:rsidRPr="00A21F36">
        <w:t xml:space="preserve"> от МВ.</w:t>
      </w:r>
    </w:p>
    <w:p w:rsidR="00D86957" w:rsidRPr="00A21F36" w:rsidRDefault="00F326CF" w:rsidP="008E2A5D">
      <w:pPr>
        <w:tabs>
          <w:tab w:val="left" w:pos="1134"/>
          <w:tab w:val="left" w:pos="5104"/>
        </w:tabs>
        <w:ind w:firstLine="709"/>
        <w:jc w:val="both"/>
      </w:pPr>
      <w:r>
        <w:t xml:space="preserve">36. </w:t>
      </w:r>
      <w:r w:rsidR="00D86957">
        <w:t xml:space="preserve">Виброизоляция ЭС. Определение резонансной частоты системы на </w:t>
      </w:r>
      <w:proofErr w:type="spellStart"/>
      <w:r w:rsidR="00D86957">
        <w:t>виброизоляторах</w:t>
      </w:r>
      <w:proofErr w:type="spellEnd"/>
      <w:r w:rsidR="00D86957">
        <w:t>.</w:t>
      </w:r>
    </w:p>
    <w:p w:rsidR="008E2A5D" w:rsidRDefault="00F326CF" w:rsidP="008E2A5D">
      <w:pPr>
        <w:tabs>
          <w:tab w:val="left" w:pos="1134"/>
          <w:tab w:val="left" w:pos="5104"/>
        </w:tabs>
        <w:ind w:firstLine="709"/>
        <w:jc w:val="both"/>
      </w:pPr>
      <w:r>
        <w:t>3</w:t>
      </w:r>
      <w:r w:rsidR="007D0D82">
        <w:t>7</w:t>
      </w:r>
      <w:r w:rsidR="008E2A5D" w:rsidRPr="00A21F36">
        <w:t>. Эквивалентные схемы закрепления ПП и их характеристика.</w:t>
      </w:r>
    </w:p>
    <w:p w:rsidR="00D86957" w:rsidRDefault="00F326CF" w:rsidP="008E2A5D">
      <w:pPr>
        <w:tabs>
          <w:tab w:val="left" w:pos="1134"/>
          <w:tab w:val="left" w:pos="5104"/>
        </w:tabs>
        <w:ind w:firstLine="709"/>
        <w:jc w:val="both"/>
      </w:pPr>
      <w:r>
        <w:t>38.</w:t>
      </w:r>
      <w:r w:rsidR="00D86957">
        <w:t xml:space="preserve"> </w:t>
      </w:r>
      <w:r w:rsidR="00D86957" w:rsidRPr="00A21F36">
        <w:t>Эквивалентные схемы закрепления ПП</w:t>
      </w:r>
      <w:r w:rsidR="00D86957">
        <w:t xml:space="preserve"> и их конструктивная реализация.</w:t>
      </w:r>
      <w:r w:rsidR="005538C5">
        <w:t xml:space="preserve"> </w:t>
      </w:r>
    </w:p>
    <w:p w:rsidR="00A34F86" w:rsidRDefault="00F326CF" w:rsidP="00F326CF">
      <w:pPr>
        <w:jc w:val="both"/>
      </w:pPr>
      <w:r>
        <w:t xml:space="preserve">            39.</w:t>
      </w:r>
      <w:r w:rsidR="00A34F86">
        <w:t xml:space="preserve"> Общая характеристика электромагнитной совместимости ЭС.</w:t>
      </w:r>
    </w:p>
    <w:p w:rsidR="005538C5" w:rsidRDefault="00F326CF" w:rsidP="008E2A5D">
      <w:pPr>
        <w:tabs>
          <w:tab w:val="left" w:pos="1134"/>
          <w:tab w:val="left" w:pos="5104"/>
        </w:tabs>
        <w:ind w:firstLine="709"/>
        <w:jc w:val="both"/>
      </w:pPr>
      <w:r>
        <w:t xml:space="preserve">40. </w:t>
      </w:r>
      <w:r w:rsidR="005538C5">
        <w:t xml:space="preserve"> Электромагнитная обстановка. Емкостная и индуктивная паразитная связь.</w:t>
      </w:r>
    </w:p>
    <w:p w:rsidR="005538C5" w:rsidRDefault="00F326CF" w:rsidP="005538C5">
      <w:pPr>
        <w:ind w:firstLine="709"/>
        <w:jc w:val="both"/>
      </w:pPr>
      <w:r>
        <w:t xml:space="preserve">41. </w:t>
      </w:r>
      <w:r w:rsidR="005538C5">
        <w:t xml:space="preserve">Защита РЭС от электромагнитных излучений. </w:t>
      </w:r>
    </w:p>
    <w:p w:rsidR="005538C5" w:rsidRPr="00A17419" w:rsidRDefault="00F326CF" w:rsidP="005538C5">
      <w:pPr>
        <w:ind w:firstLine="709"/>
        <w:jc w:val="both"/>
      </w:pPr>
      <w:r>
        <w:t xml:space="preserve">42. </w:t>
      </w:r>
      <w:r w:rsidR="005538C5">
        <w:t>Характеристика методов  экранирования ЭС.</w:t>
      </w:r>
    </w:p>
    <w:p w:rsidR="002E0428" w:rsidRDefault="005538C5" w:rsidP="005538C5">
      <w:pPr>
        <w:tabs>
          <w:tab w:val="left" w:pos="1134"/>
          <w:tab w:val="left" w:pos="5104"/>
        </w:tabs>
        <w:jc w:val="both"/>
      </w:pPr>
      <w:r>
        <w:t xml:space="preserve">            </w:t>
      </w:r>
      <w:r w:rsidR="00F326CF">
        <w:t xml:space="preserve">43. </w:t>
      </w:r>
      <w:r w:rsidR="002E0428">
        <w:t xml:space="preserve">Эргономические показатели </w:t>
      </w:r>
      <w:r w:rsidR="001511DB">
        <w:t>Э</w:t>
      </w:r>
      <w:r w:rsidR="00BD2B1D">
        <w:t>С</w:t>
      </w:r>
      <w:r w:rsidR="002E0428">
        <w:t>.  Общая характеристика.</w:t>
      </w:r>
    </w:p>
    <w:p w:rsidR="0097064F" w:rsidRDefault="00F326CF" w:rsidP="00F326CF">
      <w:pPr>
        <w:jc w:val="both"/>
      </w:pPr>
      <w:r>
        <w:t xml:space="preserve">            44. </w:t>
      </w:r>
      <w:r w:rsidR="0097064F">
        <w:t xml:space="preserve">Учет требований эргономики при проектировании </w:t>
      </w:r>
      <w:r w:rsidR="001511DB">
        <w:t>Э</w:t>
      </w:r>
      <w:r w:rsidR="00BD2B1D">
        <w:t>С</w:t>
      </w:r>
      <w:r w:rsidR="0097064F">
        <w:t>.</w:t>
      </w:r>
    </w:p>
    <w:p w:rsidR="0097064F" w:rsidRPr="00A21F36" w:rsidRDefault="00F326CF" w:rsidP="0097064F">
      <w:pPr>
        <w:ind w:firstLine="709"/>
        <w:jc w:val="both"/>
      </w:pPr>
      <w:r>
        <w:t xml:space="preserve">45. </w:t>
      </w:r>
      <w:r w:rsidR="0097064F">
        <w:t>Цветовое оформление передних панелей и учет возможностей оператора.</w:t>
      </w:r>
    </w:p>
    <w:p w:rsidR="0005317E" w:rsidRDefault="00F326CF" w:rsidP="00F326CF">
      <w:pPr>
        <w:jc w:val="both"/>
      </w:pPr>
      <w:r>
        <w:t xml:space="preserve">            46.</w:t>
      </w:r>
      <w:r w:rsidR="008E2A5D">
        <w:t xml:space="preserve"> </w:t>
      </w:r>
      <w:r w:rsidR="005538C5">
        <w:t>Показатели надежности и их характеристика.</w:t>
      </w:r>
    </w:p>
    <w:p w:rsidR="005538C5" w:rsidRPr="00A17419" w:rsidRDefault="00F326CF" w:rsidP="005538C5">
      <w:pPr>
        <w:ind w:firstLine="709"/>
        <w:jc w:val="both"/>
      </w:pPr>
      <w:r>
        <w:t xml:space="preserve">47. </w:t>
      </w:r>
      <w:r w:rsidR="005538C5">
        <w:t>Ориентировочный расчет показателей безотказности.</w:t>
      </w:r>
    </w:p>
    <w:p w:rsidR="008E2A5D" w:rsidRDefault="00F326CF" w:rsidP="009306F7">
      <w:pPr>
        <w:ind w:firstLine="709"/>
        <w:jc w:val="both"/>
      </w:pPr>
      <w:r>
        <w:t>48.</w:t>
      </w:r>
      <w:r w:rsidR="009306F7">
        <w:t xml:space="preserve"> </w:t>
      </w:r>
      <w:r w:rsidR="0097064F">
        <w:t xml:space="preserve">Управление качеством продукции  при производстве. </w:t>
      </w:r>
    </w:p>
    <w:p w:rsidR="009306F7" w:rsidRDefault="00F326CF" w:rsidP="008E2A5D">
      <w:pPr>
        <w:ind w:firstLine="709"/>
        <w:jc w:val="both"/>
      </w:pPr>
      <w:r>
        <w:t xml:space="preserve">49. </w:t>
      </w:r>
      <w:r w:rsidR="009306F7">
        <w:t xml:space="preserve"> Оценка уровня качества промышленной продукции.</w:t>
      </w:r>
    </w:p>
    <w:p w:rsidR="00A34F86" w:rsidRDefault="00F326CF" w:rsidP="00A34F86">
      <w:pPr>
        <w:ind w:firstLine="709"/>
        <w:jc w:val="both"/>
      </w:pPr>
      <w:r>
        <w:t xml:space="preserve">50. </w:t>
      </w:r>
      <w:r w:rsidR="00A34F86">
        <w:t xml:space="preserve"> Организация испытаний конструкций ЭС на климатические внешние воздействия.</w:t>
      </w:r>
    </w:p>
    <w:p w:rsidR="00A34F86" w:rsidRDefault="00F326CF" w:rsidP="00A34F86">
      <w:pPr>
        <w:ind w:firstLine="709"/>
        <w:jc w:val="both"/>
      </w:pPr>
      <w:r>
        <w:t>51.</w:t>
      </w:r>
      <w:r w:rsidR="00A34F86">
        <w:t xml:space="preserve"> Организация испытаний конструкций ЭС механические</w:t>
      </w:r>
      <w:r w:rsidR="00A34F86" w:rsidRPr="009306F7">
        <w:t xml:space="preserve"> </w:t>
      </w:r>
      <w:r w:rsidR="00A34F86">
        <w:t>внешние воздействия.</w:t>
      </w:r>
    </w:p>
    <w:p w:rsidR="00A34F86" w:rsidRPr="005E089E" w:rsidRDefault="00F326CF" w:rsidP="00A34F86">
      <w:pPr>
        <w:ind w:firstLine="709"/>
        <w:jc w:val="both"/>
      </w:pPr>
      <w:r>
        <w:t xml:space="preserve">52. </w:t>
      </w:r>
      <w:r w:rsidR="00A34F86">
        <w:t>Общая характеристика испытаний на безотказность.</w:t>
      </w:r>
    </w:p>
    <w:p w:rsidR="008E2A5D" w:rsidRPr="00A21F36" w:rsidRDefault="008E2A5D" w:rsidP="008E2A5D">
      <w:pPr>
        <w:ind w:firstLine="709"/>
        <w:jc w:val="both"/>
      </w:pPr>
    </w:p>
    <w:p w:rsidR="008E2A5D" w:rsidRDefault="008E2A5D" w:rsidP="00AB6F84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</w:p>
    <w:p w:rsidR="008E2A5D" w:rsidRPr="00AB6F84" w:rsidRDefault="008E2A5D" w:rsidP="00AB6F84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</w:p>
    <w:p w:rsidR="00AB6F84" w:rsidRDefault="00AB6F84" w:rsidP="00EA2AB8">
      <w:pPr>
        <w:jc w:val="center"/>
        <w:rPr>
          <w:b/>
          <w:sz w:val="28"/>
          <w:szCs w:val="28"/>
        </w:rPr>
      </w:pPr>
    </w:p>
    <w:sectPr w:rsidR="00AB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11625"/>
    <w:multiLevelType w:val="hybridMultilevel"/>
    <w:tmpl w:val="8446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F50403"/>
    <w:multiLevelType w:val="hybridMultilevel"/>
    <w:tmpl w:val="2C5E7F7E"/>
    <w:lvl w:ilvl="0" w:tplc="A2B80D7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8581196"/>
    <w:multiLevelType w:val="hybridMultilevel"/>
    <w:tmpl w:val="CC72B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BF"/>
    <w:rsid w:val="00001A1C"/>
    <w:rsid w:val="00033B7C"/>
    <w:rsid w:val="0005317E"/>
    <w:rsid w:val="00061D29"/>
    <w:rsid w:val="000F2076"/>
    <w:rsid w:val="00140ACE"/>
    <w:rsid w:val="001511DB"/>
    <w:rsid w:val="0015526A"/>
    <w:rsid w:val="00196487"/>
    <w:rsid w:val="001A2065"/>
    <w:rsid w:val="001F423C"/>
    <w:rsid w:val="002042A5"/>
    <w:rsid w:val="002118BC"/>
    <w:rsid w:val="00274AE0"/>
    <w:rsid w:val="0029441E"/>
    <w:rsid w:val="002E0428"/>
    <w:rsid w:val="00304128"/>
    <w:rsid w:val="003137AC"/>
    <w:rsid w:val="003524AF"/>
    <w:rsid w:val="003E6513"/>
    <w:rsid w:val="004419E8"/>
    <w:rsid w:val="004925CE"/>
    <w:rsid w:val="00511101"/>
    <w:rsid w:val="00514536"/>
    <w:rsid w:val="005206D4"/>
    <w:rsid w:val="00525125"/>
    <w:rsid w:val="005538C5"/>
    <w:rsid w:val="005B2CCF"/>
    <w:rsid w:val="005E089E"/>
    <w:rsid w:val="00612C2B"/>
    <w:rsid w:val="00663E9C"/>
    <w:rsid w:val="006E6C5D"/>
    <w:rsid w:val="006F3616"/>
    <w:rsid w:val="00701F35"/>
    <w:rsid w:val="00707999"/>
    <w:rsid w:val="00744D28"/>
    <w:rsid w:val="007904BA"/>
    <w:rsid w:val="007A73D3"/>
    <w:rsid w:val="007D0D82"/>
    <w:rsid w:val="0081696D"/>
    <w:rsid w:val="0081797C"/>
    <w:rsid w:val="00884110"/>
    <w:rsid w:val="008A55E4"/>
    <w:rsid w:val="008E2A5D"/>
    <w:rsid w:val="00927FE3"/>
    <w:rsid w:val="009306F7"/>
    <w:rsid w:val="00960555"/>
    <w:rsid w:val="0097064F"/>
    <w:rsid w:val="009859E2"/>
    <w:rsid w:val="009A6EBD"/>
    <w:rsid w:val="009C0A03"/>
    <w:rsid w:val="009D16BF"/>
    <w:rsid w:val="009D390C"/>
    <w:rsid w:val="00A017A5"/>
    <w:rsid w:val="00A13734"/>
    <w:rsid w:val="00A34F86"/>
    <w:rsid w:val="00A546A4"/>
    <w:rsid w:val="00A66BF9"/>
    <w:rsid w:val="00A92293"/>
    <w:rsid w:val="00AA46F0"/>
    <w:rsid w:val="00AB6F84"/>
    <w:rsid w:val="00AC6E6E"/>
    <w:rsid w:val="00B41A55"/>
    <w:rsid w:val="00B5271A"/>
    <w:rsid w:val="00BB33C6"/>
    <w:rsid w:val="00BC202B"/>
    <w:rsid w:val="00BD2B1D"/>
    <w:rsid w:val="00BD477B"/>
    <w:rsid w:val="00BE0451"/>
    <w:rsid w:val="00C205D7"/>
    <w:rsid w:val="00C51875"/>
    <w:rsid w:val="00CA0B72"/>
    <w:rsid w:val="00CF73C9"/>
    <w:rsid w:val="00D135F5"/>
    <w:rsid w:val="00D17A6B"/>
    <w:rsid w:val="00D46599"/>
    <w:rsid w:val="00D67D74"/>
    <w:rsid w:val="00D74659"/>
    <w:rsid w:val="00D86957"/>
    <w:rsid w:val="00D97E07"/>
    <w:rsid w:val="00E42A86"/>
    <w:rsid w:val="00E61511"/>
    <w:rsid w:val="00EA2AB8"/>
    <w:rsid w:val="00EC1055"/>
    <w:rsid w:val="00F00088"/>
    <w:rsid w:val="00F04843"/>
    <w:rsid w:val="00F13DCA"/>
    <w:rsid w:val="00F326CF"/>
    <w:rsid w:val="00F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6BF"/>
    <w:pPr>
      <w:ind w:left="426" w:hanging="426"/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CA0B72"/>
    <w:pPr>
      <w:spacing w:before="100" w:beforeAutospacing="1" w:line="360" w:lineRule="auto"/>
      <w:ind w:left="720" w:firstLine="284"/>
    </w:pPr>
    <w:rPr>
      <w:rFonts w:eastAsia="SimSun"/>
      <w:sz w:val="20"/>
      <w:szCs w:val="20"/>
      <w:lang w:eastAsia="zh-CN"/>
    </w:rPr>
  </w:style>
  <w:style w:type="paragraph" w:styleId="a4">
    <w:name w:val="Balloon Text"/>
    <w:basedOn w:val="a"/>
    <w:link w:val="a5"/>
    <w:rsid w:val="00AB6F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F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E2A5D"/>
  </w:style>
  <w:style w:type="character" w:customStyle="1" w:styleId="spelle">
    <w:name w:val="spelle"/>
    <w:rsid w:val="008E2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6BF"/>
    <w:pPr>
      <w:ind w:left="426" w:hanging="426"/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CA0B72"/>
    <w:pPr>
      <w:spacing w:before="100" w:beforeAutospacing="1" w:line="360" w:lineRule="auto"/>
      <w:ind w:left="720" w:firstLine="284"/>
    </w:pPr>
    <w:rPr>
      <w:rFonts w:eastAsia="SimSun"/>
      <w:sz w:val="20"/>
      <w:szCs w:val="20"/>
      <w:lang w:eastAsia="zh-CN"/>
    </w:rPr>
  </w:style>
  <w:style w:type="paragraph" w:styleId="a4">
    <w:name w:val="Balloon Text"/>
    <w:basedOn w:val="a"/>
    <w:link w:val="a5"/>
    <w:rsid w:val="00AB6F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F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E2A5D"/>
  </w:style>
  <w:style w:type="character" w:customStyle="1" w:styleId="spelle">
    <w:name w:val="spelle"/>
    <w:rsid w:val="008E2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 по дисциплине «Методы и средства защиты информации» для студентов специальности «Техническое обеспечение безопасности»</vt:lpstr>
    </vt:vector>
  </TitlesOfParts>
  <Company>Организация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по дисциплине «Методы и средства защиты информации» для студентов специальности «Техническое обеспечение безопасности»</dc:title>
  <dc:creator>Customer</dc:creator>
  <cp:lastModifiedBy>Гурский М.С.</cp:lastModifiedBy>
  <cp:revision>4</cp:revision>
  <dcterms:created xsi:type="dcterms:W3CDTF">2025-05-15T17:42:00Z</dcterms:created>
  <dcterms:modified xsi:type="dcterms:W3CDTF">2025-05-20T09:18:00Z</dcterms:modified>
</cp:coreProperties>
</file>