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58CA" w14:textId="77777777"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59370DA1" w14:textId="77777777"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012C7EF" w14:textId="77777777"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14:paraId="5B8CEB9F" w14:textId="77777777" w:rsidR="00C770F9" w:rsidRPr="00590DCF" w:rsidRDefault="00C770F9" w:rsidP="0096187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14:paraId="174F890B" w14:textId="77777777" w:rsidTr="00C770F9">
        <w:tc>
          <w:tcPr>
            <w:tcW w:w="4503" w:type="dxa"/>
          </w:tcPr>
          <w:p w14:paraId="48381DC2" w14:textId="77777777"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14:paraId="2BDA8401" w14:textId="77777777" w:rsidR="00C770F9" w:rsidRDefault="00C770F9" w:rsidP="00C770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14:paraId="7906DCBF" w14:textId="77777777"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14935FF" w14:textId="77777777"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14:paraId="50A97105" w14:textId="77777777"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1A5DD7" w:rsidRPr="00CA4736" w14:paraId="7D310858" w14:textId="77777777" w:rsidTr="0083272D">
        <w:tc>
          <w:tcPr>
            <w:tcW w:w="6771" w:type="dxa"/>
            <w:shd w:val="clear" w:color="auto" w:fill="auto"/>
          </w:tcPr>
          <w:p w14:paraId="0F61B08D" w14:textId="77777777"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1BEBBA2" w14:textId="77777777" w:rsidR="001A5DD7" w:rsidRPr="00742CD5" w:rsidRDefault="001A5DD7" w:rsidP="00CA4736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2CD5" w:rsidRPr="00CA4736" w14:paraId="14111E30" w14:textId="77777777" w:rsidTr="0083272D">
        <w:tc>
          <w:tcPr>
            <w:tcW w:w="6771" w:type="dxa"/>
            <w:shd w:val="clear" w:color="auto" w:fill="auto"/>
          </w:tcPr>
          <w:p w14:paraId="5D1A17A5" w14:textId="77777777"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D0A0290" w14:textId="77777777" w:rsidR="00742CD5" w:rsidRPr="00742CD5" w:rsidRDefault="00742CD5" w:rsidP="00E12C49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2CD5" w:rsidRPr="00CA4736" w14:paraId="5760D165" w14:textId="77777777" w:rsidTr="0083272D">
        <w:tc>
          <w:tcPr>
            <w:tcW w:w="6771" w:type="dxa"/>
            <w:shd w:val="clear" w:color="auto" w:fill="auto"/>
          </w:tcPr>
          <w:p w14:paraId="6FBFE30A" w14:textId="77777777"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2F75DB0A" w14:textId="77777777" w:rsidR="00742CD5" w:rsidRPr="00742CD5" w:rsidRDefault="00742CD5" w:rsidP="004E4B8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 w:rsidR="004E4B81">
              <w:rPr>
                <w:sz w:val="22"/>
                <w:szCs w:val="22"/>
              </w:rPr>
              <w:t>В.В. Хорошко</w:t>
            </w:r>
          </w:p>
        </w:tc>
      </w:tr>
      <w:tr w:rsidR="001A5DD7" w:rsidRPr="00CA4736" w14:paraId="109ACF84" w14:textId="77777777" w:rsidTr="0083272D">
        <w:tc>
          <w:tcPr>
            <w:tcW w:w="6771" w:type="dxa"/>
            <w:shd w:val="clear" w:color="auto" w:fill="auto"/>
          </w:tcPr>
          <w:p w14:paraId="384DE376" w14:textId="77777777"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F1C028E" w14:textId="706A9D66" w:rsidR="001A5DD7" w:rsidRPr="00742CD5" w:rsidRDefault="00FB152E" w:rsidP="00EC5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0CD6">
              <w:rPr>
                <w:sz w:val="22"/>
                <w:szCs w:val="22"/>
              </w:rPr>
              <w:t>9</w:t>
            </w:r>
            <w:r w:rsidR="004E4B81">
              <w:rPr>
                <w:sz w:val="22"/>
                <w:szCs w:val="22"/>
              </w:rPr>
              <w:t>.</w:t>
            </w:r>
            <w:r w:rsidR="0083272D" w:rsidRPr="00742CD5">
              <w:rPr>
                <w:sz w:val="22"/>
                <w:szCs w:val="22"/>
              </w:rPr>
              <w:t>0</w:t>
            </w:r>
            <w:r w:rsidR="00EC5C77">
              <w:rPr>
                <w:sz w:val="22"/>
                <w:szCs w:val="22"/>
              </w:rPr>
              <w:t>3</w:t>
            </w:r>
            <w:r w:rsidR="00AD6169">
              <w:rPr>
                <w:sz w:val="22"/>
                <w:szCs w:val="22"/>
              </w:rPr>
              <w:t>.2024</w:t>
            </w:r>
          </w:p>
        </w:tc>
      </w:tr>
    </w:tbl>
    <w:p w14:paraId="1E17AAD6" w14:textId="77777777" w:rsidR="006E7E61" w:rsidRDefault="006E7E61" w:rsidP="006E7E61"/>
    <w:p w14:paraId="0D0189D8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F11DC7E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2C98DB14" w14:textId="77777777" w:rsidR="00F6156F" w:rsidRPr="00BA6A08" w:rsidRDefault="00F6156F" w:rsidP="00F6156F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14:paraId="38E0FB0C" w14:textId="209D88B1" w:rsidR="006E2C31" w:rsidRPr="002A270D" w:rsidRDefault="00640554" w:rsidP="006E2C31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="006E2C31"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="006E2C31" w:rsidRPr="002A270D">
        <w:rPr>
          <w:iCs/>
          <w:sz w:val="22"/>
          <w:szCs w:val="22"/>
        </w:rPr>
        <w:t xml:space="preserve"> </w:t>
      </w:r>
      <w:r w:rsidR="006E2C31" w:rsidRPr="002A270D">
        <w:rPr>
          <w:iCs/>
          <w:color w:val="0000FF"/>
          <w:sz w:val="22"/>
          <w:szCs w:val="22"/>
        </w:rPr>
        <w:t>«</w:t>
      </w:r>
      <w:r w:rsidR="006E2C31" w:rsidRPr="006E2C31">
        <w:rPr>
          <w:iCs/>
          <w:color w:val="0000FF"/>
          <w:sz w:val="22"/>
          <w:szCs w:val="22"/>
        </w:rPr>
        <w:t>Регулируемый источник питания большой мощности</w:t>
      </w:r>
      <w:r w:rsidR="006E2C31" w:rsidRPr="002A270D">
        <w:rPr>
          <w:iCs/>
          <w:color w:val="0000FF"/>
          <w:sz w:val="22"/>
          <w:szCs w:val="22"/>
        </w:rPr>
        <w:t>»]</w:t>
      </w:r>
    </w:p>
    <w:p w14:paraId="089B8FAA" w14:textId="5A61375C" w:rsidR="00714615" w:rsidRPr="00F9719D" w:rsidRDefault="00714615" w:rsidP="0071461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AD6169">
        <w:rPr>
          <w:sz w:val="22"/>
        </w:rPr>
        <w:t>19</w:t>
      </w:r>
      <w:r w:rsidR="00FB152E">
        <w:rPr>
          <w:sz w:val="22"/>
        </w:rPr>
        <w:t>.03</w:t>
      </w:r>
      <w:r w:rsidR="00AD6169">
        <w:rPr>
          <w:sz w:val="22"/>
        </w:rPr>
        <w:t>.2024</w:t>
      </w:r>
      <w:r w:rsidRPr="00F9719D">
        <w:rPr>
          <w:sz w:val="22"/>
        </w:rPr>
        <w:t xml:space="preserve"> г. № </w:t>
      </w:r>
      <w:r w:rsidR="00AD6169">
        <w:rPr>
          <w:sz w:val="22"/>
        </w:rPr>
        <w:t>593</w:t>
      </w:r>
      <w:r w:rsidRPr="00F9719D">
        <w:rPr>
          <w:sz w:val="22"/>
        </w:rPr>
        <w:t>-с</w:t>
      </w:r>
    </w:p>
    <w:p w14:paraId="52E31405" w14:textId="41B9DEC5"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</w:t>
      </w:r>
      <w:r w:rsidR="00492A1C">
        <w:rPr>
          <w:sz w:val="22"/>
        </w:rPr>
        <w:t>15</w:t>
      </w:r>
      <w:r w:rsidR="00C30E58">
        <w:rPr>
          <w:sz w:val="22"/>
        </w:rPr>
        <w:t>.0</w:t>
      </w:r>
      <w:r w:rsidR="00492A1C">
        <w:rPr>
          <w:sz w:val="22"/>
        </w:rPr>
        <w:t>6</w:t>
      </w:r>
      <w:r w:rsidR="00AD6169">
        <w:rPr>
          <w:sz w:val="22"/>
        </w:rPr>
        <w:t>.2024</w:t>
      </w:r>
    </w:p>
    <w:p w14:paraId="6C83E48C" w14:textId="77777777" w:rsidR="00AD375F" w:rsidRPr="002523BD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1AE3BBCF" w14:textId="5D9DE7F5" w:rsidR="00AD375F" w:rsidRPr="00ED5116" w:rsidRDefault="00AD375F" w:rsidP="006E2C31">
      <w:pPr>
        <w:ind w:firstLine="709"/>
        <w:jc w:val="both"/>
        <w:rPr>
          <w:i/>
          <w:sz w:val="22"/>
          <w:szCs w:val="22"/>
        </w:rPr>
      </w:pPr>
      <w:r w:rsidRPr="002523BD">
        <w:rPr>
          <w:sz w:val="22"/>
          <w:szCs w:val="22"/>
        </w:rPr>
        <w:t>3.1</w:t>
      </w:r>
      <w:r w:rsidR="0088327D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</w:t>
      </w:r>
      <w:r w:rsidR="006E2C3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E2C31" w:rsidRPr="006E2C31">
        <w:rPr>
          <w:iCs/>
          <w:color w:val="0000FF"/>
          <w:sz w:val="22"/>
          <w:szCs w:val="22"/>
        </w:rPr>
        <w:t>[использования в качестве источника питания с переменным напряжением в диапазоне 0−50 В и переменным током в диапазоне 0−8 A.</w:t>
      </w:r>
      <w:r w:rsidR="006E2C31">
        <w:rPr>
          <w:iCs/>
          <w:color w:val="0000FF"/>
          <w:sz w:val="22"/>
          <w:szCs w:val="22"/>
        </w:rPr>
        <w:t>]</w:t>
      </w:r>
    </w:p>
    <w:p w14:paraId="059D0A4A" w14:textId="0C7C1017" w:rsidR="006E2C31" w:rsidRPr="0088327D" w:rsidRDefault="006E2C31" w:rsidP="006E2C31">
      <w:pPr>
        <w:ind w:firstLine="709"/>
        <w:jc w:val="both"/>
        <w:rPr>
          <w:sz w:val="22"/>
          <w:szCs w:val="22"/>
          <w:lang w:val="en-US"/>
        </w:rPr>
      </w:pPr>
      <w:r w:rsidRPr="0088327D">
        <w:rPr>
          <w:sz w:val="22"/>
          <w:szCs w:val="22"/>
          <w:lang w:val="en-US"/>
        </w:rPr>
        <w:t>3.2.</w:t>
      </w:r>
      <w:r w:rsidR="0088327D" w:rsidRPr="0088327D">
        <w:rPr>
          <w:sz w:val="22"/>
          <w:szCs w:val="22"/>
          <w:lang w:val="en-US"/>
        </w:rPr>
        <w:t> </w:t>
      </w:r>
      <w:r w:rsidRPr="006E2C31">
        <w:rPr>
          <w:sz w:val="22"/>
          <w:szCs w:val="22"/>
        </w:rPr>
        <w:t>Схема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электрическая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принципиальная</w:t>
      </w:r>
      <w:r w:rsidRPr="0088327D">
        <w:rPr>
          <w:sz w:val="22"/>
          <w:szCs w:val="22"/>
          <w:lang w:val="en-US"/>
        </w:rPr>
        <w:t xml:space="preserve"> – </w:t>
      </w:r>
      <w:r w:rsidR="0088327D" w:rsidRPr="0088327D">
        <w:rPr>
          <w:color w:val="0000FF"/>
          <w:sz w:val="22"/>
          <w:szCs w:val="22"/>
          <w:lang w:val="en-US"/>
        </w:rPr>
        <w:t>[</w:t>
      </w:r>
      <w:r w:rsidRPr="0088327D">
        <w:rPr>
          <w:color w:val="0000FF"/>
          <w:sz w:val="22"/>
          <w:szCs w:val="22"/>
        </w:rPr>
        <w:t>источник</w:t>
      </w:r>
      <w:r w:rsidRPr="0088327D">
        <w:rPr>
          <w:color w:val="0000FF"/>
          <w:sz w:val="22"/>
          <w:szCs w:val="22"/>
          <w:lang w:val="en-US"/>
        </w:rPr>
        <w:t xml:space="preserve"> Blythman, T. High-power 45V/8A variable linear supply / T. Blythman // Practical electronics. – 2020. – №10.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 xml:space="preserve">. 16-25; №11.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>. 28-34.</w:t>
      </w:r>
      <w:r w:rsidR="0088327D" w:rsidRPr="0088327D">
        <w:rPr>
          <w:color w:val="0000FF"/>
          <w:sz w:val="22"/>
          <w:szCs w:val="22"/>
          <w:lang w:val="en-US"/>
        </w:rPr>
        <w:t>]</w:t>
      </w:r>
    </w:p>
    <w:p w14:paraId="74A0617E" w14:textId="03CC1A1C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3.3.</w:t>
      </w:r>
      <w:r w:rsidR="0088327D">
        <w:rPr>
          <w:sz w:val="22"/>
          <w:szCs w:val="22"/>
        </w:rPr>
        <w:t> </w:t>
      </w:r>
      <w:r w:rsidRPr="006E2C31">
        <w:rPr>
          <w:sz w:val="22"/>
          <w:szCs w:val="22"/>
        </w:rPr>
        <w:t xml:space="preserve">Электрические параметры: </w:t>
      </w:r>
      <w:r w:rsidR="0088327D" w:rsidRPr="0088327D">
        <w:rPr>
          <w:color w:val="0000FF"/>
          <w:sz w:val="22"/>
          <w:szCs w:val="22"/>
        </w:rPr>
        <w:t>[</w:t>
      </w:r>
      <w:bookmarkStart w:id="0" w:name="_Hlk130359817"/>
      <w:r w:rsidR="002B7C0E">
        <w:rPr>
          <w:color w:val="0000FF"/>
          <w:sz w:val="22"/>
          <w:szCs w:val="22"/>
        </w:rPr>
        <w:t xml:space="preserve">указывается 5-7 параметров, например, </w:t>
      </w:r>
      <w:bookmarkEnd w:id="0"/>
      <w:r w:rsidRPr="0088327D">
        <w:rPr>
          <w:color w:val="0000FF"/>
          <w:sz w:val="22"/>
          <w:szCs w:val="22"/>
        </w:rPr>
        <w:t>входное переменное напряжение 230В</w:t>
      </w:r>
      <w:r w:rsidR="0088327D" w:rsidRPr="0088327D">
        <w:rPr>
          <w:color w:val="0000FF"/>
          <w:sz w:val="22"/>
          <w:szCs w:val="22"/>
        </w:rPr>
        <w:t>±</w:t>
      </w:r>
      <w:r w:rsidRPr="0088327D">
        <w:rPr>
          <w:color w:val="0000FF"/>
          <w:sz w:val="22"/>
          <w:szCs w:val="22"/>
        </w:rPr>
        <w:t>10% при частоте 50 Гц</w:t>
      </w:r>
      <w:r w:rsidR="0088327D" w:rsidRPr="0088327D">
        <w:rPr>
          <w:color w:val="0000FF"/>
          <w:sz w:val="22"/>
          <w:szCs w:val="22"/>
        </w:rPr>
        <w:t>±</w:t>
      </w:r>
      <w:r w:rsidRPr="0088327D">
        <w:rPr>
          <w:color w:val="0000FF"/>
          <w:sz w:val="22"/>
          <w:szCs w:val="22"/>
        </w:rPr>
        <w:t>1%, выходное напряжение 0-50 В, выходной ток 0-8 А, максимальная выходная мощность 360 Вт.</w:t>
      </w:r>
      <w:r w:rsidR="0088327D" w:rsidRPr="0088327D">
        <w:rPr>
          <w:color w:val="0000FF"/>
          <w:sz w:val="22"/>
          <w:szCs w:val="22"/>
        </w:rPr>
        <w:t>]</w:t>
      </w:r>
    </w:p>
    <w:p w14:paraId="4D4F82FF" w14:textId="77777777" w:rsidR="0013139D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3.4. Общие технические условия по ГОСТ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18953-73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 xml:space="preserve">. Устойчивость к климатическим воздействиям по ГОСТ 15150-69 УХЛ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4.1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>.</w:t>
      </w:r>
      <w:r w:rsidR="0013139D">
        <w:rPr>
          <w:sz w:val="22"/>
          <w:szCs w:val="22"/>
        </w:rPr>
        <w:t xml:space="preserve"> </w:t>
      </w:r>
    </w:p>
    <w:p w14:paraId="73236EE9" w14:textId="77777777" w:rsidR="0013139D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3.5. Конструкторские требования:</w:t>
      </w:r>
      <w:r w:rsidR="0088327D"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3.5.1. Габаритные размеры, не более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310×280×95 мм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>.</w:t>
      </w:r>
      <w:r w:rsidR="0013139D"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3.5.2. Коэффициент заполнения по объему, не менее </w:t>
      </w:r>
      <w:proofErr w:type="spellStart"/>
      <w:r w:rsidRPr="006E2C31">
        <w:rPr>
          <w:sz w:val="22"/>
          <w:szCs w:val="22"/>
        </w:rPr>
        <w:t>Кз</w:t>
      </w:r>
      <w:proofErr w:type="spellEnd"/>
      <w:r w:rsidRPr="006E2C31">
        <w:rPr>
          <w:sz w:val="22"/>
          <w:szCs w:val="22"/>
        </w:rPr>
        <w:t>= 0,5.</w:t>
      </w:r>
      <w:r w:rsidR="0013139D"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3.5.3. Масса изделия, не более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8 кг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>.</w:t>
      </w:r>
      <w:r w:rsidR="0013139D">
        <w:rPr>
          <w:sz w:val="22"/>
          <w:szCs w:val="22"/>
        </w:rPr>
        <w:t xml:space="preserve"> </w:t>
      </w:r>
    </w:p>
    <w:p w14:paraId="53345E34" w14:textId="1F6EA7AE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3.6. Требования к надежности по ГОСТ 27.003-2016.</w:t>
      </w:r>
    </w:p>
    <w:p w14:paraId="1B0EC603" w14:textId="7E4B5C4F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3.7. Годовая программа выпуска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1000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 xml:space="preserve"> шт.</w:t>
      </w:r>
    </w:p>
    <w:p w14:paraId="6B37981B" w14:textId="38BED4B9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3.8. Специальные технические требования: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выполнить проектирование устройства с учетом положений, изложенных в ГОСТ 22261-94 «Средства измерений электрических и магнитных величин. Общие технические условия»: ГОСТ 12997-84 «Изделия ГСП. Общие технические условия»; ГОСТ 32132.3-2013 «Совместимость технических средств электромагнитная. Низковольтные источники питания постоянного тока. Требования и методы испытаний»; ГОСТ IEC 61204-2013 «Источники питания постоянного тока низко-вольные. Рабочие характеристики».</w:t>
      </w:r>
      <w:r w:rsidR="0088327D" w:rsidRPr="0088327D">
        <w:rPr>
          <w:color w:val="0000FF"/>
          <w:sz w:val="22"/>
          <w:szCs w:val="22"/>
        </w:rPr>
        <w:t>]</w:t>
      </w:r>
    </w:p>
    <w:p w14:paraId="7AECC022" w14:textId="2FAF974B" w:rsidR="00AD375F" w:rsidRPr="0096187F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F135D0"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6793E032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0CC425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7CD7B16" w14:textId="05906A18" w:rsidR="00AD375F" w:rsidRPr="002D1B88" w:rsidRDefault="00AD375F" w:rsidP="00AD375F">
      <w:pPr>
        <w:ind w:firstLine="720"/>
        <w:jc w:val="both"/>
        <w:rPr>
          <w:sz w:val="22"/>
          <w:szCs w:val="22"/>
        </w:rPr>
      </w:pPr>
      <w:bookmarkStart w:id="1" w:name="_Hlk130359864"/>
      <w:r w:rsidRPr="0096187F">
        <w:rPr>
          <w:sz w:val="22"/>
          <w:szCs w:val="22"/>
        </w:rPr>
        <w:t>4.1.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27673F">
        <w:rPr>
          <w:sz w:val="22"/>
          <w:szCs w:val="22"/>
        </w:rPr>
        <w:t> </w:t>
      </w:r>
      <w:r w:rsidR="005B5568" w:rsidRPr="005B5568">
        <w:rPr>
          <w:sz w:val="22"/>
          <w:szCs w:val="22"/>
        </w:rPr>
        <w:t xml:space="preserve">Обзор методов и средств </w:t>
      </w:r>
      <w:r w:rsidR="005B5568" w:rsidRPr="005B5568">
        <w:rPr>
          <w:color w:val="0000FF"/>
          <w:sz w:val="22"/>
          <w:szCs w:val="22"/>
        </w:rPr>
        <w:t>[регулирования выходного напряжения и силы тока источников питания]</w:t>
      </w:r>
      <w:r>
        <w:rPr>
          <w:sz w:val="22"/>
          <w:szCs w:val="22"/>
        </w:rPr>
        <w:t>. 4.1.2.</w:t>
      </w:r>
      <w:r w:rsidR="0081233D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bookmarkEnd w:id="1"/>
    <w:p w14:paraId="40F7C4F2" w14:textId="77777777" w:rsidR="00AD375F" w:rsidRDefault="00AD375F" w:rsidP="0081233D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7C4B5C77" w14:textId="77777777" w:rsidR="007C26B5" w:rsidRDefault="007C26B5" w:rsidP="007C26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14:paraId="7227384A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27673F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27673F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65A760D9" w14:textId="4A112769" w:rsidR="00AD375F" w:rsidRDefault="00AD375F" w:rsidP="00AD37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 xml:space="preserve">проектируемого изделия. </w:t>
      </w:r>
      <w:bookmarkStart w:id="2" w:name="_Hlk130359927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="005B5568" w:rsidRPr="005B5568">
        <w:rPr>
          <w:color w:val="0000FF"/>
          <w:sz w:val="22"/>
          <w:szCs w:val="22"/>
        </w:rPr>
        <w:t>[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r w:rsidR="005B5568">
        <w:rPr>
          <w:color w:val="0000FF"/>
          <w:sz w:val="22"/>
          <w:szCs w:val="22"/>
        </w:rPr>
        <w:t>полу</w:t>
      </w:r>
      <w:r w:rsidR="005B5568">
        <w:rPr>
          <w:color w:val="0000FF"/>
          <w:sz w:val="22"/>
          <w:szCs w:val="22"/>
        </w:rPr>
        <w:lastRenderedPageBreak/>
        <w:t>проводниковыми приборами</w:t>
      </w:r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 w:rsidR="005B5568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 xml:space="preserve">; оценка теплового режима). </w:t>
      </w:r>
      <w:bookmarkEnd w:id="2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81233D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Расчет </w:t>
      </w:r>
      <w:r w:rsidR="002F75FD">
        <w:rPr>
          <w:sz w:val="22"/>
          <w:szCs w:val="22"/>
        </w:rPr>
        <w:t>надежности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613B494F" w14:textId="1170B01B" w:rsidR="00651A4D" w:rsidRPr="003A1CEC" w:rsidRDefault="00AD375F" w:rsidP="00651A4D">
      <w:pPr>
        <w:ind w:firstLine="720"/>
        <w:jc w:val="both"/>
        <w:rPr>
          <w:iCs/>
          <w:sz w:val="22"/>
          <w:szCs w:val="22"/>
        </w:rPr>
      </w:pPr>
      <w:bookmarkStart w:id="3" w:name="_Hlk130359968"/>
      <w:r>
        <w:rPr>
          <w:sz w:val="22"/>
          <w:szCs w:val="22"/>
        </w:rPr>
        <w:t>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Моделирование физических процессов, протекающих в проектируемом радиоэлектронном средстве. 4.6.1.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 xml:space="preserve">Обоснование выбора пакетов прикладного программного обеспечения </w:t>
      </w:r>
      <w:r w:rsidR="003A1CEC" w:rsidRPr="003A1CEC">
        <w:rPr>
          <w:iCs/>
          <w:color w:val="0000FF"/>
          <w:sz w:val="22"/>
          <w:szCs w:val="22"/>
        </w:rPr>
        <w:t>[</w:t>
      </w:r>
      <w:r w:rsidR="00651A4D" w:rsidRPr="003A1CEC">
        <w:rPr>
          <w:iCs/>
          <w:color w:val="0000FF"/>
          <w:sz w:val="22"/>
          <w:szCs w:val="22"/>
        </w:rPr>
        <w:t xml:space="preserve">должно быть выбрано и указано </w:t>
      </w:r>
      <w:r w:rsidR="000716D8">
        <w:rPr>
          <w:iCs/>
          <w:color w:val="0000FF"/>
          <w:sz w:val="22"/>
          <w:szCs w:val="22"/>
        </w:rPr>
        <w:t>три</w:t>
      </w:r>
      <w:r w:rsidR="00651A4D" w:rsidRPr="003A1CEC">
        <w:rPr>
          <w:iCs/>
          <w:color w:val="0000FF"/>
          <w:sz w:val="22"/>
          <w:szCs w:val="22"/>
        </w:rPr>
        <w:t xml:space="preserve"> программных средств</w:t>
      </w:r>
      <w:r w:rsidR="003A1CEC" w:rsidRPr="003A1CEC">
        <w:rPr>
          <w:iCs/>
          <w:color w:val="0000FF"/>
          <w:sz w:val="22"/>
          <w:szCs w:val="22"/>
        </w:rPr>
        <w:t>]</w:t>
      </w:r>
      <w:r w:rsidR="00651A4D">
        <w:rPr>
          <w:sz w:val="22"/>
          <w:szCs w:val="22"/>
        </w:rPr>
        <w:t xml:space="preserve"> </w:t>
      </w:r>
      <w:r>
        <w:rPr>
          <w:sz w:val="22"/>
          <w:szCs w:val="22"/>
        </w:rPr>
        <w:t>для моделирования физических процессов, протекающих в РЭС. 4.6.2.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Компоненты математического обеспечения автоматизированного анализа физических процессов, протекающих в РЭС. 4.6.3.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Методика построения моделей физических процессов, протекающих в проектируемом устройстве. 4.6.4.</w:t>
      </w:r>
      <w:r w:rsidR="0027673F">
        <w:rPr>
          <w:sz w:val="22"/>
          <w:szCs w:val="22"/>
        </w:rPr>
        <w:t> </w:t>
      </w:r>
      <w:r w:rsidR="004660C4">
        <w:rPr>
          <w:sz w:val="22"/>
          <w:szCs w:val="22"/>
        </w:rPr>
        <w:t>К</w:t>
      </w:r>
      <w:r>
        <w:rPr>
          <w:sz w:val="22"/>
          <w:szCs w:val="22"/>
        </w:rPr>
        <w:t>омпьютерно</w:t>
      </w:r>
      <w:r w:rsidR="004660C4">
        <w:rPr>
          <w:sz w:val="22"/>
          <w:szCs w:val="22"/>
        </w:rPr>
        <w:t>е</w:t>
      </w:r>
      <w:r>
        <w:rPr>
          <w:sz w:val="22"/>
          <w:szCs w:val="22"/>
        </w:rPr>
        <w:t xml:space="preserve"> моделирования физических процессов, протекающих в проектируемом устройстве</w:t>
      </w:r>
      <w:r w:rsidR="003A1CEC">
        <w:rPr>
          <w:sz w:val="22"/>
          <w:szCs w:val="22"/>
        </w:rPr>
        <w:t xml:space="preserve"> </w:t>
      </w:r>
      <w:r w:rsidR="003A1CEC" w:rsidRPr="003A1CEC">
        <w:rPr>
          <w:iCs/>
          <w:color w:val="0000FF"/>
          <w:sz w:val="22"/>
          <w:szCs w:val="22"/>
        </w:rPr>
        <w:t xml:space="preserve">[должно быть указано </w:t>
      </w:r>
      <w:r w:rsidR="000716D8">
        <w:rPr>
          <w:iCs/>
          <w:color w:val="0000FF"/>
          <w:sz w:val="22"/>
          <w:szCs w:val="22"/>
        </w:rPr>
        <w:t xml:space="preserve">три </w:t>
      </w:r>
      <w:r w:rsidR="003A1CEC" w:rsidRPr="003A1CEC">
        <w:rPr>
          <w:iCs/>
          <w:color w:val="0000FF"/>
          <w:sz w:val="22"/>
          <w:szCs w:val="22"/>
        </w:rPr>
        <w:t>программных средств</w:t>
      </w:r>
      <w:r w:rsidR="003A1CEC">
        <w:rPr>
          <w:iCs/>
          <w:color w:val="0000FF"/>
          <w:sz w:val="22"/>
          <w:szCs w:val="22"/>
        </w:rPr>
        <w:t>а</w:t>
      </w:r>
      <w:r w:rsidR="000716D8">
        <w:rPr>
          <w:iCs/>
          <w:color w:val="0000FF"/>
          <w:sz w:val="22"/>
          <w:szCs w:val="22"/>
        </w:rPr>
        <w:t>, указанных в п. 4.6.1</w:t>
      </w:r>
      <w:r w:rsidR="003A1CEC" w:rsidRPr="003A1CEC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  <w:r w:rsidR="00651A4D">
        <w:rPr>
          <w:sz w:val="22"/>
          <w:szCs w:val="22"/>
        </w:rPr>
        <w:t xml:space="preserve"> 4.6.5. </w:t>
      </w:r>
      <w:r w:rsidR="00A60791" w:rsidRPr="00A60791">
        <w:rPr>
          <w:sz w:val="22"/>
          <w:szCs w:val="22"/>
        </w:rPr>
        <w:t xml:space="preserve">Обработка, анализ и интерпретация данных </w:t>
      </w:r>
      <w:r w:rsidR="00651A4D">
        <w:rPr>
          <w:sz w:val="22"/>
          <w:szCs w:val="22"/>
        </w:rPr>
        <w:t>результатов моделирования</w:t>
      </w:r>
      <w:r w:rsidR="00A60791">
        <w:rPr>
          <w:sz w:val="22"/>
          <w:szCs w:val="22"/>
        </w:rPr>
        <w:t xml:space="preserve"> программными средствами</w:t>
      </w:r>
      <w:r w:rsidR="00651A4D">
        <w:rPr>
          <w:sz w:val="22"/>
          <w:szCs w:val="22"/>
        </w:rPr>
        <w:t xml:space="preserve"> </w:t>
      </w:r>
      <w:r w:rsidR="003A1CEC" w:rsidRPr="003A1CEC">
        <w:rPr>
          <w:iCs/>
          <w:color w:val="0000FF"/>
          <w:sz w:val="22"/>
          <w:szCs w:val="22"/>
        </w:rPr>
        <w:t xml:space="preserve">[должно быть указано </w:t>
      </w:r>
      <w:r w:rsidR="000716D8">
        <w:rPr>
          <w:iCs/>
          <w:color w:val="0000FF"/>
          <w:sz w:val="22"/>
          <w:szCs w:val="22"/>
        </w:rPr>
        <w:t>три</w:t>
      </w:r>
      <w:r w:rsidR="003A1CEC">
        <w:rPr>
          <w:iCs/>
          <w:color w:val="0000FF"/>
          <w:sz w:val="22"/>
          <w:szCs w:val="22"/>
        </w:rPr>
        <w:t xml:space="preserve"> выбранных</w:t>
      </w:r>
      <w:r w:rsidR="003A1CEC" w:rsidRPr="003A1CEC">
        <w:rPr>
          <w:iCs/>
          <w:color w:val="0000FF"/>
          <w:sz w:val="22"/>
          <w:szCs w:val="22"/>
        </w:rPr>
        <w:t xml:space="preserve"> </w:t>
      </w:r>
      <w:r w:rsidR="003A1CEC">
        <w:rPr>
          <w:iCs/>
          <w:color w:val="0000FF"/>
          <w:sz w:val="22"/>
          <w:szCs w:val="22"/>
        </w:rPr>
        <w:t xml:space="preserve">в п. 4.6.1 </w:t>
      </w:r>
      <w:r w:rsidR="003A1CEC" w:rsidRPr="003A1CEC">
        <w:rPr>
          <w:iCs/>
          <w:color w:val="0000FF"/>
          <w:sz w:val="22"/>
          <w:szCs w:val="22"/>
        </w:rPr>
        <w:t>программных средств</w:t>
      </w:r>
      <w:r w:rsidR="003A1CEC">
        <w:rPr>
          <w:iCs/>
          <w:color w:val="0000FF"/>
          <w:sz w:val="22"/>
          <w:szCs w:val="22"/>
        </w:rPr>
        <w:t>а</w:t>
      </w:r>
      <w:r w:rsidR="003A1CEC" w:rsidRPr="003A1CEC">
        <w:rPr>
          <w:iCs/>
          <w:color w:val="0000FF"/>
          <w:sz w:val="22"/>
          <w:szCs w:val="22"/>
        </w:rPr>
        <w:t>]</w:t>
      </w:r>
      <w:r w:rsidR="003A1CEC">
        <w:rPr>
          <w:iCs/>
          <w:sz w:val="22"/>
          <w:szCs w:val="22"/>
        </w:rPr>
        <w:t>.</w:t>
      </w:r>
    </w:p>
    <w:p w14:paraId="3A784BCB" w14:textId="21EACB49" w:rsidR="00020B62" w:rsidRPr="002B7C0E" w:rsidRDefault="00020B62" w:rsidP="00651A4D">
      <w:pPr>
        <w:ind w:firstLine="720"/>
        <w:jc w:val="both"/>
        <w:rPr>
          <w:i/>
          <w:sz w:val="22"/>
          <w:szCs w:val="22"/>
        </w:rPr>
      </w:pPr>
      <w:bookmarkStart w:id="4" w:name="_Hlk130359982"/>
      <w:bookmarkEnd w:id="3"/>
      <w:r w:rsidRPr="002B7C0E">
        <w:rPr>
          <w:sz w:val="22"/>
          <w:szCs w:val="22"/>
        </w:rPr>
        <w:t>4.7.</w:t>
      </w:r>
      <w:r w:rsidR="0027673F" w:rsidRPr="002B7C0E">
        <w:rPr>
          <w:sz w:val="22"/>
          <w:szCs w:val="22"/>
        </w:rPr>
        <w:t> </w:t>
      </w:r>
      <w:r w:rsidR="0035322F" w:rsidRPr="002B7C0E">
        <w:rPr>
          <w:sz w:val="22"/>
          <w:szCs w:val="22"/>
        </w:rPr>
        <w:t>Э</w:t>
      </w:r>
      <w:r w:rsidRPr="002B7C0E">
        <w:rPr>
          <w:sz w:val="22"/>
          <w:szCs w:val="22"/>
        </w:rPr>
        <w:t>кономическое обоснование.</w:t>
      </w:r>
    </w:p>
    <w:p w14:paraId="34007A65" w14:textId="77777777" w:rsidR="00AD375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116451C1" w14:textId="4E0A2180" w:rsidR="00AD375F" w:rsidRPr="0096187F" w:rsidRDefault="0035322F" w:rsidP="00AD375F">
      <w:pPr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>
        <w:rPr>
          <w:sz w:val="22"/>
          <w:szCs w:val="22"/>
        </w:rPr>
        <w:t>о</w:t>
      </w:r>
      <w:r w:rsidRPr="0035322F">
        <w:rPr>
          <w:sz w:val="22"/>
          <w:szCs w:val="22"/>
        </w:rPr>
        <w:t xml:space="preserve">тчет о проверке на заимствования в системе «Антиплагиат»; </w:t>
      </w:r>
      <w:r>
        <w:rPr>
          <w:sz w:val="22"/>
          <w:szCs w:val="22"/>
        </w:rPr>
        <w:t xml:space="preserve">справка о результатах патентных исследований; </w:t>
      </w:r>
      <w:r w:rsidR="00AD375F">
        <w:rPr>
          <w:sz w:val="22"/>
          <w:szCs w:val="22"/>
        </w:rPr>
        <w:t xml:space="preserve">техническое задание; перечень элементов; </w:t>
      </w:r>
      <w:r>
        <w:rPr>
          <w:sz w:val="22"/>
          <w:szCs w:val="22"/>
        </w:rPr>
        <w:t xml:space="preserve">спецификации; </w:t>
      </w:r>
      <w:r w:rsidR="00AD375F">
        <w:rPr>
          <w:sz w:val="22"/>
          <w:szCs w:val="22"/>
        </w:rPr>
        <w:t>листинги результатов моделирования и расчетов; ведомость дипломного проекта.</w:t>
      </w:r>
    </w:p>
    <w:bookmarkEnd w:id="4"/>
    <w:p w14:paraId="50A12384" w14:textId="77777777" w:rsidR="00AD375F" w:rsidRPr="00B002F0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F135D0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</w:p>
    <w:p w14:paraId="50DC66F4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32667CFA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20D55099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14:paraId="3281C5E4" w14:textId="77777777" w:rsidR="00020B62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14:paraId="37917A2B" w14:textId="77777777" w:rsidR="00020B62" w:rsidRPr="00B002F0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14:paraId="6308A241" w14:textId="77777777" w:rsidR="00020B62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Плакаты</w:t>
      </w:r>
      <w:r w:rsidR="00602E1A">
        <w:rPr>
          <w:sz w:val="22"/>
          <w:szCs w:val="22"/>
        </w:rPr>
        <w:t>, отражающие</w:t>
      </w:r>
      <w:r>
        <w:rPr>
          <w:sz w:val="22"/>
          <w:szCs w:val="22"/>
        </w:rPr>
        <w:t xml:space="preserve"> результат</w:t>
      </w:r>
      <w:r w:rsidR="00602E1A">
        <w:rPr>
          <w:sz w:val="22"/>
          <w:szCs w:val="22"/>
        </w:rPr>
        <w:t>ы</w:t>
      </w:r>
      <w:r>
        <w:rPr>
          <w:sz w:val="22"/>
          <w:szCs w:val="22"/>
        </w:rPr>
        <w:t xml:space="preserve"> дипломного проектирования (</w:t>
      </w:r>
      <w:r w:rsidR="008B1207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А1).</w:t>
      </w:r>
    </w:p>
    <w:p w14:paraId="5D458143" w14:textId="230500DC" w:rsidR="001E7989" w:rsidRDefault="001E7989" w:rsidP="001E7989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F135D0">
        <w:rPr>
          <w:rFonts w:ascii="Arial" w:hAnsi="Arial" w:cs="Arial"/>
          <w:b/>
          <w:sz w:val="22"/>
        </w:rPr>
        <w:t> </w:t>
      </w:r>
      <w:r w:rsidR="00FB152E" w:rsidRPr="00B002F0">
        <w:rPr>
          <w:rFonts w:ascii="Arial" w:hAnsi="Arial" w:cs="Arial"/>
          <w:b/>
          <w:sz w:val="22"/>
        </w:rPr>
        <w:t xml:space="preserve">Содержание задания </w:t>
      </w:r>
      <w:bookmarkStart w:id="5" w:name="_Hlk161938040"/>
      <w:r w:rsidR="00441694" w:rsidRPr="00441694">
        <w:rPr>
          <w:rFonts w:ascii="Arial" w:hAnsi="Arial" w:cs="Arial"/>
          <w:b/>
          <w:sz w:val="22"/>
        </w:rPr>
        <w:t>по экономическому обоснованию</w:t>
      </w:r>
      <w:bookmarkEnd w:id="5"/>
    </w:p>
    <w:p w14:paraId="4E7CC586" w14:textId="712A1E5A" w:rsidR="001E7989" w:rsidRPr="00AC1C5C" w:rsidRDefault="00AC1C5C" w:rsidP="00F67422">
      <w:pPr>
        <w:ind w:firstLine="720"/>
        <w:jc w:val="both"/>
        <w:rPr>
          <w:color w:val="0000FF"/>
          <w:sz w:val="22"/>
        </w:rPr>
      </w:pPr>
      <w:r w:rsidRPr="00AC1C5C">
        <w:rPr>
          <w:color w:val="0000FF"/>
          <w:sz w:val="22"/>
          <w:szCs w:val="22"/>
        </w:rPr>
        <w:t>[</w:t>
      </w:r>
      <w:r w:rsidR="00F67422" w:rsidRPr="00AC1C5C">
        <w:rPr>
          <w:color w:val="0000FF"/>
          <w:sz w:val="22"/>
          <w:szCs w:val="22"/>
        </w:rPr>
        <w:t>Э</w:t>
      </w:r>
      <w:r w:rsidR="00F67422" w:rsidRPr="00AC1C5C">
        <w:rPr>
          <w:color w:val="0000FF"/>
          <w:sz w:val="22"/>
        </w:rPr>
        <w:t>кономическое обоснование разработки и производства регулируемого блока питания большой мощности</w:t>
      </w:r>
      <w:r w:rsidRPr="00AC1C5C">
        <w:rPr>
          <w:color w:val="0000FF"/>
          <w:sz w:val="22"/>
        </w:rPr>
        <w:t>]</w:t>
      </w:r>
    </w:p>
    <w:p w14:paraId="23B28BE2" w14:textId="54924B15" w:rsidR="001E7989" w:rsidRPr="00D2722A" w:rsidRDefault="001E7989" w:rsidP="001E7989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bookmarkStart w:id="6" w:name="_Hlk161938025"/>
      <w:r w:rsidR="00441694">
        <w:t>В.В. Верняховская</w:t>
      </w:r>
      <w:bookmarkEnd w:id="6"/>
    </w:p>
    <w:p w14:paraId="13AD2DA7" w14:textId="72DAFB9C" w:rsidR="001E7989" w:rsidRPr="0097641B" w:rsidRDefault="001E7989" w:rsidP="001E798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</w:p>
    <w:p w14:paraId="75BD1D42" w14:textId="77777777" w:rsidR="0052604D" w:rsidRPr="00BA6A08" w:rsidRDefault="0052604D" w:rsidP="00AD375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p w14:paraId="731852A7" w14:textId="77777777" w:rsidR="00AD375F" w:rsidRPr="00B002F0" w:rsidRDefault="00AD375F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0727BD3E" w14:textId="77777777" w:rsidR="00640554" w:rsidRPr="00D53404" w:rsidRDefault="00640554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40554" w14:paraId="3F267556" w14:textId="77777777" w:rsidTr="00D2722A">
        <w:tc>
          <w:tcPr>
            <w:tcW w:w="709" w:type="dxa"/>
            <w:vAlign w:val="center"/>
          </w:tcPr>
          <w:p w14:paraId="1A93AEA5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E9FAF7B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</w:t>
            </w:r>
            <w:r w:rsidR="001A5DD7" w:rsidRPr="00D53404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F1BDCB9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AEF7349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46359" w14:paraId="09F2582C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41703876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0932E701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14:paraId="00D4C691" w14:textId="2C607AA4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 w:rsidR="00441694">
              <w:rPr>
                <w:sz w:val="24"/>
              </w:rPr>
              <w:t>2</w:t>
            </w:r>
            <w:r w:rsidRPr="00820756">
              <w:rPr>
                <w:sz w:val="24"/>
              </w:rPr>
              <w:t>−24.04</w:t>
            </w:r>
            <w:r w:rsidR="00AD6169"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7DD25ACD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46359" w14:paraId="29CCC41A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312D4C01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1C988CC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14:paraId="1B91CA0F" w14:textId="3DCC046F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</w:t>
            </w:r>
            <w:r w:rsidR="00441694">
              <w:rPr>
                <w:sz w:val="24"/>
              </w:rPr>
              <w:t>2</w:t>
            </w:r>
            <w:r w:rsidRPr="00820756">
              <w:rPr>
                <w:sz w:val="24"/>
              </w:rPr>
              <w:t>−0</w:t>
            </w:r>
            <w:r w:rsidR="00441694">
              <w:rPr>
                <w:sz w:val="24"/>
              </w:rPr>
              <w:t>4</w:t>
            </w:r>
            <w:r w:rsidRPr="00820756">
              <w:rPr>
                <w:sz w:val="24"/>
              </w:rPr>
              <w:t>.05</w:t>
            </w:r>
            <w:r w:rsidR="00AD6169"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43017405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46359" w14:paraId="4DB9637D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2F8BDC95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239A1061" w14:textId="77777777"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14:paraId="68732151" w14:textId="4A068E52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 w:rsidR="00441694">
              <w:rPr>
                <w:sz w:val="24"/>
              </w:rPr>
              <w:t>4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</w:t>
            </w:r>
            <w:r w:rsidR="00441694">
              <w:rPr>
                <w:sz w:val="24"/>
              </w:rPr>
              <w:t>6</w:t>
            </w:r>
            <w:r w:rsidRPr="00820756">
              <w:rPr>
                <w:sz w:val="24"/>
              </w:rPr>
              <w:t>.05</w:t>
            </w:r>
            <w:r w:rsidR="00AD6169"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23D21697" w14:textId="77777777" w:rsidR="00A46359" w:rsidRPr="00233E45" w:rsidRDefault="00A46359" w:rsidP="00A4635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441694" w14:paraId="38A37346" w14:textId="77777777" w:rsidTr="00D2722A">
        <w:trPr>
          <w:trHeight w:val="336"/>
        </w:trPr>
        <w:tc>
          <w:tcPr>
            <w:tcW w:w="709" w:type="dxa"/>
          </w:tcPr>
          <w:p w14:paraId="5C2A9AEF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6986AB92" w14:textId="77777777" w:rsidR="00441694" w:rsidRDefault="00441694" w:rsidP="0044169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6E70FDB1" w14:textId="29760948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7FC16097" w14:textId="77777777" w:rsidR="00441694" w:rsidRPr="00233E45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441694" w14:paraId="77C2698C" w14:textId="77777777" w:rsidTr="00D2722A">
        <w:trPr>
          <w:trHeight w:val="336"/>
        </w:trPr>
        <w:tc>
          <w:tcPr>
            <w:tcW w:w="709" w:type="dxa"/>
          </w:tcPr>
          <w:p w14:paraId="718A05FD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5714B8A4" w14:textId="77777777" w:rsidR="00441694" w:rsidRDefault="00441694" w:rsidP="0044169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50FC3DA0" w14:textId="77777777" w:rsidR="00441694" w:rsidRDefault="00441694" w:rsidP="0044169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7D4F8FD" w14:textId="5E58CFCA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C543B">
              <w:rPr>
                <w:sz w:val="22"/>
                <w:szCs w:val="22"/>
              </w:rPr>
              <w:t>25.03.2024 – 25.05.2024</w:t>
            </w:r>
          </w:p>
        </w:tc>
        <w:tc>
          <w:tcPr>
            <w:tcW w:w="2126" w:type="dxa"/>
          </w:tcPr>
          <w:p w14:paraId="40610842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658699AD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41694" w14:paraId="4B7001C5" w14:textId="77777777" w:rsidTr="00D2722A">
        <w:trPr>
          <w:trHeight w:val="336"/>
        </w:trPr>
        <w:tc>
          <w:tcPr>
            <w:tcW w:w="709" w:type="dxa"/>
          </w:tcPr>
          <w:p w14:paraId="785808AE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6451FFE8" w14:textId="77777777" w:rsidR="00441694" w:rsidRDefault="00441694" w:rsidP="0044169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38D35B7F" w14:textId="77777777" w:rsidR="00441694" w:rsidRDefault="00441694" w:rsidP="0044169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1F69E66A" w14:textId="77777777" w:rsidR="00441694" w:rsidRDefault="00441694" w:rsidP="0044169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3CB92ABA" w14:textId="791D4163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1C2866">
              <w:rPr>
                <w:sz w:val="22"/>
                <w:szCs w:val="22"/>
              </w:rPr>
              <w:t>25.03.2024 − 2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26A90095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3C8813E5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441694" w14:paraId="6C1EAF95" w14:textId="77777777" w:rsidTr="00D2722A">
        <w:trPr>
          <w:trHeight w:val="336"/>
        </w:trPr>
        <w:tc>
          <w:tcPr>
            <w:tcW w:w="709" w:type="dxa"/>
          </w:tcPr>
          <w:p w14:paraId="2300CAA5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06ADAE1" w14:textId="77777777" w:rsidR="00441694" w:rsidRDefault="00441694" w:rsidP="0044169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4E5BD9C1" w14:textId="476FF8C8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34BDB03C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41694" w14:paraId="54F4009B" w14:textId="77777777" w:rsidTr="00D2722A">
        <w:trPr>
          <w:trHeight w:val="336"/>
        </w:trPr>
        <w:tc>
          <w:tcPr>
            <w:tcW w:w="709" w:type="dxa"/>
          </w:tcPr>
          <w:p w14:paraId="7042D366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EB4DC07" w14:textId="77777777" w:rsidR="00441694" w:rsidRDefault="00441694" w:rsidP="0044169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B69C8A5" w14:textId="77777777" w:rsidR="00441694" w:rsidRDefault="00441694" w:rsidP="0044169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74431C15" w14:textId="77777777" w:rsidR="00441694" w:rsidRDefault="00441694" w:rsidP="0044169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D995008" w14:textId="1B57F8C8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0DA02D3C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41694" w14:paraId="58EA1528" w14:textId="77777777" w:rsidTr="00D2722A">
        <w:trPr>
          <w:trHeight w:val="336"/>
        </w:trPr>
        <w:tc>
          <w:tcPr>
            <w:tcW w:w="709" w:type="dxa"/>
          </w:tcPr>
          <w:p w14:paraId="2FC821C9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2BC4EFF1" w14:textId="77777777" w:rsidR="00441694" w:rsidRDefault="00441694" w:rsidP="0044169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D35B4D0" w14:textId="418EDAA9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5066553F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00E128E2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441694" w14:paraId="5880D690" w14:textId="77777777" w:rsidTr="00D2722A">
        <w:trPr>
          <w:trHeight w:val="336"/>
        </w:trPr>
        <w:tc>
          <w:tcPr>
            <w:tcW w:w="709" w:type="dxa"/>
          </w:tcPr>
          <w:p w14:paraId="273A7C12" w14:textId="77777777" w:rsidR="00441694" w:rsidRPr="00D53404" w:rsidRDefault="00441694" w:rsidP="0044169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9B689FF" w14:textId="77777777" w:rsidR="00441694" w:rsidRDefault="00441694" w:rsidP="0044169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3AD8ABBE" w14:textId="39DCC589" w:rsidR="00441694" w:rsidRPr="00820756" w:rsidRDefault="00441694" w:rsidP="0044169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25416307" w14:textId="77777777" w:rsidR="00441694" w:rsidRDefault="00441694" w:rsidP="0044169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1B4360A" w14:textId="77777777" w:rsidR="00640554" w:rsidRPr="0008003D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598A14C4" w14:textId="74EE0DA3" w:rsidR="003F7522" w:rsidRDefault="00640554" w:rsidP="0096187F">
      <w:pPr>
        <w:tabs>
          <w:tab w:val="center" w:pos="7938"/>
        </w:tabs>
        <w:jc w:val="both"/>
        <w:rPr>
          <w:sz w:val="22"/>
        </w:rPr>
      </w:pPr>
      <w:bookmarkStart w:id="7" w:name="_Hlk161938077"/>
      <w:r>
        <w:rPr>
          <w:sz w:val="22"/>
        </w:rPr>
        <w:t>Дата выдачи задания</w:t>
      </w:r>
      <w:r w:rsidR="003F7522">
        <w:rPr>
          <w:sz w:val="22"/>
        </w:rPr>
        <w:t xml:space="preserve"> </w:t>
      </w:r>
      <w:r w:rsidR="008B062C">
        <w:rPr>
          <w:sz w:val="22"/>
        </w:rPr>
        <w:t>2</w:t>
      </w:r>
      <w:r w:rsidR="005D05B9">
        <w:rPr>
          <w:sz w:val="22"/>
        </w:rPr>
        <w:t>7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AD6169">
        <w:rPr>
          <w:sz w:val="22"/>
        </w:rPr>
        <w:t>.2024</w:t>
      </w:r>
      <w:r>
        <w:rPr>
          <w:sz w:val="22"/>
        </w:rPr>
        <w:t xml:space="preserve">      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D05B9" w:rsidRPr="00080732" w14:paraId="3DD44F67" w14:textId="77777777" w:rsidTr="007A5F08">
        <w:tc>
          <w:tcPr>
            <w:tcW w:w="2268" w:type="dxa"/>
          </w:tcPr>
          <w:p w14:paraId="759DB276" w14:textId="77777777" w:rsidR="005D05B9" w:rsidRPr="00080732" w:rsidRDefault="005D05B9" w:rsidP="004E35ED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</w:t>
            </w:r>
            <w:bookmarkStart w:id="8" w:name="_GoBack"/>
            <w:bookmarkEnd w:id="8"/>
            <w:r w:rsidRPr="00080732">
              <w:rPr>
                <w:color w:val="0000FF"/>
                <w:sz w:val="22"/>
                <w:szCs w:val="22"/>
              </w:rPr>
              <w:t>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14F70A0C" w14:textId="77777777" w:rsidR="005D05B9" w:rsidRPr="00080732" w:rsidRDefault="005D05B9" w:rsidP="005D05B9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6CAEEB20" w14:textId="55CEC103" w:rsidR="003F7522" w:rsidRPr="003F7522" w:rsidRDefault="003F7522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0D7F1840" w14:textId="43935497"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</w:t>
      </w:r>
      <w:r w:rsidR="003F7522">
        <w:rPr>
          <w:sz w:val="22"/>
        </w:rPr>
        <w:t xml:space="preserve"> </w:t>
      </w:r>
      <w:r w:rsidR="008B062C">
        <w:rPr>
          <w:sz w:val="22"/>
        </w:rPr>
        <w:t>2</w:t>
      </w:r>
      <w:r w:rsidR="005D05B9">
        <w:rPr>
          <w:sz w:val="22"/>
        </w:rPr>
        <w:t>7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AD6169">
        <w:rPr>
          <w:sz w:val="22"/>
        </w:rPr>
        <w:t>.2024</w:t>
      </w:r>
      <w:r w:rsidR="003F7522">
        <w:rPr>
          <w:sz w:val="22"/>
        </w:rPr>
        <w:tab/>
      </w:r>
      <w:r>
        <w:rPr>
          <w:sz w:val="22"/>
        </w:rPr>
        <w:t>____________________________</w:t>
      </w:r>
    </w:p>
    <w:p w14:paraId="5FD1F8D5" w14:textId="77777777"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543FC51" w14:textId="77777777" w:rsidR="00493772" w:rsidRDefault="00493772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6C336958" w14:textId="77777777" w:rsidR="00493772" w:rsidRDefault="00493772" w:rsidP="00493772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D2722A">
        <w:rPr>
          <w:sz w:val="22"/>
        </w:rPr>
        <w:t xml:space="preserve"> </w:t>
      </w:r>
      <w:r>
        <w:rPr>
          <w:sz w:val="22"/>
        </w:rPr>
        <w:t>Алексеев</w:t>
      </w:r>
    </w:p>
    <w:p w14:paraId="0B5D3E79" w14:textId="39175883" w:rsidR="00493772" w:rsidRPr="003F7522" w:rsidRDefault="008B062C" w:rsidP="003F7522">
      <w:pPr>
        <w:jc w:val="both"/>
        <w:rPr>
          <w:sz w:val="16"/>
          <w:szCs w:val="16"/>
        </w:rPr>
      </w:pPr>
      <w:r>
        <w:rPr>
          <w:sz w:val="22"/>
        </w:rPr>
        <w:t>2</w:t>
      </w:r>
      <w:r w:rsidR="005D05B9">
        <w:rPr>
          <w:sz w:val="22"/>
        </w:rPr>
        <w:t>7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AD6169">
        <w:rPr>
          <w:sz w:val="22"/>
        </w:rPr>
        <w:t>.2024</w:t>
      </w:r>
      <w:bookmarkEnd w:id="7"/>
    </w:p>
    <w:sectPr w:rsidR="00493772" w:rsidRPr="003F7522" w:rsidSect="000E7CD3">
      <w:pgSz w:w="11906" w:h="16838"/>
      <w:pgMar w:top="624" w:right="709" w:bottom="62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1C5A"/>
    <w:rsid w:val="00014876"/>
    <w:rsid w:val="00020B62"/>
    <w:rsid w:val="000306DC"/>
    <w:rsid w:val="00031E91"/>
    <w:rsid w:val="00051EB0"/>
    <w:rsid w:val="00052A67"/>
    <w:rsid w:val="00062C63"/>
    <w:rsid w:val="000716D8"/>
    <w:rsid w:val="000764BE"/>
    <w:rsid w:val="0008003D"/>
    <w:rsid w:val="00082E6B"/>
    <w:rsid w:val="0009599D"/>
    <w:rsid w:val="000C16BE"/>
    <w:rsid w:val="000C2556"/>
    <w:rsid w:val="000D0FAF"/>
    <w:rsid w:val="000E0CA6"/>
    <w:rsid w:val="000E2681"/>
    <w:rsid w:val="000E55CF"/>
    <w:rsid w:val="000E7CD3"/>
    <w:rsid w:val="000E7EAD"/>
    <w:rsid w:val="000F2393"/>
    <w:rsid w:val="00102AD3"/>
    <w:rsid w:val="00106376"/>
    <w:rsid w:val="00122511"/>
    <w:rsid w:val="0013139D"/>
    <w:rsid w:val="00133D9C"/>
    <w:rsid w:val="00135A21"/>
    <w:rsid w:val="0016509F"/>
    <w:rsid w:val="00171075"/>
    <w:rsid w:val="00187F4A"/>
    <w:rsid w:val="00195D4D"/>
    <w:rsid w:val="0019771A"/>
    <w:rsid w:val="001A5DD7"/>
    <w:rsid w:val="001E2E6D"/>
    <w:rsid w:val="001E39B3"/>
    <w:rsid w:val="001E7989"/>
    <w:rsid w:val="001F219B"/>
    <w:rsid w:val="0020662A"/>
    <w:rsid w:val="00207B02"/>
    <w:rsid w:val="002126DF"/>
    <w:rsid w:val="00233E45"/>
    <w:rsid w:val="0024584F"/>
    <w:rsid w:val="002523BD"/>
    <w:rsid w:val="002647E6"/>
    <w:rsid w:val="00275681"/>
    <w:rsid w:val="0027673F"/>
    <w:rsid w:val="00287A4B"/>
    <w:rsid w:val="00292175"/>
    <w:rsid w:val="002955F5"/>
    <w:rsid w:val="002959FA"/>
    <w:rsid w:val="002A5BD6"/>
    <w:rsid w:val="002B7C0E"/>
    <w:rsid w:val="002D1B88"/>
    <w:rsid w:val="002F75FD"/>
    <w:rsid w:val="003130EC"/>
    <w:rsid w:val="0032403F"/>
    <w:rsid w:val="00345EB1"/>
    <w:rsid w:val="0035322F"/>
    <w:rsid w:val="003538E8"/>
    <w:rsid w:val="00353E47"/>
    <w:rsid w:val="0036516B"/>
    <w:rsid w:val="00380974"/>
    <w:rsid w:val="0039003D"/>
    <w:rsid w:val="003A1CEC"/>
    <w:rsid w:val="003A79C2"/>
    <w:rsid w:val="003B14D6"/>
    <w:rsid w:val="003C4EB5"/>
    <w:rsid w:val="003E09B4"/>
    <w:rsid w:val="003E5E56"/>
    <w:rsid w:val="003F7522"/>
    <w:rsid w:val="004004F8"/>
    <w:rsid w:val="004116E5"/>
    <w:rsid w:val="00441694"/>
    <w:rsid w:val="004433F0"/>
    <w:rsid w:val="0044581C"/>
    <w:rsid w:val="004526A8"/>
    <w:rsid w:val="004559AE"/>
    <w:rsid w:val="004660C4"/>
    <w:rsid w:val="00466BAA"/>
    <w:rsid w:val="00467E8D"/>
    <w:rsid w:val="0047248C"/>
    <w:rsid w:val="00473ABF"/>
    <w:rsid w:val="00492A1C"/>
    <w:rsid w:val="00493772"/>
    <w:rsid w:val="00493B89"/>
    <w:rsid w:val="004A71CF"/>
    <w:rsid w:val="004E24EB"/>
    <w:rsid w:val="004E35ED"/>
    <w:rsid w:val="004E4B81"/>
    <w:rsid w:val="004F4C12"/>
    <w:rsid w:val="004F7371"/>
    <w:rsid w:val="00502A0E"/>
    <w:rsid w:val="00517806"/>
    <w:rsid w:val="00521DDB"/>
    <w:rsid w:val="0052604D"/>
    <w:rsid w:val="00537CCF"/>
    <w:rsid w:val="00540D24"/>
    <w:rsid w:val="005705AE"/>
    <w:rsid w:val="00577168"/>
    <w:rsid w:val="005802AA"/>
    <w:rsid w:val="00590DCF"/>
    <w:rsid w:val="005A25C6"/>
    <w:rsid w:val="005B5568"/>
    <w:rsid w:val="005C3828"/>
    <w:rsid w:val="005D05B9"/>
    <w:rsid w:val="005D1640"/>
    <w:rsid w:val="005F13E1"/>
    <w:rsid w:val="005F1A7C"/>
    <w:rsid w:val="00602E1A"/>
    <w:rsid w:val="006167E2"/>
    <w:rsid w:val="00625E28"/>
    <w:rsid w:val="00634061"/>
    <w:rsid w:val="00640554"/>
    <w:rsid w:val="00651A3C"/>
    <w:rsid w:val="00651A4D"/>
    <w:rsid w:val="00696F6B"/>
    <w:rsid w:val="006D6418"/>
    <w:rsid w:val="006E2C31"/>
    <w:rsid w:val="006E7E61"/>
    <w:rsid w:val="00714615"/>
    <w:rsid w:val="00725367"/>
    <w:rsid w:val="00727871"/>
    <w:rsid w:val="00742CD5"/>
    <w:rsid w:val="007450AC"/>
    <w:rsid w:val="00757570"/>
    <w:rsid w:val="00760F25"/>
    <w:rsid w:val="0078305C"/>
    <w:rsid w:val="00795CB1"/>
    <w:rsid w:val="007A016A"/>
    <w:rsid w:val="007C263A"/>
    <w:rsid w:val="007C26B5"/>
    <w:rsid w:val="007C5C77"/>
    <w:rsid w:val="0081233D"/>
    <w:rsid w:val="00827F53"/>
    <w:rsid w:val="0083272D"/>
    <w:rsid w:val="00835783"/>
    <w:rsid w:val="00835F13"/>
    <w:rsid w:val="00850571"/>
    <w:rsid w:val="0088327D"/>
    <w:rsid w:val="008A2B80"/>
    <w:rsid w:val="008A2E7D"/>
    <w:rsid w:val="008B062C"/>
    <w:rsid w:val="008B1207"/>
    <w:rsid w:val="008B4642"/>
    <w:rsid w:val="008B4A07"/>
    <w:rsid w:val="008B760F"/>
    <w:rsid w:val="00904888"/>
    <w:rsid w:val="009142B3"/>
    <w:rsid w:val="009172BA"/>
    <w:rsid w:val="00927F5E"/>
    <w:rsid w:val="009324DC"/>
    <w:rsid w:val="00932D01"/>
    <w:rsid w:val="0096187F"/>
    <w:rsid w:val="00974B85"/>
    <w:rsid w:val="0097641B"/>
    <w:rsid w:val="0098453C"/>
    <w:rsid w:val="00995C10"/>
    <w:rsid w:val="00A0127D"/>
    <w:rsid w:val="00A266CA"/>
    <w:rsid w:val="00A42C1C"/>
    <w:rsid w:val="00A46359"/>
    <w:rsid w:val="00A54234"/>
    <w:rsid w:val="00A55793"/>
    <w:rsid w:val="00A60791"/>
    <w:rsid w:val="00A71380"/>
    <w:rsid w:val="00A85B0D"/>
    <w:rsid w:val="00AA34A8"/>
    <w:rsid w:val="00AA46FE"/>
    <w:rsid w:val="00AB0CD4"/>
    <w:rsid w:val="00AC1C5C"/>
    <w:rsid w:val="00AD375F"/>
    <w:rsid w:val="00AD6169"/>
    <w:rsid w:val="00AD7571"/>
    <w:rsid w:val="00AE69B1"/>
    <w:rsid w:val="00AF4893"/>
    <w:rsid w:val="00AF7BC4"/>
    <w:rsid w:val="00B002F0"/>
    <w:rsid w:val="00B56E14"/>
    <w:rsid w:val="00B76E73"/>
    <w:rsid w:val="00B9664D"/>
    <w:rsid w:val="00BA6A08"/>
    <w:rsid w:val="00BB4BBB"/>
    <w:rsid w:val="00BC7D0E"/>
    <w:rsid w:val="00BD422B"/>
    <w:rsid w:val="00BE07E3"/>
    <w:rsid w:val="00BE1D28"/>
    <w:rsid w:val="00C0631A"/>
    <w:rsid w:val="00C079CC"/>
    <w:rsid w:val="00C1562B"/>
    <w:rsid w:val="00C30E58"/>
    <w:rsid w:val="00C7471D"/>
    <w:rsid w:val="00C7708B"/>
    <w:rsid w:val="00C770F9"/>
    <w:rsid w:val="00C80229"/>
    <w:rsid w:val="00C8050B"/>
    <w:rsid w:val="00C8266B"/>
    <w:rsid w:val="00CA4736"/>
    <w:rsid w:val="00CE6657"/>
    <w:rsid w:val="00CF2AE9"/>
    <w:rsid w:val="00D15E53"/>
    <w:rsid w:val="00D164E5"/>
    <w:rsid w:val="00D172DF"/>
    <w:rsid w:val="00D23AEA"/>
    <w:rsid w:val="00D2722A"/>
    <w:rsid w:val="00D520CE"/>
    <w:rsid w:val="00D53404"/>
    <w:rsid w:val="00D577A7"/>
    <w:rsid w:val="00D95F24"/>
    <w:rsid w:val="00DA46BF"/>
    <w:rsid w:val="00DB070C"/>
    <w:rsid w:val="00DE456C"/>
    <w:rsid w:val="00DE5815"/>
    <w:rsid w:val="00DF3C89"/>
    <w:rsid w:val="00E07483"/>
    <w:rsid w:val="00E103C2"/>
    <w:rsid w:val="00E157BB"/>
    <w:rsid w:val="00E16E9A"/>
    <w:rsid w:val="00E24C55"/>
    <w:rsid w:val="00E361EE"/>
    <w:rsid w:val="00E476BF"/>
    <w:rsid w:val="00E57C2D"/>
    <w:rsid w:val="00E63535"/>
    <w:rsid w:val="00E9068A"/>
    <w:rsid w:val="00E9277F"/>
    <w:rsid w:val="00EC5C77"/>
    <w:rsid w:val="00ED5116"/>
    <w:rsid w:val="00F135D0"/>
    <w:rsid w:val="00F2225F"/>
    <w:rsid w:val="00F25674"/>
    <w:rsid w:val="00F2696F"/>
    <w:rsid w:val="00F26EC2"/>
    <w:rsid w:val="00F31ECB"/>
    <w:rsid w:val="00F42236"/>
    <w:rsid w:val="00F42990"/>
    <w:rsid w:val="00F44745"/>
    <w:rsid w:val="00F6156F"/>
    <w:rsid w:val="00F66380"/>
    <w:rsid w:val="00F67422"/>
    <w:rsid w:val="00F754E4"/>
    <w:rsid w:val="00F76522"/>
    <w:rsid w:val="00F95156"/>
    <w:rsid w:val="00F9719D"/>
    <w:rsid w:val="00FA66AE"/>
    <w:rsid w:val="00FB0CD6"/>
    <w:rsid w:val="00FB152E"/>
    <w:rsid w:val="00FC36B2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2F0B3"/>
  <w15:docId w15:val="{5604D17F-326D-45F6-A886-7F80915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AD375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16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B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7B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7BC4"/>
  </w:style>
  <w:style w:type="character" w:customStyle="1" w:styleId="ab">
    <w:name w:val="Текст примечания Знак"/>
    <w:basedOn w:val="a0"/>
    <w:link w:val="aa"/>
    <w:uiPriority w:val="99"/>
    <w:semiHidden/>
    <w:rsid w:val="00AF7B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B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7BC4"/>
    <w:rPr>
      <w:b/>
      <w:bCs/>
    </w:rPr>
  </w:style>
  <w:style w:type="table" w:customStyle="1" w:styleId="10">
    <w:name w:val="Сетка таблицы1"/>
    <w:basedOn w:val="a1"/>
    <w:next w:val="a6"/>
    <w:rsid w:val="005D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alexvikt.minsk@gmail.com</cp:lastModifiedBy>
  <cp:revision>21</cp:revision>
  <cp:lastPrinted>2008-01-08T13:08:00Z</cp:lastPrinted>
  <dcterms:created xsi:type="dcterms:W3CDTF">2023-03-22T02:43:00Z</dcterms:created>
  <dcterms:modified xsi:type="dcterms:W3CDTF">2024-03-21T15:28:00Z</dcterms:modified>
</cp:coreProperties>
</file>