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6"/>
      </w:tblGrid>
      <w:tr w:rsidR="002812FF" w:rsidRPr="00962E39" w14:paraId="034C59DC" w14:textId="77777777" w:rsidTr="00E86DFC">
        <w:tc>
          <w:tcPr>
            <w:tcW w:w="903" w:type="pct"/>
            <w:shd w:val="clear" w:color="auto" w:fill="auto"/>
          </w:tcPr>
          <w:p w14:paraId="5A05EA87" w14:textId="77777777" w:rsidR="002812FF" w:rsidRPr="00962E39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962E39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val="be-BY" w:eastAsia="be-BY"/>
              </w:rPr>
              <w:drawing>
                <wp:inline distT="0" distB="0" distL="0" distR="0" wp14:anchorId="543029E0" wp14:editId="56C3554F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14:paraId="3003226C" w14:textId="77777777" w:rsidR="002812FF" w:rsidRPr="00962E39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962E39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val="be-BY" w:eastAsia="be-BY"/>
              </w:rPr>
              <w:drawing>
                <wp:inline distT="0" distB="0" distL="0" distR="0" wp14:anchorId="1EAC96DC" wp14:editId="5E24439F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20117C" w14:textId="77777777" w:rsidR="007D5464" w:rsidRPr="00962E39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14:paraId="204B7D3F" w14:textId="77777777" w:rsidR="00BE5F93" w:rsidRPr="00962E39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962E39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5C4C7D" w:rsidRPr="00962E39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ЗАЧЕТУ</w:t>
      </w:r>
    </w:p>
    <w:p w14:paraId="0B10910A" w14:textId="77777777" w:rsidR="00BE5F93" w:rsidRPr="00962E39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962E39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14:paraId="1598D41F" w14:textId="77777777" w:rsidR="00BE5F93" w:rsidRPr="00962E39" w:rsidRDefault="00BE5F93" w:rsidP="00085778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962E39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 w:rsidR="00085778" w:rsidRPr="00962E39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УПРАВЛЕНИЕ ПРОЕКТАМИ</w:t>
      </w:r>
      <w:r w:rsidRPr="00962E39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7D330059" w14:textId="2A9CF766" w:rsidR="00BE5F93" w:rsidRPr="00962E39" w:rsidRDefault="001A397F" w:rsidP="00BE5F93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color w:val="008000"/>
          <w:sz w:val="28"/>
          <w:szCs w:val="28"/>
        </w:rPr>
        <w:t>Весенний</w:t>
      </w:r>
      <w:r w:rsidR="00BE5F93" w:rsidRPr="00962E39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A74CBD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7E248E">
        <w:rPr>
          <w:rFonts w:ascii="Bookman Old Style" w:hAnsi="Bookman Old Style"/>
          <w:b/>
          <w:color w:val="008000"/>
          <w:sz w:val="28"/>
          <w:szCs w:val="28"/>
          <w:lang w:val="en-US"/>
        </w:rPr>
        <w:t>3</w:t>
      </w:r>
      <w:r w:rsidR="00BE5F93" w:rsidRPr="00962E39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C94AE0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7E248E">
        <w:rPr>
          <w:rFonts w:ascii="Bookman Old Style" w:hAnsi="Bookman Old Style"/>
          <w:b/>
          <w:color w:val="008000"/>
          <w:sz w:val="28"/>
          <w:szCs w:val="28"/>
          <w:lang w:val="en-US"/>
        </w:rPr>
        <w:t>4</w:t>
      </w:r>
      <w:r w:rsidR="00BE5F93" w:rsidRPr="00962E39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28A15BB5" w14:textId="32FF1F29" w:rsidR="00085778" w:rsidRPr="002469A6" w:rsidRDefault="00C71B49" w:rsidP="00085778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4"/>
          <w:szCs w:val="24"/>
          <w:lang w:eastAsia="en-US"/>
        </w:rPr>
      </w:pPr>
      <w:r w:rsidRPr="002469A6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t xml:space="preserve">Специальность </w:t>
      </w:r>
      <w:r w:rsidR="00085778" w:rsidRPr="002469A6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t xml:space="preserve">1-40 05 01-10 </w:t>
      </w:r>
      <w:r w:rsidR="002469A6" w:rsidRPr="002469A6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t>«</w:t>
      </w:r>
      <w:r w:rsidR="00085778" w:rsidRPr="002469A6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t>Информационные системы и технологии</w:t>
      </w:r>
      <w:r w:rsidR="00085778" w:rsidRPr="002469A6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br/>
        <w:t>(в бизнес-менеджменте)</w:t>
      </w:r>
      <w:r w:rsidR="002469A6" w:rsidRPr="002469A6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t>»</w:t>
      </w:r>
    </w:p>
    <w:p w14:paraId="5147EE84" w14:textId="3AB4C255" w:rsidR="00C71B49" w:rsidRDefault="00470806" w:rsidP="00085778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962E39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 w:rsidR="001A397F">
        <w:rPr>
          <w:rFonts w:ascii="Bookman Old Style" w:hAnsi="Bookman Old Style"/>
          <w:b/>
          <w:color w:val="008000"/>
          <w:sz w:val="28"/>
          <w:szCs w:val="28"/>
        </w:rPr>
        <w:t>ы</w:t>
      </w:r>
      <w:r w:rsidRPr="00962E39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6004FD" w:rsidRPr="007E248E">
        <w:rPr>
          <w:rFonts w:ascii="Bookman Old Style" w:hAnsi="Bookman Old Style"/>
          <w:b/>
          <w:color w:val="008000"/>
          <w:sz w:val="28"/>
          <w:szCs w:val="28"/>
        </w:rPr>
        <w:t>0</w:t>
      </w:r>
      <w:r w:rsidR="001A397F" w:rsidRPr="001A397F">
        <w:rPr>
          <w:rFonts w:ascii="Bookman Old Style" w:hAnsi="Bookman Old Style"/>
          <w:b/>
          <w:color w:val="008000"/>
          <w:sz w:val="28"/>
          <w:szCs w:val="28"/>
        </w:rPr>
        <w:t>14301-</w:t>
      </w:r>
      <w:r w:rsidR="00785A66" w:rsidRPr="007E248E">
        <w:rPr>
          <w:rFonts w:ascii="Bookman Old Style" w:hAnsi="Bookman Old Style"/>
          <w:b/>
          <w:color w:val="008000"/>
          <w:sz w:val="28"/>
          <w:szCs w:val="28"/>
        </w:rPr>
        <w:t>0</w:t>
      </w:r>
      <w:r w:rsidR="001A397F" w:rsidRPr="001A397F">
        <w:rPr>
          <w:rFonts w:ascii="Bookman Old Style" w:hAnsi="Bookman Old Style"/>
          <w:b/>
          <w:color w:val="008000"/>
          <w:sz w:val="28"/>
          <w:szCs w:val="28"/>
        </w:rPr>
        <w:t>1430</w:t>
      </w:r>
      <w:r w:rsidR="006004FD" w:rsidRPr="007E248E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C71B49" w:rsidRPr="00962E39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542BD82C" w14:textId="142C5024" w:rsidR="001A397F" w:rsidRPr="002469A6" w:rsidRDefault="001A397F" w:rsidP="001A397F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4"/>
          <w:szCs w:val="24"/>
          <w:lang w:eastAsia="en-US"/>
        </w:rPr>
      </w:pPr>
      <w:r w:rsidRPr="002469A6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t>Специальность 1-40 05 01-1</w:t>
      </w:r>
      <w:r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t>2</w:t>
      </w:r>
      <w:r w:rsidRPr="002469A6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t xml:space="preserve"> «Информационные системы и технологии</w:t>
      </w:r>
      <w:r w:rsidRPr="002469A6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br/>
        <w:t xml:space="preserve">(в </w:t>
      </w:r>
      <w:r w:rsidRPr="001A397F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t>игровой индустрии</w:t>
      </w:r>
      <w:r w:rsidRPr="002469A6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t>)»</w:t>
      </w:r>
    </w:p>
    <w:p w14:paraId="51308FBF" w14:textId="6A60105D" w:rsidR="001A397F" w:rsidRDefault="001A397F" w:rsidP="001A397F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962E39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>
        <w:rPr>
          <w:rFonts w:ascii="Bookman Old Style" w:hAnsi="Bookman Old Style"/>
          <w:b/>
          <w:color w:val="008000"/>
          <w:sz w:val="28"/>
          <w:szCs w:val="28"/>
        </w:rPr>
        <w:t>ы</w:t>
      </w:r>
      <w:r w:rsidRPr="00962E39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6004FD">
        <w:rPr>
          <w:rFonts w:ascii="Bookman Old Style" w:hAnsi="Bookman Old Style"/>
          <w:b/>
          <w:color w:val="008000"/>
          <w:sz w:val="28"/>
          <w:szCs w:val="28"/>
          <w:lang w:val="en-US"/>
        </w:rPr>
        <w:t>0</w:t>
      </w:r>
      <w:r w:rsidRPr="001A397F">
        <w:rPr>
          <w:rFonts w:ascii="Bookman Old Style" w:hAnsi="Bookman Old Style"/>
          <w:b/>
          <w:color w:val="008000"/>
          <w:sz w:val="28"/>
          <w:szCs w:val="28"/>
        </w:rPr>
        <w:t>24401-</w:t>
      </w:r>
      <w:r w:rsidR="006004FD">
        <w:rPr>
          <w:rFonts w:ascii="Bookman Old Style" w:hAnsi="Bookman Old Style"/>
          <w:b/>
          <w:color w:val="008000"/>
          <w:sz w:val="28"/>
          <w:szCs w:val="28"/>
          <w:lang w:val="en-US"/>
        </w:rPr>
        <w:t>0</w:t>
      </w:r>
      <w:r w:rsidRPr="001A397F">
        <w:rPr>
          <w:rFonts w:ascii="Bookman Old Style" w:hAnsi="Bookman Old Style"/>
          <w:b/>
          <w:color w:val="008000"/>
          <w:sz w:val="28"/>
          <w:szCs w:val="28"/>
        </w:rPr>
        <w:t>2440</w:t>
      </w:r>
      <w:r w:rsidR="006004FD">
        <w:rPr>
          <w:rFonts w:ascii="Bookman Old Style" w:hAnsi="Bookman Old Style"/>
          <w:b/>
          <w:color w:val="008000"/>
          <w:sz w:val="28"/>
          <w:szCs w:val="28"/>
          <w:lang w:val="en-US"/>
        </w:rPr>
        <w:t>4</w:t>
      </w:r>
      <w:r w:rsidRPr="00962E39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4F962DE5" w14:textId="77777777" w:rsidR="00AA76DD" w:rsidRPr="00962E39" w:rsidRDefault="00AA76DD" w:rsidP="00AA76DD">
      <w:pPr>
        <w:tabs>
          <w:tab w:val="left" w:pos="1134"/>
        </w:tabs>
        <w:overflowPunct w:val="0"/>
        <w:autoSpaceDE w:val="0"/>
        <w:autoSpaceDN w:val="0"/>
        <w:adjustRightInd w:val="0"/>
        <w:ind w:left="17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F6B9244" w14:textId="77777777" w:rsidR="00085778" w:rsidRPr="00962E39" w:rsidRDefault="00085778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Стандартизация управления проектами.</w:t>
      </w:r>
    </w:p>
    <w:p w14:paraId="6CD72001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Определение проекта, его основные характеристики и измерения.</w:t>
      </w:r>
    </w:p>
    <w:p w14:paraId="13F3B662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Элементы проектной деятельности.</w:t>
      </w:r>
    </w:p>
    <w:p w14:paraId="07A8965C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Классификация проектов.</w:t>
      </w:r>
    </w:p>
    <w:p w14:paraId="699D0935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Цель и стратегия проекта.</w:t>
      </w:r>
    </w:p>
    <w:p w14:paraId="48772286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Структура проекта.</w:t>
      </w:r>
    </w:p>
    <w:p w14:paraId="1D745A94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Связи между управлением проектами, управлением программами и управление портфелями.</w:t>
      </w:r>
    </w:p>
    <w:p w14:paraId="13C3A8D3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Управление проектами и управление операционной деятельностью</w:t>
      </w:r>
      <w:r w:rsidR="00A94734" w:rsidRPr="00962E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305DF3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Роль менеджера проекта.</w:t>
      </w:r>
    </w:p>
    <w:p w14:paraId="5E910F10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Свод знаний по управлению проектами.</w:t>
      </w:r>
    </w:p>
    <w:p w14:paraId="7DFBC634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Факторы среды предприятия</w:t>
      </w:r>
      <w:r w:rsidRPr="00962E39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3EEFC096" w14:textId="77777777" w:rsidR="00A94734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94734" w:rsidRPr="00962E39">
        <w:rPr>
          <w:rFonts w:ascii="Times New Roman" w:eastAsia="Times New Roman" w:hAnsi="Times New Roman" w:cs="Times New Roman"/>
          <w:sz w:val="28"/>
          <w:szCs w:val="28"/>
        </w:rPr>
        <w:t>нятие жизненного цикла проекта.</w:t>
      </w:r>
    </w:p>
    <w:p w14:paraId="0EBC1289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Характеристика жизненного цикла проекта.</w:t>
      </w:r>
    </w:p>
    <w:p w14:paraId="601FD5A7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Взаимосвязи жизненного цикла проекта и продукта.</w:t>
      </w:r>
    </w:p>
    <w:p w14:paraId="4054573D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Фазы проекта.</w:t>
      </w:r>
    </w:p>
    <w:p w14:paraId="7EA38464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Проекты и операционная деятельность.</w:t>
      </w:r>
    </w:p>
    <w:p w14:paraId="621AEA3C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Заинтересованные стороны проекта.</w:t>
      </w:r>
    </w:p>
    <w:p w14:paraId="3D98EE04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Влияние организации на управление проектами.</w:t>
      </w:r>
    </w:p>
    <w:p w14:paraId="2EEFF0B6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Организационная культура и стили.</w:t>
      </w:r>
    </w:p>
    <w:p w14:paraId="45F2471D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Организационная структура.</w:t>
      </w:r>
    </w:p>
    <w:p w14:paraId="7A9F0AEF" w14:textId="77777777" w:rsidR="00AA76DD" w:rsidRPr="00962E39" w:rsidRDefault="00AA76DD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Активы процессов организации.</w:t>
      </w:r>
    </w:p>
    <w:p w14:paraId="42736624" w14:textId="77777777" w:rsidR="00A94734" w:rsidRPr="00962E39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Общее взаимодействие процессов управления.</w:t>
      </w:r>
    </w:p>
    <w:p w14:paraId="60223B88" w14:textId="77777777" w:rsidR="009E642E" w:rsidRPr="00962E39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Группы процессов управления проектами.</w:t>
      </w:r>
    </w:p>
    <w:p w14:paraId="1C52C30D" w14:textId="77777777" w:rsidR="00AA76DD" w:rsidRPr="00962E39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Группа процессов инициации.</w:t>
      </w:r>
    </w:p>
    <w:p w14:paraId="2E1179C1" w14:textId="77777777" w:rsidR="009E642E" w:rsidRPr="00962E39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Группа процессов планирования.</w:t>
      </w:r>
    </w:p>
    <w:p w14:paraId="6F78A525" w14:textId="77777777" w:rsidR="009E642E" w:rsidRPr="00962E39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Группа процессов исполнения.</w:t>
      </w:r>
    </w:p>
    <w:p w14:paraId="026479F3" w14:textId="77777777" w:rsidR="009E642E" w:rsidRPr="00962E39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lastRenderedPageBreak/>
        <w:t>Группа процессов мониторинга и управления.</w:t>
      </w:r>
    </w:p>
    <w:p w14:paraId="63A71C58" w14:textId="77777777" w:rsidR="009E642E" w:rsidRPr="00962E39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Группа процессов завершения.</w:t>
      </w:r>
    </w:p>
    <w:p w14:paraId="1CF7373C" w14:textId="77777777" w:rsidR="009E642E" w:rsidRPr="00962E39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Разработка Устава проекта.</w:t>
      </w:r>
    </w:p>
    <w:p w14:paraId="530ECC6A" w14:textId="77777777" w:rsidR="009E642E" w:rsidRPr="00962E39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Разработка плана управления проектом.</w:t>
      </w:r>
    </w:p>
    <w:p w14:paraId="79C4F39E" w14:textId="12B3EA08" w:rsidR="009E642E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и управление </w:t>
      </w:r>
      <w:r w:rsidR="004A7C24">
        <w:rPr>
          <w:rFonts w:ascii="Times New Roman" w:eastAsia="Times New Roman" w:hAnsi="Times New Roman" w:cs="Times New Roman"/>
          <w:sz w:val="28"/>
          <w:szCs w:val="28"/>
        </w:rPr>
        <w:t>работами</w:t>
      </w:r>
      <w:r w:rsidRPr="00962E39">
        <w:rPr>
          <w:rFonts w:ascii="Times New Roman" w:eastAsia="Times New Roman" w:hAnsi="Times New Roman" w:cs="Times New Roman"/>
          <w:sz w:val="28"/>
          <w:szCs w:val="28"/>
        </w:rPr>
        <w:t xml:space="preserve"> проекта.</w:t>
      </w:r>
    </w:p>
    <w:p w14:paraId="1B25F99E" w14:textId="70BF3E1F" w:rsidR="004A7C24" w:rsidRPr="00962E39" w:rsidRDefault="004A7C24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7C24">
        <w:rPr>
          <w:rFonts w:ascii="Times New Roman" w:eastAsia="Times New Roman" w:hAnsi="Times New Roman" w:cs="Times New Roman"/>
          <w:sz w:val="28"/>
          <w:szCs w:val="28"/>
        </w:rPr>
        <w:t>Управление знаниями проекта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C2F0EF" w14:textId="4873FE11" w:rsidR="009E642E" w:rsidRPr="00962E39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 xml:space="preserve">Мониторинг и </w:t>
      </w:r>
      <w:r w:rsidR="004A7C24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962E39">
        <w:rPr>
          <w:rFonts w:ascii="Times New Roman" w:eastAsia="Times New Roman" w:hAnsi="Times New Roman" w:cs="Times New Roman"/>
          <w:sz w:val="28"/>
          <w:szCs w:val="28"/>
        </w:rPr>
        <w:t xml:space="preserve"> работам проекта.</w:t>
      </w:r>
    </w:p>
    <w:p w14:paraId="38A1B01B" w14:textId="1218D7C7" w:rsidR="009E642E" w:rsidRPr="00962E39" w:rsidRDefault="004A7C24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7C24">
        <w:rPr>
          <w:rFonts w:ascii="Times New Roman" w:eastAsia="Times New Roman" w:hAnsi="Times New Roman" w:cs="Times New Roman"/>
          <w:sz w:val="28"/>
          <w:szCs w:val="28"/>
        </w:rPr>
        <w:t>Интегрированный контроль изменений</w:t>
      </w:r>
      <w:r w:rsidR="009E642E" w:rsidRPr="00962E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EDC6E3" w14:textId="5E1A9D52" w:rsidR="009E642E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Завершение проекта или фазы.</w:t>
      </w:r>
    </w:p>
    <w:p w14:paraId="3E123D30" w14:textId="4A1CC45B" w:rsidR="004A7C24" w:rsidRPr="00962E39" w:rsidRDefault="004A7C24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управления содержанием.</w:t>
      </w:r>
    </w:p>
    <w:p w14:paraId="0A60C62A" w14:textId="77777777" w:rsidR="004A7C24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 xml:space="preserve">Сбор требований. </w:t>
      </w:r>
    </w:p>
    <w:p w14:paraId="15F3CC75" w14:textId="4CA5A968" w:rsidR="00A94734" w:rsidRPr="00962E39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Определение содержания</w:t>
      </w:r>
      <w:r w:rsidR="00FF59DA" w:rsidRPr="00962E39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="00A94734" w:rsidRPr="00962E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F75DC0" w14:textId="77777777" w:rsidR="009E642E" w:rsidRPr="00962E39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Создание иерархической структуры работ</w:t>
      </w:r>
      <w:r w:rsidR="00A94734" w:rsidRPr="00962E39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Pr="00962E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D45FE5" w14:textId="17520C4C" w:rsidR="00A94734" w:rsidRDefault="009E642E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Подтверждение содержания</w:t>
      </w:r>
      <w:r w:rsidR="00FF59DA" w:rsidRPr="00962E39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="00A94734" w:rsidRPr="00962E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AE8DFC" w14:textId="70242FF1" w:rsidR="004A7C24" w:rsidRPr="00962E39" w:rsidRDefault="004A7C24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7C24">
        <w:rPr>
          <w:rFonts w:ascii="Times New Roman" w:eastAsia="Times New Roman" w:hAnsi="Times New Roman" w:cs="Times New Roman"/>
          <w:sz w:val="28"/>
          <w:szCs w:val="28"/>
        </w:rPr>
        <w:t>Контроль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BEBCF6" w14:textId="22F657EC" w:rsidR="004A7C24" w:rsidRPr="00962E39" w:rsidRDefault="004A7C24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7C24">
        <w:rPr>
          <w:rFonts w:ascii="Times New Roman" w:eastAsia="Times New Roman" w:hAnsi="Times New Roman" w:cs="Times New Roman"/>
          <w:sz w:val="28"/>
          <w:szCs w:val="28"/>
        </w:rPr>
        <w:t>Планирование управления расписанием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487C29" w14:textId="77777777" w:rsidR="004A7C24" w:rsidRDefault="00621372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операций. </w:t>
      </w:r>
    </w:p>
    <w:p w14:paraId="31932B1E" w14:textId="5F97C409" w:rsidR="000D5BB4" w:rsidRPr="00962E39" w:rsidRDefault="00621372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Определение последовательности операций.</w:t>
      </w:r>
    </w:p>
    <w:p w14:paraId="75E9E707" w14:textId="77777777" w:rsidR="00621372" w:rsidRPr="00962E39" w:rsidRDefault="00621372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Оценка ресурсов операций</w:t>
      </w:r>
      <w:r w:rsidR="00A94734" w:rsidRPr="00962E39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Pr="00962E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50DC2C" w14:textId="77777777" w:rsidR="00621372" w:rsidRPr="00962E39" w:rsidRDefault="00621372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Оценка длительности операций</w:t>
      </w:r>
      <w:r w:rsidR="00A94734" w:rsidRPr="00962E39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Pr="00962E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1B5BBA" w14:textId="3B32FF29" w:rsidR="00621372" w:rsidRDefault="00621372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Разработка расписания.</w:t>
      </w:r>
    </w:p>
    <w:p w14:paraId="43FB6922" w14:textId="200B9430" w:rsidR="004A7C24" w:rsidRDefault="004A7C24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расписания.</w:t>
      </w:r>
    </w:p>
    <w:p w14:paraId="7740BBCB" w14:textId="7D3024F2" w:rsidR="004A7C24" w:rsidRPr="00962E39" w:rsidRDefault="004A7C24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7C24">
        <w:rPr>
          <w:rFonts w:ascii="Times New Roman" w:eastAsia="Times New Roman" w:hAnsi="Times New Roman" w:cs="Times New Roman"/>
          <w:sz w:val="28"/>
          <w:szCs w:val="28"/>
        </w:rPr>
        <w:t>Планирование управления стоимостью</w:t>
      </w:r>
    </w:p>
    <w:p w14:paraId="1A9ABCF3" w14:textId="77777777" w:rsidR="00FF59DA" w:rsidRPr="00962E39" w:rsidRDefault="00FF59DA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Оценка стоимости проекта.</w:t>
      </w:r>
    </w:p>
    <w:p w14:paraId="3D4F699B" w14:textId="77777777" w:rsidR="00FF59DA" w:rsidRPr="00962E39" w:rsidRDefault="00FF59DA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Определение бюджета проекта.</w:t>
      </w:r>
    </w:p>
    <w:p w14:paraId="2A93230C" w14:textId="7471180E" w:rsidR="00FF59DA" w:rsidRPr="00BC1851" w:rsidRDefault="004A7C24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851">
        <w:rPr>
          <w:rFonts w:ascii="Times New Roman" w:eastAsia="Times New Roman" w:hAnsi="Times New Roman" w:cs="Times New Roman"/>
          <w:sz w:val="28"/>
          <w:szCs w:val="28"/>
        </w:rPr>
        <w:t xml:space="preserve">Контроль стоимости </w:t>
      </w:r>
      <w:r w:rsidR="00FF59DA" w:rsidRPr="00BC1851">
        <w:rPr>
          <w:rFonts w:ascii="Times New Roman" w:eastAsia="Times New Roman" w:hAnsi="Times New Roman" w:cs="Times New Roman"/>
          <w:sz w:val="28"/>
          <w:szCs w:val="28"/>
        </w:rPr>
        <w:t>проекта.</w:t>
      </w:r>
    </w:p>
    <w:p w14:paraId="69B43EA0" w14:textId="24E05215" w:rsidR="0082384B" w:rsidRPr="00BC1851" w:rsidRDefault="00BC1851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851">
        <w:rPr>
          <w:rFonts w:ascii="Times New Roman" w:eastAsia="Times New Roman" w:hAnsi="Times New Roman" w:cs="Times New Roman"/>
          <w:sz w:val="28"/>
          <w:szCs w:val="28"/>
        </w:rPr>
        <w:t>Планирование управления качеством</w:t>
      </w:r>
      <w:r w:rsidR="0082384B" w:rsidRPr="00BC185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2384B" w:rsidRPr="00BC1851">
        <w:rPr>
          <w:rFonts w:ascii="Times New Roman" w:eastAsia="Times New Roman" w:hAnsi="Times New Roman" w:cs="Times New Roman"/>
          <w:sz w:val="28"/>
          <w:szCs w:val="28"/>
        </w:rPr>
        <w:t>проекта.</w:t>
      </w:r>
    </w:p>
    <w:p w14:paraId="42D373F7" w14:textId="4831D52D" w:rsidR="0082384B" w:rsidRPr="00BC1851" w:rsidRDefault="00BC1851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851">
        <w:rPr>
          <w:rFonts w:ascii="Times New Roman" w:eastAsia="Times New Roman" w:hAnsi="Times New Roman" w:cs="Times New Roman"/>
          <w:sz w:val="28"/>
          <w:szCs w:val="28"/>
        </w:rPr>
        <w:t>Управление качеством</w:t>
      </w:r>
      <w:r w:rsidR="0082384B" w:rsidRPr="00BC18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149D87" w14:textId="6C59665C" w:rsidR="0082384B" w:rsidRDefault="0082384B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Осуществление контроля качества проекта.</w:t>
      </w:r>
    </w:p>
    <w:p w14:paraId="3CB8C784" w14:textId="6F082A3B" w:rsidR="00B978E0" w:rsidRPr="00061BA8" w:rsidRDefault="00B978E0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1BA8">
        <w:rPr>
          <w:rFonts w:ascii="Times New Roman" w:eastAsia="Times New Roman" w:hAnsi="Times New Roman" w:cs="Times New Roman"/>
          <w:sz w:val="28"/>
          <w:szCs w:val="28"/>
        </w:rPr>
        <w:t>Планирование управления ресурсами.</w:t>
      </w:r>
    </w:p>
    <w:p w14:paraId="42EC12DE" w14:textId="5E9D3BB0" w:rsidR="00A94734" w:rsidRPr="00061BA8" w:rsidRDefault="00061BA8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1BA8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ресурсов. </w:t>
      </w:r>
      <w:r w:rsidR="00B978E0" w:rsidRPr="00061BA8">
        <w:rPr>
          <w:rFonts w:ascii="Times New Roman" w:eastAsia="Times New Roman" w:hAnsi="Times New Roman" w:cs="Times New Roman"/>
          <w:sz w:val="28"/>
          <w:szCs w:val="28"/>
        </w:rPr>
        <w:t>Набор команды проекты</w:t>
      </w:r>
      <w:r w:rsidR="00A94734" w:rsidRPr="00061B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9CABC8" w14:textId="3D135EA3" w:rsidR="00A94734" w:rsidRPr="00061BA8" w:rsidRDefault="00B978E0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1BA8">
        <w:rPr>
          <w:rFonts w:ascii="Times New Roman" w:eastAsia="Times New Roman" w:hAnsi="Times New Roman" w:cs="Times New Roman"/>
          <w:sz w:val="28"/>
          <w:szCs w:val="28"/>
        </w:rPr>
        <w:t>Развитие команды проекта</w:t>
      </w:r>
      <w:r w:rsidR="00A94734" w:rsidRPr="00061B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96535B" w14:textId="03607060" w:rsidR="0082384B" w:rsidRPr="00061BA8" w:rsidRDefault="00B978E0" w:rsidP="00B978E0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1BA8">
        <w:rPr>
          <w:rFonts w:ascii="Times New Roman" w:eastAsia="Times New Roman" w:hAnsi="Times New Roman" w:cs="Times New Roman"/>
          <w:sz w:val="28"/>
          <w:szCs w:val="28"/>
        </w:rPr>
        <w:t>Управление командой проекта</w:t>
      </w:r>
      <w:r w:rsidR="0082384B" w:rsidRPr="00061B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C3D4AA" w14:textId="16C3DE8A" w:rsidR="00B978E0" w:rsidRPr="00061BA8" w:rsidRDefault="00B978E0" w:rsidP="00B978E0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1BA8">
        <w:rPr>
          <w:rFonts w:ascii="Times New Roman" w:eastAsia="Times New Roman" w:hAnsi="Times New Roman" w:cs="Times New Roman"/>
          <w:sz w:val="28"/>
          <w:szCs w:val="28"/>
        </w:rPr>
        <w:t>Контроль ресурсов проекта.</w:t>
      </w:r>
    </w:p>
    <w:p w14:paraId="5208B6B4" w14:textId="3EA4FDBA" w:rsidR="0082384B" w:rsidRDefault="0082384B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1BA8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Pr="00B978E0">
        <w:rPr>
          <w:rFonts w:ascii="Times New Roman" w:eastAsia="Times New Roman" w:hAnsi="Times New Roman" w:cs="Times New Roman"/>
          <w:sz w:val="28"/>
          <w:szCs w:val="28"/>
        </w:rPr>
        <w:t xml:space="preserve"> коммуникаций в проекте. </w:t>
      </w:r>
      <w:r w:rsidR="00B978E0" w:rsidRPr="00B978E0">
        <w:rPr>
          <w:rFonts w:ascii="Times New Roman" w:eastAsia="Times New Roman" w:hAnsi="Times New Roman" w:cs="Times New Roman"/>
          <w:sz w:val="28"/>
          <w:szCs w:val="28"/>
        </w:rPr>
        <w:t>Планирование управления коммуникациями</w:t>
      </w:r>
      <w:r w:rsidRPr="00B978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A6A0E9" w14:textId="5E007B8D" w:rsidR="00B978E0" w:rsidRDefault="00B978E0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Управление коммуникациями.</w:t>
      </w:r>
    </w:p>
    <w:p w14:paraId="5390A8C9" w14:textId="672D487C" w:rsidR="00B978E0" w:rsidRPr="00B978E0" w:rsidRDefault="00B978E0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Контроль коммуникаций.</w:t>
      </w:r>
    </w:p>
    <w:p w14:paraId="05479CC3" w14:textId="77777777" w:rsidR="0082384B" w:rsidRPr="00962E39" w:rsidRDefault="0082384B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Современная концепция риска и основные понятия.</w:t>
      </w:r>
    </w:p>
    <w:p w14:paraId="275595C5" w14:textId="48CF2B62" w:rsidR="0082384B" w:rsidRDefault="00BC1851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851">
        <w:rPr>
          <w:rFonts w:ascii="Times New Roman" w:eastAsia="Times New Roman" w:hAnsi="Times New Roman" w:cs="Times New Roman"/>
          <w:sz w:val="28"/>
          <w:szCs w:val="28"/>
        </w:rPr>
        <w:t>Планирование управления рисками</w:t>
      </w:r>
      <w:r w:rsidR="0082384B" w:rsidRPr="00962E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C03CD2" w14:textId="45B8C62D" w:rsidR="00BC1851" w:rsidRDefault="00BC1851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851">
        <w:rPr>
          <w:rFonts w:ascii="Times New Roman" w:eastAsia="Times New Roman" w:hAnsi="Times New Roman" w:cs="Times New Roman"/>
          <w:sz w:val="28"/>
          <w:szCs w:val="28"/>
        </w:rPr>
        <w:t>Идентификация рисков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9797DE" w14:textId="0F830F60" w:rsidR="00BC1851" w:rsidRDefault="00BC1851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851">
        <w:rPr>
          <w:rFonts w:ascii="Times New Roman" w:eastAsia="Times New Roman" w:hAnsi="Times New Roman" w:cs="Times New Roman"/>
          <w:sz w:val="28"/>
          <w:szCs w:val="28"/>
        </w:rPr>
        <w:t>Качественный анализ рисков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F17C50" w14:textId="04286127" w:rsidR="00BC1851" w:rsidRDefault="00BC1851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851">
        <w:rPr>
          <w:rFonts w:ascii="Times New Roman" w:eastAsia="Times New Roman" w:hAnsi="Times New Roman" w:cs="Times New Roman"/>
          <w:sz w:val="28"/>
          <w:szCs w:val="28"/>
        </w:rPr>
        <w:t>Количественный анализ рисков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23D5FC" w14:textId="55A10A7A" w:rsidR="00BC1851" w:rsidRDefault="00BC1851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851">
        <w:rPr>
          <w:rFonts w:ascii="Times New Roman" w:eastAsia="Times New Roman" w:hAnsi="Times New Roman" w:cs="Times New Roman"/>
          <w:sz w:val="28"/>
          <w:szCs w:val="28"/>
        </w:rPr>
        <w:t>Планирование реагирования на риски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1BBCD2" w14:textId="27491A76" w:rsidR="00BC1851" w:rsidRDefault="00BC1851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851">
        <w:rPr>
          <w:rFonts w:ascii="Times New Roman" w:eastAsia="Times New Roman" w:hAnsi="Times New Roman" w:cs="Times New Roman"/>
          <w:sz w:val="28"/>
          <w:szCs w:val="28"/>
        </w:rPr>
        <w:t>Контроль рисков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DF9905" w14:textId="77777777" w:rsidR="00061BA8" w:rsidRPr="00061BA8" w:rsidRDefault="00061BA8" w:rsidP="00061BA8">
      <w:pPr>
        <w:numPr>
          <w:ilvl w:val="0"/>
          <w:numId w:val="6"/>
        </w:numPr>
        <w:tabs>
          <w:tab w:val="clear" w:pos="7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1BA8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Управление заинтересованными сторонами проекта</w:t>
      </w:r>
    </w:p>
    <w:p w14:paraId="39FE3540" w14:textId="77777777" w:rsidR="00061BA8" w:rsidRPr="00061BA8" w:rsidRDefault="00061BA8" w:rsidP="00061BA8">
      <w:pPr>
        <w:numPr>
          <w:ilvl w:val="0"/>
          <w:numId w:val="6"/>
        </w:numPr>
        <w:tabs>
          <w:tab w:val="clear" w:pos="7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1BA8">
        <w:rPr>
          <w:rFonts w:ascii="Times New Roman" w:eastAsia="Times New Roman" w:hAnsi="Times New Roman" w:cs="Times New Roman"/>
          <w:sz w:val="28"/>
          <w:szCs w:val="28"/>
        </w:rPr>
        <w:t>Идентификация заинтересованных сторон</w:t>
      </w:r>
    </w:p>
    <w:p w14:paraId="684DA952" w14:textId="77777777" w:rsidR="00061BA8" w:rsidRPr="00061BA8" w:rsidRDefault="00061BA8" w:rsidP="00061BA8">
      <w:pPr>
        <w:numPr>
          <w:ilvl w:val="0"/>
          <w:numId w:val="6"/>
        </w:numPr>
        <w:tabs>
          <w:tab w:val="clear" w:pos="7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1BA8">
        <w:rPr>
          <w:rFonts w:ascii="Times New Roman" w:eastAsia="Times New Roman" w:hAnsi="Times New Roman" w:cs="Times New Roman"/>
          <w:sz w:val="28"/>
          <w:szCs w:val="28"/>
        </w:rPr>
        <w:t>Планирование управления заинтересованными сторонами</w:t>
      </w:r>
    </w:p>
    <w:p w14:paraId="06659D2A" w14:textId="77777777" w:rsidR="00061BA8" w:rsidRPr="00061BA8" w:rsidRDefault="00061BA8" w:rsidP="00061BA8">
      <w:pPr>
        <w:numPr>
          <w:ilvl w:val="0"/>
          <w:numId w:val="6"/>
        </w:numPr>
        <w:tabs>
          <w:tab w:val="clear" w:pos="7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1BA8">
        <w:rPr>
          <w:rFonts w:ascii="Times New Roman" w:eastAsia="Times New Roman" w:hAnsi="Times New Roman" w:cs="Times New Roman"/>
          <w:sz w:val="28"/>
          <w:szCs w:val="28"/>
        </w:rPr>
        <w:t>Управление вовлечением заинтересованных сторон</w:t>
      </w:r>
    </w:p>
    <w:p w14:paraId="3A88F29D" w14:textId="034AF6BB" w:rsidR="00061BA8" w:rsidRPr="00962E39" w:rsidRDefault="00061BA8" w:rsidP="00061BA8">
      <w:pPr>
        <w:numPr>
          <w:ilvl w:val="0"/>
          <w:numId w:val="6"/>
        </w:numPr>
        <w:tabs>
          <w:tab w:val="clear" w:pos="786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1BA8">
        <w:rPr>
          <w:rFonts w:ascii="Times New Roman" w:eastAsia="Times New Roman" w:hAnsi="Times New Roman" w:cs="Times New Roman"/>
          <w:sz w:val="28"/>
          <w:szCs w:val="28"/>
        </w:rPr>
        <w:t>Мониторинг вовлечения заинтересованных сторон</w:t>
      </w:r>
    </w:p>
    <w:p w14:paraId="7D91E12F" w14:textId="77777777" w:rsidR="0082384B" w:rsidRPr="00962E39" w:rsidRDefault="0082384B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Проблемы управления проектами.</w:t>
      </w:r>
    </w:p>
    <w:p w14:paraId="6078D649" w14:textId="77777777" w:rsidR="0082384B" w:rsidRPr="00962E39" w:rsidRDefault="0082384B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Перспективы развития теории управления проектами.</w:t>
      </w:r>
    </w:p>
    <w:p w14:paraId="16C1A56F" w14:textId="77777777" w:rsidR="0082384B" w:rsidRPr="00962E39" w:rsidRDefault="0082384B" w:rsidP="00085778">
      <w:pPr>
        <w:numPr>
          <w:ilvl w:val="0"/>
          <w:numId w:val="6"/>
        </w:numPr>
        <w:tabs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Times New Roman" w:eastAsia="Times New Roman" w:hAnsi="Times New Roman" w:cs="Times New Roman"/>
          <w:sz w:val="28"/>
          <w:szCs w:val="28"/>
        </w:rPr>
        <w:t>Теория ограничений в управлении проектами.</w:t>
      </w:r>
    </w:p>
    <w:p w14:paraId="726C163B" w14:textId="77777777" w:rsidR="00980955" w:rsidRDefault="00980955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5EEFEE" w14:textId="77777777" w:rsidR="005E5F6F" w:rsidRDefault="005E5F6F" w:rsidP="005E5F6F">
      <w:pPr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  <w:t>ЛИТЕРАТУРА</w:t>
      </w:r>
    </w:p>
    <w:p w14:paraId="504ADFA1" w14:textId="6132E223" w:rsidR="00EE3B0A" w:rsidRDefault="00EE3B0A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 w:bidi="ru-RU"/>
        </w:rPr>
      </w:pPr>
      <w:r w:rsidRPr="00EE3B0A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A Guide to the Project Management Body of Knowledge (PMBOK® Guide – Sixth Edition) [Electronic resource]. – 2019. – Mode of access: </w:t>
      </w:r>
      <w:hyperlink r:id="rId10" w:history="1">
        <w:r w:rsidR="006C11B7" w:rsidRPr="006C55FA">
          <w:rPr>
            <w:rStyle w:val="ae"/>
            <w:rFonts w:ascii="Times New Roman" w:hAnsi="Times New Roman" w:cs="Times New Roman"/>
            <w:bCs/>
            <w:sz w:val="28"/>
            <w:szCs w:val="28"/>
            <w:lang w:val="en-US" w:bidi="ru-RU"/>
          </w:rPr>
          <w:t>https://www.pmi.org/pmbok-guide-standards/foundational/pmbok</w:t>
        </w:r>
      </w:hyperlink>
      <w:r w:rsidRPr="00EE3B0A">
        <w:rPr>
          <w:rFonts w:ascii="Times New Roman" w:hAnsi="Times New Roman" w:cs="Times New Roman"/>
          <w:bCs/>
          <w:sz w:val="28"/>
          <w:szCs w:val="28"/>
          <w:lang w:val="en-US" w:bidi="ru-RU"/>
        </w:rPr>
        <w:t>.</w:t>
      </w:r>
    </w:p>
    <w:p w14:paraId="6371F2D6" w14:textId="77777777" w:rsidR="00EE3B0A" w:rsidRPr="005E5F6F" w:rsidRDefault="00EE3B0A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Грашина,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М. Основы управления проектами / М. Грашина, В. Дункан. – Санкт-Петербург: Питер, 2006.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208 с.</w:t>
      </w:r>
    </w:p>
    <w:p w14:paraId="257DE34C" w14:textId="19A370EB" w:rsidR="00EE3B0A" w:rsidRDefault="00EE3B0A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Гриин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="00B12C40"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Дж. Профессиональное управление проектами в примерах, задачах, иллюстрациях / Гриин</w:t>
      </w:r>
      <w:r w:rsidR="00B12C40"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Дж., А.</w:t>
      </w:r>
      <w:r w:rsidR="00B12C40"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Стеллман.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3-е изд.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Санкт-Петербург: Профессиональная литература, 2017.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800 с.</w:t>
      </w:r>
    </w:p>
    <w:p w14:paraId="69858F22" w14:textId="58754921" w:rsidR="00EE3B0A" w:rsidRPr="005E5F6F" w:rsidRDefault="00EE3B0A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Культин,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Н.Б. Инструменты управления проектами: Project Expert и Microsoft Project / Н.Б.</w:t>
      </w:r>
      <w:r w:rsidR="00B12C40"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Культин.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Санкт-Петербург: БХВ-Петербург, 2009.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–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160 с.</w:t>
      </w:r>
    </w:p>
    <w:p w14:paraId="43D0F1DB" w14:textId="6BA2BCA1" w:rsidR="00EE3B0A" w:rsidRPr="005E5F6F" w:rsidRDefault="00EE3B0A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Мазур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, 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И.И. Управление проектами: учебное пособие / И.И.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Мазур, В.Д.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Шапиро, Н.Г.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Ольдерогге; под общ. ред. И.И.</w:t>
      </w:r>
      <w:r w:rsidR="00B12C40"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Мазура.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4-е изд., стер.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–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М.: Омега-Л, 2007.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664 с.</w:t>
      </w:r>
    </w:p>
    <w:p w14:paraId="41DB249E" w14:textId="77777777" w:rsidR="00EE3B0A" w:rsidRPr="00EE3B0A" w:rsidRDefault="00EE3B0A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E3B0A">
        <w:rPr>
          <w:rFonts w:ascii="Times New Roman" w:hAnsi="Times New Roman" w:cs="Times New Roman"/>
          <w:bCs/>
          <w:sz w:val="28"/>
          <w:szCs w:val="28"/>
          <w:lang w:bidi="ru-RU"/>
        </w:rPr>
        <w:t>Руководство по скраму [Электронный ресурс] – 2019. – Режим доступа: https://www.scrumguides.org/docs/scrumguide/v2016/2016-Scrum-Guide-Russian.pdf.</w:t>
      </w:r>
    </w:p>
    <w:p w14:paraId="0F1894DF" w14:textId="77777777" w:rsidR="00EE3B0A" w:rsidRPr="005E5F6F" w:rsidRDefault="00EE3B0A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Светлов, Н.М. Информационные технологии управления проектами: учебное пособие / Н.М.Светлов, Г.Н.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Светлова.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2-е изд., перераб. и доп.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М.: ИНФРА-М, 2012.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232 с.</w:t>
      </w:r>
    </w:p>
    <w:p w14:paraId="3D13EFD3" w14:textId="77777777" w:rsidR="00EE3B0A" w:rsidRPr="005E5F6F" w:rsidRDefault="00EE3B0A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Семенюта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, 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>А.Н. Основы управления проектом: учебное пособие / А.Н.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Семенюта.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Минск: Асар, 2009.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5E5F6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176 с.</w:t>
      </w:r>
    </w:p>
    <w:p w14:paraId="40E45010" w14:textId="77777777" w:rsidR="00EE3B0A" w:rsidRDefault="00EE3B0A" w:rsidP="0088525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E3B0A">
        <w:rPr>
          <w:rFonts w:ascii="Times New Roman" w:hAnsi="Times New Roman" w:cs="Times New Roman"/>
          <w:bCs/>
          <w:sz w:val="28"/>
          <w:szCs w:val="28"/>
          <w:lang w:bidi="ru-RU"/>
        </w:rPr>
        <w:t>Снедакер,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EE3B0A">
        <w:rPr>
          <w:rFonts w:ascii="Times New Roman" w:hAnsi="Times New Roman" w:cs="Times New Roman"/>
          <w:bCs/>
          <w:sz w:val="28"/>
          <w:szCs w:val="28"/>
          <w:lang w:bidi="ru-RU"/>
        </w:rPr>
        <w:t>С. Управление IT-проектом, или Как стать полноценным CIO / С.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EE3B0A">
        <w:rPr>
          <w:rFonts w:ascii="Times New Roman" w:hAnsi="Times New Roman" w:cs="Times New Roman"/>
          <w:bCs/>
          <w:sz w:val="28"/>
          <w:szCs w:val="28"/>
          <w:lang w:bidi="ru-RU"/>
        </w:rPr>
        <w:t>Снедакер. – ДМК-Пресс, 2014. – 560 с.</w:t>
      </w:r>
    </w:p>
    <w:p w14:paraId="03D6DD6B" w14:textId="64F91514" w:rsidR="005E5F6F" w:rsidRDefault="005E5F6F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A9DD8" w14:textId="77777777" w:rsidR="005E5F6F" w:rsidRPr="00962E39" w:rsidRDefault="005E5F6F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4F42370" w14:textId="77777777" w:rsidR="00980955" w:rsidRPr="00980955" w:rsidRDefault="00980955" w:rsidP="00980955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80955">
        <w:rPr>
          <w:rFonts w:ascii="Times New Roman" w:hAnsi="Times New Roman" w:cs="Times New Roman"/>
          <w:sz w:val="28"/>
          <w:szCs w:val="28"/>
        </w:rPr>
        <w:t>Вопросы подготовила:</w:t>
      </w:r>
    </w:p>
    <w:p w14:paraId="777810F9" w14:textId="15004F1D" w:rsidR="00774B90" w:rsidRPr="00055FB5" w:rsidRDefault="00980955" w:rsidP="00980955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80955">
        <w:rPr>
          <w:rFonts w:ascii="Times New Roman" w:hAnsi="Times New Roman" w:cs="Times New Roman"/>
          <w:sz w:val="28"/>
          <w:szCs w:val="28"/>
        </w:rPr>
        <w:t>ЛЕВЧЕНЯ Жанна Брониславовна – кандидат технических наук, доцент</w:t>
      </w:r>
    </w:p>
    <w:sectPr w:rsidR="00774B90" w:rsidRPr="00055FB5" w:rsidSect="00A9375E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BF5FC" w14:textId="77777777" w:rsidR="009D4435" w:rsidRDefault="009D4435" w:rsidP="002B78F6">
      <w:r>
        <w:separator/>
      </w:r>
    </w:p>
  </w:endnote>
  <w:endnote w:type="continuationSeparator" w:id="0">
    <w:p w14:paraId="6D47C66E" w14:textId="77777777" w:rsidR="009D4435" w:rsidRDefault="009D4435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16E95" w14:textId="77777777" w:rsidR="009D4435" w:rsidRDefault="009D4435" w:rsidP="002B78F6">
      <w:r>
        <w:separator/>
      </w:r>
    </w:p>
  </w:footnote>
  <w:footnote w:type="continuationSeparator" w:id="0">
    <w:p w14:paraId="1811EFFB" w14:textId="77777777" w:rsidR="009D4435" w:rsidRDefault="009D4435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EA9E0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387C7D2" w14:textId="77777777"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A4F4D" w14:textId="2260121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E248E">
      <w:rPr>
        <w:rStyle w:val="a8"/>
        <w:noProof/>
      </w:rPr>
      <w:t>3</w:t>
    </w:r>
    <w:r>
      <w:rPr>
        <w:rStyle w:val="a8"/>
      </w:rPr>
      <w:fldChar w:fldCharType="end"/>
    </w:r>
  </w:p>
  <w:p w14:paraId="22712E0B" w14:textId="77777777"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A4C5B"/>
    <w:multiLevelType w:val="multilevel"/>
    <w:tmpl w:val="E9420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9F2658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5B"/>
    <w:rsid w:val="0002184C"/>
    <w:rsid w:val="00023A65"/>
    <w:rsid w:val="00046624"/>
    <w:rsid w:val="00054A93"/>
    <w:rsid w:val="00055FB5"/>
    <w:rsid w:val="00061BA8"/>
    <w:rsid w:val="00072833"/>
    <w:rsid w:val="000826D8"/>
    <w:rsid w:val="00083D6C"/>
    <w:rsid w:val="00085778"/>
    <w:rsid w:val="000A4268"/>
    <w:rsid w:val="000B0DDF"/>
    <w:rsid w:val="000B16F3"/>
    <w:rsid w:val="000B7A2E"/>
    <w:rsid w:val="000D5BB4"/>
    <w:rsid w:val="000E116D"/>
    <w:rsid w:val="000E5CF8"/>
    <w:rsid w:val="000E642C"/>
    <w:rsid w:val="001127A0"/>
    <w:rsid w:val="00127F76"/>
    <w:rsid w:val="00131E9A"/>
    <w:rsid w:val="0014487E"/>
    <w:rsid w:val="00146A4A"/>
    <w:rsid w:val="00181BAD"/>
    <w:rsid w:val="00195E00"/>
    <w:rsid w:val="001A397F"/>
    <w:rsid w:val="001B16DB"/>
    <w:rsid w:val="001C0CB0"/>
    <w:rsid w:val="001C7219"/>
    <w:rsid w:val="001D1DE5"/>
    <w:rsid w:val="001E5EE9"/>
    <w:rsid w:val="00210E7A"/>
    <w:rsid w:val="00240DC5"/>
    <w:rsid w:val="002466A8"/>
    <w:rsid w:val="002469A6"/>
    <w:rsid w:val="002705D6"/>
    <w:rsid w:val="00273A27"/>
    <w:rsid w:val="002812FF"/>
    <w:rsid w:val="00283008"/>
    <w:rsid w:val="00295DFF"/>
    <w:rsid w:val="002B03AC"/>
    <w:rsid w:val="002B78F6"/>
    <w:rsid w:val="002C4548"/>
    <w:rsid w:val="002E0D46"/>
    <w:rsid w:val="002E3B8A"/>
    <w:rsid w:val="002F56FD"/>
    <w:rsid w:val="002F794D"/>
    <w:rsid w:val="003160C7"/>
    <w:rsid w:val="0033737A"/>
    <w:rsid w:val="00342E68"/>
    <w:rsid w:val="00364042"/>
    <w:rsid w:val="003A4BBF"/>
    <w:rsid w:val="003C0A91"/>
    <w:rsid w:val="003D507A"/>
    <w:rsid w:val="003D643D"/>
    <w:rsid w:val="00405ADB"/>
    <w:rsid w:val="004135E6"/>
    <w:rsid w:val="00414C5C"/>
    <w:rsid w:val="00416441"/>
    <w:rsid w:val="004170F6"/>
    <w:rsid w:val="0042253E"/>
    <w:rsid w:val="00424853"/>
    <w:rsid w:val="00424926"/>
    <w:rsid w:val="00447D68"/>
    <w:rsid w:val="00462AAD"/>
    <w:rsid w:val="00470806"/>
    <w:rsid w:val="004740B2"/>
    <w:rsid w:val="00485666"/>
    <w:rsid w:val="00486F69"/>
    <w:rsid w:val="004A7C24"/>
    <w:rsid w:val="004B5D85"/>
    <w:rsid w:val="00526180"/>
    <w:rsid w:val="005358B2"/>
    <w:rsid w:val="00553FD8"/>
    <w:rsid w:val="00556E9A"/>
    <w:rsid w:val="00557DA9"/>
    <w:rsid w:val="00572BC3"/>
    <w:rsid w:val="00573155"/>
    <w:rsid w:val="00594089"/>
    <w:rsid w:val="005A2FB2"/>
    <w:rsid w:val="005A6534"/>
    <w:rsid w:val="005B0CE3"/>
    <w:rsid w:val="005C01CD"/>
    <w:rsid w:val="005C4C7D"/>
    <w:rsid w:val="005D0C80"/>
    <w:rsid w:val="005D645C"/>
    <w:rsid w:val="005E163A"/>
    <w:rsid w:val="005E32E2"/>
    <w:rsid w:val="005E5F6F"/>
    <w:rsid w:val="006004FD"/>
    <w:rsid w:val="006115D5"/>
    <w:rsid w:val="00611F10"/>
    <w:rsid w:val="0061396F"/>
    <w:rsid w:val="006169C6"/>
    <w:rsid w:val="00621372"/>
    <w:rsid w:val="00623487"/>
    <w:rsid w:val="006304D6"/>
    <w:rsid w:val="00636C8F"/>
    <w:rsid w:val="0064163F"/>
    <w:rsid w:val="006501B6"/>
    <w:rsid w:val="00651C23"/>
    <w:rsid w:val="006915D2"/>
    <w:rsid w:val="006B785C"/>
    <w:rsid w:val="006C11B7"/>
    <w:rsid w:val="006C342A"/>
    <w:rsid w:val="006F5173"/>
    <w:rsid w:val="0071167F"/>
    <w:rsid w:val="007669F3"/>
    <w:rsid w:val="00774B90"/>
    <w:rsid w:val="0078222C"/>
    <w:rsid w:val="00785A66"/>
    <w:rsid w:val="007C4447"/>
    <w:rsid w:val="007D5464"/>
    <w:rsid w:val="007E248E"/>
    <w:rsid w:val="008040AC"/>
    <w:rsid w:val="00816410"/>
    <w:rsid w:val="0082384B"/>
    <w:rsid w:val="008469FD"/>
    <w:rsid w:val="008518BF"/>
    <w:rsid w:val="008532C1"/>
    <w:rsid w:val="00853605"/>
    <w:rsid w:val="0086303C"/>
    <w:rsid w:val="008826F6"/>
    <w:rsid w:val="00885257"/>
    <w:rsid w:val="00895BC9"/>
    <w:rsid w:val="00896321"/>
    <w:rsid w:val="008B50E8"/>
    <w:rsid w:val="008C53D4"/>
    <w:rsid w:val="0090029C"/>
    <w:rsid w:val="00962E39"/>
    <w:rsid w:val="00963070"/>
    <w:rsid w:val="009678F0"/>
    <w:rsid w:val="00980955"/>
    <w:rsid w:val="009955A5"/>
    <w:rsid w:val="009B7986"/>
    <w:rsid w:val="009D4435"/>
    <w:rsid w:val="009E642E"/>
    <w:rsid w:val="009E7403"/>
    <w:rsid w:val="009F0E86"/>
    <w:rsid w:val="00A0685B"/>
    <w:rsid w:val="00A15A2B"/>
    <w:rsid w:val="00A178CF"/>
    <w:rsid w:val="00A27F00"/>
    <w:rsid w:val="00A50828"/>
    <w:rsid w:val="00A732A5"/>
    <w:rsid w:val="00A74CBD"/>
    <w:rsid w:val="00A84477"/>
    <w:rsid w:val="00A9375E"/>
    <w:rsid w:val="00A94734"/>
    <w:rsid w:val="00AA76DD"/>
    <w:rsid w:val="00AF0DF9"/>
    <w:rsid w:val="00AF15EA"/>
    <w:rsid w:val="00AF6F05"/>
    <w:rsid w:val="00B12C40"/>
    <w:rsid w:val="00B15328"/>
    <w:rsid w:val="00B42E3D"/>
    <w:rsid w:val="00B430B6"/>
    <w:rsid w:val="00B67AEF"/>
    <w:rsid w:val="00B73A44"/>
    <w:rsid w:val="00B978E0"/>
    <w:rsid w:val="00BA3C1C"/>
    <w:rsid w:val="00BC1851"/>
    <w:rsid w:val="00BD7A06"/>
    <w:rsid w:val="00BE5F93"/>
    <w:rsid w:val="00BF156F"/>
    <w:rsid w:val="00C003DF"/>
    <w:rsid w:val="00C01446"/>
    <w:rsid w:val="00C07061"/>
    <w:rsid w:val="00C205EC"/>
    <w:rsid w:val="00C2202F"/>
    <w:rsid w:val="00C24AA7"/>
    <w:rsid w:val="00C57A2B"/>
    <w:rsid w:val="00C631DB"/>
    <w:rsid w:val="00C648F1"/>
    <w:rsid w:val="00C71B49"/>
    <w:rsid w:val="00C73DBA"/>
    <w:rsid w:val="00C74F40"/>
    <w:rsid w:val="00C94AE0"/>
    <w:rsid w:val="00C961F8"/>
    <w:rsid w:val="00C97328"/>
    <w:rsid w:val="00CD31C0"/>
    <w:rsid w:val="00CF1BB1"/>
    <w:rsid w:val="00D11356"/>
    <w:rsid w:val="00D16A46"/>
    <w:rsid w:val="00D26B09"/>
    <w:rsid w:val="00D34796"/>
    <w:rsid w:val="00D4328B"/>
    <w:rsid w:val="00D448D3"/>
    <w:rsid w:val="00D50BBA"/>
    <w:rsid w:val="00D574A5"/>
    <w:rsid w:val="00D60CE2"/>
    <w:rsid w:val="00DA4E26"/>
    <w:rsid w:val="00DB07A3"/>
    <w:rsid w:val="00DE31A4"/>
    <w:rsid w:val="00DE3CD7"/>
    <w:rsid w:val="00DF7F1C"/>
    <w:rsid w:val="00E029B7"/>
    <w:rsid w:val="00E42DE4"/>
    <w:rsid w:val="00E45F6D"/>
    <w:rsid w:val="00E514EA"/>
    <w:rsid w:val="00E53136"/>
    <w:rsid w:val="00E6474E"/>
    <w:rsid w:val="00E653CB"/>
    <w:rsid w:val="00E86DFC"/>
    <w:rsid w:val="00E915B0"/>
    <w:rsid w:val="00EA47CC"/>
    <w:rsid w:val="00EA5B7C"/>
    <w:rsid w:val="00EB7CEB"/>
    <w:rsid w:val="00ED53EE"/>
    <w:rsid w:val="00ED7DCD"/>
    <w:rsid w:val="00EE3B0A"/>
    <w:rsid w:val="00EF1321"/>
    <w:rsid w:val="00EF53E8"/>
    <w:rsid w:val="00F07D0E"/>
    <w:rsid w:val="00F11AFA"/>
    <w:rsid w:val="00F33FE1"/>
    <w:rsid w:val="00F516EA"/>
    <w:rsid w:val="00F756DB"/>
    <w:rsid w:val="00F76A93"/>
    <w:rsid w:val="00F8185E"/>
    <w:rsid w:val="00F93C34"/>
    <w:rsid w:val="00FA1A58"/>
    <w:rsid w:val="00FB06C2"/>
    <w:rsid w:val="00FB45BD"/>
    <w:rsid w:val="00FC6037"/>
    <w:rsid w:val="00FF2D8D"/>
    <w:rsid w:val="00FF4229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6BB2E"/>
  <w14:defaultImageDpi w14:val="96"/>
  <w15:docId w15:val="{56CB641B-4B9A-424A-8575-1DB7D20F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  <w:style w:type="character" w:styleId="ae">
    <w:name w:val="Hyperlink"/>
    <w:basedOn w:val="a0"/>
    <w:uiPriority w:val="99"/>
    <w:unhideWhenUsed/>
    <w:rsid w:val="006C11B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C1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mi.org/pmbok-guide-standards/foundational/pmbo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E8BE8-2F6B-4BC6-92B4-6E10F5E9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АЛЕКСЕЕВ Виктор Федорович</cp:lastModifiedBy>
  <cp:revision>6</cp:revision>
  <cp:lastPrinted>2024-02-19T06:39:00Z</cp:lastPrinted>
  <dcterms:created xsi:type="dcterms:W3CDTF">2024-02-19T06:37:00Z</dcterms:created>
  <dcterms:modified xsi:type="dcterms:W3CDTF">2024-02-20T05:55:00Z</dcterms:modified>
</cp:coreProperties>
</file>