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87F37" w14:textId="53FDEF13" w:rsidR="00E65CA1" w:rsidRPr="0025242A" w:rsidRDefault="00E65CA1" w:rsidP="0025242A">
      <w:pPr>
        <w:jc w:val="both"/>
        <w:rPr>
          <w:sz w:val="28"/>
          <w:szCs w:val="28"/>
        </w:rPr>
      </w:pPr>
    </w:p>
    <w:p w14:paraId="43951D7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A978EA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348A09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446A23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4CA098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5DB2E1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D36E53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05120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9076B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8276031" w14:textId="77777777" w:rsidR="00E65CA1" w:rsidRPr="0025242A" w:rsidRDefault="00077E1F" w:rsidP="0025242A">
      <w:pPr>
        <w:ind w:right="-159"/>
        <w:jc w:val="center"/>
        <w:rPr>
          <w:b/>
          <w:bCs/>
          <w:sz w:val="80"/>
          <w:szCs w:val="80"/>
        </w:rPr>
      </w:pPr>
      <w:r w:rsidRPr="0025242A">
        <w:rPr>
          <w:rFonts w:eastAsia="Cambria"/>
          <w:b/>
          <w:bCs/>
          <w:sz w:val="80"/>
          <w:szCs w:val="80"/>
        </w:rPr>
        <w:t>РУКОВОДСТВО ДЕЛОПРОИЗВОДИТЕЛЯ</w:t>
      </w:r>
    </w:p>
    <w:p w14:paraId="76155336" w14:textId="77777777" w:rsidR="00E65CA1" w:rsidRPr="0025242A" w:rsidRDefault="00077E1F" w:rsidP="0025242A">
      <w:pPr>
        <w:ind w:right="58"/>
        <w:jc w:val="center"/>
        <w:rPr>
          <w:sz w:val="32"/>
          <w:szCs w:val="32"/>
        </w:rPr>
      </w:pPr>
      <w:r w:rsidRPr="0025242A">
        <w:rPr>
          <w:rFonts w:eastAsia="Cambria"/>
          <w:sz w:val="32"/>
          <w:szCs w:val="32"/>
        </w:rPr>
        <w:t>Системы электронного документооборота «SMBusiness»</w:t>
      </w:r>
    </w:p>
    <w:p w14:paraId="2B26237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2B9F5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18BAF6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6D4FF9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5F649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AA3731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B82F89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E6C11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E062C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53B5CB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160B73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6609D0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375FC2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057246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A1B90A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E883FD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C05DC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7E1042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E6872D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0B019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949DDD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1D174D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B7BA10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0DEB79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34AD35" w14:textId="18D03058" w:rsidR="00E65CA1" w:rsidRPr="0025242A" w:rsidRDefault="00077E1F" w:rsidP="0025242A">
      <w:pPr>
        <w:ind w:right="-159"/>
        <w:jc w:val="center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20</w:t>
      </w:r>
      <w:r w:rsidR="000F33E4" w:rsidRPr="0025242A">
        <w:rPr>
          <w:rFonts w:eastAsia="Cambria"/>
          <w:sz w:val="28"/>
          <w:szCs w:val="28"/>
        </w:rPr>
        <w:t>24</w:t>
      </w:r>
    </w:p>
    <w:p w14:paraId="2EE5B64E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1440" w:right="418" w:bottom="1440" w:left="1080" w:header="0" w:footer="0" w:gutter="0"/>
          <w:cols w:space="720" w:equalWidth="0">
            <w:col w:w="10342"/>
          </w:cols>
        </w:sectPr>
      </w:pPr>
    </w:p>
    <w:p w14:paraId="18423F2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tbl>
      <w:tblPr>
        <w:tblW w:w="10222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60"/>
        <w:gridCol w:w="9262"/>
        <w:gridCol w:w="300"/>
      </w:tblGrid>
      <w:tr w:rsidR="00E65CA1" w:rsidRPr="0025242A" w14:paraId="209A4A8D" w14:textId="77777777" w:rsidTr="0025242A">
        <w:trPr>
          <w:trHeight w:val="20"/>
        </w:trPr>
        <w:tc>
          <w:tcPr>
            <w:tcW w:w="400" w:type="dxa"/>
            <w:vAlign w:val="bottom"/>
          </w:tcPr>
          <w:p w14:paraId="407E93B0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14:paraId="52F4A7D2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62" w:type="dxa"/>
            <w:vAlign w:val="bottom"/>
          </w:tcPr>
          <w:p w14:paraId="0ED6F7D0" w14:textId="77777777" w:rsidR="00E65CA1" w:rsidRPr="0025242A" w:rsidRDefault="00077E1F" w:rsidP="0025242A">
            <w:pPr>
              <w:ind w:right="284"/>
              <w:jc w:val="center"/>
              <w:rPr>
                <w:b/>
                <w:bCs/>
                <w:sz w:val="28"/>
                <w:szCs w:val="28"/>
              </w:rPr>
            </w:pPr>
            <w:r w:rsidRPr="0025242A">
              <w:rPr>
                <w:rFonts w:eastAsia="Cambria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300" w:type="dxa"/>
            <w:vAlign w:val="bottom"/>
          </w:tcPr>
          <w:p w14:paraId="67ED95D7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</w:tr>
      <w:tr w:rsidR="00E65CA1" w:rsidRPr="0025242A" w14:paraId="71D72A92" w14:textId="77777777" w:rsidTr="0025242A">
        <w:trPr>
          <w:trHeight w:val="20"/>
        </w:trPr>
        <w:tc>
          <w:tcPr>
            <w:tcW w:w="400" w:type="dxa"/>
            <w:vAlign w:val="bottom"/>
          </w:tcPr>
          <w:p w14:paraId="5A2AB6D9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1.</w:t>
            </w:r>
          </w:p>
        </w:tc>
        <w:tc>
          <w:tcPr>
            <w:tcW w:w="260" w:type="dxa"/>
            <w:vAlign w:val="bottom"/>
          </w:tcPr>
          <w:p w14:paraId="33B58271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62" w:type="dxa"/>
            <w:vAlign w:val="bottom"/>
          </w:tcPr>
          <w:p w14:paraId="5559FA32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9"/>
                <w:sz w:val="28"/>
                <w:szCs w:val="28"/>
              </w:rPr>
              <w:t>Общие сведения по работе с программой .......................................................</w:t>
            </w:r>
          </w:p>
        </w:tc>
        <w:tc>
          <w:tcPr>
            <w:tcW w:w="300" w:type="dxa"/>
            <w:vAlign w:val="bottom"/>
          </w:tcPr>
          <w:p w14:paraId="77E04580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3</w:t>
            </w:r>
          </w:p>
        </w:tc>
      </w:tr>
      <w:tr w:rsidR="00E65CA1" w:rsidRPr="0025242A" w14:paraId="1E0992AE" w14:textId="77777777" w:rsidTr="0025242A">
        <w:trPr>
          <w:trHeight w:val="20"/>
        </w:trPr>
        <w:tc>
          <w:tcPr>
            <w:tcW w:w="400" w:type="dxa"/>
            <w:vAlign w:val="bottom"/>
          </w:tcPr>
          <w:p w14:paraId="6689129B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2.</w:t>
            </w:r>
          </w:p>
        </w:tc>
        <w:tc>
          <w:tcPr>
            <w:tcW w:w="260" w:type="dxa"/>
            <w:vAlign w:val="bottom"/>
          </w:tcPr>
          <w:p w14:paraId="339BAFFB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62" w:type="dxa"/>
            <w:vAlign w:val="bottom"/>
          </w:tcPr>
          <w:p w14:paraId="76BB0AB2" w14:textId="00B4BD83" w:rsidR="00E65CA1" w:rsidRPr="0025242A" w:rsidRDefault="0025242A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8"/>
                <w:sz w:val="28"/>
                <w:szCs w:val="28"/>
              </w:rPr>
              <w:t>Работа с документами</w:t>
            </w:r>
            <w:r w:rsidR="00077E1F" w:rsidRPr="0025242A">
              <w:rPr>
                <w:rFonts w:eastAsia="Cambria"/>
                <w:w w:val="98"/>
                <w:sz w:val="28"/>
                <w:szCs w:val="28"/>
              </w:rPr>
              <w:t>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009638B1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6</w:t>
            </w:r>
          </w:p>
        </w:tc>
      </w:tr>
      <w:tr w:rsidR="00E65CA1" w:rsidRPr="0025242A" w14:paraId="32F2499D" w14:textId="77777777" w:rsidTr="0025242A">
        <w:trPr>
          <w:trHeight w:val="20"/>
        </w:trPr>
        <w:tc>
          <w:tcPr>
            <w:tcW w:w="400" w:type="dxa"/>
            <w:vAlign w:val="bottom"/>
          </w:tcPr>
          <w:p w14:paraId="704CCF69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2.1</w:t>
            </w:r>
          </w:p>
        </w:tc>
        <w:tc>
          <w:tcPr>
            <w:tcW w:w="9522" w:type="dxa"/>
            <w:gridSpan w:val="2"/>
            <w:vAlign w:val="bottom"/>
          </w:tcPr>
          <w:p w14:paraId="4DBDEF4F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8"/>
                <w:sz w:val="28"/>
                <w:szCs w:val="28"/>
              </w:rPr>
              <w:t>Регистрация входящего документа 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0A928B2F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6</w:t>
            </w:r>
          </w:p>
        </w:tc>
      </w:tr>
      <w:tr w:rsidR="00E65CA1" w:rsidRPr="0025242A" w14:paraId="0A23BC39" w14:textId="77777777" w:rsidTr="0025242A">
        <w:trPr>
          <w:trHeight w:val="20"/>
        </w:trPr>
        <w:tc>
          <w:tcPr>
            <w:tcW w:w="660" w:type="dxa"/>
            <w:gridSpan w:val="2"/>
            <w:vAlign w:val="bottom"/>
          </w:tcPr>
          <w:p w14:paraId="13FEE713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2.1.1</w:t>
            </w:r>
          </w:p>
        </w:tc>
        <w:tc>
          <w:tcPr>
            <w:tcW w:w="9262" w:type="dxa"/>
            <w:vAlign w:val="bottom"/>
          </w:tcPr>
          <w:p w14:paraId="34F391FB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Документ на бумажном носителе .................................................................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7F3407FF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6</w:t>
            </w:r>
          </w:p>
        </w:tc>
      </w:tr>
      <w:tr w:rsidR="00E65CA1" w:rsidRPr="0025242A" w14:paraId="59297D97" w14:textId="77777777" w:rsidTr="0025242A">
        <w:trPr>
          <w:trHeight w:val="20"/>
        </w:trPr>
        <w:tc>
          <w:tcPr>
            <w:tcW w:w="9922" w:type="dxa"/>
            <w:gridSpan w:val="3"/>
            <w:vAlign w:val="bottom"/>
          </w:tcPr>
          <w:p w14:paraId="17F8907B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7"/>
                <w:sz w:val="28"/>
                <w:szCs w:val="28"/>
              </w:rPr>
              <w:t>2.1.2 Документ, полученный по электронной почте ..............................................</w:t>
            </w:r>
          </w:p>
        </w:tc>
        <w:tc>
          <w:tcPr>
            <w:tcW w:w="300" w:type="dxa"/>
            <w:vAlign w:val="bottom"/>
          </w:tcPr>
          <w:p w14:paraId="35CB73E2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8</w:t>
            </w:r>
          </w:p>
        </w:tc>
      </w:tr>
      <w:tr w:rsidR="00E65CA1" w:rsidRPr="0025242A" w14:paraId="1498C3D0" w14:textId="77777777" w:rsidTr="0025242A">
        <w:trPr>
          <w:trHeight w:val="20"/>
        </w:trPr>
        <w:tc>
          <w:tcPr>
            <w:tcW w:w="660" w:type="dxa"/>
            <w:gridSpan w:val="2"/>
            <w:vAlign w:val="bottom"/>
          </w:tcPr>
          <w:p w14:paraId="27C3F78D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2.1.3</w:t>
            </w:r>
          </w:p>
        </w:tc>
        <w:tc>
          <w:tcPr>
            <w:tcW w:w="9262" w:type="dxa"/>
            <w:vAlign w:val="bottom"/>
          </w:tcPr>
          <w:p w14:paraId="23FCB311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Документ, полученный по СМДО 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306E5AA9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0"/>
                <w:sz w:val="28"/>
                <w:szCs w:val="28"/>
              </w:rPr>
              <w:t>10</w:t>
            </w:r>
          </w:p>
        </w:tc>
      </w:tr>
      <w:tr w:rsidR="00E65CA1" w:rsidRPr="0025242A" w14:paraId="1E7FC9C8" w14:textId="77777777" w:rsidTr="0025242A">
        <w:trPr>
          <w:trHeight w:val="20"/>
        </w:trPr>
        <w:tc>
          <w:tcPr>
            <w:tcW w:w="400" w:type="dxa"/>
            <w:vAlign w:val="bottom"/>
          </w:tcPr>
          <w:p w14:paraId="439CC1CD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2.2</w:t>
            </w:r>
          </w:p>
        </w:tc>
        <w:tc>
          <w:tcPr>
            <w:tcW w:w="9522" w:type="dxa"/>
            <w:gridSpan w:val="2"/>
            <w:vAlign w:val="bottom"/>
          </w:tcPr>
          <w:p w14:paraId="6FC3BAFF" w14:textId="483AEA2A" w:rsidR="00E65CA1" w:rsidRPr="0025242A" w:rsidRDefault="0025242A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 xml:space="preserve"> Пакетное сканирование</w:t>
            </w:r>
            <w:r w:rsidR="00077E1F" w:rsidRPr="0025242A">
              <w:rPr>
                <w:rFonts w:eastAsia="Cambria"/>
                <w:sz w:val="28"/>
                <w:szCs w:val="28"/>
              </w:rPr>
              <w:t>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42E9CD8F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0"/>
                <w:sz w:val="28"/>
                <w:szCs w:val="28"/>
              </w:rPr>
              <w:t>13</w:t>
            </w:r>
          </w:p>
        </w:tc>
      </w:tr>
      <w:tr w:rsidR="00E65CA1" w:rsidRPr="0025242A" w14:paraId="2E7124C9" w14:textId="77777777" w:rsidTr="0025242A">
        <w:trPr>
          <w:trHeight w:val="20"/>
        </w:trPr>
        <w:tc>
          <w:tcPr>
            <w:tcW w:w="400" w:type="dxa"/>
            <w:vAlign w:val="bottom"/>
          </w:tcPr>
          <w:p w14:paraId="276CC78A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3.</w:t>
            </w:r>
          </w:p>
        </w:tc>
        <w:tc>
          <w:tcPr>
            <w:tcW w:w="260" w:type="dxa"/>
            <w:vAlign w:val="bottom"/>
          </w:tcPr>
          <w:p w14:paraId="132FB05C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62" w:type="dxa"/>
            <w:vAlign w:val="bottom"/>
          </w:tcPr>
          <w:p w14:paraId="278D67E1" w14:textId="1B5028BF" w:rsidR="00E65CA1" w:rsidRPr="0025242A" w:rsidRDefault="0025242A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 xml:space="preserve">Работа с </w:t>
            </w:r>
            <w:r w:rsidR="00077E1F" w:rsidRPr="0025242A">
              <w:rPr>
                <w:rFonts w:eastAsia="Cambria"/>
                <w:sz w:val="28"/>
                <w:szCs w:val="28"/>
              </w:rPr>
              <w:t>задачами.....................................................................................................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76D6EDE3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0"/>
                <w:sz w:val="28"/>
                <w:szCs w:val="28"/>
              </w:rPr>
              <w:t>15</w:t>
            </w:r>
          </w:p>
        </w:tc>
      </w:tr>
      <w:tr w:rsidR="00E65CA1" w:rsidRPr="0025242A" w14:paraId="6E4C8329" w14:textId="77777777" w:rsidTr="0025242A">
        <w:trPr>
          <w:trHeight w:val="20"/>
        </w:trPr>
        <w:tc>
          <w:tcPr>
            <w:tcW w:w="400" w:type="dxa"/>
            <w:vAlign w:val="bottom"/>
          </w:tcPr>
          <w:p w14:paraId="459D0EA8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3.1</w:t>
            </w:r>
          </w:p>
        </w:tc>
        <w:tc>
          <w:tcPr>
            <w:tcW w:w="260" w:type="dxa"/>
            <w:vAlign w:val="bottom"/>
          </w:tcPr>
          <w:p w14:paraId="3548227E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62" w:type="dxa"/>
            <w:vAlign w:val="bottom"/>
          </w:tcPr>
          <w:p w14:paraId="2B5FFEFC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Создание резолюции ............................................................................................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1CC5E0C4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0"/>
                <w:sz w:val="28"/>
                <w:szCs w:val="28"/>
              </w:rPr>
              <w:t>16</w:t>
            </w:r>
          </w:p>
        </w:tc>
      </w:tr>
      <w:tr w:rsidR="00E65CA1" w:rsidRPr="0025242A" w14:paraId="7A67D9B6" w14:textId="77777777" w:rsidTr="0025242A">
        <w:trPr>
          <w:trHeight w:val="20"/>
        </w:trPr>
        <w:tc>
          <w:tcPr>
            <w:tcW w:w="400" w:type="dxa"/>
            <w:vAlign w:val="bottom"/>
          </w:tcPr>
          <w:p w14:paraId="0850B26F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3.2</w:t>
            </w:r>
          </w:p>
        </w:tc>
        <w:tc>
          <w:tcPr>
            <w:tcW w:w="9522" w:type="dxa"/>
            <w:gridSpan w:val="2"/>
            <w:vAlign w:val="bottom"/>
          </w:tcPr>
          <w:p w14:paraId="1ADA0D97" w14:textId="596322CB" w:rsidR="00E65CA1" w:rsidRPr="0025242A" w:rsidRDefault="0025242A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Оформление резолюции</w:t>
            </w:r>
            <w:r w:rsidR="00077E1F" w:rsidRPr="0025242A">
              <w:rPr>
                <w:rFonts w:eastAsia="Cambria"/>
                <w:sz w:val="28"/>
                <w:szCs w:val="28"/>
              </w:rPr>
              <w:t>.....................................................................................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3A481559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0"/>
                <w:sz w:val="28"/>
                <w:szCs w:val="28"/>
              </w:rPr>
              <w:t>20</w:t>
            </w:r>
          </w:p>
        </w:tc>
      </w:tr>
      <w:tr w:rsidR="00E65CA1" w:rsidRPr="0025242A" w14:paraId="70CD1FF6" w14:textId="77777777" w:rsidTr="0025242A">
        <w:trPr>
          <w:trHeight w:val="20"/>
        </w:trPr>
        <w:tc>
          <w:tcPr>
            <w:tcW w:w="400" w:type="dxa"/>
            <w:vAlign w:val="bottom"/>
          </w:tcPr>
          <w:p w14:paraId="7D1807E9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4.</w:t>
            </w:r>
          </w:p>
        </w:tc>
        <w:tc>
          <w:tcPr>
            <w:tcW w:w="260" w:type="dxa"/>
            <w:vAlign w:val="bottom"/>
          </w:tcPr>
          <w:p w14:paraId="1DF46BF5" w14:textId="77777777" w:rsidR="00E65CA1" w:rsidRPr="0025242A" w:rsidRDefault="00E65CA1" w:rsidP="002524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62" w:type="dxa"/>
            <w:vAlign w:val="bottom"/>
          </w:tcPr>
          <w:p w14:paraId="44DE68A6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sz w:val="28"/>
                <w:szCs w:val="28"/>
              </w:rPr>
              <w:t>Регистрация исходящего документа ...............................................................</w:t>
            </w:r>
          </w:p>
        </w:tc>
        <w:tc>
          <w:tcPr>
            <w:tcW w:w="300" w:type="dxa"/>
            <w:vAlign w:val="bottom"/>
          </w:tcPr>
          <w:p w14:paraId="23618F8F" w14:textId="77777777" w:rsidR="00E65CA1" w:rsidRPr="0025242A" w:rsidRDefault="00077E1F" w:rsidP="0025242A">
            <w:pPr>
              <w:jc w:val="both"/>
              <w:rPr>
                <w:sz w:val="28"/>
                <w:szCs w:val="28"/>
              </w:rPr>
            </w:pPr>
            <w:r w:rsidRPr="0025242A">
              <w:rPr>
                <w:rFonts w:eastAsia="Cambria"/>
                <w:w w:val="90"/>
                <w:sz w:val="28"/>
                <w:szCs w:val="28"/>
              </w:rPr>
              <w:t>22</w:t>
            </w:r>
          </w:p>
        </w:tc>
      </w:tr>
    </w:tbl>
    <w:p w14:paraId="0850175B" w14:textId="4B593FDC" w:rsidR="00E65CA1" w:rsidRPr="0025242A" w:rsidRDefault="00E65CA1" w:rsidP="0025242A">
      <w:pPr>
        <w:jc w:val="both"/>
        <w:rPr>
          <w:sz w:val="28"/>
          <w:szCs w:val="28"/>
        </w:rPr>
      </w:pPr>
    </w:p>
    <w:p w14:paraId="039CC29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FE308F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3DB658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D2298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38F2EA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6FE838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D07E8D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37C7F6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30A9E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7F3A73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962B2B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6EBF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5BF9F4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34DBE1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882F9D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B6588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56F4D8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9FEBC2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C857BF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F16B0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3A2C8A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6F8667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280AF9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DDDEA9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57D3A1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2A1D7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AB8E59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4C0AC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A45332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C7487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734B29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B4E44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A6A7A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DA0D4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D3BF179" w14:textId="77777777" w:rsidR="00E65CA1" w:rsidRPr="0025242A" w:rsidRDefault="00077E1F" w:rsidP="00B86885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2</w:t>
      </w:r>
    </w:p>
    <w:p w14:paraId="5FAB8DE4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6E69B19C" w14:textId="39F3BB5B" w:rsidR="00E65CA1" w:rsidRPr="0025242A" w:rsidRDefault="00E65CA1" w:rsidP="0025242A">
      <w:pPr>
        <w:jc w:val="both"/>
        <w:rPr>
          <w:sz w:val="28"/>
          <w:szCs w:val="28"/>
        </w:rPr>
      </w:pPr>
    </w:p>
    <w:p w14:paraId="21A24657" w14:textId="77777777" w:rsidR="00E65CA1" w:rsidRPr="0025242A" w:rsidRDefault="00077E1F" w:rsidP="00F821FD">
      <w:pPr>
        <w:numPr>
          <w:ilvl w:val="0"/>
          <w:numId w:val="1"/>
        </w:numPr>
        <w:tabs>
          <w:tab w:val="left" w:pos="1276"/>
        </w:tabs>
        <w:ind w:left="1407" w:hanging="698"/>
        <w:jc w:val="both"/>
        <w:rPr>
          <w:rFonts w:eastAsia="Cambria"/>
          <w:b/>
          <w:bCs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>Общие сведения по работе с программой</w:t>
      </w:r>
    </w:p>
    <w:p w14:paraId="69712F8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6382EAC" w14:textId="77777777" w:rsidR="00E65CA1" w:rsidRPr="0025242A" w:rsidRDefault="00077E1F" w:rsidP="00F821FD">
      <w:pPr>
        <w:ind w:left="7" w:firstLine="702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Для начала работы необходимо запустить систему, для чего на рабочем столе Windows выполните двойной щелчок левой кнопкой мыши по ярлыку программы. (рис.1).</w:t>
      </w:r>
    </w:p>
    <w:p w14:paraId="246348EA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544576" behindDoc="1" locked="0" layoutInCell="0" allowOverlap="1" wp14:anchorId="2E8A0086" wp14:editId="7F42D0EB">
            <wp:simplePos x="0" y="0"/>
            <wp:positionH relativeFrom="column">
              <wp:posOffset>2818130</wp:posOffset>
            </wp:positionH>
            <wp:positionV relativeFrom="paragraph">
              <wp:posOffset>156210</wp:posOffset>
            </wp:positionV>
            <wp:extent cx="666115" cy="6769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F0F6F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3F909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643F5F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84068D0" w14:textId="77777777" w:rsidR="00E65CA1" w:rsidRPr="00B86885" w:rsidRDefault="00077E1F" w:rsidP="00B86885">
      <w:pPr>
        <w:jc w:val="center"/>
        <w:rPr>
          <w:i/>
          <w:iCs/>
          <w:sz w:val="28"/>
          <w:szCs w:val="28"/>
        </w:rPr>
      </w:pPr>
      <w:r w:rsidRPr="00B86885">
        <w:rPr>
          <w:rFonts w:eastAsia="Cambria"/>
          <w:i/>
          <w:iCs/>
          <w:sz w:val="28"/>
          <w:szCs w:val="28"/>
        </w:rPr>
        <w:t>Рис. 1 – Ярлык программы</w:t>
      </w:r>
    </w:p>
    <w:p w14:paraId="4A01CA1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F75EDB1" w14:textId="5C114202" w:rsidR="00E65CA1" w:rsidRPr="0025242A" w:rsidRDefault="00077E1F" w:rsidP="001C3FD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В появившемся окне авторизации введите свои учетные данные</w:t>
      </w:r>
      <w:r w:rsidR="001C3FD8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– логин и пароль, и нажмите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4155C912" wp14:editId="130FA191">
            <wp:extent cx="734695" cy="219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(рис.2). Если установить флаг «автоматический вход», то при последующем входе система пароля не запросит.</w:t>
      </w:r>
    </w:p>
    <w:p w14:paraId="2A2C6C8E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549696" behindDoc="1" locked="0" layoutInCell="0" allowOverlap="1" wp14:anchorId="59B5EBF9" wp14:editId="332AA76B">
            <wp:simplePos x="0" y="0"/>
            <wp:positionH relativeFrom="column">
              <wp:posOffset>1322705</wp:posOffset>
            </wp:positionH>
            <wp:positionV relativeFrom="paragraph">
              <wp:posOffset>150495</wp:posOffset>
            </wp:positionV>
            <wp:extent cx="3646805" cy="20866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4D417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FD5C08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647173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0535B1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8DAA30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6AE02D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CAEBE4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6C6860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CE3CDDB" w14:textId="77777777" w:rsidR="00E65CA1" w:rsidRDefault="00E65CA1" w:rsidP="0025242A">
      <w:pPr>
        <w:jc w:val="both"/>
        <w:rPr>
          <w:sz w:val="28"/>
          <w:szCs w:val="28"/>
        </w:rPr>
      </w:pPr>
    </w:p>
    <w:p w14:paraId="138B0A42" w14:textId="77777777" w:rsidR="001C3FD8" w:rsidRPr="0025242A" w:rsidRDefault="001C3FD8" w:rsidP="0025242A">
      <w:pPr>
        <w:jc w:val="both"/>
        <w:rPr>
          <w:sz w:val="28"/>
          <w:szCs w:val="28"/>
        </w:rPr>
      </w:pPr>
    </w:p>
    <w:p w14:paraId="7A5D3A46" w14:textId="77777777" w:rsidR="00E65CA1" w:rsidRPr="00B86885" w:rsidRDefault="00077E1F" w:rsidP="00B86885">
      <w:pPr>
        <w:ind w:right="-6"/>
        <w:jc w:val="center"/>
        <w:rPr>
          <w:i/>
          <w:iCs/>
          <w:sz w:val="28"/>
          <w:szCs w:val="28"/>
        </w:rPr>
      </w:pPr>
      <w:r w:rsidRPr="00B86885">
        <w:rPr>
          <w:rFonts w:eastAsia="Cambria"/>
          <w:i/>
          <w:iCs/>
          <w:sz w:val="28"/>
          <w:szCs w:val="28"/>
        </w:rPr>
        <w:t>Рис. 2 – Окно авторизации программы</w:t>
      </w:r>
    </w:p>
    <w:p w14:paraId="6591890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B4316FB" w14:textId="77777777" w:rsidR="00E65CA1" w:rsidRPr="0025242A" w:rsidRDefault="00077E1F" w:rsidP="00F821FD">
      <w:pPr>
        <w:ind w:left="7" w:firstLine="702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После нажатия кнопки «Войти» открывается основное рабочее окно системы, которое состоит из следующих основных областей: строка меню, панель инструментов, область каталогов, рабочая область, конструктор фильтров, фильтр по времени.</w:t>
      </w:r>
    </w:p>
    <w:p w14:paraId="77D5668F" w14:textId="77777777" w:rsidR="00E65CA1" w:rsidRPr="0025242A" w:rsidRDefault="00077E1F" w:rsidP="00F821FD">
      <w:pPr>
        <w:ind w:left="7" w:firstLine="702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Внешний вид рабочей области зависит от того, в каком каталоге находится Пользователь в текущий момент.</w:t>
      </w:r>
    </w:p>
    <w:p w14:paraId="50CC71D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0319D75" w14:textId="4229FDB8" w:rsidR="00E65CA1" w:rsidRPr="0025242A" w:rsidRDefault="00077E1F" w:rsidP="001C3FD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Все элементы интерфейса взаимосвязаны между собой:</w:t>
      </w:r>
    </w:p>
    <w:p w14:paraId="0E3192D3" w14:textId="616F499F" w:rsidR="00E65CA1" w:rsidRPr="001C3FD8" w:rsidRDefault="00077E1F" w:rsidP="001C3FD8">
      <w:pPr>
        <w:numPr>
          <w:ilvl w:val="0"/>
          <w:numId w:val="20"/>
        </w:numPr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sz w:val="28"/>
          <w:szCs w:val="28"/>
        </w:rPr>
        <w:t>после определения объекта в области меню каталогов в ее основной рабочей области отображается раздел, соответствующий наименованию выбранного объекта;</w:t>
      </w:r>
    </w:p>
    <w:p w14:paraId="382A4563" w14:textId="2DD4B40D" w:rsidR="00E65CA1" w:rsidRPr="001C3FD8" w:rsidRDefault="00077E1F" w:rsidP="001C3FD8">
      <w:pPr>
        <w:numPr>
          <w:ilvl w:val="0"/>
          <w:numId w:val="20"/>
        </w:numPr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sz w:val="28"/>
          <w:szCs w:val="28"/>
        </w:rPr>
        <w:t>в появившемся разделе Пользователь имеет возможность выполнять все доступные ему операции с элементами данного объекта, для чего необходимо указать элемент в таблице, находящейся в основной рабочей области;</w:t>
      </w:r>
    </w:p>
    <w:p w14:paraId="48B4C227" w14:textId="77777777" w:rsidR="00E65CA1" w:rsidRPr="0025242A" w:rsidRDefault="00E65CA1" w:rsidP="001C3FD8">
      <w:pPr>
        <w:ind w:firstLine="709"/>
        <w:jc w:val="both"/>
        <w:rPr>
          <w:sz w:val="28"/>
          <w:szCs w:val="28"/>
        </w:rPr>
      </w:pPr>
    </w:p>
    <w:p w14:paraId="7EBD76A5" w14:textId="55093B37" w:rsidR="00E65CA1" w:rsidRPr="0025242A" w:rsidRDefault="00E65CA1" w:rsidP="001C3FD8">
      <w:pPr>
        <w:ind w:firstLine="709"/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33" w:header="0" w:footer="0" w:gutter="0"/>
          <w:cols w:space="720" w:equalWidth="0">
            <w:col w:w="9927"/>
          </w:cols>
        </w:sectPr>
      </w:pPr>
    </w:p>
    <w:p w14:paraId="6E009A67" w14:textId="77777777" w:rsidR="00F821FD" w:rsidRDefault="00077E1F" w:rsidP="001C3FD8">
      <w:pPr>
        <w:numPr>
          <w:ilvl w:val="0"/>
          <w:numId w:val="20"/>
        </w:numPr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sz w:val="28"/>
          <w:szCs w:val="28"/>
        </w:rPr>
        <w:lastRenderedPageBreak/>
        <w:t>с выбором различных разделов в области меню каталогов изменяется внешний вид и функциональность строки меню системы, а также состав экранных кнопок на панели инструментов.</w:t>
      </w:r>
    </w:p>
    <w:p w14:paraId="2A74A67C" w14:textId="208B6DA5" w:rsidR="00E65CA1" w:rsidRPr="001C3FD8" w:rsidRDefault="00077E1F" w:rsidP="001C3FD8">
      <w:pPr>
        <w:tabs>
          <w:tab w:val="left" w:pos="728"/>
        </w:tabs>
        <w:ind w:left="12"/>
        <w:jc w:val="both"/>
        <w:rPr>
          <w:rFonts w:eastAsia="Symbol"/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563008" behindDoc="1" locked="0" layoutInCell="0" allowOverlap="1" wp14:anchorId="52487A06" wp14:editId="417E16E4">
            <wp:simplePos x="0" y="0"/>
            <wp:positionH relativeFrom="column">
              <wp:posOffset>-150495</wp:posOffset>
            </wp:positionH>
            <wp:positionV relativeFrom="paragraph">
              <wp:posOffset>333375</wp:posOffset>
            </wp:positionV>
            <wp:extent cx="6432550" cy="42564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25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23B04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C2F37D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7EF47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375A20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2D662E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59D08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6620B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D02F53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84F5F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8DC380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35D583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F0D949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70931D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6CA545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B1310E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7D6D8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FE3C71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3A10E5" w14:textId="77777777" w:rsidR="0055501D" w:rsidRDefault="0055501D" w:rsidP="0025242A">
      <w:pPr>
        <w:ind w:left="19" w:right="2320" w:firstLine="2321"/>
        <w:jc w:val="both"/>
        <w:rPr>
          <w:rFonts w:eastAsia="Cambria"/>
          <w:i/>
          <w:iCs/>
          <w:sz w:val="28"/>
          <w:szCs w:val="28"/>
        </w:rPr>
      </w:pPr>
    </w:p>
    <w:p w14:paraId="04AF24FD" w14:textId="77777777" w:rsidR="0055501D" w:rsidRDefault="0055501D" w:rsidP="0025242A">
      <w:pPr>
        <w:ind w:left="19" w:right="2320" w:firstLine="2321"/>
        <w:jc w:val="both"/>
        <w:rPr>
          <w:rFonts w:eastAsia="Cambria"/>
          <w:i/>
          <w:iCs/>
          <w:sz w:val="28"/>
          <w:szCs w:val="28"/>
        </w:rPr>
      </w:pPr>
    </w:p>
    <w:p w14:paraId="54B8D19D" w14:textId="77777777" w:rsidR="0055501D" w:rsidRDefault="0055501D" w:rsidP="0025242A">
      <w:pPr>
        <w:ind w:left="19" w:right="2320" w:firstLine="2321"/>
        <w:jc w:val="both"/>
        <w:rPr>
          <w:rFonts w:eastAsia="Cambria"/>
          <w:i/>
          <w:iCs/>
          <w:sz w:val="28"/>
          <w:szCs w:val="28"/>
        </w:rPr>
      </w:pPr>
    </w:p>
    <w:p w14:paraId="433F655C" w14:textId="77777777" w:rsidR="0055501D" w:rsidRDefault="0055501D" w:rsidP="0025242A">
      <w:pPr>
        <w:ind w:left="19" w:right="2320" w:firstLine="2321"/>
        <w:jc w:val="both"/>
        <w:rPr>
          <w:rFonts w:eastAsia="Cambria"/>
          <w:i/>
          <w:iCs/>
          <w:sz w:val="28"/>
          <w:szCs w:val="28"/>
        </w:rPr>
      </w:pPr>
    </w:p>
    <w:p w14:paraId="3213BEAF" w14:textId="514E487B" w:rsidR="00F821FD" w:rsidRPr="00F821FD" w:rsidRDefault="00077E1F" w:rsidP="0025242A">
      <w:pPr>
        <w:ind w:left="19" w:right="2320" w:firstLine="2321"/>
        <w:jc w:val="both"/>
        <w:rPr>
          <w:rFonts w:eastAsia="Cambria"/>
          <w:i/>
          <w:iCs/>
          <w:sz w:val="28"/>
          <w:szCs w:val="28"/>
        </w:rPr>
      </w:pPr>
      <w:r w:rsidRPr="00F821FD">
        <w:rPr>
          <w:rFonts w:eastAsia="Cambria"/>
          <w:i/>
          <w:iCs/>
          <w:sz w:val="28"/>
          <w:szCs w:val="28"/>
        </w:rPr>
        <w:t xml:space="preserve">Рис. 3 Основное рабочее окно программы </w:t>
      </w:r>
    </w:p>
    <w:p w14:paraId="0607E5B4" w14:textId="77777777" w:rsidR="00F821FD" w:rsidRDefault="00F821FD" w:rsidP="00F821FD">
      <w:pPr>
        <w:ind w:left="19" w:right="2320" w:firstLine="690"/>
        <w:jc w:val="both"/>
        <w:rPr>
          <w:rFonts w:eastAsia="Cambria"/>
          <w:b/>
          <w:bCs/>
          <w:sz w:val="28"/>
          <w:szCs w:val="28"/>
        </w:rPr>
      </w:pPr>
    </w:p>
    <w:p w14:paraId="6058BBCE" w14:textId="4826729E" w:rsidR="00E65CA1" w:rsidRPr="0025242A" w:rsidRDefault="00077E1F" w:rsidP="00F821FD">
      <w:pPr>
        <w:ind w:left="19" w:right="2320" w:firstLine="690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>Область каталогов содержит:</w:t>
      </w:r>
    </w:p>
    <w:p w14:paraId="4729A59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3C1ED25" w14:textId="77777777" w:rsidR="00E65CA1" w:rsidRPr="0025242A" w:rsidRDefault="00077E1F" w:rsidP="001C3FD8">
      <w:pPr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Оповещения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содержит информационные сообщения об изменениях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в системе (о получении новых задач, о выполнении задач, назначении контролером и т.д). Непрочитанные оповещения в списке выделяются жирным шрифтом, а их количество указывается рядом с каталогом в круглых скобках. Сами оповещения отображаются в правом нижнем углу экрана, а их количество дублируется в системном трее.</w:t>
      </w:r>
    </w:p>
    <w:p w14:paraId="61B357C4" w14:textId="77777777" w:rsidR="00E65CA1" w:rsidRPr="0025242A" w:rsidRDefault="00E65CA1" w:rsidP="001C3FD8">
      <w:pPr>
        <w:tabs>
          <w:tab w:val="left" w:pos="1134"/>
        </w:tabs>
        <w:ind w:firstLine="709"/>
        <w:jc w:val="both"/>
        <w:rPr>
          <w:rFonts w:eastAsia="Symbol"/>
          <w:sz w:val="28"/>
          <w:szCs w:val="28"/>
        </w:rPr>
      </w:pPr>
    </w:p>
    <w:p w14:paraId="383AE44D" w14:textId="77777777" w:rsidR="00E65CA1" w:rsidRPr="0025242A" w:rsidRDefault="00077E1F" w:rsidP="001C3FD8">
      <w:pPr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Документы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содержит электронные журналы,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доступные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конкретному пользователю. В данном каталоге могут присутствовать журналы для регистрации документов, папки проектов и ссылочный журнал со звездочкой, в который помещаются документы, подготовленные и поступившие данному пользователю. В рабочей области отображаются записи, содержащиеся в выбранной папке.</w:t>
      </w:r>
    </w:p>
    <w:p w14:paraId="46553F9B" w14:textId="77777777" w:rsidR="00E65CA1" w:rsidRPr="0025242A" w:rsidRDefault="00E65CA1" w:rsidP="001C3FD8">
      <w:pPr>
        <w:tabs>
          <w:tab w:val="left" w:pos="1134"/>
        </w:tabs>
        <w:ind w:firstLine="709"/>
        <w:jc w:val="both"/>
        <w:rPr>
          <w:rFonts w:eastAsia="Symbol"/>
          <w:sz w:val="28"/>
          <w:szCs w:val="28"/>
        </w:rPr>
      </w:pPr>
    </w:p>
    <w:p w14:paraId="4F75EAC9" w14:textId="77777777" w:rsidR="00E65CA1" w:rsidRPr="0025242A" w:rsidRDefault="00077E1F" w:rsidP="001C3FD8">
      <w:pPr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sz w:val="28"/>
          <w:szCs w:val="28"/>
        </w:rPr>
        <w:t>Аналогичным образом отображается содержимое папок каталога «</w:t>
      </w:r>
      <w:r w:rsidRPr="0025242A">
        <w:rPr>
          <w:rFonts w:eastAsia="Cambria"/>
          <w:b/>
          <w:bCs/>
          <w:sz w:val="28"/>
          <w:szCs w:val="28"/>
        </w:rPr>
        <w:t>Задачи».</w:t>
      </w:r>
      <w:r w:rsidRPr="0025242A">
        <w:rPr>
          <w:rFonts w:eastAsia="Cambria"/>
          <w:sz w:val="28"/>
          <w:szCs w:val="28"/>
        </w:rPr>
        <w:t xml:space="preserve"> Окно задачи содержит основные области: задача, документ,</w:t>
      </w:r>
    </w:p>
    <w:p w14:paraId="79BCF3D0" w14:textId="2F277FC7" w:rsidR="00E65CA1" w:rsidRPr="0025242A" w:rsidRDefault="00E65CA1" w:rsidP="001C3FD8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14:paraId="06FC8BA0" w14:textId="67762FA3" w:rsidR="00E65CA1" w:rsidRPr="0025242A" w:rsidRDefault="00E65CA1" w:rsidP="001C3FD8">
      <w:pPr>
        <w:tabs>
          <w:tab w:val="left" w:pos="1134"/>
        </w:tabs>
        <w:ind w:firstLine="709"/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21" w:header="0" w:footer="0" w:gutter="0"/>
          <w:cols w:space="720" w:equalWidth="0">
            <w:col w:w="9939"/>
          </w:cols>
        </w:sectPr>
      </w:pPr>
    </w:p>
    <w:p w14:paraId="59EDC7C9" w14:textId="77777777" w:rsidR="00E65CA1" w:rsidRPr="001C3FD8" w:rsidRDefault="00077E1F" w:rsidP="001C3FD8">
      <w:pPr>
        <w:pStyle w:val="a8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3FD8">
        <w:rPr>
          <w:rFonts w:eastAsia="Cambria"/>
          <w:sz w:val="28"/>
          <w:szCs w:val="28"/>
        </w:rPr>
        <w:lastRenderedPageBreak/>
        <w:t>отчеты и на нижней панели кнопки действий для работы с данной задачей. Из задачи также есть возможность открыть регистрационную карточку документа, по которому пришла задача, путем нажатия кнопки «открыть» в правом верхнем углу.</w:t>
      </w:r>
    </w:p>
    <w:p w14:paraId="12165D6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793D9E0" w14:textId="70E5FD0E" w:rsidR="00E65CA1" w:rsidRPr="001C3FD8" w:rsidRDefault="00077E1F" w:rsidP="001C3FD8">
      <w:pPr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Система обмена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каталог содержит входящую и исходящую</w:t>
      </w:r>
      <w:r w:rsidR="00F821FD">
        <w:rPr>
          <w:rFonts w:eastAsia="Symbol"/>
          <w:sz w:val="28"/>
          <w:szCs w:val="28"/>
        </w:rPr>
        <w:t xml:space="preserve"> </w:t>
      </w:r>
      <w:r w:rsidRPr="00F821FD">
        <w:rPr>
          <w:rFonts w:eastAsia="Cambria"/>
          <w:sz w:val="28"/>
          <w:szCs w:val="28"/>
        </w:rPr>
        <w:t>корреспонденцию системы межведомственного документооборота</w:t>
      </w:r>
    </w:p>
    <w:p w14:paraId="11AAFDCF" w14:textId="073D43E0" w:rsidR="00E65CA1" w:rsidRPr="001C3FD8" w:rsidRDefault="00077E1F" w:rsidP="001C3FD8">
      <w:pPr>
        <w:numPr>
          <w:ilvl w:val="0"/>
          <w:numId w:val="19"/>
        </w:numPr>
        <w:tabs>
          <w:tab w:val="left" w:pos="728"/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Маршруты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каталог содержит информацию о маршрутах движения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документа.</w:t>
      </w:r>
    </w:p>
    <w:p w14:paraId="5753B0A8" w14:textId="7AA969C2" w:rsidR="00E65CA1" w:rsidRPr="001C3FD8" w:rsidRDefault="00077E1F" w:rsidP="001C3FD8">
      <w:pPr>
        <w:numPr>
          <w:ilvl w:val="0"/>
          <w:numId w:val="19"/>
        </w:numPr>
        <w:tabs>
          <w:tab w:val="left" w:pos="728"/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Справочники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каталог содержит различные информативные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справочники по организации</w:t>
      </w:r>
    </w:p>
    <w:p w14:paraId="40ACF586" w14:textId="77777777" w:rsidR="00E65CA1" w:rsidRPr="0025242A" w:rsidRDefault="00077E1F" w:rsidP="001C3FD8">
      <w:pPr>
        <w:numPr>
          <w:ilvl w:val="0"/>
          <w:numId w:val="19"/>
        </w:numPr>
        <w:tabs>
          <w:tab w:val="left" w:pos="728"/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Архив документов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перечень дел,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в которые помещены исполненные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документы.</w:t>
      </w:r>
    </w:p>
    <w:p w14:paraId="4653DD03" w14:textId="3C0E5B41" w:rsidR="00E65CA1" w:rsidRPr="0025242A" w:rsidRDefault="00E65CA1" w:rsidP="0025242A">
      <w:pPr>
        <w:jc w:val="both"/>
        <w:rPr>
          <w:sz w:val="28"/>
          <w:szCs w:val="28"/>
        </w:rPr>
      </w:pPr>
    </w:p>
    <w:p w14:paraId="1A5292E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CDBA24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0EE6F1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629913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3B4B11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5FB7FF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C69568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028BE5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61C3A1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3EDA70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F2D782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E6679D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C5DA7A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FF60E2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D8AEA6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550512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54550C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F39C54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6530C5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B0D38A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54235D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818E36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DD8E65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508B3F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9EC5B2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71B3E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0F320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FF2EA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ED6E0F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8253A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6CF1BE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7EEF3B2" w14:textId="706E361D" w:rsidR="00E65CA1" w:rsidRPr="0025242A" w:rsidRDefault="00077E1F" w:rsidP="0025242A">
      <w:pPr>
        <w:ind w:left="9779"/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21" w:header="0" w:footer="0" w:gutter="0"/>
          <w:cols w:space="720" w:equalWidth="0">
            <w:col w:w="9939"/>
          </w:cols>
        </w:sectPr>
      </w:pPr>
      <w:r w:rsidRPr="0025242A">
        <w:rPr>
          <w:rFonts w:eastAsia="Cambria"/>
          <w:sz w:val="28"/>
          <w:szCs w:val="28"/>
        </w:rPr>
        <w:t>5</w:t>
      </w:r>
    </w:p>
    <w:p w14:paraId="23EF7E54" w14:textId="77777777" w:rsidR="00E65CA1" w:rsidRPr="0025242A" w:rsidRDefault="00077E1F" w:rsidP="00F821FD">
      <w:pPr>
        <w:numPr>
          <w:ilvl w:val="0"/>
          <w:numId w:val="7"/>
        </w:numPr>
        <w:ind w:left="709"/>
        <w:jc w:val="both"/>
        <w:rPr>
          <w:rFonts w:eastAsia="Cambria"/>
          <w:b/>
          <w:bCs/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lastRenderedPageBreak/>
        <w:t>Работа с документами</w:t>
      </w:r>
    </w:p>
    <w:p w14:paraId="35CE32D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D5F876" w14:textId="4B81940E" w:rsidR="00E65CA1" w:rsidRPr="0025242A" w:rsidRDefault="00077E1F" w:rsidP="00F821FD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Данный каталог содержит журналы документов в соответствии с номенклатурой структурного подразделения пользователя. Документ имеет свою регистрационную карточку, которая отражает краткую информацию по документу.</w:t>
      </w:r>
    </w:p>
    <w:p w14:paraId="73A9A9D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EE5C1A6" w14:textId="77777777" w:rsidR="00E65CA1" w:rsidRPr="0025242A" w:rsidRDefault="00077E1F" w:rsidP="00F821FD">
      <w:pPr>
        <w:ind w:left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>2.1 Регистрация входящего документа</w:t>
      </w:r>
    </w:p>
    <w:p w14:paraId="5F42D2A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197FFE0" w14:textId="77777777" w:rsidR="00E65CA1" w:rsidRPr="0025242A" w:rsidRDefault="00077E1F" w:rsidP="00F821FD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Ваши действия при регистрации входящей корреспонденции в SMBusiness зависят от способа создания и передачи документов.</w:t>
      </w:r>
    </w:p>
    <w:p w14:paraId="5F3FF87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42C8B28" w14:textId="77777777" w:rsidR="00E65CA1" w:rsidRPr="0025242A" w:rsidRDefault="00077E1F" w:rsidP="00F821FD">
      <w:pPr>
        <w:tabs>
          <w:tab w:val="left" w:pos="1701"/>
        </w:tabs>
        <w:ind w:left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>2.1.1</w:t>
      </w:r>
      <w:r w:rsidRPr="0025242A">
        <w:rPr>
          <w:sz w:val="28"/>
          <w:szCs w:val="28"/>
        </w:rPr>
        <w:tab/>
      </w:r>
      <w:r w:rsidRPr="0025242A">
        <w:rPr>
          <w:rFonts w:eastAsia="Cambria"/>
          <w:b/>
          <w:bCs/>
          <w:sz w:val="28"/>
          <w:szCs w:val="28"/>
        </w:rPr>
        <w:t>Документ на бумажном носителе</w:t>
      </w:r>
    </w:p>
    <w:p w14:paraId="2BE35C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6A9FDF" w14:textId="77777777" w:rsidR="00E65CA1" w:rsidRPr="0025242A" w:rsidRDefault="00077E1F" w:rsidP="00F821FD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Для регистрации документа на бумажном носителе необходимо выбрать соответствующий журнал в каталоге «Документы», нажать на кнопку «Создать» (рис. 4) и заполнить поля области «Регистрационные данные». (рис. 5)</w:t>
      </w:r>
    </w:p>
    <w:p w14:paraId="31841198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574272" behindDoc="1" locked="0" layoutInCell="0" allowOverlap="1" wp14:anchorId="6DAE4DB1" wp14:editId="52E76A26">
            <wp:simplePos x="0" y="0"/>
            <wp:positionH relativeFrom="column">
              <wp:posOffset>175260</wp:posOffset>
            </wp:positionH>
            <wp:positionV relativeFrom="paragraph">
              <wp:posOffset>153670</wp:posOffset>
            </wp:positionV>
            <wp:extent cx="5940425" cy="34975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A3B70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B26ED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1526D3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234CBA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754BA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E4809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D26E8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8AA563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BB6FE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6C1A40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DBF4F1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F4A841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8BB4D6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959F2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080F4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F3F351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6E5925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5D93F78" w14:textId="77777777" w:rsidR="00E65CA1" w:rsidRPr="0055501D" w:rsidRDefault="00077E1F" w:rsidP="0055501D">
      <w:pPr>
        <w:jc w:val="center"/>
        <w:rPr>
          <w:i/>
          <w:iCs/>
          <w:sz w:val="28"/>
          <w:szCs w:val="28"/>
        </w:rPr>
      </w:pPr>
      <w:r w:rsidRPr="0055501D">
        <w:rPr>
          <w:rFonts w:eastAsia="Cambria"/>
          <w:i/>
          <w:iCs/>
          <w:sz w:val="28"/>
          <w:szCs w:val="28"/>
        </w:rPr>
        <w:t>Рис. 4 Создание нового документа</w:t>
      </w:r>
    </w:p>
    <w:p w14:paraId="7A64976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010A508" w14:textId="77777777" w:rsidR="00E65CA1" w:rsidRPr="0025242A" w:rsidRDefault="00077E1F" w:rsidP="0055501D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Вместо символа * в поле </w:t>
      </w:r>
      <w:r w:rsidRPr="0025242A">
        <w:rPr>
          <w:rFonts w:eastAsia="Cambria"/>
          <w:b/>
          <w:bCs/>
          <w:sz w:val="28"/>
          <w:szCs w:val="28"/>
        </w:rPr>
        <w:t>«Регистрационный номер»</w:t>
      </w:r>
      <w:r w:rsidRPr="0025242A">
        <w:rPr>
          <w:rFonts w:eastAsia="Cambria"/>
          <w:sz w:val="28"/>
          <w:szCs w:val="28"/>
        </w:rPr>
        <w:t xml:space="preserve"> после сохранения автоматически присваивается следующий порядковый номер. Если номер необходимо дополнить индексом дела по номенклатуре дел, вы можете выбрать его из выпадающего списка в поле «Регистрационный номер» или полностью набрать вручную.</w:t>
      </w:r>
    </w:p>
    <w:p w14:paraId="1997E552" w14:textId="77777777" w:rsidR="00E65CA1" w:rsidRPr="0025242A" w:rsidRDefault="00E65CA1" w:rsidP="0055501D">
      <w:pPr>
        <w:ind w:firstLine="709"/>
        <w:jc w:val="both"/>
        <w:rPr>
          <w:sz w:val="28"/>
          <w:szCs w:val="28"/>
        </w:rPr>
      </w:pPr>
    </w:p>
    <w:p w14:paraId="73454438" w14:textId="77777777" w:rsidR="00E65CA1" w:rsidRPr="0025242A" w:rsidRDefault="00077E1F" w:rsidP="0055501D">
      <w:pPr>
        <w:numPr>
          <w:ilvl w:val="0"/>
          <w:numId w:val="8"/>
        </w:numPr>
        <w:tabs>
          <w:tab w:val="left" w:pos="1207"/>
        </w:tabs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поле </w:t>
      </w:r>
      <w:r w:rsidRPr="0025242A">
        <w:rPr>
          <w:rFonts w:eastAsia="Cambria"/>
          <w:b/>
          <w:bCs/>
          <w:sz w:val="28"/>
          <w:szCs w:val="28"/>
        </w:rPr>
        <w:t>«Дата регистрации»</w:t>
      </w:r>
      <w:r w:rsidRPr="0025242A">
        <w:rPr>
          <w:rFonts w:eastAsia="Cambria"/>
          <w:sz w:val="28"/>
          <w:szCs w:val="28"/>
        </w:rPr>
        <w:t xml:space="preserve"> по умолчанию проставляется текущая дата, которая при необходимости может быть изменена с помощью календаря.</w:t>
      </w:r>
    </w:p>
    <w:p w14:paraId="43570023" w14:textId="4F1EF11E" w:rsidR="00E65CA1" w:rsidRPr="0025242A" w:rsidRDefault="00E65CA1" w:rsidP="0025242A">
      <w:pPr>
        <w:jc w:val="both"/>
        <w:rPr>
          <w:sz w:val="28"/>
          <w:szCs w:val="28"/>
        </w:rPr>
      </w:pPr>
    </w:p>
    <w:p w14:paraId="7BAD26C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B5F8B0" w14:textId="77777777" w:rsidR="00E65CA1" w:rsidRPr="0025242A" w:rsidRDefault="00077E1F" w:rsidP="0025242A">
      <w:pPr>
        <w:ind w:left="9760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6</w:t>
      </w:r>
    </w:p>
    <w:p w14:paraId="2C124198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750DA0B0" w14:textId="2F59D444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582464" behindDoc="1" locked="0" layoutInCell="0" allowOverlap="1" wp14:anchorId="7D66EDD4" wp14:editId="62068644">
            <wp:simplePos x="0" y="0"/>
            <wp:positionH relativeFrom="column">
              <wp:posOffset>-636270</wp:posOffset>
            </wp:positionH>
            <wp:positionV relativeFrom="paragraph">
              <wp:posOffset>146685</wp:posOffset>
            </wp:positionV>
            <wp:extent cx="7268210" cy="3933825"/>
            <wp:effectExtent l="0" t="0" r="889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1466" b="-1"/>
                    <a:stretch/>
                  </pic:blipFill>
                  <pic:spPr bwMode="auto">
                    <a:xfrm>
                      <a:off x="0" y="0"/>
                      <a:ext cx="726821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DA6B7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4595A8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2F2733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A39CE3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6A9867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097BB8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801E40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B961DB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8FFB34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8C850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D925A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86611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4479F0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AB8F3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2A18D5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AB7249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F033EE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A90BE1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DD87B2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28B6E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0FCC5FC" w14:textId="77777777" w:rsidR="00E65CA1" w:rsidRPr="0055501D" w:rsidRDefault="00077E1F" w:rsidP="0055501D">
      <w:pPr>
        <w:jc w:val="center"/>
        <w:rPr>
          <w:i/>
          <w:iCs/>
          <w:sz w:val="28"/>
          <w:szCs w:val="28"/>
        </w:rPr>
      </w:pPr>
      <w:r w:rsidRPr="0055501D">
        <w:rPr>
          <w:rFonts w:eastAsia="Cambria"/>
          <w:i/>
          <w:iCs/>
          <w:sz w:val="28"/>
          <w:szCs w:val="28"/>
        </w:rPr>
        <w:t>Рис. 5 Заполнение группы «Регистрационные данные»</w:t>
      </w:r>
    </w:p>
    <w:p w14:paraId="7C440B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9845963" w14:textId="77777777" w:rsidR="00E65CA1" w:rsidRPr="0025242A" w:rsidRDefault="00077E1F" w:rsidP="0055501D">
      <w:pPr>
        <w:numPr>
          <w:ilvl w:val="0"/>
          <w:numId w:val="9"/>
        </w:numPr>
        <w:tabs>
          <w:tab w:val="left" w:pos="1161"/>
        </w:tabs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полях со списком (например, </w:t>
      </w:r>
      <w:r w:rsidRPr="0025242A">
        <w:rPr>
          <w:rFonts w:eastAsia="Cambria"/>
          <w:b/>
          <w:bCs/>
          <w:sz w:val="28"/>
          <w:szCs w:val="28"/>
        </w:rPr>
        <w:t>способ доставки</w:t>
      </w:r>
      <w:r w:rsidRPr="0025242A">
        <w:rPr>
          <w:rFonts w:eastAsia="Cambria"/>
          <w:sz w:val="28"/>
          <w:szCs w:val="28"/>
        </w:rPr>
        <w:t>) предоставляется выбор соответствующих значений из пользовательских справочников. Пользователям с соответствующими правами система позволяет добавлять или изменять данные пользовательских справочников. Для добавления нового значения необходимо зайти в каталог «Справочники», выбрать папку «Пользовательские справочники», выделить мышкой требуемый и нажать кнопку «Создать элемент». В полях со списком значения также могут быть внесены вручную.</w:t>
      </w:r>
    </w:p>
    <w:p w14:paraId="456601A8" w14:textId="77777777" w:rsidR="00E65CA1" w:rsidRPr="0025242A" w:rsidRDefault="00E65CA1" w:rsidP="0055501D">
      <w:pPr>
        <w:ind w:firstLine="709"/>
        <w:jc w:val="both"/>
        <w:rPr>
          <w:rFonts w:eastAsia="Cambria"/>
          <w:sz w:val="28"/>
          <w:szCs w:val="28"/>
        </w:rPr>
      </w:pPr>
    </w:p>
    <w:p w14:paraId="0A5742E8" w14:textId="77777777" w:rsidR="0055501D" w:rsidRDefault="00077E1F" w:rsidP="0055501D">
      <w:pPr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Для полей </w:t>
      </w:r>
      <w:r w:rsidRPr="0025242A">
        <w:rPr>
          <w:rFonts w:eastAsia="Cambria"/>
          <w:b/>
          <w:bCs/>
          <w:sz w:val="28"/>
          <w:szCs w:val="28"/>
        </w:rPr>
        <w:t>«Корреспондент»</w:t>
      </w:r>
      <w:r w:rsidRPr="0025242A">
        <w:rPr>
          <w:rFonts w:eastAsia="Cambria"/>
          <w:sz w:val="28"/>
          <w:szCs w:val="28"/>
        </w:rPr>
        <w:t xml:space="preserve">, </w:t>
      </w:r>
      <w:r w:rsidRPr="0025242A">
        <w:rPr>
          <w:rFonts w:eastAsia="Cambria"/>
          <w:b/>
          <w:bCs/>
          <w:sz w:val="28"/>
          <w:szCs w:val="28"/>
        </w:rPr>
        <w:t>«Зарегистрировал»</w:t>
      </w:r>
      <w:r w:rsidRPr="0025242A">
        <w:rPr>
          <w:rFonts w:eastAsia="Cambria"/>
          <w:sz w:val="28"/>
          <w:szCs w:val="28"/>
        </w:rPr>
        <w:t xml:space="preserve"> выбор значений вызывается по нажатию кнопки из справочников «Юридические лица», «Физические лица», «Пользователи». В данном типе поля значение можно только выбрать, внесенные вручную сведения не сохраняются. При отсутствии необходимых значений данные следует добавить.</w:t>
      </w:r>
    </w:p>
    <w:p w14:paraId="78311B2E" w14:textId="50DB9F4D" w:rsidR="00E65CA1" w:rsidRPr="0025242A" w:rsidRDefault="00077E1F" w:rsidP="0055501D">
      <w:pPr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>Значения текстовых полей (</w:t>
      </w:r>
      <w:r w:rsidRPr="0025242A">
        <w:rPr>
          <w:rFonts w:eastAsia="Cambria"/>
          <w:b/>
          <w:bCs/>
          <w:sz w:val="28"/>
          <w:szCs w:val="28"/>
        </w:rPr>
        <w:t>краткое содержание,</w:t>
      </w:r>
      <w:r w:rsidRPr="0025242A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b/>
          <w:bCs/>
          <w:sz w:val="28"/>
          <w:szCs w:val="28"/>
        </w:rPr>
        <w:t>кол-во листов</w:t>
      </w:r>
      <w:r w:rsidRPr="0025242A">
        <w:rPr>
          <w:rFonts w:eastAsia="Cambria"/>
          <w:sz w:val="28"/>
          <w:szCs w:val="28"/>
        </w:rPr>
        <w:t>)</w:t>
      </w:r>
      <w:r w:rsidR="0055501D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вводятся вручную с клавиатуры.</w:t>
      </w:r>
    </w:p>
    <w:p w14:paraId="0A785501" w14:textId="77777777" w:rsidR="0055501D" w:rsidRDefault="00077E1F" w:rsidP="0055501D">
      <w:pPr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>Также существует возможность ограничения доступа к файлам регистрационной карточки</w:t>
      </w:r>
    </w:p>
    <w:p w14:paraId="54435981" w14:textId="77777777" w:rsidR="0055501D" w:rsidRDefault="0055501D" w:rsidP="0055501D">
      <w:pPr>
        <w:ind w:firstLine="709"/>
        <w:jc w:val="both"/>
        <w:rPr>
          <w:rFonts w:eastAsia="Cambria"/>
          <w:sz w:val="28"/>
          <w:szCs w:val="28"/>
        </w:rPr>
      </w:pPr>
    </w:p>
    <w:p w14:paraId="6BE0C057" w14:textId="4618AEF3" w:rsidR="00E65CA1" w:rsidRPr="0055501D" w:rsidRDefault="00077E1F" w:rsidP="0055501D">
      <w:pPr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Следующий шаг при регистрации – </w:t>
      </w:r>
      <w:r w:rsidRPr="0025242A">
        <w:rPr>
          <w:rFonts w:eastAsia="Cambria"/>
          <w:b/>
          <w:bCs/>
          <w:sz w:val="28"/>
          <w:szCs w:val="28"/>
        </w:rPr>
        <w:t>сканирование документа</w:t>
      </w:r>
      <w:r w:rsidRPr="0025242A">
        <w:rPr>
          <w:rFonts w:eastAsia="Cambria"/>
          <w:sz w:val="28"/>
          <w:szCs w:val="28"/>
        </w:rPr>
        <w:t>. Для</w:t>
      </w:r>
      <w:r w:rsidR="0055501D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этого в области «Документы» мы нажимаем кнопку </w:t>
      </w:r>
      <w:r w:rsidRPr="0025242A">
        <w:rPr>
          <w:noProof/>
          <w:sz w:val="28"/>
          <w:szCs w:val="28"/>
        </w:rPr>
        <w:drawing>
          <wp:inline distT="0" distB="0" distL="0" distR="0" wp14:anchorId="667C6F5C" wp14:editId="4EC911D5">
            <wp:extent cx="1057910" cy="2178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(рис. 5,</w:t>
      </w:r>
      <w:r w:rsidR="0055501D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Действие 2), в</w:t>
      </w:r>
      <w:r w:rsidR="00855DD9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открывшемся окне сканера – также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12BE0A6C" wp14:editId="1FA2963F">
            <wp:extent cx="943610" cy="2374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и</w:t>
      </w:r>
      <w:r w:rsidR="0055501D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нажимаем кнопку </w:t>
      </w:r>
      <w:r w:rsidRPr="0025242A">
        <w:rPr>
          <w:noProof/>
          <w:sz w:val="28"/>
          <w:szCs w:val="28"/>
        </w:rPr>
        <w:drawing>
          <wp:inline distT="0" distB="0" distL="0" distR="0" wp14:anchorId="3B6AAD87" wp14:editId="068FE831">
            <wp:extent cx="981710" cy="3517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>в правом нижнем углу окна. (рис. 7).</w:t>
      </w:r>
    </w:p>
    <w:p w14:paraId="2C73B7F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2651318" w14:textId="552B2BB5" w:rsidR="00E65CA1" w:rsidRPr="0025242A" w:rsidRDefault="00077E1F" w:rsidP="0025242A">
      <w:pPr>
        <w:ind w:left="9760"/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  <w:r w:rsidRPr="0025242A">
        <w:rPr>
          <w:rFonts w:eastAsia="Cambria"/>
          <w:sz w:val="28"/>
          <w:szCs w:val="28"/>
        </w:rPr>
        <w:t>7</w:t>
      </w:r>
    </w:p>
    <w:p w14:paraId="201550FC" w14:textId="02E88B89" w:rsidR="00E65CA1" w:rsidRPr="0025242A" w:rsidRDefault="00077E1F" w:rsidP="0055501D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lastRenderedPageBreak/>
        <w:t>Также перед сохранением документа при помощи перемещения по страницам документов (рис.7, Действие 2). В программе есть возможность</w:t>
      </w:r>
      <w:r w:rsidR="0055501D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увеличения/уменьшения масштаба </w:t>
      </w:r>
      <w:r w:rsidRPr="0025242A">
        <w:rPr>
          <w:noProof/>
          <w:sz w:val="28"/>
          <w:szCs w:val="28"/>
        </w:rPr>
        <w:drawing>
          <wp:inline distT="0" distB="0" distL="0" distR="0" wp14:anchorId="288018CA" wp14:editId="5543D6EC">
            <wp:extent cx="1143000" cy="2774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и поворота станиц </w:t>
      </w:r>
      <w:r w:rsidRPr="0025242A">
        <w:rPr>
          <w:noProof/>
          <w:sz w:val="28"/>
          <w:szCs w:val="28"/>
        </w:rPr>
        <w:drawing>
          <wp:inline distT="0" distB="0" distL="0" distR="0" wp14:anchorId="2698F7E6" wp14:editId="556AF610">
            <wp:extent cx="580390" cy="2774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>(рис.7, Действие 3).</w:t>
      </w:r>
    </w:p>
    <w:p w14:paraId="16CD435F" w14:textId="77777777" w:rsidR="00E65CA1" w:rsidRPr="0025242A" w:rsidRDefault="00077E1F" w:rsidP="0055501D">
      <w:pPr>
        <w:ind w:right="20"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Для завершения регистрации Вам нужно нажать кнопку </w:t>
      </w:r>
      <w:r w:rsidRPr="0025242A">
        <w:rPr>
          <w:noProof/>
          <w:sz w:val="28"/>
          <w:szCs w:val="28"/>
        </w:rPr>
        <w:drawing>
          <wp:inline distT="0" distB="0" distL="0" distR="0" wp14:anchorId="036EB6E8" wp14:editId="496B95C2">
            <wp:extent cx="979805" cy="3517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справа внизу карточки. (рис. 5, Действие 5)</w:t>
      </w:r>
    </w:p>
    <w:p w14:paraId="5B9E572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830DA5" w14:textId="77777777" w:rsidR="00E65CA1" w:rsidRPr="0025242A" w:rsidRDefault="00077E1F" w:rsidP="0055501D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Если у вас несколько бумажных документов, требующих регистрации, Вы можете воспользоваться функцией пакетного сканирования. (см. п. 2.2).</w:t>
      </w:r>
    </w:p>
    <w:p w14:paraId="12AF6AE8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590656" behindDoc="1" locked="0" layoutInCell="0" allowOverlap="1" wp14:anchorId="3F5D0526" wp14:editId="6E9B5C31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5925185" cy="321119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A4F25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F1C5F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E43ED1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EEB883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CD4649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23D5C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8CE683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1804C1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1F2CBF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A88A25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6C9DAD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DD9A7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87C773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9F64F9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958798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2A0FC5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FC7256" w14:textId="77777777" w:rsidR="00E65CA1" w:rsidRPr="001C3FD8" w:rsidRDefault="00077E1F" w:rsidP="001C3FD8">
      <w:pPr>
        <w:jc w:val="center"/>
        <w:rPr>
          <w:i/>
          <w:iCs/>
          <w:sz w:val="28"/>
          <w:szCs w:val="28"/>
        </w:rPr>
      </w:pPr>
      <w:r w:rsidRPr="001C3FD8">
        <w:rPr>
          <w:rFonts w:eastAsia="Cambria"/>
          <w:i/>
          <w:iCs/>
          <w:sz w:val="28"/>
          <w:szCs w:val="28"/>
        </w:rPr>
        <w:t>Рис. 7 Сканирование документа</w:t>
      </w:r>
    </w:p>
    <w:p w14:paraId="7F04F4B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C2D2BE1" w14:textId="77777777" w:rsidR="00E65CA1" w:rsidRPr="0025242A" w:rsidRDefault="00077E1F" w:rsidP="001C3FD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>2.1.2 Документ, полученный по электронной почте</w:t>
      </w:r>
    </w:p>
    <w:p w14:paraId="6BF94C73" w14:textId="77777777" w:rsidR="00E65CA1" w:rsidRPr="0025242A" w:rsidRDefault="00E65CA1" w:rsidP="001C3FD8">
      <w:pPr>
        <w:ind w:firstLine="709"/>
        <w:jc w:val="both"/>
        <w:rPr>
          <w:sz w:val="28"/>
          <w:szCs w:val="28"/>
        </w:rPr>
      </w:pPr>
    </w:p>
    <w:p w14:paraId="7639C068" w14:textId="5859DEF7" w:rsidR="00E65CA1" w:rsidRPr="0025242A" w:rsidRDefault="00077E1F" w:rsidP="001C3FD8">
      <w:pPr>
        <w:ind w:firstLine="709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 xml:space="preserve">При регистрации документа, поступившего по электронной почте, сначала следует сохранить файлы на Вашем компьютере. Затем Вы также выбираете журнал регистрации входящей корреспонденции, создаете новую карточку (рис.4), заполняете ее поля и в области «Документы» нажимаете на кнопку </w:t>
      </w:r>
      <w:r w:rsidRPr="0025242A">
        <w:rPr>
          <w:noProof/>
          <w:sz w:val="28"/>
          <w:szCs w:val="28"/>
        </w:rPr>
        <w:drawing>
          <wp:inline distT="0" distB="0" distL="0" distR="0" wp14:anchorId="592CB863" wp14:editId="23AAA015">
            <wp:extent cx="800100" cy="3333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>, в открывшемся окне выбираете сохраненные документы и с помощью кнопки</w:t>
      </w:r>
      <w:r w:rsidRPr="0025242A">
        <w:rPr>
          <w:noProof/>
          <w:sz w:val="28"/>
          <w:szCs w:val="28"/>
        </w:rPr>
        <w:drawing>
          <wp:inline distT="0" distB="0" distL="0" distR="0" wp14:anchorId="63CC119B" wp14:editId="26CC4831">
            <wp:extent cx="1086485" cy="2393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прикрепляете их к карточке, нажимаете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05FA5453" wp14:editId="6F81A36E">
            <wp:extent cx="981710" cy="3536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(рис.8).</w:t>
      </w:r>
    </w:p>
    <w:p w14:paraId="20973A1D" w14:textId="74389512" w:rsidR="00E65CA1" w:rsidRPr="0025242A" w:rsidRDefault="00E65CA1" w:rsidP="0025242A">
      <w:pPr>
        <w:jc w:val="both"/>
        <w:rPr>
          <w:sz w:val="28"/>
          <w:szCs w:val="28"/>
        </w:rPr>
      </w:pPr>
    </w:p>
    <w:p w14:paraId="649D266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D71C4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8E8A13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F7CC81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15EF4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89629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E99098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0109BC7" w14:textId="77777777" w:rsidR="00E65CA1" w:rsidRPr="0025242A" w:rsidRDefault="00077E1F" w:rsidP="0025242A">
      <w:pPr>
        <w:ind w:left="9760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8</w:t>
      </w:r>
    </w:p>
    <w:p w14:paraId="6834D930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0264C76A" w14:textId="2F16AC09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598848" behindDoc="1" locked="0" layoutInCell="0" allowOverlap="1" wp14:anchorId="50265EB3" wp14:editId="69459FF7">
            <wp:simplePos x="0" y="0"/>
            <wp:positionH relativeFrom="column">
              <wp:posOffset>-631825</wp:posOffset>
            </wp:positionH>
            <wp:positionV relativeFrom="paragraph">
              <wp:posOffset>161290</wp:posOffset>
            </wp:positionV>
            <wp:extent cx="7268210" cy="3935730"/>
            <wp:effectExtent l="0" t="0" r="8890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1824"/>
                    <a:stretch/>
                  </pic:blipFill>
                  <pic:spPr bwMode="auto">
                    <a:xfrm>
                      <a:off x="0" y="0"/>
                      <a:ext cx="726821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42E94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FD06D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9FD3F9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37DBF6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A249EB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9E8E93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747683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7647F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9B3D93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3A046C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6C8248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2EEA0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DD5AA5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8F5DA7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ACA42C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C6F72A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8D4AC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97A88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CB4A1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5DCD26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381316E" w14:textId="77777777" w:rsidR="00E65CA1" w:rsidRPr="001C3FD8" w:rsidRDefault="00077E1F" w:rsidP="001C3FD8">
      <w:pPr>
        <w:ind w:left="707"/>
        <w:jc w:val="center"/>
        <w:rPr>
          <w:i/>
          <w:iCs/>
          <w:sz w:val="28"/>
          <w:szCs w:val="28"/>
        </w:rPr>
      </w:pPr>
      <w:r w:rsidRPr="001C3FD8">
        <w:rPr>
          <w:rFonts w:eastAsia="Times New Roman"/>
          <w:i/>
          <w:iCs/>
          <w:sz w:val="28"/>
          <w:szCs w:val="28"/>
        </w:rPr>
        <w:t>Рис. 8 Регистрация документа, пришедшего по электронной почте</w:t>
      </w:r>
    </w:p>
    <w:p w14:paraId="1E522BA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91C0987" w14:textId="0F4732D5" w:rsidR="00E65CA1" w:rsidRPr="0025242A" w:rsidRDefault="00077E1F" w:rsidP="001C3FD8">
      <w:pPr>
        <w:ind w:left="7" w:firstLine="708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>Если Вы используете почтовый клиент Outlook, то можно воспользоваться надстройкой SMBusinessOutlook – открыть входящее сообщение, нажать на кнопку SMBusiness (рис. 9, Действие 1), выбрать журнал регистрации входящей</w:t>
      </w:r>
      <w:r w:rsidR="001C3FD8">
        <w:rPr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корреспонденции и нажать на кнопку </w:t>
      </w:r>
      <w:r w:rsidRPr="0025242A">
        <w:rPr>
          <w:noProof/>
          <w:sz w:val="28"/>
          <w:szCs w:val="28"/>
        </w:rPr>
        <w:drawing>
          <wp:inline distT="0" distB="0" distL="0" distR="0" wp14:anchorId="412C4EBB" wp14:editId="5BD54475">
            <wp:extent cx="1066800" cy="3340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(рис. 10), файлы документа прикрепляются к карточке. Далее требуется дозаполнить поля и нажать на кнопку</w:t>
      </w:r>
    </w:p>
    <w:p w14:paraId="73A6789A" w14:textId="77777777" w:rsidR="00E65CA1" w:rsidRPr="0025242A" w:rsidRDefault="00077E1F" w:rsidP="001C3FD8">
      <w:pPr>
        <w:ind w:left="7" w:firstLine="708"/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inline distT="0" distB="0" distL="0" distR="0" wp14:anchorId="1FB02542" wp14:editId="439205E8">
            <wp:extent cx="981710" cy="3536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>.</w:t>
      </w:r>
    </w:p>
    <w:p w14:paraId="546D8FC0" w14:textId="77777777" w:rsidR="00E65CA1" w:rsidRPr="0025242A" w:rsidRDefault="00E65CA1" w:rsidP="00855DD9">
      <w:pPr>
        <w:jc w:val="both"/>
        <w:rPr>
          <w:sz w:val="28"/>
          <w:szCs w:val="28"/>
        </w:rPr>
      </w:pPr>
    </w:p>
    <w:p w14:paraId="0A30907F" w14:textId="77777777" w:rsidR="00E65CA1" w:rsidRPr="0025242A" w:rsidRDefault="00077E1F" w:rsidP="001C3FD8">
      <w:pPr>
        <w:ind w:left="7" w:firstLine="708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>Есть 2 вида кнопок (рис. 9, Действия 2):</w:t>
      </w:r>
    </w:p>
    <w:p w14:paraId="74268B7E" w14:textId="02766AF1" w:rsidR="00E65CA1" w:rsidRPr="001C3FD8" w:rsidRDefault="00077E1F" w:rsidP="001C3FD8">
      <w:pPr>
        <w:pStyle w:val="a8"/>
        <w:numPr>
          <w:ilvl w:val="0"/>
          <w:numId w:val="18"/>
        </w:numPr>
        <w:tabs>
          <w:tab w:val="left" w:pos="707"/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1C3FD8">
        <w:rPr>
          <w:rFonts w:eastAsia="Times New Roman"/>
          <w:b/>
          <w:bCs/>
          <w:sz w:val="28"/>
          <w:szCs w:val="28"/>
        </w:rPr>
        <w:t xml:space="preserve">Добавить в карточку </w:t>
      </w:r>
      <w:r w:rsidRPr="001C3FD8">
        <w:rPr>
          <w:rFonts w:eastAsia="Times New Roman"/>
          <w:sz w:val="28"/>
          <w:szCs w:val="28"/>
        </w:rPr>
        <w:t>(только прикрепленные к сообщению файлы)</w:t>
      </w:r>
    </w:p>
    <w:p w14:paraId="05C24AE0" w14:textId="77777777" w:rsidR="00E65CA1" w:rsidRPr="001C3FD8" w:rsidRDefault="00077E1F" w:rsidP="001C3FD8">
      <w:pPr>
        <w:pStyle w:val="a8"/>
        <w:numPr>
          <w:ilvl w:val="0"/>
          <w:numId w:val="18"/>
        </w:numPr>
        <w:tabs>
          <w:tab w:val="left" w:pos="707"/>
          <w:tab w:val="left" w:pos="1134"/>
        </w:tabs>
        <w:ind w:left="0" w:firstLine="709"/>
        <w:jc w:val="both"/>
        <w:rPr>
          <w:rFonts w:eastAsia="Symbol"/>
          <w:sz w:val="28"/>
          <w:szCs w:val="28"/>
        </w:rPr>
      </w:pPr>
      <w:r w:rsidRPr="001C3FD8">
        <w:rPr>
          <w:rFonts w:eastAsia="Times New Roman"/>
          <w:b/>
          <w:bCs/>
          <w:sz w:val="28"/>
          <w:szCs w:val="28"/>
        </w:rPr>
        <w:t xml:space="preserve">Добавить с текстом </w:t>
      </w:r>
      <w:r w:rsidRPr="001C3FD8">
        <w:rPr>
          <w:rFonts w:eastAsia="Times New Roman"/>
          <w:sz w:val="28"/>
          <w:szCs w:val="28"/>
        </w:rPr>
        <w:t>(прикрепленные к сообщению файлы,</w:t>
      </w:r>
      <w:r w:rsidRPr="001C3FD8">
        <w:rPr>
          <w:rFonts w:eastAsia="Times New Roman"/>
          <w:b/>
          <w:bCs/>
          <w:sz w:val="28"/>
          <w:szCs w:val="28"/>
        </w:rPr>
        <w:t xml:space="preserve"> </w:t>
      </w:r>
      <w:r w:rsidRPr="001C3FD8">
        <w:rPr>
          <w:rFonts w:eastAsia="Times New Roman"/>
          <w:sz w:val="28"/>
          <w:szCs w:val="28"/>
        </w:rPr>
        <w:t>тест</w:t>
      </w:r>
      <w:r w:rsidRPr="001C3FD8">
        <w:rPr>
          <w:rFonts w:eastAsia="Times New Roman"/>
          <w:b/>
          <w:bCs/>
          <w:sz w:val="28"/>
          <w:szCs w:val="28"/>
        </w:rPr>
        <w:t xml:space="preserve"> </w:t>
      </w:r>
      <w:r w:rsidRPr="001C3FD8">
        <w:rPr>
          <w:rFonts w:eastAsia="Times New Roman"/>
          <w:sz w:val="28"/>
          <w:szCs w:val="28"/>
        </w:rPr>
        <w:t>сообщения).</w:t>
      </w:r>
    </w:p>
    <w:p w14:paraId="28E38E7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DC79B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36343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7D76B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3415EB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DDB90C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B4F387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936941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DBDBD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68CDA3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9D0C8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7F79ED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959696" w14:textId="77777777" w:rsidR="00E65CA1" w:rsidRPr="0025242A" w:rsidRDefault="00077E1F" w:rsidP="0025242A">
      <w:pPr>
        <w:ind w:left="9767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9</w:t>
      </w:r>
    </w:p>
    <w:p w14:paraId="12BEFBB2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33" w:header="0" w:footer="0" w:gutter="0"/>
          <w:cols w:space="720" w:equalWidth="0">
            <w:col w:w="9927"/>
          </w:cols>
        </w:sectPr>
      </w:pPr>
    </w:p>
    <w:p w14:paraId="2B1C1914" w14:textId="29993A4B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07040" behindDoc="1" locked="0" layoutInCell="0" allowOverlap="1" wp14:anchorId="3F061594" wp14:editId="6A21B13C">
            <wp:simplePos x="0" y="0"/>
            <wp:positionH relativeFrom="column">
              <wp:posOffset>-636270</wp:posOffset>
            </wp:positionH>
            <wp:positionV relativeFrom="paragraph">
              <wp:posOffset>168275</wp:posOffset>
            </wp:positionV>
            <wp:extent cx="7268210" cy="3301365"/>
            <wp:effectExtent l="0" t="0" r="889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2380"/>
                    <a:stretch/>
                  </pic:blipFill>
                  <pic:spPr bwMode="auto">
                    <a:xfrm>
                      <a:off x="0" y="0"/>
                      <a:ext cx="726821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FAECF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862356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AA83AC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2E426F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B75B1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62E9C9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53ACDF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BFB2BA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DC7949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C9C51A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3F5439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32FD6F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D56C88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557B41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0A5AB0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EA00ED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4D4BC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860DF97" w14:textId="77777777" w:rsidR="00E65CA1" w:rsidRPr="00855DD9" w:rsidRDefault="00077E1F" w:rsidP="00855DD9">
      <w:pPr>
        <w:jc w:val="center"/>
        <w:rPr>
          <w:rFonts w:eastAsia="Cambria"/>
          <w:i/>
          <w:iCs/>
          <w:sz w:val="28"/>
          <w:szCs w:val="28"/>
        </w:rPr>
      </w:pPr>
      <w:r w:rsidRPr="00855DD9">
        <w:rPr>
          <w:rFonts w:eastAsia="Cambria"/>
          <w:i/>
          <w:iCs/>
          <w:sz w:val="28"/>
          <w:szCs w:val="28"/>
        </w:rPr>
        <w:t>Рис. 9 Добавление документа из MS Outlook</w:t>
      </w:r>
    </w:p>
    <w:p w14:paraId="5EF42D6F" w14:textId="77777777" w:rsidR="00855DD9" w:rsidRPr="0025242A" w:rsidRDefault="00855DD9" w:rsidP="00855DD9">
      <w:pPr>
        <w:jc w:val="center"/>
        <w:rPr>
          <w:sz w:val="28"/>
          <w:szCs w:val="28"/>
        </w:rPr>
      </w:pPr>
    </w:p>
    <w:p w14:paraId="376E9CF1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12160" behindDoc="1" locked="0" layoutInCell="0" allowOverlap="1" wp14:anchorId="4B71B389" wp14:editId="64017040">
            <wp:simplePos x="0" y="0"/>
            <wp:positionH relativeFrom="column">
              <wp:posOffset>175260</wp:posOffset>
            </wp:positionH>
            <wp:positionV relativeFrom="paragraph">
              <wp:posOffset>153670</wp:posOffset>
            </wp:positionV>
            <wp:extent cx="5940425" cy="330390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87916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0E2240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E8D64A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15A5BE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28406C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E04EF0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5317F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CA532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0E456B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2DF344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7E6199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170380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92248A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49D58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92984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E9BB8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F34586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62F42B9" w14:textId="77777777" w:rsidR="00E65CA1" w:rsidRPr="00855DD9" w:rsidRDefault="00077E1F" w:rsidP="00855DD9">
      <w:pPr>
        <w:jc w:val="center"/>
        <w:rPr>
          <w:i/>
          <w:iCs/>
          <w:sz w:val="28"/>
          <w:szCs w:val="28"/>
        </w:rPr>
      </w:pPr>
      <w:r w:rsidRPr="00855DD9">
        <w:rPr>
          <w:rFonts w:eastAsia="Cambria"/>
          <w:i/>
          <w:iCs/>
          <w:sz w:val="28"/>
          <w:szCs w:val="28"/>
        </w:rPr>
        <w:t>Рис. 10 Создание новой карточки из диалога добавления документа</w:t>
      </w:r>
    </w:p>
    <w:p w14:paraId="3E1FA9F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FC8651C" w14:textId="77777777" w:rsidR="00E65CA1" w:rsidRPr="0025242A" w:rsidRDefault="00077E1F" w:rsidP="00855DD9">
      <w:pPr>
        <w:ind w:left="709"/>
        <w:jc w:val="both"/>
        <w:rPr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t>2.1.3 Документ, полученный по СМДО</w:t>
      </w:r>
    </w:p>
    <w:p w14:paraId="25DBD11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CF14B19" w14:textId="77777777" w:rsidR="00E65CA1" w:rsidRPr="0025242A" w:rsidRDefault="00077E1F" w:rsidP="00855DD9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Если документ поступил в Вашу организацию по системе межведомственного документооборота, нужно выбрать каталог «Система обмена» и в папке «Входящие» (рис. 11)</w:t>
      </w:r>
    </w:p>
    <w:p w14:paraId="5B6F672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BD47A6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169000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43336B5" w14:textId="77777777" w:rsidR="00E65CA1" w:rsidRPr="0025242A" w:rsidRDefault="00077E1F" w:rsidP="00855DD9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10</w:t>
      </w:r>
    </w:p>
    <w:p w14:paraId="2BC684A4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6B376107" w14:textId="0C541DB9" w:rsidR="00E65CA1" w:rsidRPr="0025242A" w:rsidRDefault="00E65CA1" w:rsidP="0025242A">
      <w:pPr>
        <w:jc w:val="both"/>
        <w:rPr>
          <w:sz w:val="28"/>
          <w:szCs w:val="28"/>
        </w:rPr>
      </w:pPr>
    </w:p>
    <w:p w14:paraId="59ACBC53" w14:textId="77777777" w:rsidR="000F33E4" w:rsidRPr="0025242A" w:rsidRDefault="000F33E4" w:rsidP="0025242A">
      <w:pPr>
        <w:jc w:val="both"/>
        <w:rPr>
          <w:noProof/>
          <w:sz w:val="28"/>
          <w:szCs w:val="28"/>
        </w:rPr>
      </w:pPr>
    </w:p>
    <w:p w14:paraId="46922C86" w14:textId="6D7C6E9F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20352" behindDoc="1" locked="0" layoutInCell="0" allowOverlap="1" wp14:anchorId="0A48C5A1" wp14:editId="6C2F4BD0">
            <wp:simplePos x="0" y="0"/>
            <wp:positionH relativeFrom="column">
              <wp:posOffset>-636270</wp:posOffset>
            </wp:positionH>
            <wp:positionV relativeFrom="paragraph">
              <wp:posOffset>146685</wp:posOffset>
            </wp:positionV>
            <wp:extent cx="7268210" cy="783590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t="6945"/>
                    <a:stretch/>
                  </pic:blipFill>
                  <pic:spPr bwMode="auto">
                    <a:xfrm>
                      <a:off x="0" y="0"/>
                      <a:ext cx="72682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C2E89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061055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5171F2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31292E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A9B771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33D9B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534FD4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CE6646A" w14:textId="77777777" w:rsidR="00E65CA1" w:rsidRPr="00C22E66" w:rsidRDefault="00077E1F" w:rsidP="00C22E66">
      <w:pPr>
        <w:ind w:left="-142"/>
        <w:jc w:val="center"/>
        <w:rPr>
          <w:i/>
          <w:iCs/>
          <w:sz w:val="28"/>
          <w:szCs w:val="28"/>
        </w:rPr>
      </w:pPr>
      <w:r w:rsidRPr="00C22E66">
        <w:rPr>
          <w:rFonts w:eastAsia="Cambria"/>
          <w:i/>
          <w:iCs/>
          <w:sz w:val="28"/>
          <w:szCs w:val="28"/>
        </w:rPr>
        <w:t>Рис. 11 Внешний вид каталога «Система обмена»</w:t>
      </w:r>
    </w:p>
    <w:p w14:paraId="1DA7108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D30B7BF" w14:textId="77777777" w:rsidR="00E65CA1" w:rsidRPr="0025242A" w:rsidRDefault="00077E1F" w:rsidP="00855DD9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Двойным щелчком открыть сообщение со статусом «Получено без ошибок». При необходимости в окне сообщения можно посмотреть файлы</w:t>
      </w:r>
    </w:p>
    <w:p w14:paraId="2A2E2519" w14:textId="5837F51C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25472" behindDoc="1" locked="0" layoutInCell="0" allowOverlap="1" wp14:anchorId="36332C82" wp14:editId="643F406E">
            <wp:simplePos x="0" y="0"/>
            <wp:positionH relativeFrom="column">
              <wp:posOffset>4544695</wp:posOffset>
            </wp:positionH>
            <wp:positionV relativeFrom="paragraph">
              <wp:posOffset>1905</wp:posOffset>
            </wp:positionV>
            <wp:extent cx="1752600" cy="3429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242A">
        <w:rPr>
          <w:rFonts w:eastAsia="Cambria"/>
          <w:sz w:val="28"/>
          <w:szCs w:val="28"/>
        </w:rPr>
        <w:t>документа. Для регистрации следует нажать кнопку</w:t>
      </w:r>
    </w:p>
    <w:p w14:paraId="59973E13" w14:textId="77777777" w:rsidR="00855DD9" w:rsidRDefault="00855DD9" w:rsidP="0025242A">
      <w:pPr>
        <w:jc w:val="both"/>
        <w:rPr>
          <w:sz w:val="28"/>
          <w:szCs w:val="28"/>
        </w:rPr>
      </w:pPr>
    </w:p>
    <w:p w14:paraId="2ED2713F" w14:textId="1E7D7AC0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(рис. 12) в левом нижнем углу окна и выбрать соответствующий журнал (рис.13).</w:t>
      </w:r>
      <w:r w:rsidR="00855DD9">
        <w:rPr>
          <w:rFonts w:eastAsia="Cambria"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В регистрационную карточку автоматически переносятся исходящий номер и дата документа, его краткое содержание и корреспондент с прикреплением электронного документа.</w:t>
      </w:r>
    </w:p>
    <w:p w14:paraId="5A4F558D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30592" behindDoc="1" locked="0" layoutInCell="0" allowOverlap="1" wp14:anchorId="6997A78E" wp14:editId="7A03EC7E">
            <wp:simplePos x="0" y="0"/>
            <wp:positionH relativeFrom="column">
              <wp:posOffset>175260</wp:posOffset>
            </wp:positionH>
            <wp:positionV relativeFrom="paragraph">
              <wp:posOffset>157480</wp:posOffset>
            </wp:positionV>
            <wp:extent cx="5940425" cy="445325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91EFF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9B0C11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EC2C5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6E5DD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132FE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F21F4E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BE2EE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F19D84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8A70B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312BF0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13718E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9C339F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192E59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B7D875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BD55F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F97C44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C512EE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180673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603D3F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E671C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2A8EC6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5826CA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F6CF06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6B439F" w14:textId="4EDAECB8" w:rsidR="00E65CA1" w:rsidRPr="00855DD9" w:rsidRDefault="00077E1F" w:rsidP="00855DD9">
      <w:pPr>
        <w:jc w:val="center"/>
        <w:rPr>
          <w:i/>
          <w:iCs/>
          <w:sz w:val="28"/>
          <w:szCs w:val="28"/>
        </w:rPr>
      </w:pPr>
      <w:r w:rsidRPr="00855DD9">
        <w:rPr>
          <w:rFonts w:eastAsia="Times New Roman"/>
          <w:i/>
          <w:iCs/>
          <w:sz w:val="28"/>
          <w:szCs w:val="28"/>
        </w:rPr>
        <w:t>Рис. 12 Окно Просмотра СМДО-сообщения</w:t>
      </w:r>
    </w:p>
    <w:p w14:paraId="4BB7A4B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491A7B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099AD0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90ABB6" w14:textId="77777777" w:rsidR="00E65CA1" w:rsidRPr="0025242A" w:rsidRDefault="00077E1F" w:rsidP="0025242A">
      <w:pPr>
        <w:ind w:left="9600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11</w:t>
      </w:r>
    </w:p>
    <w:p w14:paraId="03182363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7C83DE0E" w14:textId="7CE2AD84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38784" behindDoc="1" locked="0" layoutInCell="0" allowOverlap="1" wp14:anchorId="4DAC7E05" wp14:editId="404D9F3D">
            <wp:simplePos x="0" y="0"/>
            <wp:positionH relativeFrom="column">
              <wp:posOffset>-636270</wp:posOffset>
            </wp:positionH>
            <wp:positionV relativeFrom="paragraph">
              <wp:posOffset>153670</wp:posOffset>
            </wp:positionV>
            <wp:extent cx="7268210" cy="3975735"/>
            <wp:effectExtent l="0" t="0" r="8890" b="57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t="1629"/>
                    <a:stretch/>
                  </pic:blipFill>
                  <pic:spPr bwMode="auto">
                    <a:xfrm>
                      <a:off x="0" y="0"/>
                      <a:ext cx="726821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EABB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D3231A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A6EF1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300EA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2AF758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03BEFB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6672F9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F9AA3D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8BD74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1CEA1C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F2100B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02674B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E58FF9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519BD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0D4877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5D731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015F0A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BF388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1F9FB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C3F40B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1A1A0E5" w14:textId="77777777" w:rsidR="00E65CA1" w:rsidRPr="00855DD9" w:rsidRDefault="00077E1F" w:rsidP="00855DD9">
      <w:pPr>
        <w:jc w:val="center"/>
        <w:rPr>
          <w:i/>
          <w:iCs/>
          <w:sz w:val="28"/>
          <w:szCs w:val="28"/>
        </w:rPr>
      </w:pPr>
      <w:r w:rsidRPr="00855DD9">
        <w:rPr>
          <w:rFonts w:eastAsia="Times New Roman"/>
          <w:i/>
          <w:iCs/>
          <w:sz w:val="28"/>
          <w:szCs w:val="28"/>
        </w:rPr>
        <w:t>Рис. 13 Окно выбора журнала для регистрации</w:t>
      </w:r>
    </w:p>
    <w:p w14:paraId="30A6157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9A4993F" w14:textId="6B67EE92" w:rsidR="00E65CA1" w:rsidRPr="0025242A" w:rsidRDefault="00077E1F" w:rsidP="00C22E66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Также у вас есть возможность отклонить документ, для этого нажмите</w:t>
      </w:r>
      <w:r w:rsidR="00855DD9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кнопку  </w:t>
      </w:r>
      <w:r w:rsidRPr="0025242A">
        <w:rPr>
          <w:noProof/>
          <w:sz w:val="28"/>
          <w:szCs w:val="28"/>
        </w:rPr>
        <w:drawing>
          <wp:inline distT="0" distB="0" distL="0" distR="0" wp14:anchorId="496FD6A7" wp14:editId="628AAD7E">
            <wp:extent cx="1342390" cy="37211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>,в  появившемся  окне  (рис.14)  ввести  причину</w:t>
      </w:r>
      <w:r w:rsidR="00855DD9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отклонения регистрации и нажать кнопку </w:t>
      </w:r>
      <w:r w:rsidRPr="0025242A">
        <w:rPr>
          <w:noProof/>
          <w:sz w:val="28"/>
          <w:szCs w:val="28"/>
        </w:rPr>
        <w:drawing>
          <wp:inline distT="0" distB="0" distL="0" distR="0" wp14:anchorId="7D2E9908" wp14:editId="7FB1B513">
            <wp:extent cx="943610" cy="32321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для отклонения и </w:t>
      </w:r>
      <w:r w:rsidRPr="0025242A">
        <w:rPr>
          <w:noProof/>
          <w:sz w:val="28"/>
          <w:szCs w:val="28"/>
        </w:rPr>
        <w:drawing>
          <wp:inline distT="0" distB="0" distL="0" distR="0" wp14:anchorId="5F7C8CC4" wp14:editId="48312693">
            <wp:extent cx="952500" cy="35369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для отмены отклонения регистрации.</w:t>
      </w:r>
    </w:p>
    <w:p w14:paraId="4A97E2B9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43904" behindDoc="1" locked="0" layoutInCell="0" allowOverlap="1" wp14:anchorId="20A1BA68" wp14:editId="7778FBEC">
            <wp:simplePos x="0" y="0"/>
            <wp:positionH relativeFrom="column">
              <wp:posOffset>1807210</wp:posOffset>
            </wp:positionH>
            <wp:positionV relativeFrom="paragraph">
              <wp:posOffset>146050</wp:posOffset>
            </wp:positionV>
            <wp:extent cx="2675890" cy="26320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E1BA8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1BDDFC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C3DBB9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753615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4C9D7E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E6D044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49CA3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DFA98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784C9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91EB92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73C9B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0D8E0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0F612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A0E627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4E36404" w14:textId="77777777" w:rsidR="00E65CA1" w:rsidRPr="00855DD9" w:rsidRDefault="00077E1F" w:rsidP="00855DD9">
      <w:pPr>
        <w:jc w:val="center"/>
        <w:rPr>
          <w:i/>
          <w:iCs/>
          <w:sz w:val="28"/>
          <w:szCs w:val="28"/>
        </w:rPr>
      </w:pPr>
      <w:r w:rsidRPr="00855DD9">
        <w:rPr>
          <w:rFonts w:eastAsia="Cambria"/>
          <w:i/>
          <w:iCs/>
          <w:sz w:val="28"/>
          <w:szCs w:val="28"/>
        </w:rPr>
        <w:t>Рис. 14 Отклонение регистрации СМДО-документа</w:t>
      </w:r>
    </w:p>
    <w:p w14:paraId="1280B490" w14:textId="4BD78A73" w:rsidR="00E65CA1" w:rsidRPr="0025242A" w:rsidRDefault="00E65CA1" w:rsidP="0025242A">
      <w:pPr>
        <w:jc w:val="both"/>
        <w:rPr>
          <w:sz w:val="28"/>
          <w:szCs w:val="28"/>
        </w:rPr>
      </w:pPr>
    </w:p>
    <w:p w14:paraId="6E9BBA3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CAE657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529CB8" w14:textId="6BF667D3" w:rsidR="00E65CA1" w:rsidRPr="0025242A" w:rsidRDefault="00077E1F" w:rsidP="00855DD9">
      <w:pPr>
        <w:jc w:val="right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  <w:r w:rsidRPr="0025242A">
        <w:rPr>
          <w:rFonts w:eastAsia="Cambria"/>
          <w:sz w:val="28"/>
          <w:szCs w:val="28"/>
        </w:rPr>
        <w:t>1</w:t>
      </w:r>
      <w:r w:rsidR="000F33E4" w:rsidRPr="0025242A">
        <w:rPr>
          <w:rFonts w:eastAsia="Cambria"/>
          <w:sz w:val="28"/>
          <w:szCs w:val="28"/>
        </w:rPr>
        <w:t>2</w:t>
      </w:r>
    </w:p>
    <w:p w14:paraId="5F3C3DBF" w14:textId="77777777" w:rsidR="00E65CA1" w:rsidRPr="00855DD9" w:rsidRDefault="00077E1F" w:rsidP="001952C1">
      <w:pPr>
        <w:ind w:left="709"/>
        <w:jc w:val="both"/>
        <w:rPr>
          <w:b/>
          <w:bCs/>
          <w:sz w:val="28"/>
          <w:szCs w:val="28"/>
        </w:rPr>
      </w:pPr>
      <w:r w:rsidRPr="00855DD9">
        <w:rPr>
          <w:rFonts w:eastAsia="Cambria"/>
          <w:b/>
          <w:bCs/>
          <w:sz w:val="28"/>
          <w:szCs w:val="28"/>
        </w:rPr>
        <w:lastRenderedPageBreak/>
        <w:t>2.2 Пакетное сканирование</w:t>
      </w:r>
    </w:p>
    <w:p w14:paraId="2519BAB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71D5273" w14:textId="77777777" w:rsidR="00E65CA1" w:rsidRPr="0025242A" w:rsidRDefault="00077E1F" w:rsidP="00C22E66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Используется для того, чтобы иметь возможность сканирования большого количества документов и последующей ей регистрации.</w:t>
      </w:r>
    </w:p>
    <w:p w14:paraId="6AF100A8" w14:textId="77777777" w:rsidR="00E65CA1" w:rsidRPr="0025242A" w:rsidRDefault="00E65CA1" w:rsidP="00C22E66">
      <w:pPr>
        <w:ind w:firstLine="709"/>
        <w:jc w:val="both"/>
        <w:rPr>
          <w:sz w:val="28"/>
          <w:szCs w:val="28"/>
        </w:rPr>
      </w:pPr>
    </w:p>
    <w:p w14:paraId="3AB3290A" w14:textId="77777777" w:rsidR="00E65CA1" w:rsidRPr="0025242A" w:rsidRDefault="00077E1F" w:rsidP="00C22E66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На панели управления выбрать Инструменты → Пакетное сканирование (см. 15).</w:t>
      </w:r>
    </w:p>
    <w:p w14:paraId="063A2FCA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0" allowOverlap="1" wp14:anchorId="13A3677A" wp14:editId="7EC57BFF">
            <wp:simplePos x="0" y="0"/>
            <wp:positionH relativeFrom="column">
              <wp:posOffset>1677670</wp:posOffset>
            </wp:positionH>
            <wp:positionV relativeFrom="paragraph">
              <wp:posOffset>154305</wp:posOffset>
            </wp:positionV>
            <wp:extent cx="2936875" cy="15240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4812F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50CDC4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6C943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57F259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9D3399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7549D2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1D0E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BA577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05869C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DF9CB6" w14:textId="77777777" w:rsidR="00E65CA1" w:rsidRPr="001952C1" w:rsidRDefault="00077E1F" w:rsidP="001952C1">
      <w:pPr>
        <w:jc w:val="center"/>
        <w:rPr>
          <w:i/>
          <w:iCs/>
          <w:sz w:val="28"/>
          <w:szCs w:val="28"/>
        </w:rPr>
      </w:pPr>
      <w:r w:rsidRPr="001952C1">
        <w:rPr>
          <w:rFonts w:eastAsia="Cambria"/>
          <w:i/>
          <w:iCs/>
          <w:sz w:val="28"/>
          <w:szCs w:val="28"/>
        </w:rPr>
        <w:t>Рис. 15 Выбор пункта меню «Пакетное сканирование»</w:t>
      </w:r>
    </w:p>
    <w:p w14:paraId="1F8BD7A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2DCB393" w14:textId="77777777" w:rsidR="00E65CA1" w:rsidRPr="0025242A" w:rsidRDefault="00077E1F" w:rsidP="001952C1">
      <w:pPr>
        <w:numPr>
          <w:ilvl w:val="0"/>
          <w:numId w:val="11"/>
        </w:numPr>
        <w:tabs>
          <w:tab w:val="left" w:pos="1220"/>
        </w:tabs>
        <w:ind w:left="1220" w:hanging="511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>окне Сканирование (см.16), выбрать сканер и нажать кнопку</w:t>
      </w:r>
    </w:p>
    <w:p w14:paraId="77E1F80C" w14:textId="77777777" w:rsidR="00E65CA1" w:rsidRPr="0025242A" w:rsidRDefault="00077E1F" w:rsidP="0025242A">
      <w:pPr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noProof/>
          <w:sz w:val="28"/>
          <w:szCs w:val="28"/>
        </w:rPr>
        <w:drawing>
          <wp:inline distT="0" distB="0" distL="0" distR="0" wp14:anchorId="7932ED2E" wp14:editId="31C1EE2E">
            <wp:extent cx="943610" cy="2381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>.</w:t>
      </w:r>
    </w:p>
    <w:p w14:paraId="32F5E8E9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 wp14:anchorId="77DB26E9" wp14:editId="2D70AE6F">
            <wp:simplePos x="0" y="0"/>
            <wp:positionH relativeFrom="column">
              <wp:posOffset>175260</wp:posOffset>
            </wp:positionH>
            <wp:positionV relativeFrom="paragraph">
              <wp:posOffset>162560</wp:posOffset>
            </wp:positionV>
            <wp:extent cx="5940425" cy="32321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F4F29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60A2F7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FCBC81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C6F3D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6864E4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75262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E464AE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9B4C03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63DA85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670B0B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38D19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CCAD7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928CAB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F57F6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125AA1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CFA66F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C114E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64B3AA8" w14:textId="77777777" w:rsidR="00E65CA1" w:rsidRPr="001952C1" w:rsidRDefault="00077E1F" w:rsidP="001952C1">
      <w:pPr>
        <w:jc w:val="center"/>
        <w:rPr>
          <w:i/>
          <w:iCs/>
          <w:sz w:val="28"/>
          <w:szCs w:val="28"/>
        </w:rPr>
      </w:pPr>
      <w:r w:rsidRPr="001952C1">
        <w:rPr>
          <w:rFonts w:eastAsia="Cambria"/>
          <w:i/>
          <w:iCs/>
          <w:sz w:val="28"/>
          <w:szCs w:val="28"/>
        </w:rPr>
        <w:t>Рис. 16 Пакетное сканирование</w:t>
      </w:r>
    </w:p>
    <w:p w14:paraId="2F1611F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96A1D60" w14:textId="74132D72" w:rsidR="00E65CA1" w:rsidRPr="0025242A" w:rsidRDefault="00077E1F" w:rsidP="001952C1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После завершения сканирования документов, выбрать необходимые документы, щелкнув на них левой клавишей мыши (при выделении нескольких документов удерживать на клавиатуре клавишу Ctrl), выбрать</w:t>
      </w:r>
      <w:r w:rsidR="001952C1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качество сохраняемого документа и нажать кнопку </w:t>
      </w:r>
      <w:r w:rsidRPr="0025242A">
        <w:rPr>
          <w:noProof/>
          <w:sz w:val="28"/>
          <w:szCs w:val="28"/>
        </w:rPr>
        <w:drawing>
          <wp:inline distT="0" distB="0" distL="0" distR="0" wp14:anchorId="56E0A07B" wp14:editId="02796574">
            <wp:extent cx="943610" cy="2851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(рис. 16)</w:t>
      </w:r>
    </w:p>
    <w:p w14:paraId="59476927" w14:textId="77777777" w:rsidR="001952C1" w:rsidRDefault="001952C1" w:rsidP="001952C1">
      <w:pPr>
        <w:ind w:firstLine="709"/>
        <w:jc w:val="both"/>
        <w:rPr>
          <w:rFonts w:eastAsia="Cambria"/>
          <w:sz w:val="28"/>
          <w:szCs w:val="28"/>
        </w:rPr>
      </w:pPr>
    </w:p>
    <w:p w14:paraId="5F2AE149" w14:textId="77777777" w:rsidR="001952C1" w:rsidRDefault="001952C1" w:rsidP="001952C1">
      <w:pPr>
        <w:ind w:firstLine="709"/>
        <w:jc w:val="both"/>
        <w:rPr>
          <w:rFonts w:eastAsia="Cambria"/>
          <w:sz w:val="28"/>
          <w:szCs w:val="28"/>
        </w:rPr>
      </w:pPr>
    </w:p>
    <w:p w14:paraId="3D9EE245" w14:textId="77777777" w:rsidR="001952C1" w:rsidRDefault="001952C1" w:rsidP="001952C1">
      <w:pPr>
        <w:ind w:firstLine="709"/>
        <w:jc w:val="both"/>
        <w:rPr>
          <w:rFonts w:eastAsia="Cambria"/>
          <w:sz w:val="28"/>
          <w:szCs w:val="28"/>
        </w:rPr>
      </w:pPr>
    </w:p>
    <w:p w14:paraId="31AB8891" w14:textId="77777777" w:rsidR="001952C1" w:rsidRDefault="001952C1" w:rsidP="001952C1">
      <w:pPr>
        <w:ind w:firstLine="709"/>
        <w:jc w:val="both"/>
        <w:rPr>
          <w:rFonts w:eastAsia="Cambria"/>
          <w:sz w:val="28"/>
          <w:szCs w:val="28"/>
        </w:rPr>
      </w:pPr>
    </w:p>
    <w:p w14:paraId="20E2E805" w14:textId="2F2C3A43" w:rsidR="00E65CA1" w:rsidRPr="0025242A" w:rsidRDefault="00077E1F" w:rsidP="001952C1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lastRenderedPageBreak/>
        <w:t>В открывшемся окне выбрать журнал для сохранения документа и</w:t>
      </w:r>
      <w:r w:rsidR="001952C1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нажать кнопку </w:t>
      </w:r>
      <w:r w:rsidRPr="0025242A">
        <w:rPr>
          <w:noProof/>
          <w:sz w:val="28"/>
          <w:szCs w:val="28"/>
        </w:rPr>
        <w:drawing>
          <wp:inline distT="0" distB="0" distL="0" distR="0" wp14:anchorId="0635D3A8" wp14:editId="5A059692">
            <wp:extent cx="1066800" cy="33401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(см.рис.17). Зарегистрировать документ аналогично пункту 2.2.</w:t>
      </w:r>
    </w:p>
    <w:p w14:paraId="3BEBBB25" w14:textId="66F9E836" w:rsidR="00E65CA1" w:rsidRPr="0025242A" w:rsidRDefault="00E65CA1" w:rsidP="0025242A">
      <w:pPr>
        <w:jc w:val="both"/>
        <w:rPr>
          <w:sz w:val="28"/>
          <w:szCs w:val="28"/>
        </w:rPr>
      </w:pPr>
    </w:p>
    <w:p w14:paraId="5D773E2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1BC7A7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1CD44C4A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0F4FB489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0DDBEBA4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1387B62D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402ADEE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00F83219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FBCA105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DC47F3C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1026269E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0FDAD6B9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5FEC9A0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55388EB2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72F94E65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538586D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1F57BBC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57F72D94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C88DC8B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3E8BAA13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52A44C7F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153746C3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63DA0250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7AB2DEAE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CD2B988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FE49334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D0413D1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1058D4CD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01C272F6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57388D10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1FC6B2B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BAB96F9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FCABFDE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A5660C6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67C1F9A3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792772FD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56B40232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716C92B3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040507E9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5314D73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787F57EA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228D104D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6572F3A" w14:textId="77777777" w:rsidR="001952C1" w:rsidRDefault="001952C1" w:rsidP="001952C1">
      <w:pPr>
        <w:jc w:val="right"/>
        <w:rPr>
          <w:rFonts w:eastAsia="Cambria"/>
          <w:sz w:val="28"/>
          <w:szCs w:val="28"/>
        </w:rPr>
      </w:pPr>
    </w:p>
    <w:p w14:paraId="429925FB" w14:textId="18B72D72" w:rsidR="00E65CA1" w:rsidRPr="0025242A" w:rsidRDefault="00077E1F" w:rsidP="001952C1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13</w:t>
      </w:r>
    </w:p>
    <w:p w14:paraId="0852DBAA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29D2C243" w14:textId="4AF0FCB9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0" allowOverlap="1" wp14:anchorId="5975F5E9" wp14:editId="4ADE3DAD">
            <wp:simplePos x="0" y="0"/>
            <wp:positionH relativeFrom="column">
              <wp:posOffset>-636270</wp:posOffset>
            </wp:positionH>
            <wp:positionV relativeFrom="paragraph">
              <wp:posOffset>139065</wp:posOffset>
            </wp:positionV>
            <wp:extent cx="7268210" cy="3345815"/>
            <wp:effectExtent l="0" t="0" r="889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t="1507"/>
                    <a:stretch/>
                  </pic:blipFill>
                  <pic:spPr bwMode="auto">
                    <a:xfrm>
                      <a:off x="0" y="0"/>
                      <a:ext cx="726821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7355B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4AC0B0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72EB75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63C9B9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E29A38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E74652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59C94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98BC4D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20C603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FD35F6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B004C0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570D52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ADE64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E67F29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4D302B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E1C219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2D99DD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187FD2B" w14:textId="77777777" w:rsidR="00E65CA1" w:rsidRPr="000645E0" w:rsidRDefault="00077E1F" w:rsidP="000645E0">
      <w:pPr>
        <w:jc w:val="center"/>
        <w:rPr>
          <w:i/>
          <w:iCs/>
          <w:sz w:val="28"/>
          <w:szCs w:val="28"/>
        </w:rPr>
      </w:pPr>
      <w:r w:rsidRPr="000645E0">
        <w:rPr>
          <w:rFonts w:eastAsia="Cambria"/>
          <w:i/>
          <w:iCs/>
          <w:sz w:val="28"/>
          <w:szCs w:val="28"/>
        </w:rPr>
        <w:t>Рис. 17 Выбор карточки для сохранение документа</w:t>
      </w:r>
    </w:p>
    <w:p w14:paraId="190834D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DFC3E4" w14:textId="77777777" w:rsidR="00E65CA1" w:rsidRPr="0025242A" w:rsidRDefault="00077E1F" w:rsidP="0025242A">
      <w:pPr>
        <w:numPr>
          <w:ilvl w:val="0"/>
          <w:numId w:val="12"/>
        </w:numPr>
        <w:tabs>
          <w:tab w:val="left" w:pos="1106"/>
        </w:tabs>
        <w:ind w:firstLine="845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>открывшемся окне Удаление (см. 18) выбрать Да, в результате чего сохраненные документы удаляться из окна Сканирование.</w:t>
      </w:r>
    </w:p>
    <w:p w14:paraId="256AECFA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0" allowOverlap="1" wp14:anchorId="312416D1" wp14:editId="508C0C78">
            <wp:simplePos x="0" y="0"/>
            <wp:positionH relativeFrom="column">
              <wp:posOffset>1831975</wp:posOffset>
            </wp:positionH>
            <wp:positionV relativeFrom="paragraph">
              <wp:posOffset>154305</wp:posOffset>
            </wp:positionV>
            <wp:extent cx="2628900" cy="146621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12031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80C919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53B508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F8E68F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55CF47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1A558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0ABA7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A077D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72262AD" w14:textId="77777777" w:rsidR="00E65CA1" w:rsidRPr="000645E0" w:rsidRDefault="00077E1F" w:rsidP="000645E0">
      <w:pPr>
        <w:jc w:val="center"/>
        <w:rPr>
          <w:i/>
          <w:iCs/>
          <w:sz w:val="28"/>
          <w:szCs w:val="28"/>
        </w:rPr>
      </w:pPr>
      <w:r w:rsidRPr="000645E0">
        <w:rPr>
          <w:rFonts w:eastAsia="Cambria"/>
          <w:i/>
          <w:iCs/>
          <w:sz w:val="28"/>
          <w:szCs w:val="28"/>
        </w:rPr>
        <w:t>Рис. 18 Диалог удаление</w:t>
      </w:r>
    </w:p>
    <w:p w14:paraId="5D306315" w14:textId="4621A709" w:rsidR="00E65CA1" w:rsidRPr="0025242A" w:rsidRDefault="00E65CA1" w:rsidP="0025242A">
      <w:pPr>
        <w:jc w:val="both"/>
        <w:rPr>
          <w:sz w:val="28"/>
          <w:szCs w:val="28"/>
        </w:rPr>
      </w:pPr>
    </w:p>
    <w:p w14:paraId="24560D7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4FA39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4CB85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47E3F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B00CA0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5345D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DAAEDA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16CAB8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0FD8E9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A553A2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2A50CE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0ED349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706642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8E1E41" w14:textId="5334077C" w:rsidR="00E65CA1" w:rsidRPr="0025242A" w:rsidRDefault="00077E1F" w:rsidP="000645E0">
      <w:pPr>
        <w:jc w:val="right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  <w:r w:rsidRPr="0025242A">
        <w:rPr>
          <w:rFonts w:eastAsia="Cambria"/>
          <w:sz w:val="28"/>
          <w:szCs w:val="28"/>
        </w:rPr>
        <w:t>14</w:t>
      </w:r>
    </w:p>
    <w:p w14:paraId="07343368" w14:textId="77777777" w:rsidR="00E65CA1" w:rsidRPr="0025242A" w:rsidRDefault="00077E1F" w:rsidP="000645E0">
      <w:pPr>
        <w:numPr>
          <w:ilvl w:val="0"/>
          <w:numId w:val="13"/>
        </w:numPr>
        <w:ind w:firstLine="709"/>
        <w:jc w:val="both"/>
        <w:rPr>
          <w:rFonts w:eastAsia="Cambria"/>
          <w:b/>
          <w:bCs/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lastRenderedPageBreak/>
        <w:t>Работа с задачами</w:t>
      </w:r>
    </w:p>
    <w:p w14:paraId="78A4C876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64AB5319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Все поручения по документам, адресованные пользователю, помещаются в папку «Активные» каталога «Задачи». В скобках справа от названия папки указывается количество неисполненных задач. (рис. 19)</w:t>
      </w:r>
    </w:p>
    <w:p w14:paraId="1B9FC638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0" allowOverlap="1" wp14:anchorId="5761F9B3" wp14:editId="64B52D7A">
            <wp:simplePos x="0" y="0"/>
            <wp:positionH relativeFrom="column">
              <wp:posOffset>2194560</wp:posOffset>
            </wp:positionH>
            <wp:positionV relativeFrom="paragraph">
              <wp:posOffset>156210</wp:posOffset>
            </wp:positionV>
            <wp:extent cx="1894205" cy="199009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84078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32237F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CAAC3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43E9D5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127E6A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2C7AA4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0DBF59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169FB4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9DA711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6FBD8FE" w14:textId="77777777" w:rsidR="000645E0" w:rsidRPr="0025242A" w:rsidRDefault="000645E0" w:rsidP="0025242A">
      <w:pPr>
        <w:jc w:val="both"/>
        <w:rPr>
          <w:sz w:val="28"/>
          <w:szCs w:val="28"/>
        </w:rPr>
      </w:pPr>
    </w:p>
    <w:p w14:paraId="0C48CBC2" w14:textId="77777777" w:rsidR="00E65CA1" w:rsidRPr="000645E0" w:rsidRDefault="00077E1F" w:rsidP="000645E0">
      <w:pPr>
        <w:jc w:val="center"/>
        <w:rPr>
          <w:i/>
          <w:iCs/>
          <w:sz w:val="28"/>
          <w:szCs w:val="28"/>
        </w:rPr>
      </w:pPr>
      <w:r w:rsidRPr="000645E0">
        <w:rPr>
          <w:rFonts w:eastAsia="Cambria"/>
          <w:i/>
          <w:iCs/>
          <w:sz w:val="28"/>
          <w:szCs w:val="28"/>
        </w:rPr>
        <w:t>Рис. 19 Внешний вид каталога задачи</w:t>
      </w:r>
    </w:p>
    <w:p w14:paraId="5FBD970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571726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Активные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содержит задачи,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которые поступили Пользователю на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исполнение и еще не были исполнены.</w:t>
      </w:r>
    </w:p>
    <w:p w14:paraId="331FC41A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64B2F53B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Поступившие </w:t>
      </w:r>
      <w:r w:rsidRPr="0025242A">
        <w:rPr>
          <w:rFonts w:eastAsia="Cambria"/>
          <w:sz w:val="28"/>
          <w:szCs w:val="28"/>
        </w:rPr>
        <w:t>-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содержат список задач,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которые поступили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Пользователю для исполнения.</w:t>
      </w:r>
    </w:p>
    <w:p w14:paraId="4076C5D4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27903759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Отправленные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содержит список задач,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которые Пользователь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послал на исполнение.</w:t>
      </w:r>
    </w:p>
    <w:p w14:paraId="62A8294C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68452BE3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На контроле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содержит задачи,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в которых данный Пользователь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назначен контролером.</w:t>
      </w:r>
    </w:p>
    <w:p w14:paraId="40B19728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78009E63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Задачи подразделения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все задачи подразделения,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в котором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состоит пользователь.</w:t>
      </w:r>
    </w:p>
    <w:p w14:paraId="4AC93965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24ABB43B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t xml:space="preserve">Все задачи </w:t>
      </w:r>
      <w:r w:rsidRPr="0025242A">
        <w:rPr>
          <w:rFonts w:eastAsia="Cambria"/>
          <w:sz w:val="28"/>
          <w:szCs w:val="28"/>
        </w:rPr>
        <w:t>–</w:t>
      </w:r>
      <w:r w:rsidRPr="0025242A">
        <w:rPr>
          <w:rFonts w:eastAsia="Cambria"/>
          <w:b/>
          <w:bCs/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>содержит все задачи Пользователя.</w:t>
      </w:r>
    </w:p>
    <w:p w14:paraId="6A2DFB6C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173E3CA8" w14:textId="20CEC022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При поступлении новой задачи система направляет пользователю соответствующее оповещение. Ознакомиться с поручением можно как в папке «Активные задачи», так и открыв оповещение. В окне задачи указан тип действия, отправитель задачи, установленный срок исполнения и контролер, в окне «Описание задачи» - текст поручения. Файлы документов можно просмотреть в области «Имя». Слева внизу окна расположены кнопки, позволяющие работать с задачей. (рис. 20)</w:t>
      </w:r>
    </w:p>
    <w:p w14:paraId="49A9B49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E823AE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51BA52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DD99D1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06C322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1CBED5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75DC64E" w14:textId="77777777" w:rsidR="00E65CA1" w:rsidRPr="0025242A" w:rsidRDefault="00077E1F" w:rsidP="000645E0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15</w:t>
      </w:r>
    </w:p>
    <w:p w14:paraId="038D6226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4D46A0DE" w14:textId="6FE8147B" w:rsidR="00E65CA1" w:rsidRPr="0025242A" w:rsidRDefault="000645E0" w:rsidP="0025242A">
      <w:pPr>
        <w:jc w:val="both"/>
        <w:rPr>
          <w:sz w:val="28"/>
          <w:szCs w:val="28"/>
        </w:rPr>
      </w:pPr>
      <w:r w:rsidRPr="000645E0">
        <w:rPr>
          <w:noProof/>
          <w:sz w:val="28"/>
          <w:szCs w:val="28"/>
        </w:rPr>
        <w:lastRenderedPageBreak/>
        <w:drawing>
          <wp:inline distT="0" distB="0" distL="0" distR="0" wp14:anchorId="3566ABD8" wp14:editId="3542EA9D">
            <wp:extent cx="6295390" cy="37674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70B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E9F07CF" w14:textId="77777777" w:rsidR="00E65CA1" w:rsidRPr="000645E0" w:rsidRDefault="00077E1F" w:rsidP="000645E0">
      <w:pPr>
        <w:jc w:val="center"/>
        <w:rPr>
          <w:i/>
          <w:iCs/>
          <w:sz w:val="28"/>
          <w:szCs w:val="28"/>
        </w:rPr>
      </w:pPr>
      <w:r w:rsidRPr="000645E0">
        <w:rPr>
          <w:rFonts w:eastAsia="Cambria"/>
          <w:i/>
          <w:iCs/>
          <w:sz w:val="28"/>
          <w:szCs w:val="28"/>
        </w:rPr>
        <w:t>Рис. 20 Окно задачи</w:t>
      </w:r>
    </w:p>
    <w:p w14:paraId="75FB616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D5422D" w14:textId="77777777" w:rsidR="00E65CA1" w:rsidRPr="0025242A" w:rsidRDefault="00077E1F" w:rsidP="000645E0">
      <w:pPr>
        <w:tabs>
          <w:tab w:val="left" w:pos="1540"/>
        </w:tabs>
        <w:ind w:firstLine="709"/>
        <w:jc w:val="both"/>
        <w:rPr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t>3.1</w:t>
      </w:r>
      <w:r w:rsidRPr="0025242A">
        <w:rPr>
          <w:sz w:val="28"/>
          <w:szCs w:val="28"/>
        </w:rPr>
        <w:tab/>
      </w:r>
      <w:r w:rsidRPr="0025242A">
        <w:rPr>
          <w:rFonts w:eastAsia="Times New Roman"/>
          <w:b/>
          <w:bCs/>
          <w:sz w:val="28"/>
          <w:szCs w:val="28"/>
        </w:rPr>
        <w:t>Создание резолюции</w:t>
      </w:r>
    </w:p>
    <w:p w14:paraId="5B589F5F" w14:textId="77777777" w:rsidR="00E65CA1" w:rsidRPr="0025242A" w:rsidRDefault="00E65CA1" w:rsidP="000645E0">
      <w:pPr>
        <w:ind w:firstLine="709"/>
        <w:jc w:val="both"/>
        <w:rPr>
          <w:sz w:val="28"/>
          <w:szCs w:val="28"/>
        </w:rPr>
      </w:pPr>
    </w:p>
    <w:p w14:paraId="71E6F658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Этапы создания проекта резолюции:</w:t>
      </w:r>
    </w:p>
    <w:p w14:paraId="44859151" w14:textId="77777777" w:rsidR="00E65CA1" w:rsidRPr="0025242A" w:rsidRDefault="00077E1F" w:rsidP="000645E0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Открыть зарегистрированный документ. Выбрать Создать задачу → На резолюцию (см.рис.21).</w:t>
      </w:r>
    </w:p>
    <w:p w14:paraId="5324BA4C" w14:textId="348FC0BC" w:rsidR="00E65CA1" w:rsidRPr="0025242A" w:rsidRDefault="00E65CA1" w:rsidP="0025242A">
      <w:pPr>
        <w:jc w:val="both"/>
        <w:rPr>
          <w:sz w:val="28"/>
          <w:szCs w:val="28"/>
        </w:rPr>
      </w:pPr>
    </w:p>
    <w:p w14:paraId="430BE8B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CA7207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294B45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DD7624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AE1C3C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20E43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E0D97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048EB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E4CBF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70C0D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A3FDE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E409F0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774A6F3D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299CFFA3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543AFD50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1391A3EC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1FF477F2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1BFA3C66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1927BC2A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1D88370C" w14:textId="77777777" w:rsidR="000645E0" w:rsidRDefault="000645E0" w:rsidP="0025242A">
      <w:pPr>
        <w:jc w:val="both"/>
        <w:rPr>
          <w:rFonts w:eastAsia="Cambria"/>
          <w:sz w:val="28"/>
          <w:szCs w:val="28"/>
        </w:rPr>
      </w:pPr>
    </w:p>
    <w:p w14:paraId="564F9CE5" w14:textId="246A4FE8" w:rsidR="00E65CA1" w:rsidRPr="0025242A" w:rsidRDefault="00077E1F" w:rsidP="000645E0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16</w:t>
      </w:r>
    </w:p>
    <w:p w14:paraId="4742D635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7C01BD5B" w14:textId="05A36360" w:rsidR="00E65CA1" w:rsidRPr="0025242A" w:rsidRDefault="000645E0" w:rsidP="0025242A">
      <w:pPr>
        <w:jc w:val="both"/>
        <w:rPr>
          <w:sz w:val="28"/>
          <w:szCs w:val="28"/>
        </w:rPr>
      </w:pPr>
      <w:r w:rsidRPr="000645E0">
        <w:rPr>
          <w:noProof/>
          <w:sz w:val="28"/>
          <w:szCs w:val="28"/>
        </w:rPr>
        <w:lastRenderedPageBreak/>
        <w:drawing>
          <wp:inline distT="0" distB="0" distL="0" distR="0" wp14:anchorId="6827FF69" wp14:editId="3DC9F08B">
            <wp:extent cx="6295390" cy="607885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C5A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2A2B70B" w14:textId="77777777" w:rsidR="00E65CA1" w:rsidRPr="000645E0" w:rsidRDefault="00077E1F" w:rsidP="000645E0">
      <w:pPr>
        <w:jc w:val="center"/>
        <w:rPr>
          <w:i/>
          <w:iCs/>
          <w:sz w:val="28"/>
          <w:szCs w:val="28"/>
        </w:rPr>
      </w:pPr>
      <w:r w:rsidRPr="000645E0">
        <w:rPr>
          <w:rFonts w:eastAsia="Cambria"/>
          <w:i/>
          <w:iCs/>
          <w:sz w:val="28"/>
          <w:szCs w:val="28"/>
        </w:rPr>
        <w:t>Рис. 21 Создание задачи</w:t>
      </w:r>
    </w:p>
    <w:p w14:paraId="5754E1E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E6A807A" w14:textId="77777777" w:rsidR="00E65CA1" w:rsidRPr="0025242A" w:rsidRDefault="00077E1F" w:rsidP="001C3727">
      <w:pPr>
        <w:numPr>
          <w:ilvl w:val="0"/>
          <w:numId w:val="14"/>
        </w:numPr>
        <w:tabs>
          <w:tab w:val="left" w:pos="1111"/>
        </w:tabs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>открывшемся окне заполняем поле Исполнители (кому направлена задача) и нажимаем кнопку «Проект резолюции» (рис. 22, Действие 2).</w:t>
      </w:r>
    </w:p>
    <w:p w14:paraId="06CFBF4F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0" allowOverlap="1" wp14:anchorId="2BBF92D8" wp14:editId="6F712EF9">
            <wp:simplePos x="0" y="0"/>
            <wp:positionH relativeFrom="column">
              <wp:posOffset>-723265</wp:posOffset>
            </wp:positionH>
            <wp:positionV relativeFrom="paragraph">
              <wp:posOffset>3564890</wp:posOffset>
            </wp:positionV>
            <wp:extent cx="7149465" cy="4953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4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6C6ED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2E4890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693BB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25A10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A0059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003C04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AF4741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F171A8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60B9E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C7BF9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77A99A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564D33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807A60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F6D7FF3" w14:textId="5E78A769" w:rsidR="00E65CA1" w:rsidRPr="0025242A" w:rsidRDefault="00077E1F" w:rsidP="001C3727">
      <w:pPr>
        <w:jc w:val="right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  <w:r w:rsidRPr="0025242A">
        <w:rPr>
          <w:rFonts w:eastAsia="Cambria"/>
          <w:sz w:val="28"/>
          <w:szCs w:val="28"/>
        </w:rPr>
        <w:t>17</w:t>
      </w:r>
    </w:p>
    <w:p w14:paraId="752D5362" w14:textId="2BC67B02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0" allowOverlap="1" wp14:anchorId="07656AD5" wp14:editId="553D4D2C">
            <wp:simplePos x="0" y="0"/>
            <wp:positionH relativeFrom="column">
              <wp:posOffset>-636270</wp:posOffset>
            </wp:positionH>
            <wp:positionV relativeFrom="paragraph">
              <wp:posOffset>161290</wp:posOffset>
            </wp:positionV>
            <wp:extent cx="7268210" cy="4342765"/>
            <wp:effectExtent l="0" t="0" r="8890" b="63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/>
                    <a:srcRect t="1656"/>
                    <a:stretch/>
                  </pic:blipFill>
                  <pic:spPr bwMode="auto">
                    <a:xfrm>
                      <a:off x="0" y="0"/>
                      <a:ext cx="726821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E4D7B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33ED0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19212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1A8A1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730B74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F2E7B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B1478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B11E84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908A45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B9662F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35EAB9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1EA8DB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E4C4E2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05DD98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6EB07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7577D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83311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FE61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DF9A16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B2AAF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D5498F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252AC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6E64279" w14:textId="77777777" w:rsidR="00E65CA1" w:rsidRPr="001C3727" w:rsidRDefault="00077E1F" w:rsidP="001C3727">
      <w:pPr>
        <w:jc w:val="center"/>
        <w:rPr>
          <w:i/>
          <w:iCs/>
          <w:sz w:val="28"/>
          <w:szCs w:val="28"/>
        </w:rPr>
      </w:pPr>
      <w:r w:rsidRPr="001C3727">
        <w:rPr>
          <w:rFonts w:eastAsia="Cambria"/>
          <w:i/>
          <w:iCs/>
          <w:sz w:val="28"/>
          <w:szCs w:val="28"/>
        </w:rPr>
        <w:t>Рис. 22 Заполнение данных для создания задачи</w:t>
      </w:r>
    </w:p>
    <w:p w14:paraId="6A90E84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2CFC0F" w14:textId="77777777" w:rsidR="00E65CA1" w:rsidRPr="0025242A" w:rsidRDefault="00077E1F" w:rsidP="001C3727">
      <w:pPr>
        <w:numPr>
          <w:ilvl w:val="0"/>
          <w:numId w:val="15"/>
        </w:numPr>
        <w:tabs>
          <w:tab w:val="left" w:pos="1161"/>
        </w:tabs>
        <w:ind w:firstLine="709"/>
        <w:jc w:val="both"/>
        <w:rPr>
          <w:rFonts w:eastAsia="Cambria"/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открывшемся окне необходимо нажать кнопку </w:t>
      </w:r>
      <w:r w:rsidRPr="0025242A">
        <w:rPr>
          <w:rFonts w:eastAsia="Cambria"/>
          <w:noProof/>
          <w:sz w:val="28"/>
          <w:szCs w:val="28"/>
        </w:rPr>
        <w:drawing>
          <wp:inline distT="0" distB="0" distL="0" distR="0" wp14:anchorId="5F8AEE47" wp14:editId="6FE40A1C">
            <wp:extent cx="751205" cy="19939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>(рис. 23, Действие 1).</w:t>
      </w:r>
    </w:p>
    <w:p w14:paraId="5CCEB1BA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0" allowOverlap="1" wp14:anchorId="1A64B8BA" wp14:editId="250F886B">
            <wp:simplePos x="0" y="0"/>
            <wp:positionH relativeFrom="column">
              <wp:posOffset>-3810</wp:posOffset>
            </wp:positionH>
            <wp:positionV relativeFrom="paragraph">
              <wp:posOffset>144780</wp:posOffset>
            </wp:positionV>
            <wp:extent cx="6301740" cy="352806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85041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9FA9FD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ED247B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15B8D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061F13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70B42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6BB69A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D1C5D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9FF1E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10A74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EE1FA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A40B00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AE6B5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458BE4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87685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BA388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168C8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037D1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E1B8D6" w14:textId="77777777" w:rsidR="00E65CA1" w:rsidRPr="001C3727" w:rsidRDefault="00077E1F" w:rsidP="001C3727">
      <w:pPr>
        <w:jc w:val="center"/>
        <w:rPr>
          <w:i/>
          <w:iCs/>
          <w:sz w:val="28"/>
          <w:szCs w:val="28"/>
        </w:rPr>
      </w:pPr>
      <w:r w:rsidRPr="001C3727">
        <w:rPr>
          <w:rFonts w:eastAsia="Cambria"/>
          <w:i/>
          <w:iCs/>
          <w:sz w:val="28"/>
          <w:szCs w:val="28"/>
        </w:rPr>
        <w:t>Рис. 23 Окно создания поручения</w:t>
      </w:r>
    </w:p>
    <w:p w14:paraId="37879B6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60AABB" w14:textId="77777777" w:rsidR="00E65CA1" w:rsidRPr="0025242A" w:rsidRDefault="00077E1F" w:rsidP="0025242A">
      <w:pPr>
        <w:ind w:left="9600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18</w:t>
      </w:r>
    </w:p>
    <w:p w14:paraId="5F82C79C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5E75A21E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0" allowOverlap="1" wp14:anchorId="29FD5284" wp14:editId="765358D5">
            <wp:simplePos x="0" y="0"/>
            <wp:positionH relativeFrom="column">
              <wp:posOffset>-639445</wp:posOffset>
            </wp:positionH>
            <wp:positionV relativeFrom="paragraph">
              <wp:posOffset>100330</wp:posOffset>
            </wp:positionV>
            <wp:extent cx="7268210" cy="364553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D94AD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19E4B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671D1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D2C29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7FAAD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EC8E1D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8D3E6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A12B3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604102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EBCDE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5460F4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BC5B9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B622E3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092CD4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AD97DC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BAE72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419A6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59406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1085854" w14:textId="77777777" w:rsidR="00E65CA1" w:rsidRPr="001C3727" w:rsidRDefault="00077E1F" w:rsidP="001C3727">
      <w:pPr>
        <w:jc w:val="center"/>
        <w:rPr>
          <w:i/>
          <w:iCs/>
          <w:sz w:val="28"/>
          <w:szCs w:val="28"/>
        </w:rPr>
      </w:pPr>
      <w:r w:rsidRPr="001C3727">
        <w:rPr>
          <w:rFonts w:eastAsia="Cambria"/>
          <w:i/>
          <w:iCs/>
          <w:sz w:val="28"/>
          <w:szCs w:val="28"/>
        </w:rPr>
        <w:t>Рис. 24 Оформление поручения</w:t>
      </w:r>
    </w:p>
    <w:p w14:paraId="18316F1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B7FF117" w14:textId="77777777" w:rsidR="00E65CA1" w:rsidRPr="001C3727" w:rsidRDefault="00077E1F" w:rsidP="001C3727">
      <w:pPr>
        <w:pStyle w:val="a8"/>
        <w:jc w:val="both"/>
        <w:rPr>
          <w:sz w:val="28"/>
          <w:szCs w:val="28"/>
        </w:rPr>
      </w:pPr>
      <w:r w:rsidRPr="001C3727">
        <w:rPr>
          <w:rFonts w:eastAsia="Cambria"/>
          <w:sz w:val="28"/>
          <w:szCs w:val="28"/>
        </w:rPr>
        <w:t>Для создания поручения необходимо заполнить поля (рис. 24, Действие 1):</w:t>
      </w:r>
    </w:p>
    <w:p w14:paraId="0889EAD6" w14:textId="28701E97" w:rsidR="00E65CA1" w:rsidRPr="001C3727" w:rsidRDefault="00077E1F" w:rsidP="001C3727">
      <w:pPr>
        <w:numPr>
          <w:ilvl w:val="0"/>
          <w:numId w:val="22"/>
        </w:numPr>
        <w:tabs>
          <w:tab w:val="left" w:pos="1280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t xml:space="preserve">«Главный исполнитель» </w:t>
      </w:r>
      <w:r w:rsidRPr="0025242A">
        <w:rPr>
          <w:rFonts w:eastAsia="Times New Roman"/>
          <w:sz w:val="28"/>
          <w:szCs w:val="28"/>
        </w:rPr>
        <w:t>и</w:t>
      </w:r>
      <w:r w:rsidRPr="0025242A">
        <w:rPr>
          <w:rFonts w:eastAsia="Times New Roman"/>
          <w:b/>
          <w:bCs/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>«</w:t>
      </w:r>
      <w:r w:rsidRPr="0025242A">
        <w:rPr>
          <w:rFonts w:eastAsia="Times New Roman"/>
          <w:b/>
          <w:bCs/>
          <w:sz w:val="28"/>
          <w:szCs w:val="28"/>
        </w:rPr>
        <w:t xml:space="preserve">Соисполнители» </w:t>
      </w:r>
      <w:r w:rsidRPr="0025242A">
        <w:rPr>
          <w:rFonts w:eastAsia="Times New Roman"/>
          <w:sz w:val="28"/>
          <w:szCs w:val="28"/>
        </w:rPr>
        <w:t>(пр</w:t>
      </w:r>
      <w:r w:rsidR="001C3727">
        <w:rPr>
          <w:rFonts w:eastAsia="Times New Roman"/>
          <w:sz w:val="28"/>
          <w:szCs w:val="28"/>
        </w:rPr>
        <w:t>и</w:t>
      </w:r>
      <w:r w:rsidRPr="0025242A">
        <w:rPr>
          <w:rFonts w:eastAsia="Times New Roman"/>
          <w:sz w:val="28"/>
          <w:szCs w:val="28"/>
        </w:rPr>
        <w:t xml:space="preserve"> наличии</w:t>
      </w:r>
      <w:r w:rsidR="001C3727">
        <w:rPr>
          <w:rFonts w:eastAsia="Symbol"/>
          <w:sz w:val="28"/>
          <w:szCs w:val="28"/>
        </w:rPr>
        <w:t xml:space="preserve"> </w:t>
      </w:r>
      <w:r w:rsidRPr="001C3727">
        <w:rPr>
          <w:rFonts w:eastAsia="Times New Roman"/>
          <w:sz w:val="28"/>
          <w:szCs w:val="28"/>
        </w:rPr>
        <w:t>«Главного исполнителя», все отчеты по задачам от соисполнителей получит он, а его отчет пользователь из поля «Получатель отчета»);</w:t>
      </w:r>
    </w:p>
    <w:p w14:paraId="39349CF3" w14:textId="6D79C0AD" w:rsidR="00E65CA1" w:rsidRPr="001C3727" w:rsidRDefault="00077E1F" w:rsidP="001C3727">
      <w:pPr>
        <w:numPr>
          <w:ilvl w:val="0"/>
          <w:numId w:val="22"/>
        </w:numPr>
        <w:tabs>
          <w:tab w:val="left" w:pos="1280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t xml:space="preserve">«Содержание поручения» </w:t>
      </w:r>
      <w:r w:rsidRPr="0025242A">
        <w:rPr>
          <w:rFonts w:eastAsia="Times New Roman"/>
          <w:sz w:val="28"/>
          <w:szCs w:val="28"/>
        </w:rPr>
        <w:t>(его можно напечатать или выбрать</w:t>
      </w:r>
      <w:r w:rsidRPr="0025242A">
        <w:rPr>
          <w:rFonts w:eastAsia="Times New Roman"/>
          <w:b/>
          <w:bCs/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значение из справочника «Типы действий по резолюции», нажав на кнопку </w:t>
      </w:r>
      <w:r w:rsidRPr="0025242A">
        <w:rPr>
          <w:rFonts w:eastAsia="Symbol"/>
          <w:noProof/>
          <w:sz w:val="28"/>
          <w:szCs w:val="28"/>
        </w:rPr>
        <w:drawing>
          <wp:inline distT="0" distB="0" distL="0" distR="0" wp14:anchorId="7683DD22" wp14:editId="3BC76800">
            <wp:extent cx="210185" cy="2000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>);</w:t>
      </w:r>
    </w:p>
    <w:p w14:paraId="72A333E5" w14:textId="105DA86E" w:rsidR="00E65CA1" w:rsidRPr="001C3727" w:rsidRDefault="00077E1F" w:rsidP="001C3727">
      <w:pPr>
        <w:numPr>
          <w:ilvl w:val="0"/>
          <w:numId w:val="22"/>
        </w:numPr>
        <w:tabs>
          <w:tab w:val="left" w:pos="1280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t xml:space="preserve">«Тип действия» </w:t>
      </w:r>
      <w:r w:rsidRPr="0025242A">
        <w:rPr>
          <w:rFonts w:eastAsia="Times New Roman"/>
          <w:sz w:val="28"/>
          <w:szCs w:val="28"/>
        </w:rPr>
        <w:t>необходимо заполнить если поручение Вы напечатали</w:t>
      </w:r>
      <w:r w:rsidRPr="0025242A">
        <w:rPr>
          <w:rFonts w:eastAsia="Times New Roman"/>
          <w:b/>
          <w:bCs/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>сами. В случае выбора значения из справочника данное поле заполняется автоматически;</w:t>
      </w:r>
    </w:p>
    <w:p w14:paraId="0A031023" w14:textId="61FB24C1" w:rsidR="00E65CA1" w:rsidRPr="001C3727" w:rsidRDefault="00077E1F" w:rsidP="001C3727">
      <w:pPr>
        <w:numPr>
          <w:ilvl w:val="0"/>
          <w:numId w:val="22"/>
        </w:numPr>
        <w:tabs>
          <w:tab w:val="left" w:pos="1280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t xml:space="preserve">«Контролёр» </w:t>
      </w:r>
      <w:r w:rsidRPr="0025242A">
        <w:rPr>
          <w:rFonts w:eastAsia="Times New Roman"/>
          <w:sz w:val="28"/>
          <w:szCs w:val="28"/>
        </w:rPr>
        <w:t>заполняется при необходимости назначить контролера;</w:t>
      </w:r>
    </w:p>
    <w:p w14:paraId="328EBB4C" w14:textId="77777777" w:rsidR="00E65CA1" w:rsidRPr="0025242A" w:rsidRDefault="00077E1F" w:rsidP="001C3727">
      <w:pPr>
        <w:numPr>
          <w:ilvl w:val="0"/>
          <w:numId w:val="22"/>
        </w:numPr>
        <w:tabs>
          <w:tab w:val="left" w:pos="1280"/>
        </w:tabs>
        <w:ind w:left="0" w:firstLine="709"/>
        <w:jc w:val="both"/>
        <w:rPr>
          <w:rFonts w:eastAsia="Symbol"/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t>«Получателя отчета</w:t>
      </w:r>
      <w:r w:rsidRPr="0025242A">
        <w:rPr>
          <w:rFonts w:eastAsia="Times New Roman"/>
          <w:sz w:val="28"/>
          <w:szCs w:val="28"/>
        </w:rPr>
        <w:t>».</w:t>
      </w:r>
      <w:r w:rsidRPr="0025242A">
        <w:rPr>
          <w:rFonts w:eastAsia="Times New Roman"/>
          <w:b/>
          <w:bCs/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>Пользователь из данного поля получит отчет об</w:t>
      </w:r>
      <w:r w:rsidRPr="0025242A">
        <w:rPr>
          <w:rFonts w:eastAsia="Times New Roman"/>
          <w:b/>
          <w:bCs/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>исполнении задачи от Главного исполнителя (если он был указан), либо соисполнителей.</w:t>
      </w:r>
    </w:p>
    <w:p w14:paraId="28B42F5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38A2468" w14:textId="77777777" w:rsidR="00E65CA1" w:rsidRPr="0025242A" w:rsidRDefault="00077E1F" w:rsidP="001C3727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Также есть возможность указать один или несколько сроков исполнения. При необходимости вы можете установить периодичность исполнения задачи (рис. 24, Действие 2).</w:t>
      </w:r>
    </w:p>
    <w:p w14:paraId="05A37BE8" w14:textId="77777777" w:rsidR="00E65CA1" w:rsidRPr="0025242A" w:rsidRDefault="00E65CA1" w:rsidP="001C3727">
      <w:pPr>
        <w:ind w:firstLine="709"/>
        <w:jc w:val="both"/>
        <w:rPr>
          <w:sz w:val="28"/>
          <w:szCs w:val="28"/>
        </w:rPr>
      </w:pPr>
    </w:p>
    <w:p w14:paraId="4D8BC0F8" w14:textId="1532A5C5" w:rsidR="00E65CA1" w:rsidRPr="0025242A" w:rsidRDefault="00077E1F" w:rsidP="001C3727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После оформления поручения нажмите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6BED8B35" wp14:editId="13026DD6">
            <wp:extent cx="819785" cy="1993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(рис. 24, Действие 3). При необходимости есть возможность добавить несколько</w:t>
      </w:r>
      <w:r w:rsidR="001C3727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поручений. После этого необходимо нажать кнопку </w:t>
      </w:r>
      <w:r w:rsidRPr="0025242A">
        <w:rPr>
          <w:noProof/>
          <w:sz w:val="28"/>
          <w:szCs w:val="28"/>
        </w:rPr>
        <w:drawing>
          <wp:inline distT="0" distB="0" distL="0" distR="0" wp14:anchorId="5F3C6EB3" wp14:editId="2C6FBF91">
            <wp:extent cx="979805" cy="35179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(рис. 23, Действие 2).</w:t>
      </w:r>
    </w:p>
    <w:p w14:paraId="0576D552" w14:textId="6CCED597" w:rsidR="00E65CA1" w:rsidRPr="0025242A" w:rsidRDefault="00E65CA1" w:rsidP="0025242A">
      <w:pPr>
        <w:jc w:val="both"/>
        <w:rPr>
          <w:sz w:val="28"/>
          <w:szCs w:val="28"/>
        </w:rPr>
      </w:pPr>
    </w:p>
    <w:p w14:paraId="69B7764F" w14:textId="77777777" w:rsidR="00E65CA1" w:rsidRDefault="00E65CA1" w:rsidP="0025242A">
      <w:pPr>
        <w:jc w:val="both"/>
        <w:rPr>
          <w:sz w:val="28"/>
          <w:szCs w:val="28"/>
        </w:rPr>
      </w:pPr>
    </w:p>
    <w:p w14:paraId="643C0AD3" w14:textId="77777777" w:rsidR="001C3727" w:rsidRPr="0025242A" w:rsidRDefault="001C3727" w:rsidP="0025242A">
      <w:pPr>
        <w:jc w:val="both"/>
        <w:rPr>
          <w:sz w:val="28"/>
          <w:szCs w:val="28"/>
        </w:rPr>
      </w:pPr>
    </w:p>
    <w:p w14:paraId="1C517F90" w14:textId="70987F21" w:rsidR="00E65CA1" w:rsidRPr="0025242A" w:rsidRDefault="00077E1F" w:rsidP="00DE4308">
      <w:pPr>
        <w:ind w:left="9600"/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  <w:r w:rsidRPr="0025242A">
        <w:rPr>
          <w:rFonts w:eastAsia="Cambria"/>
          <w:sz w:val="28"/>
          <w:szCs w:val="28"/>
        </w:rPr>
        <w:t>19</w:t>
      </w:r>
    </w:p>
    <w:p w14:paraId="722836AB" w14:textId="77777777" w:rsidR="00E65CA1" w:rsidRPr="0025242A" w:rsidRDefault="00077E1F" w:rsidP="00DE430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b/>
          <w:bCs/>
          <w:sz w:val="28"/>
          <w:szCs w:val="28"/>
        </w:rPr>
        <w:lastRenderedPageBreak/>
        <w:t>3.2 Оформление резолюции</w:t>
      </w:r>
    </w:p>
    <w:p w14:paraId="0BC62E4B" w14:textId="77777777" w:rsidR="00E65CA1" w:rsidRPr="0025242A" w:rsidRDefault="00E65CA1" w:rsidP="00DE4308">
      <w:pPr>
        <w:ind w:firstLine="709"/>
        <w:jc w:val="both"/>
        <w:rPr>
          <w:sz w:val="28"/>
          <w:szCs w:val="28"/>
        </w:rPr>
      </w:pPr>
    </w:p>
    <w:p w14:paraId="4CEAA393" w14:textId="77777777" w:rsidR="00E65CA1" w:rsidRPr="0025242A" w:rsidRDefault="00077E1F" w:rsidP="00DE430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После того, как Руководитель создаст /утвердит резолюцию по документу, Делопроизводителю возвращается задача для оформления данной резолюции.</w:t>
      </w:r>
    </w:p>
    <w:p w14:paraId="60921E4F" w14:textId="77777777" w:rsidR="00E65CA1" w:rsidRPr="0025242A" w:rsidRDefault="00E65CA1" w:rsidP="00DE4308">
      <w:pPr>
        <w:ind w:firstLine="709"/>
        <w:jc w:val="both"/>
        <w:rPr>
          <w:sz w:val="28"/>
          <w:szCs w:val="28"/>
        </w:rPr>
      </w:pPr>
    </w:p>
    <w:p w14:paraId="60A1A9B8" w14:textId="77777777" w:rsidR="00E65CA1" w:rsidRPr="00DE4308" w:rsidRDefault="00077E1F" w:rsidP="00DE4308">
      <w:pPr>
        <w:ind w:firstLine="709"/>
        <w:jc w:val="both"/>
        <w:rPr>
          <w:sz w:val="28"/>
          <w:szCs w:val="28"/>
        </w:rPr>
      </w:pPr>
      <w:r w:rsidRPr="00DE4308">
        <w:rPr>
          <w:rFonts w:eastAsia="Cambria"/>
          <w:sz w:val="28"/>
          <w:szCs w:val="28"/>
        </w:rPr>
        <w:t>Этапы оформления резолюции:</w:t>
      </w:r>
    </w:p>
    <w:p w14:paraId="34F8DCB3" w14:textId="77777777" w:rsidR="00E65CA1" w:rsidRPr="0025242A" w:rsidRDefault="00E65CA1" w:rsidP="00DE4308">
      <w:pPr>
        <w:ind w:firstLine="709"/>
        <w:jc w:val="both"/>
        <w:rPr>
          <w:sz w:val="28"/>
          <w:szCs w:val="28"/>
        </w:rPr>
      </w:pPr>
    </w:p>
    <w:p w14:paraId="4A37853C" w14:textId="127C89DA" w:rsidR="00E65CA1" w:rsidRPr="0025242A" w:rsidRDefault="00077E1F" w:rsidP="00DE430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Открыть Задачи → Активные</w:t>
      </w:r>
      <w:r w:rsidRPr="0025242A">
        <w:rPr>
          <w:rFonts w:eastAsia="Cambria"/>
          <w:i/>
          <w:iCs/>
          <w:sz w:val="28"/>
          <w:szCs w:val="28"/>
        </w:rPr>
        <w:t>,</w:t>
      </w:r>
      <w:r w:rsidRPr="0025242A">
        <w:rPr>
          <w:rFonts w:eastAsia="Cambria"/>
          <w:sz w:val="28"/>
          <w:szCs w:val="28"/>
        </w:rPr>
        <w:t xml:space="preserve"> в рабочей области двойным щелчком открыть поступившую задачу. В открывшемся окне нажать кнопку</w:t>
      </w:r>
      <w:r w:rsidRPr="0025242A">
        <w:rPr>
          <w:noProof/>
          <w:sz w:val="28"/>
          <w:szCs w:val="28"/>
        </w:rPr>
        <w:drawing>
          <wp:inline distT="0" distB="0" distL="0" distR="0" wp14:anchorId="2D617B43" wp14:editId="0FC2762F">
            <wp:extent cx="1475105" cy="4000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(в левом нижнем углу).</w:t>
      </w:r>
    </w:p>
    <w:p w14:paraId="4EFF3034" w14:textId="77777777" w:rsidR="00E65CA1" w:rsidRPr="0025242A" w:rsidRDefault="00E65CA1" w:rsidP="00DE4308">
      <w:pPr>
        <w:ind w:firstLine="709"/>
        <w:jc w:val="both"/>
        <w:rPr>
          <w:sz w:val="28"/>
          <w:szCs w:val="28"/>
        </w:rPr>
      </w:pPr>
    </w:p>
    <w:p w14:paraId="3F9092D0" w14:textId="010AB2DD" w:rsidR="00E65CA1" w:rsidRPr="0025242A" w:rsidRDefault="00077E1F" w:rsidP="00DE430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Откроется окно «Оформление резолюции» можно ознакомиться с подписанной резолюцией (рис. 25, Действие 1), проектом резолюции (рис. 25, Действие 2). Система автоматически сравнивает эти 2 варианта (рис. 25, Действие 3) для удобства внесения изменений в поручение согласно подписанной резолюции. Для этого выберите получение в левой части окна</w:t>
      </w:r>
      <w:r w:rsidR="00DE4308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и нажмите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323CAF6F" wp14:editId="5D22FE4E">
            <wp:extent cx="1057910" cy="21971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>.</w:t>
      </w:r>
    </w:p>
    <w:p w14:paraId="285D0344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728896" behindDoc="1" locked="0" layoutInCell="0" allowOverlap="1" wp14:anchorId="2282CD08" wp14:editId="0F006574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6301740" cy="312293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53090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38EAD7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A13F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C18092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124444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5B741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A806CB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D79FB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1622C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E408E6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DA3A6A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A3E7A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E6465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2247EA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D1C5FE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F0FC52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B0AA895" w14:textId="77777777" w:rsidR="00E65CA1" w:rsidRPr="00DE4308" w:rsidRDefault="00077E1F" w:rsidP="00DE4308">
      <w:pPr>
        <w:jc w:val="center"/>
        <w:rPr>
          <w:i/>
          <w:iCs/>
          <w:sz w:val="28"/>
          <w:szCs w:val="28"/>
        </w:rPr>
      </w:pPr>
      <w:r w:rsidRPr="00DE4308">
        <w:rPr>
          <w:rFonts w:eastAsia="Cambria"/>
          <w:i/>
          <w:iCs/>
          <w:sz w:val="28"/>
          <w:szCs w:val="28"/>
        </w:rPr>
        <w:t>Рис. 25 Оформление резолюции</w:t>
      </w:r>
    </w:p>
    <w:p w14:paraId="32F21FF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0D5EDD4" w14:textId="4FA0DD34" w:rsidR="00E65CA1" w:rsidRPr="0025242A" w:rsidRDefault="00077E1F" w:rsidP="00DE430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Раскроется область редактирования поручения (рис. 26, Действие 1). Здесь необходимо внести соответствующие изменения в поручение и нажать</w:t>
      </w:r>
      <w:r w:rsidR="00DE4308">
        <w:rPr>
          <w:sz w:val="28"/>
          <w:szCs w:val="28"/>
        </w:rPr>
        <w:t xml:space="preserve"> </w:t>
      </w:r>
      <w:r w:rsidRPr="0025242A">
        <w:rPr>
          <w:rFonts w:eastAsia="Cambria"/>
          <w:sz w:val="28"/>
          <w:szCs w:val="28"/>
        </w:rPr>
        <w:t xml:space="preserve">кнопку </w:t>
      </w:r>
      <w:r w:rsidRPr="0025242A">
        <w:rPr>
          <w:noProof/>
          <w:sz w:val="28"/>
          <w:szCs w:val="28"/>
        </w:rPr>
        <w:drawing>
          <wp:inline distT="0" distB="0" distL="0" distR="0" wp14:anchorId="1D40D9CD" wp14:editId="5BF04BF6">
            <wp:extent cx="818515" cy="2286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. После изменения всех поручений, нажмите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2C9F08F1" wp14:editId="6C26C098">
            <wp:extent cx="1066800" cy="3429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для создания задач по резолюции.</w:t>
      </w:r>
    </w:p>
    <w:p w14:paraId="0A11CFAF" w14:textId="4A480C8C" w:rsidR="00E65CA1" w:rsidRPr="0025242A" w:rsidRDefault="00E65CA1" w:rsidP="0025242A">
      <w:pPr>
        <w:jc w:val="both"/>
        <w:rPr>
          <w:sz w:val="28"/>
          <w:szCs w:val="28"/>
        </w:rPr>
      </w:pPr>
    </w:p>
    <w:p w14:paraId="6859351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97D9DB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319A4E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9D8A10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6A5E18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4C9F866" w14:textId="77777777" w:rsidR="00E65CA1" w:rsidRPr="0025242A" w:rsidRDefault="00077E1F" w:rsidP="0025242A">
      <w:pPr>
        <w:ind w:left="9600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20</w:t>
      </w:r>
    </w:p>
    <w:p w14:paraId="234B1A4D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78BB01DE" w14:textId="5805F0F2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1" locked="0" layoutInCell="0" allowOverlap="1" wp14:anchorId="0A7D1A3E" wp14:editId="03ECB761">
            <wp:simplePos x="0" y="0"/>
            <wp:positionH relativeFrom="column">
              <wp:posOffset>-636270</wp:posOffset>
            </wp:positionH>
            <wp:positionV relativeFrom="paragraph">
              <wp:posOffset>161290</wp:posOffset>
            </wp:positionV>
            <wp:extent cx="7268210" cy="3155950"/>
            <wp:effectExtent l="0" t="0" r="8890" b="635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/>
                    <a:srcRect t="2265"/>
                    <a:stretch/>
                  </pic:blipFill>
                  <pic:spPr bwMode="auto">
                    <a:xfrm>
                      <a:off x="0" y="0"/>
                      <a:ext cx="726821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43912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23F6B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EBC556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A25D7C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D44C2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3796F7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B6347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D08C72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4CDD76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7CE2E9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BDD2C7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FFCF7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6C7A46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FC0EB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7CE4F6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06C97B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044481" w14:textId="77777777" w:rsidR="00E65CA1" w:rsidRPr="00DE4308" w:rsidRDefault="00077E1F" w:rsidP="00DE4308">
      <w:pPr>
        <w:jc w:val="center"/>
        <w:rPr>
          <w:i/>
          <w:iCs/>
          <w:sz w:val="28"/>
          <w:szCs w:val="28"/>
        </w:rPr>
      </w:pPr>
      <w:r w:rsidRPr="00DE4308">
        <w:rPr>
          <w:rFonts w:eastAsia="Cambria"/>
          <w:i/>
          <w:iCs/>
          <w:sz w:val="28"/>
          <w:szCs w:val="28"/>
        </w:rPr>
        <w:t>Рис. 26 Внесение изменений в поручение</w:t>
      </w:r>
    </w:p>
    <w:p w14:paraId="4BC4F595" w14:textId="30DE94B7" w:rsidR="00E65CA1" w:rsidRPr="0025242A" w:rsidRDefault="00E65CA1" w:rsidP="0025242A">
      <w:pPr>
        <w:jc w:val="both"/>
        <w:rPr>
          <w:sz w:val="28"/>
          <w:szCs w:val="28"/>
        </w:rPr>
      </w:pPr>
    </w:p>
    <w:p w14:paraId="5E0E448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688C8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E3A61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6820D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EC0B97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296D5A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F8F4AF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73B199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152142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DC8CB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C0E185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3C8009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ACAA16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A9EC76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53C1B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3B250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8095DE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A65573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CCEC39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566CC98" w14:textId="77777777" w:rsidR="00E65CA1" w:rsidRDefault="00E65CA1" w:rsidP="0025242A">
      <w:pPr>
        <w:jc w:val="both"/>
        <w:rPr>
          <w:sz w:val="28"/>
          <w:szCs w:val="28"/>
        </w:rPr>
      </w:pPr>
    </w:p>
    <w:p w14:paraId="2F655A5D" w14:textId="77777777" w:rsidR="00DE4308" w:rsidRPr="0025242A" w:rsidRDefault="00DE4308" w:rsidP="0025242A">
      <w:pPr>
        <w:jc w:val="both"/>
        <w:rPr>
          <w:sz w:val="28"/>
          <w:szCs w:val="28"/>
        </w:rPr>
      </w:pPr>
    </w:p>
    <w:p w14:paraId="63C3C97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915E4A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F1BA8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F8CA68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1DE583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EA625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FCC485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B0071E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B1D5573" w14:textId="77777777" w:rsidR="00E65CA1" w:rsidRPr="0025242A" w:rsidRDefault="00077E1F" w:rsidP="00DE4308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21</w:t>
      </w:r>
    </w:p>
    <w:p w14:paraId="1F63E3A9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</w:p>
    <w:p w14:paraId="5EF55F55" w14:textId="77777777" w:rsidR="00E65CA1" w:rsidRPr="0025242A" w:rsidRDefault="00077E1F" w:rsidP="00DE4308">
      <w:pPr>
        <w:numPr>
          <w:ilvl w:val="0"/>
          <w:numId w:val="17"/>
        </w:numPr>
        <w:ind w:firstLine="709"/>
        <w:jc w:val="both"/>
        <w:rPr>
          <w:rFonts w:eastAsia="Times New Roman"/>
          <w:b/>
          <w:bCs/>
          <w:sz w:val="28"/>
          <w:szCs w:val="28"/>
        </w:rPr>
      </w:pPr>
      <w:r w:rsidRPr="0025242A">
        <w:rPr>
          <w:rFonts w:eastAsia="Times New Roman"/>
          <w:b/>
          <w:bCs/>
          <w:sz w:val="28"/>
          <w:szCs w:val="28"/>
        </w:rPr>
        <w:lastRenderedPageBreak/>
        <w:t>Регистрация исходящего документа</w:t>
      </w:r>
    </w:p>
    <w:p w14:paraId="06572E1A" w14:textId="77777777" w:rsidR="00E65CA1" w:rsidRPr="0025242A" w:rsidRDefault="00E65CA1" w:rsidP="00DE4308">
      <w:pPr>
        <w:ind w:firstLine="709"/>
        <w:jc w:val="both"/>
        <w:rPr>
          <w:sz w:val="28"/>
          <w:szCs w:val="28"/>
        </w:rPr>
      </w:pPr>
    </w:p>
    <w:p w14:paraId="59905656" w14:textId="77777777" w:rsidR="00E65CA1" w:rsidRPr="0025242A" w:rsidRDefault="00077E1F" w:rsidP="00DE4308">
      <w:pPr>
        <w:ind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Проекты документов поступают на регистрацию в каталог «Задачи» - «Активные». Для исполнения данной задачи необходимо открыть ее двойным щелчком. В открывшемся окне задачи, если необходимо, можно просмотреть карточку проекта документа нажатием кнопки «Открыть» в правом верхнем углу, либо просмотреть текст документа открытием самого файла.</w:t>
      </w:r>
    </w:p>
    <w:p w14:paraId="114D189B" w14:textId="77777777" w:rsidR="00E65CA1" w:rsidRPr="0025242A" w:rsidRDefault="00E65CA1" w:rsidP="00DE4308">
      <w:pPr>
        <w:ind w:firstLine="709"/>
        <w:jc w:val="both"/>
        <w:rPr>
          <w:sz w:val="28"/>
          <w:szCs w:val="28"/>
        </w:rPr>
      </w:pPr>
    </w:p>
    <w:p w14:paraId="55B5B358" w14:textId="77777777" w:rsidR="00E65CA1" w:rsidRPr="0025242A" w:rsidRDefault="00077E1F" w:rsidP="00DE4308">
      <w:pPr>
        <w:ind w:right="20" w:firstLine="709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 xml:space="preserve">Чтобы зарегистрировать документ, нажмите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2245FE4C" wp14:editId="72397A74">
            <wp:extent cx="1437005" cy="3048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Cambria"/>
          <w:sz w:val="28"/>
          <w:szCs w:val="28"/>
        </w:rPr>
        <w:t xml:space="preserve"> в левом нижнем углу задачи (рис. 27).</w:t>
      </w:r>
    </w:p>
    <w:p w14:paraId="36AE2A49" w14:textId="77777777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745280" behindDoc="1" locked="0" layoutInCell="0" allowOverlap="1" wp14:anchorId="221BB3F8" wp14:editId="1BD40671">
            <wp:simplePos x="0" y="0"/>
            <wp:positionH relativeFrom="column">
              <wp:posOffset>365760</wp:posOffset>
            </wp:positionH>
            <wp:positionV relativeFrom="paragraph">
              <wp:posOffset>144780</wp:posOffset>
            </wp:positionV>
            <wp:extent cx="5940425" cy="388175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98FAE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1DE353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ACCC9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4315A2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5C64D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79510F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B9195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0D11B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46E6D4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B63331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7AC656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BBA1A8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D9849E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657870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6E49B5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B27690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1F56CB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F58784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00B26C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2570EE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0E27754" w14:textId="77777777" w:rsidR="00E65CA1" w:rsidRPr="00DE4308" w:rsidRDefault="00077E1F" w:rsidP="00DE4308">
      <w:pPr>
        <w:jc w:val="center"/>
        <w:rPr>
          <w:i/>
          <w:iCs/>
          <w:sz w:val="28"/>
          <w:szCs w:val="28"/>
        </w:rPr>
      </w:pPr>
      <w:r w:rsidRPr="00DE4308">
        <w:rPr>
          <w:rFonts w:eastAsia="Cambria"/>
          <w:i/>
          <w:iCs/>
          <w:sz w:val="28"/>
          <w:szCs w:val="28"/>
        </w:rPr>
        <w:t>Рис. 27 Внешний вид окна задачи «Регистрации»</w:t>
      </w:r>
    </w:p>
    <w:p w14:paraId="0B087DB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ED247B" w14:textId="558E11B1" w:rsidR="00E65CA1" w:rsidRPr="0025242A" w:rsidRDefault="00077E1F" w:rsidP="00DE4308">
      <w:pPr>
        <w:ind w:firstLine="709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>Далее необходимо выбрать журнал, в котором будет зарегистрирован документ,</w:t>
      </w:r>
      <w:r w:rsidR="00DE4308">
        <w:rPr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нажать кнопку </w:t>
      </w:r>
      <w:r w:rsidRPr="0025242A">
        <w:rPr>
          <w:noProof/>
          <w:sz w:val="28"/>
          <w:szCs w:val="28"/>
        </w:rPr>
        <w:drawing>
          <wp:inline distT="0" distB="0" distL="0" distR="0" wp14:anchorId="3007CC42" wp14:editId="3633C416">
            <wp:extent cx="914400" cy="29527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(рис. 28). Откроется регистрационная карточка. Часть полей заполнена пользователем, который подготовил проект документа, если необходимо заполните недостающие поля, проверьте наличие подписей. Если регистрационным номером является порядковый номер в рамках журнала, то символ «*» не убирайте. Если номер дополняется индексом дела по номенклатуре, то выберите из выпадающего списка соответствующий индекс. После того, как все</w:t>
      </w:r>
      <w:r w:rsidR="00DE4308">
        <w:rPr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регистрационные данные заполнены, нажмите кнопку </w:t>
      </w:r>
      <w:r w:rsidRPr="0025242A">
        <w:rPr>
          <w:noProof/>
          <w:sz w:val="28"/>
          <w:szCs w:val="28"/>
        </w:rPr>
        <w:drawing>
          <wp:inline distT="0" distB="0" distL="0" distR="0" wp14:anchorId="7AF65E19" wp14:editId="5884EAAE">
            <wp:extent cx="981710" cy="35179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в правом нижнем углу карточки. Документ зарегистрирован.</w:t>
      </w:r>
    </w:p>
    <w:p w14:paraId="409D70FA" w14:textId="77B21D73" w:rsidR="00E65CA1" w:rsidRPr="0025242A" w:rsidRDefault="00E65CA1" w:rsidP="0025242A">
      <w:pPr>
        <w:jc w:val="both"/>
        <w:rPr>
          <w:sz w:val="28"/>
          <w:szCs w:val="28"/>
        </w:rPr>
      </w:pPr>
    </w:p>
    <w:p w14:paraId="73040F0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DC20C3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85C41B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6522DA6" w14:textId="77777777" w:rsidR="00E65CA1" w:rsidRPr="0025242A" w:rsidRDefault="00077E1F" w:rsidP="00DE4308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22</w:t>
      </w:r>
    </w:p>
    <w:p w14:paraId="39AE122C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840" w:header="0" w:footer="0" w:gutter="0"/>
          <w:cols w:space="720" w:equalWidth="0">
            <w:col w:w="10220"/>
          </w:cols>
        </w:sectPr>
      </w:pPr>
    </w:p>
    <w:p w14:paraId="4E2770B0" w14:textId="270030C3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53472" behindDoc="1" locked="0" layoutInCell="0" allowOverlap="1" wp14:anchorId="095731E0" wp14:editId="74060BD0">
            <wp:simplePos x="0" y="0"/>
            <wp:positionH relativeFrom="column">
              <wp:posOffset>-445770</wp:posOffset>
            </wp:positionH>
            <wp:positionV relativeFrom="paragraph">
              <wp:posOffset>168275</wp:posOffset>
            </wp:positionV>
            <wp:extent cx="7268210" cy="4753610"/>
            <wp:effectExtent l="0" t="0" r="8890" b="889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/>
                    <a:srcRect t="1664"/>
                    <a:stretch/>
                  </pic:blipFill>
                  <pic:spPr bwMode="auto">
                    <a:xfrm>
                      <a:off x="0" y="0"/>
                      <a:ext cx="726821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1AE31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87747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B8C34D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CD4627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AD15B6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CAC238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DB08C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7EC3F8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D4E600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2C70E0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7173A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06E194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ACD2D5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C51F77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F8F704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CD39BA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D0633C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1FC128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E5EE32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93E79B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CD0FE4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B7F9F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FCF1C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03E896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A2AAD2E" w14:textId="77777777" w:rsidR="00E65CA1" w:rsidRPr="00DE4308" w:rsidRDefault="00077E1F" w:rsidP="00DE4308">
      <w:pPr>
        <w:jc w:val="center"/>
        <w:rPr>
          <w:i/>
          <w:iCs/>
          <w:sz w:val="28"/>
          <w:szCs w:val="28"/>
        </w:rPr>
      </w:pPr>
      <w:r w:rsidRPr="00DE4308">
        <w:rPr>
          <w:rFonts w:eastAsia="Cambria"/>
          <w:i/>
          <w:iCs/>
          <w:sz w:val="28"/>
          <w:szCs w:val="28"/>
        </w:rPr>
        <w:t>Рис. 28 Выбор журнала для регистрации документа</w:t>
      </w:r>
    </w:p>
    <w:p w14:paraId="3242995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4BA144B" w14:textId="7EF200D3" w:rsidR="00E65CA1" w:rsidRPr="0025242A" w:rsidRDefault="00077E1F" w:rsidP="00DE4308">
      <w:pPr>
        <w:tabs>
          <w:tab w:val="left" w:pos="1200"/>
          <w:tab w:val="left" w:pos="2460"/>
          <w:tab w:val="left" w:pos="2940"/>
          <w:tab w:val="left" w:pos="3940"/>
          <w:tab w:val="left" w:pos="5080"/>
          <w:tab w:val="left" w:pos="6520"/>
          <w:tab w:val="left" w:pos="8140"/>
          <w:tab w:val="left" w:pos="9160"/>
          <w:tab w:val="left" w:pos="9480"/>
        </w:tabs>
        <w:ind w:firstLine="709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>Для</w:t>
      </w:r>
      <w:r w:rsidRPr="0025242A">
        <w:rPr>
          <w:rFonts w:eastAsia="Times New Roman"/>
          <w:sz w:val="28"/>
          <w:szCs w:val="28"/>
        </w:rPr>
        <w:tab/>
        <w:t>отправки</w:t>
      </w:r>
      <w:r w:rsidRPr="0025242A">
        <w:rPr>
          <w:rFonts w:eastAsia="Times New Roman"/>
          <w:sz w:val="28"/>
          <w:szCs w:val="28"/>
        </w:rPr>
        <w:tab/>
        <w:t>по</w:t>
      </w:r>
      <w:r w:rsidRPr="0025242A">
        <w:rPr>
          <w:rFonts w:eastAsia="Times New Roman"/>
          <w:sz w:val="28"/>
          <w:szCs w:val="28"/>
        </w:rPr>
        <w:tab/>
        <w:t>СМДО</w:t>
      </w:r>
      <w:r w:rsidRPr="0025242A">
        <w:rPr>
          <w:rFonts w:eastAsia="Times New Roman"/>
          <w:sz w:val="28"/>
          <w:szCs w:val="28"/>
        </w:rPr>
        <w:tab/>
        <w:t>данного</w:t>
      </w:r>
      <w:r w:rsidRPr="0025242A">
        <w:rPr>
          <w:rFonts w:eastAsia="Times New Roman"/>
          <w:sz w:val="28"/>
          <w:szCs w:val="28"/>
        </w:rPr>
        <w:tab/>
        <w:t>документа</w:t>
      </w:r>
      <w:r w:rsidRPr="0025242A">
        <w:rPr>
          <w:rFonts w:eastAsia="Times New Roman"/>
          <w:sz w:val="28"/>
          <w:szCs w:val="28"/>
        </w:rPr>
        <w:tab/>
        <w:t>необходимо</w:t>
      </w:r>
      <w:r w:rsidRPr="0025242A">
        <w:rPr>
          <w:rFonts w:eastAsia="Times New Roman"/>
          <w:sz w:val="28"/>
          <w:szCs w:val="28"/>
        </w:rPr>
        <w:tab/>
        <w:t>нажать</w:t>
      </w:r>
      <w:r w:rsidRPr="0025242A">
        <w:rPr>
          <w:rFonts w:eastAsia="Times New Roman"/>
          <w:sz w:val="28"/>
          <w:szCs w:val="28"/>
        </w:rPr>
        <w:tab/>
        <w:t>в</w:t>
      </w:r>
      <w:r w:rsidRPr="0025242A">
        <w:rPr>
          <w:sz w:val="28"/>
          <w:szCs w:val="28"/>
        </w:rPr>
        <w:tab/>
      </w:r>
      <w:r w:rsidRPr="0025242A">
        <w:rPr>
          <w:rFonts w:eastAsia="Times New Roman"/>
          <w:sz w:val="28"/>
          <w:szCs w:val="28"/>
        </w:rPr>
        <w:t>левом</w:t>
      </w:r>
      <w:r w:rsidR="00DE4308">
        <w:rPr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нижнем углу карточки на кнопку </w:t>
      </w:r>
      <w:r w:rsidRPr="0025242A">
        <w:rPr>
          <w:noProof/>
          <w:sz w:val="28"/>
          <w:szCs w:val="28"/>
        </w:rPr>
        <w:drawing>
          <wp:inline distT="0" distB="0" distL="0" distR="0" wp14:anchorId="1D23E4F5" wp14:editId="05133AE3">
            <wp:extent cx="361315" cy="33337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>. Откроется сообщение системы обмена, поля «корреспондент», «регистрационный номер» и «дата документа» переносятся из</w:t>
      </w:r>
      <w:r w:rsidR="00DE4308">
        <w:rPr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карточки документа. Нажмите на кнопку </w:t>
      </w:r>
      <w:r w:rsidRPr="0025242A">
        <w:rPr>
          <w:noProof/>
          <w:sz w:val="28"/>
          <w:szCs w:val="28"/>
        </w:rPr>
        <w:drawing>
          <wp:inline distT="0" distB="0" distL="0" distR="0" wp14:anchorId="4DC6CC90" wp14:editId="5EA28FB2">
            <wp:extent cx="952500" cy="31559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в правом нижнем углу окна (рис.27). Документ отправлен по СМДО.</w:t>
      </w:r>
    </w:p>
    <w:p w14:paraId="51A968B9" w14:textId="73E879D1" w:rsidR="00E65CA1" w:rsidRPr="0025242A" w:rsidRDefault="00E65CA1" w:rsidP="0025242A">
      <w:pPr>
        <w:jc w:val="both"/>
        <w:rPr>
          <w:sz w:val="28"/>
          <w:szCs w:val="28"/>
        </w:rPr>
      </w:pPr>
    </w:p>
    <w:p w14:paraId="6B236C2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F80F8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F79348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7E090C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D201B8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3CE05E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CD6A15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F732A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65E500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B3050F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79DFCD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2F90B6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7369B8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FA27B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BD394B7" w14:textId="77777777" w:rsidR="00E65CA1" w:rsidRPr="0025242A" w:rsidRDefault="00077E1F" w:rsidP="00DE4308">
      <w:pPr>
        <w:jc w:val="right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23</w:t>
      </w:r>
    </w:p>
    <w:p w14:paraId="0EFD1184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840" w:header="0" w:footer="0" w:gutter="0"/>
          <w:cols w:space="720" w:equalWidth="0">
            <w:col w:w="10220"/>
          </w:cols>
        </w:sectPr>
      </w:pPr>
    </w:p>
    <w:p w14:paraId="676292AA" w14:textId="34073617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66784" behindDoc="1" locked="0" layoutInCell="0" allowOverlap="1" wp14:anchorId="125BD631" wp14:editId="23BA1012">
            <wp:simplePos x="0" y="0"/>
            <wp:positionH relativeFrom="column">
              <wp:posOffset>-445770</wp:posOffset>
            </wp:positionH>
            <wp:positionV relativeFrom="paragraph">
              <wp:posOffset>146685</wp:posOffset>
            </wp:positionV>
            <wp:extent cx="7268210" cy="4504055"/>
            <wp:effectExtent l="0" t="0" r="889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/>
                    <a:srcRect t="1283"/>
                    <a:stretch/>
                  </pic:blipFill>
                  <pic:spPr bwMode="auto">
                    <a:xfrm>
                      <a:off x="0" y="0"/>
                      <a:ext cx="726821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A17D1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D47D1F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74DB91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BC22CC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33B9E9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13FBC5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529BD1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D46DCA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28C350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7DB547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451E6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AACD50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742A9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A9257D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B40B86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CEF5DC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5EE4A2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19F9B5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31795B9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AD7C5B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C9638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2FB64A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D5850D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22A8E3" w14:textId="77777777" w:rsidR="00E65CA1" w:rsidRPr="00DE4308" w:rsidRDefault="00077E1F" w:rsidP="00DE4308">
      <w:pPr>
        <w:jc w:val="center"/>
        <w:rPr>
          <w:i/>
          <w:iCs/>
          <w:sz w:val="28"/>
          <w:szCs w:val="28"/>
        </w:rPr>
      </w:pPr>
      <w:r w:rsidRPr="00DE4308">
        <w:rPr>
          <w:rFonts w:eastAsia="Cambria"/>
          <w:i/>
          <w:iCs/>
          <w:sz w:val="28"/>
          <w:szCs w:val="28"/>
        </w:rPr>
        <w:t>Рис. 29 Окно создания исходящего документа</w:t>
      </w:r>
    </w:p>
    <w:p w14:paraId="7CB609AB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EEED4AA" w14:textId="22DFDD89" w:rsidR="00E65CA1" w:rsidRPr="0025242A" w:rsidRDefault="00077E1F" w:rsidP="002161FE">
      <w:pPr>
        <w:ind w:firstLine="709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>Документ может быть отправлен по электронной почте напрямую из регистрационной карточки через почтовый клиент MS Outlook. Для этого нажмите в</w:t>
      </w:r>
      <w:r w:rsidR="002161FE">
        <w:rPr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левом нижнем углу карточки на кнопку </w:t>
      </w:r>
      <w:r w:rsidRPr="0025242A">
        <w:rPr>
          <w:noProof/>
          <w:sz w:val="28"/>
          <w:szCs w:val="28"/>
        </w:rPr>
        <w:drawing>
          <wp:inline distT="0" distB="0" distL="0" distR="0" wp14:anchorId="4AEF87EA" wp14:editId="623DFBFD">
            <wp:extent cx="484505" cy="35179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>. В почтовое сообщение будут перенесены документ, регистрационные данные, укажите адрес электронной почты и нажмите кнопку «отправить».</w:t>
      </w:r>
    </w:p>
    <w:p w14:paraId="0B616683" w14:textId="77777777" w:rsidR="00E65CA1" w:rsidRPr="0025242A" w:rsidRDefault="00E65CA1" w:rsidP="002161FE">
      <w:pPr>
        <w:ind w:firstLine="709"/>
        <w:jc w:val="both"/>
        <w:rPr>
          <w:sz w:val="28"/>
          <w:szCs w:val="28"/>
        </w:rPr>
      </w:pPr>
    </w:p>
    <w:p w14:paraId="0AF0D1F1" w14:textId="722B3BC9" w:rsidR="00E65CA1" w:rsidRPr="0025242A" w:rsidRDefault="00077E1F" w:rsidP="002161FE">
      <w:pPr>
        <w:ind w:firstLine="709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>Система позволяет устанавливать связи между карточками документов. Например, необходимо связать карточку исходящего документа с входящим, на который дается ответ. Для этого зайдите в карточку исходящего документа,</w:t>
      </w:r>
      <w:r w:rsidR="002161FE">
        <w:rPr>
          <w:sz w:val="28"/>
          <w:szCs w:val="28"/>
        </w:rPr>
        <w:t xml:space="preserve"> </w:t>
      </w:r>
      <w:r w:rsidRPr="0025242A">
        <w:rPr>
          <w:rFonts w:eastAsia="Times New Roman"/>
          <w:sz w:val="28"/>
          <w:szCs w:val="28"/>
        </w:rPr>
        <w:t xml:space="preserve">откройте вкладку «Связанные документы», нажмите кнопку  </w:t>
      </w:r>
      <w:r w:rsidRPr="0025242A">
        <w:rPr>
          <w:noProof/>
          <w:sz w:val="28"/>
          <w:szCs w:val="28"/>
        </w:rPr>
        <w:drawing>
          <wp:inline distT="0" distB="0" distL="0" distR="0" wp14:anchorId="7EF90CE5" wp14:editId="3370B44A">
            <wp:extent cx="751205" cy="19939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 (рис. 30).</w:t>
      </w:r>
    </w:p>
    <w:p w14:paraId="7B1F44EC" w14:textId="726CEE57" w:rsidR="00E65CA1" w:rsidRPr="0025242A" w:rsidRDefault="00077E1F" w:rsidP="002161FE">
      <w:pPr>
        <w:ind w:firstLine="709"/>
        <w:jc w:val="both"/>
        <w:rPr>
          <w:sz w:val="28"/>
          <w:szCs w:val="28"/>
        </w:rPr>
      </w:pPr>
      <w:r w:rsidRPr="0025242A">
        <w:rPr>
          <w:rFonts w:eastAsia="Times New Roman"/>
          <w:sz w:val="28"/>
          <w:szCs w:val="28"/>
        </w:rPr>
        <w:t xml:space="preserve">Выберите необходимый документ, нажмите </w:t>
      </w:r>
      <w:r w:rsidRPr="0025242A">
        <w:rPr>
          <w:noProof/>
          <w:sz w:val="28"/>
          <w:szCs w:val="28"/>
        </w:rPr>
        <w:drawing>
          <wp:inline distT="0" distB="0" distL="0" distR="0" wp14:anchorId="05C1418B" wp14:editId="61FC2FFC">
            <wp:extent cx="914400" cy="29527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>, далее система запросит тип связи, выберите необходимый, в нашем случае «Ответ на» (рис. 31). Нажмите</w:t>
      </w:r>
      <w:r w:rsidR="002161FE">
        <w:rPr>
          <w:sz w:val="28"/>
          <w:szCs w:val="28"/>
        </w:rPr>
        <w:t xml:space="preserve"> </w:t>
      </w:r>
      <w:r w:rsidRPr="0025242A">
        <w:rPr>
          <w:noProof/>
          <w:sz w:val="28"/>
          <w:szCs w:val="28"/>
        </w:rPr>
        <w:drawing>
          <wp:inline distT="0" distB="0" distL="0" distR="0" wp14:anchorId="22C9C31F" wp14:editId="314F374E">
            <wp:extent cx="914400" cy="29527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42A">
        <w:rPr>
          <w:rFonts w:eastAsia="Times New Roman"/>
          <w:sz w:val="28"/>
          <w:szCs w:val="28"/>
        </w:rPr>
        <w:t xml:space="preserve"> Связь между двумя карточками установлена.</w:t>
      </w:r>
    </w:p>
    <w:p w14:paraId="79A3FFA7" w14:textId="51A153E8" w:rsidR="00E65CA1" w:rsidRPr="0025242A" w:rsidRDefault="00E65CA1" w:rsidP="0025242A">
      <w:pPr>
        <w:jc w:val="both"/>
        <w:rPr>
          <w:sz w:val="28"/>
          <w:szCs w:val="28"/>
        </w:rPr>
      </w:pPr>
    </w:p>
    <w:p w14:paraId="2393957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107F25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DEBCB6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9E6D35C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747390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639BC3" w14:textId="77777777" w:rsidR="00E65CA1" w:rsidRPr="0025242A" w:rsidRDefault="00077E1F" w:rsidP="0025242A">
      <w:pPr>
        <w:ind w:left="9900"/>
        <w:jc w:val="both"/>
        <w:rPr>
          <w:sz w:val="28"/>
          <w:szCs w:val="28"/>
        </w:rPr>
      </w:pPr>
      <w:r w:rsidRPr="0025242A">
        <w:rPr>
          <w:rFonts w:eastAsia="Cambria"/>
          <w:sz w:val="28"/>
          <w:szCs w:val="28"/>
        </w:rPr>
        <w:t>24</w:t>
      </w:r>
    </w:p>
    <w:p w14:paraId="425B2FA1" w14:textId="77777777" w:rsidR="00E65CA1" w:rsidRPr="0025242A" w:rsidRDefault="00E65CA1" w:rsidP="0025242A">
      <w:pPr>
        <w:jc w:val="both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840" w:header="0" w:footer="0" w:gutter="0"/>
          <w:cols w:space="720" w:equalWidth="0">
            <w:col w:w="10220"/>
          </w:cols>
        </w:sectPr>
      </w:pPr>
    </w:p>
    <w:p w14:paraId="190144DA" w14:textId="2FDE6AA2" w:rsidR="00E65CA1" w:rsidRPr="0025242A" w:rsidRDefault="000F33E4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1" locked="0" layoutInCell="0" allowOverlap="1" wp14:anchorId="2A885888" wp14:editId="66002D80">
            <wp:simplePos x="0" y="0"/>
            <wp:positionH relativeFrom="column">
              <wp:posOffset>-636270</wp:posOffset>
            </wp:positionH>
            <wp:positionV relativeFrom="paragraph">
              <wp:posOffset>146685</wp:posOffset>
            </wp:positionV>
            <wp:extent cx="7268210" cy="4104640"/>
            <wp:effectExtent l="0" t="0" r="889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/>
                    <a:srcRect t="1406"/>
                    <a:stretch/>
                  </pic:blipFill>
                  <pic:spPr bwMode="auto">
                    <a:xfrm>
                      <a:off x="0" y="0"/>
                      <a:ext cx="726821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BB11C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3A5A3B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4863B3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C9B368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987A8B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5F6B5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BA6993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14FAE7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8E3DD0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A2FCF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FCF0B4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F1BA6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888E00D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6083C6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500E6B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E9F20D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9BCB53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780231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9D01B9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FBEC2E6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6A6BDC5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5CB01CF" w14:textId="77777777" w:rsidR="00E65CA1" w:rsidRPr="00360587" w:rsidRDefault="00077E1F" w:rsidP="00360587">
      <w:pPr>
        <w:jc w:val="center"/>
        <w:rPr>
          <w:i/>
          <w:iCs/>
          <w:sz w:val="28"/>
          <w:szCs w:val="28"/>
        </w:rPr>
      </w:pPr>
      <w:r w:rsidRPr="00360587">
        <w:rPr>
          <w:rFonts w:eastAsia="Times New Roman"/>
          <w:i/>
          <w:iCs/>
          <w:sz w:val="28"/>
          <w:szCs w:val="28"/>
        </w:rPr>
        <w:t>Рис. 30 Добавление связи к документу</w:t>
      </w:r>
    </w:p>
    <w:p w14:paraId="048534B1" w14:textId="77777777" w:rsidR="00360587" w:rsidRDefault="00360587" w:rsidP="0025242A">
      <w:pPr>
        <w:jc w:val="both"/>
        <w:rPr>
          <w:sz w:val="28"/>
          <w:szCs w:val="28"/>
        </w:rPr>
      </w:pPr>
    </w:p>
    <w:p w14:paraId="38115AD6" w14:textId="3A3E5665" w:rsidR="00E65CA1" w:rsidRPr="0025242A" w:rsidRDefault="00077E1F" w:rsidP="0025242A">
      <w:pPr>
        <w:jc w:val="both"/>
        <w:rPr>
          <w:sz w:val="28"/>
          <w:szCs w:val="28"/>
        </w:rPr>
      </w:pPr>
      <w:r w:rsidRPr="0025242A">
        <w:rPr>
          <w:noProof/>
          <w:sz w:val="28"/>
          <w:szCs w:val="28"/>
        </w:rPr>
        <w:drawing>
          <wp:anchor distT="0" distB="0" distL="114300" distR="114300" simplePos="0" relativeHeight="251780096" behindDoc="1" locked="0" layoutInCell="0" allowOverlap="1" wp14:anchorId="15D9A425" wp14:editId="597AEBDE">
            <wp:simplePos x="0" y="0"/>
            <wp:positionH relativeFrom="column">
              <wp:posOffset>1345565</wp:posOffset>
            </wp:positionH>
            <wp:positionV relativeFrom="paragraph">
              <wp:posOffset>121285</wp:posOffset>
            </wp:positionV>
            <wp:extent cx="3592195" cy="162941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D6882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D3213CA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52DFB2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0081D8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2614CD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9CC84C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60EAF7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4FDB6EC" w14:textId="77777777" w:rsidR="00E65CA1" w:rsidRDefault="00E65CA1" w:rsidP="0025242A">
      <w:pPr>
        <w:jc w:val="both"/>
        <w:rPr>
          <w:sz w:val="28"/>
          <w:szCs w:val="28"/>
        </w:rPr>
      </w:pPr>
    </w:p>
    <w:p w14:paraId="57C4F6D6" w14:textId="77777777" w:rsidR="00360587" w:rsidRPr="0025242A" w:rsidRDefault="00360587" w:rsidP="0025242A">
      <w:pPr>
        <w:jc w:val="both"/>
        <w:rPr>
          <w:sz w:val="28"/>
          <w:szCs w:val="28"/>
        </w:rPr>
      </w:pPr>
    </w:p>
    <w:p w14:paraId="445F6DA0" w14:textId="77777777" w:rsidR="00E65CA1" w:rsidRPr="00360587" w:rsidRDefault="00077E1F" w:rsidP="00360587">
      <w:pPr>
        <w:jc w:val="center"/>
        <w:rPr>
          <w:i/>
          <w:iCs/>
          <w:sz w:val="28"/>
          <w:szCs w:val="28"/>
        </w:rPr>
      </w:pPr>
      <w:r w:rsidRPr="00360587">
        <w:rPr>
          <w:rFonts w:eastAsia="Times New Roman"/>
          <w:i/>
          <w:iCs/>
          <w:sz w:val="28"/>
          <w:szCs w:val="28"/>
        </w:rPr>
        <w:t>Рис. 31 Выбор вида связи документов</w:t>
      </w:r>
    </w:p>
    <w:p w14:paraId="1BFD7090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719A070F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45263EE" w14:textId="56507FA0" w:rsidR="00E65CA1" w:rsidRDefault="00E65CA1" w:rsidP="0025242A">
      <w:pPr>
        <w:jc w:val="both"/>
        <w:rPr>
          <w:rFonts w:eastAsia="Times New Roman"/>
          <w:b/>
          <w:bCs/>
          <w:sz w:val="28"/>
          <w:szCs w:val="28"/>
        </w:rPr>
      </w:pPr>
    </w:p>
    <w:p w14:paraId="57450887" w14:textId="77777777" w:rsidR="00A02980" w:rsidRDefault="00A02980" w:rsidP="0025242A">
      <w:pPr>
        <w:jc w:val="both"/>
        <w:rPr>
          <w:rFonts w:eastAsia="Times New Roman"/>
          <w:b/>
          <w:bCs/>
          <w:sz w:val="28"/>
          <w:szCs w:val="28"/>
        </w:rPr>
      </w:pPr>
    </w:p>
    <w:p w14:paraId="5711D00F" w14:textId="77777777" w:rsidR="00A02980" w:rsidRPr="0025242A" w:rsidRDefault="00A02980" w:rsidP="0025242A">
      <w:pPr>
        <w:jc w:val="both"/>
        <w:rPr>
          <w:sz w:val="28"/>
          <w:szCs w:val="28"/>
        </w:rPr>
      </w:pPr>
    </w:p>
    <w:p w14:paraId="77D082B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15339DD8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0C3F0144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682045D3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9238B5E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23A65537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3F1FDE12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44973021" w14:textId="77777777" w:rsidR="00E65CA1" w:rsidRPr="0025242A" w:rsidRDefault="00E65CA1" w:rsidP="0025242A">
      <w:pPr>
        <w:jc w:val="both"/>
        <w:rPr>
          <w:sz w:val="28"/>
          <w:szCs w:val="28"/>
        </w:rPr>
      </w:pPr>
    </w:p>
    <w:p w14:paraId="5FDB4F50" w14:textId="693CF371" w:rsidR="00E65CA1" w:rsidRPr="0025242A" w:rsidRDefault="00077E1F" w:rsidP="00360587">
      <w:pPr>
        <w:jc w:val="right"/>
        <w:rPr>
          <w:sz w:val="28"/>
          <w:szCs w:val="28"/>
        </w:rPr>
        <w:sectPr w:rsidR="00E65CA1" w:rsidRPr="0025242A" w:rsidSect="00E94546">
          <w:pgSz w:w="11900" w:h="16838"/>
          <w:pgMar w:top="705" w:right="846" w:bottom="49" w:left="1140" w:header="0" w:footer="0" w:gutter="0"/>
          <w:cols w:space="720" w:equalWidth="0">
            <w:col w:w="9920"/>
          </w:cols>
        </w:sectPr>
      </w:pPr>
      <w:r w:rsidRPr="0025242A">
        <w:rPr>
          <w:rFonts w:eastAsia="Cambria"/>
          <w:sz w:val="28"/>
          <w:szCs w:val="28"/>
        </w:rPr>
        <w:t>25</w:t>
      </w:r>
    </w:p>
    <w:p w14:paraId="7B7E997C" w14:textId="77777777" w:rsidR="00077E1F" w:rsidRPr="0025242A" w:rsidRDefault="00077E1F" w:rsidP="0025242A">
      <w:pPr>
        <w:jc w:val="both"/>
        <w:rPr>
          <w:sz w:val="28"/>
          <w:szCs w:val="28"/>
        </w:rPr>
      </w:pPr>
    </w:p>
    <w:sectPr w:rsidR="00077E1F" w:rsidRPr="0025242A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27F91" w14:textId="77777777" w:rsidR="00E94546" w:rsidRDefault="00E94546" w:rsidP="000F33E4">
      <w:r>
        <w:separator/>
      </w:r>
    </w:p>
  </w:endnote>
  <w:endnote w:type="continuationSeparator" w:id="0">
    <w:p w14:paraId="62C0DEB6" w14:textId="77777777" w:rsidR="00E94546" w:rsidRDefault="00E94546" w:rsidP="000F3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A3C7F" w14:textId="77777777" w:rsidR="00E94546" w:rsidRDefault="00E94546" w:rsidP="000F33E4">
      <w:r>
        <w:separator/>
      </w:r>
    </w:p>
  </w:footnote>
  <w:footnote w:type="continuationSeparator" w:id="0">
    <w:p w14:paraId="5A9E6E39" w14:textId="77777777" w:rsidR="00E94546" w:rsidRDefault="00E94546" w:rsidP="000F3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99"/>
    <w:multiLevelType w:val="hybridMultilevel"/>
    <w:tmpl w:val="769E161E"/>
    <w:lvl w:ilvl="0" w:tplc="CF740BE0">
      <w:start w:val="2"/>
      <w:numFmt w:val="decimal"/>
      <w:lvlText w:val="%1."/>
      <w:lvlJc w:val="left"/>
    </w:lvl>
    <w:lvl w:ilvl="1" w:tplc="E0166888">
      <w:numFmt w:val="decimal"/>
      <w:lvlText w:val=""/>
      <w:lvlJc w:val="left"/>
    </w:lvl>
    <w:lvl w:ilvl="2" w:tplc="9B080294">
      <w:numFmt w:val="decimal"/>
      <w:lvlText w:val=""/>
      <w:lvlJc w:val="left"/>
    </w:lvl>
    <w:lvl w:ilvl="3" w:tplc="23C6E42E">
      <w:numFmt w:val="decimal"/>
      <w:lvlText w:val=""/>
      <w:lvlJc w:val="left"/>
    </w:lvl>
    <w:lvl w:ilvl="4" w:tplc="5410656E">
      <w:numFmt w:val="decimal"/>
      <w:lvlText w:val=""/>
      <w:lvlJc w:val="left"/>
    </w:lvl>
    <w:lvl w:ilvl="5" w:tplc="868E715A">
      <w:numFmt w:val="decimal"/>
      <w:lvlText w:val=""/>
      <w:lvlJc w:val="left"/>
    </w:lvl>
    <w:lvl w:ilvl="6" w:tplc="E426496E">
      <w:numFmt w:val="decimal"/>
      <w:lvlText w:val=""/>
      <w:lvlJc w:val="left"/>
    </w:lvl>
    <w:lvl w:ilvl="7" w:tplc="70701B84">
      <w:numFmt w:val="decimal"/>
      <w:lvlText w:val=""/>
      <w:lvlJc w:val="left"/>
    </w:lvl>
    <w:lvl w:ilvl="8" w:tplc="F022066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40AA0D50"/>
    <w:lvl w:ilvl="0" w:tplc="06CE5448">
      <w:start w:val="1"/>
      <w:numFmt w:val="bullet"/>
      <w:lvlText w:val="В"/>
      <w:lvlJc w:val="left"/>
    </w:lvl>
    <w:lvl w:ilvl="1" w:tplc="A70E5024">
      <w:numFmt w:val="decimal"/>
      <w:lvlText w:val=""/>
      <w:lvlJc w:val="left"/>
    </w:lvl>
    <w:lvl w:ilvl="2" w:tplc="E27EB5AC">
      <w:numFmt w:val="decimal"/>
      <w:lvlText w:val=""/>
      <w:lvlJc w:val="left"/>
    </w:lvl>
    <w:lvl w:ilvl="3" w:tplc="08785DCA">
      <w:numFmt w:val="decimal"/>
      <w:lvlText w:val=""/>
      <w:lvlJc w:val="left"/>
    </w:lvl>
    <w:lvl w:ilvl="4" w:tplc="6464BF92">
      <w:numFmt w:val="decimal"/>
      <w:lvlText w:val=""/>
      <w:lvlJc w:val="left"/>
    </w:lvl>
    <w:lvl w:ilvl="5" w:tplc="CF7C5578">
      <w:numFmt w:val="decimal"/>
      <w:lvlText w:val=""/>
      <w:lvlJc w:val="left"/>
    </w:lvl>
    <w:lvl w:ilvl="6" w:tplc="2F844224">
      <w:numFmt w:val="decimal"/>
      <w:lvlText w:val=""/>
      <w:lvlJc w:val="left"/>
    </w:lvl>
    <w:lvl w:ilvl="7" w:tplc="C04813DA">
      <w:numFmt w:val="decimal"/>
      <w:lvlText w:val=""/>
      <w:lvlJc w:val="left"/>
    </w:lvl>
    <w:lvl w:ilvl="8" w:tplc="E8384B88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E916AF26"/>
    <w:lvl w:ilvl="0" w:tplc="BF00F8CE">
      <w:start w:val="1"/>
      <w:numFmt w:val="bullet"/>
      <w:lvlText w:val=""/>
      <w:lvlJc w:val="left"/>
    </w:lvl>
    <w:lvl w:ilvl="1" w:tplc="87D21958">
      <w:numFmt w:val="decimal"/>
      <w:lvlText w:val=""/>
      <w:lvlJc w:val="left"/>
    </w:lvl>
    <w:lvl w:ilvl="2" w:tplc="8A7EA0C6">
      <w:numFmt w:val="decimal"/>
      <w:lvlText w:val=""/>
      <w:lvlJc w:val="left"/>
    </w:lvl>
    <w:lvl w:ilvl="3" w:tplc="799272E4">
      <w:numFmt w:val="decimal"/>
      <w:lvlText w:val=""/>
      <w:lvlJc w:val="left"/>
    </w:lvl>
    <w:lvl w:ilvl="4" w:tplc="15804A42">
      <w:numFmt w:val="decimal"/>
      <w:lvlText w:val=""/>
      <w:lvlJc w:val="left"/>
    </w:lvl>
    <w:lvl w:ilvl="5" w:tplc="147A1074">
      <w:numFmt w:val="decimal"/>
      <w:lvlText w:val=""/>
      <w:lvlJc w:val="left"/>
    </w:lvl>
    <w:lvl w:ilvl="6" w:tplc="778474BC">
      <w:numFmt w:val="decimal"/>
      <w:lvlText w:val=""/>
      <w:lvlJc w:val="left"/>
    </w:lvl>
    <w:lvl w:ilvl="7" w:tplc="EC003AE8">
      <w:numFmt w:val="decimal"/>
      <w:lvlText w:val=""/>
      <w:lvlJc w:val="left"/>
    </w:lvl>
    <w:lvl w:ilvl="8" w:tplc="351E146A">
      <w:numFmt w:val="decimal"/>
      <w:lvlText w:val=""/>
      <w:lvlJc w:val="left"/>
    </w:lvl>
  </w:abstractNum>
  <w:abstractNum w:abstractNumId="3" w15:restartNumberingAfterBreak="0">
    <w:nsid w:val="000012DB"/>
    <w:multiLevelType w:val="hybridMultilevel"/>
    <w:tmpl w:val="A7502B2C"/>
    <w:lvl w:ilvl="0" w:tplc="89A4FEA6">
      <w:start w:val="1"/>
      <w:numFmt w:val="bullet"/>
      <w:lvlText w:val=""/>
      <w:lvlJc w:val="left"/>
    </w:lvl>
    <w:lvl w:ilvl="1" w:tplc="C284FC74">
      <w:numFmt w:val="decimal"/>
      <w:lvlText w:val=""/>
      <w:lvlJc w:val="left"/>
    </w:lvl>
    <w:lvl w:ilvl="2" w:tplc="8DCC3E40">
      <w:numFmt w:val="decimal"/>
      <w:lvlText w:val=""/>
      <w:lvlJc w:val="left"/>
    </w:lvl>
    <w:lvl w:ilvl="3" w:tplc="9BA814B4">
      <w:numFmt w:val="decimal"/>
      <w:lvlText w:val=""/>
      <w:lvlJc w:val="left"/>
    </w:lvl>
    <w:lvl w:ilvl="4" w:tplc="94C4B7C4">
      <w:numFmt w:val="decimal"/>
      <w:lvlText w:val=""/>
      <w:lvlJc w:val="left"/>
    </w:lvl>
    <w:lvl w:ilvl="5" w:tplc="77C67EE8">
      <w:numFmt w:val="decimal"/>
      <w:lvlText w:val=""/>
      <w:lvlJc w:val="left"/>
    </w:lvl>
    <w:lvl w:ilvl="6" w:tplc="0994CB26">
      <w:numFmt w:val="decimal"/>
      <w:lvlText w:val=""/>
      <w:lvlJc w:val="left"/>
    </w:lvl>
    <w:lvl w:ilvl="7" w:tplc="0FBE28CE">
      <w:numFmt w:val="decimal"/>
      <w:lvlText w:val=""/>
      <w:lvlJc w:val="left"/>
    </w:lvl>
    <w:lvl w:ilvl="8" w:tplc="BFF24486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49862D56"/>
    <w:lvl w:ilvl="0" w:tplc="9B78B214">
      <w:start w:val="1"/>
      <w:numFmt w:val="bullet"/>
      <w:lvlText w:val=""/>
      <w:lvlJc w:val="left"/>
    </w:lvl>
    <w:lvl w:ilvl="1" w:tplc="3E4EB624">
      <w:numFmt w:val="decimal"/>
      <w:lvlText w:val=""/>
      <w:lvlJc w:val="left"/>
    </w:lvl>
    <w:lvl w:ilvl="2" w:tplc="F5600AAA">
      <w:numFmt w:val="decimal"/>
      <w:lvlText w:val=""/>
      <w:lvlJc w:val="left"/>
    </w:lvl>
    <w:lvl w:ilvl="3" w:tplc="5E0EA1DC">
      <w:numFmt w:val="decimal"/>
      <w:lvlText w:val=""/>
      <w:lvlJc w:val="left"/>
    </w:lvl>
    <w:lvl w:ilvl="4" w:tplc="EAA2D0B4">
      <w:numFmt w:val="decimal"/>
      <w:lvlText w:val=""/>
      <w:lvlJc w:val="left"/>
    </w:lvl>
    <w:lvl w:ilvl="5" w:tplc="09E63F4C">
      <w:numFmt w:val="decimal"/>
      <w:lvlText w:val=""/>
      <w:lvlJc w:val="left"/>
    </w:lvl>
    <w:lvl w:ilvl="6" w:tplc="A3C8CCEC">
      <w:numFmt w:val="decimal"/>
      <w:lvlText w:val=""/>
      <w:lvlJc w:val="left"/>
    </w:lvl>
    <w:lvl w:ilvl="7" w:tplc="169840FC">
      <w:numFmt w:val="decimal"/>
      <w:lvlText w:val=""/>
      <w:lvlJc w:val="left"/>
    </w:lvl>
    <w:lvl w:ilvl="8" w:tplc="6240BD98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87BA4FCE"/>
    <w:lvl w:ilvl="0" w:tplc="EAFA19EE">
      <w:start w:val="1"/>
      <w:numFmt w:val="bullet"/>
      <w:lvlText w:val="В"/>
      <w:lvlJc w:val="left"/>
    </w:lvl>
    <w:lvl w:ilvl="1" w:tplc="081A2900">
      <w:numFmt w:val="decimal"/>
      <w:lvlText w:val=""/>
      <w:lvlJc w:val="left"/>
    </w:lvl>
    <w:lvl w:ilvl="2" w:tplc="535C8A4E">
      <w:numFmt w:val="decimal"/>
      <w:lvlText w:val=""/>
      <w:lvlJc w:val="left"/>
    </w:lvl>
    <w:lvl w:ilvl="3" w:tplc="534E3EA6">
      <w:numFmt w:val="decimal"/>
      <w:lvlText w:val=""/>
      <w:lvlJc w:val="left"/>
    </w:lvl>
    <w:lvl w:ilvl="4" w:tplc="C608CA9C">
      <w:numFmt w:val="decimal"/>
      <w:lvlText w:val=""/>
      <w:lvlJc w:val="left"/>
    </w:lvl>
    <w:lvl w:ilvl="5" w:tplc="3E862666">
      <w:numFmt w:val="decimal"/>
      <w:lvlText w:val=""/>
      <w:lvlJc w:val="left"/>
    </w:lvl>
    <w:lvl w:ilvl="6" w:tplc="86BC843A">
      <w:numFmt w:val="decimal"/>
      <w:lvlText w:val=""/>
      <w:lvlJc w:val="left"/>
    </w:lvl>
    <w:lvl w:ilvl="7" w:tplc="21E23AAC">
      <w:numFmt w:val="decimal"/>
      <w:lvlText w:val=""/>
      <w:lvlJc w:val="left"/>
    </w:lvl>
    <w:lvl w:ilvl="8" w:tplc="572E175E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427E6EDE"/>
    <w:lvl w:ilvl="0" w:tplc="9CF4C6D4">
      <w:start w:val="4"/>
      <w:numFmt w:val="decimal"/>
      <w:lvlText w:val="%1."/>
      <w:lvlJc w:val="left"/>
    </w:lvl>
    <w:lvl w:ilvl="1" w:tplc="68D4F152">
      <w:numFmt w:val="decimal"/>
      <w:lvlText w:val=""/>
      <w:lvlJc w:val="left"/>
    </w:lvl>
    <w:lvl w:ilvl="2" w:tplc="618221F6">
      <w:numFmt w:val="decimal"/>
      <w:lvlText w:val=""/>
      <w:lvlJc w:val="left"/>
    </w:lvl>
    <w:lvl w:ilvl="3" w:tplc="2924C96C">
      <w:numFmt w:val="decimal"/>
      <w:lvlText w:val=""/>
      <w:lvlJc w:val="left"/>
    </w:lvl>
    <w:lvl w:ilvl="4" w:tplc="AF24A99A">
      <w:numFmt w:val="decimal"/>
      <w:lvlText w:val=""/>
      <w:lvlJc w:val="left"/>
    </w:lvl>
    <w:lvl w:ilvl="5" w:tplc="18329096">
      <w:numFmt w:val="decimal"/>
      <w:lvlText w:val=""/>
      <w:lvlJc w:val="left"/>
    </w:lvl>
    <w:lvl w:ilvl="6" w:tplc="3A1EE6F4">
      <w:numFmt w:val="decimal"/>
      <w:lvlText w:val=""/>
      <w:lvlJc w:val="left"/>
    </w:lvl>
    <w:lvl w:ilvl="7" w:tplc="B5D2C466">
      <w:numFmt w:val="decimal"/>
      <w:lvlText w:val=""/>
      <w:lvlJc w:val="left"/>
    </w:lvl>
    <w:lvl w:ilvl="8" w:tplc="082E344E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7250F08C"/>
    <w:lvl w:ilvl="0" w:tplc="B4E67582">
      <w:start w:val="1"/>
      <w:numFmt w:val="decimal"/>
      <w:lvlText w:val="%1."/>
      <w:lvlJc w:val="left"/>
    </w:lvl>
    <w:lvl w:ilvl="1" w:tplc="5A780B1A">
      <w:numFmt w:val="decimal"/>
      <w:lvlText w:val=""/>
      <w:lvlJc w:val="left"/>
    </w:lvl>
    <w:lvl w:ilvl="2" w:tplc="6276AB0E">
      <w:numFmt w:val="decimal"/>
      <w:lvlText w:val=""/>
      <w:lvlJc w:val="left"/>
    </w:lvl>
    <w:lvl w:ilvl="3" w:tplc="B7C47CF0">
      <w:numFmt w:val="decimal"/>
      <w:lvlText w:val=""/>
      <w:lvlJc w:val="left"/>
    </w:lvl>
    <w:lvl w:ilvl="4" w:tplc="68DE6F10">
      <w:numFmt w:val="decimal"/>
      <w:lvlText w:val=""/>
      <w:lvlJc w:val="left"/>
    </w:lvl>
    <w:lvl w:ilvl="5" w:tplc="36387E82">
      <w:numFmt w:val="decimal"/>
      <w:lvlText w:val=""/>
      <w:lvlJc w:val="left"/>
    </w:lvl>
    <w:lvl w:ilvl="6" w:tplc="D76844E6">
      <w:numFmt w:val="decimal"/>
      <w:lvlText w:val=""/>
      <w:lvlJc w:val="left"/>
    </w:lvl>
    <w:lvl w:ilvl="7" w:tplc="7B2A631E">
      <w:numFmt w:val="decimal"/>
      <w:lvlText w:val=""/>
      <w:lvlJc w:val="left"/>
    </w:lvl>
    <w:lvl w:ilvl="8" w:tplc="ECEA8848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03287B3A"/>
    <w:lvl w:ilvl="0" w:tplc="E1448662">
      <w:start w:val="1"/>
      <w:numFmt w:val="bullet"/>
      <w:lvlText w:val="В"/>
      <w:lvlJc w:val="left"/>
    </w:lvl>
    <w:lvl w:ilvl="1" w:tplc="00E0DE5C">
      <w:numFmt w:val="decimal"/>
      <w:lvlText w:val=""/>
      <w:lvlJc w:val="left"/>
    </w:lvl>
    <w:lvl w:ilvl="2" w:tplc="08727298">
      <w:numFmt w:val="decimal"/>
      <w:lvlText w:val=""/>
      <w:lvlJc w:val="left"/>
    </w:lvl>
    <w:lvl w:ilvl="3" w:tplc="9BFC94BE">
      <w:numFmt w:val="decimal"/>
      <w:lvlText w:val=""/>
      <w:lvlJc w:val="left"/>
    </w:lvl>
    <w:lvl w:ilvl="4" w:tplc="B3B0E726">
      <w:numFmt w:val="decimal"/>
      <w:lvlText w:val=""/>
      <w:lvlJc w:val="left"/>
    </w:lvl>
    <w:lvl w:ilvl="5" w:tplc="1B6EC928">
      <w:numFmt w:val="decimal"/>
      <w:lvlText w:val=""/>
      <w:lvlJc w:val="left"/>
    </w:lvl>
    <w:lvl w:ilvl="6" w:tplc="82A0B5DE">
      <w:numFmt w:val="decimal"/>
      <w:lvlText w:val=""/>
      <w:lvlJc w:val="left"/>
    </w:lvl>
    <w:lvl w:ilvl="7" w:tplc="8D381BD4">
      <w:numFmt w:val="decimal"/>
      <w:lvlText w:val=""/>
      <w:lvlJc w:val="left"/>
    </w:lvl>
    <w:lvl w:ilvl="8" w:tplc="D7F42B00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97121B8C"/>
    <w:lvl w:ilvl="0" w:tplc="4A588E48">
      <w:start w:val="1"/>
      <w:numFmt w:val="bullet"/>
      <w:lvlText w:val=""/>
      <w:lvlJc w:val="left"/>
    </w:lvl>
    <w:lvl w:ilvl="1" w:tplc="D61455BC">
      <w:numFmt w:val="decimal"/>
      <w:lvlText w:val=""/>
      <w:lvlJc w:val="left"/>
    </w:lvl>
    <w:lvl w:ilvl="2" w:tplc="6950AEB0">
      <w:numFmt w:val="decimal"/>
      <w:lvlText w:val=""/>
      <w:lvlJc w:val="left"/>
    </w:lvl>
    <w:lvl w:ilvl="3" w:tplc="11F09526">
      <w:numFmt w:val="decimal"/>
      <w:lvlText w:val=""/>
      <w:lvlJc w:val="left"/>
    </w:lvl>
    <w:lvl w:ilvl="4" w:tplc="5A1EB4A6">
      <w:numFmt w:val="decimal"/>
      <w:lvlText w:val=""/>
      <w:lvlJc w:val="left"/>
    </w:lvl>
    <w:lvl w:ilvl="5" w:tplc="D2385ECE">
      <w:numFmt w:val="decimal"/>
      <w:lvlText w:val=""/>
      <w:lvlJc w:val="left"/>
    </w:lvl>
    <w:lvl w:ilvl="6" w:tplc="5B622BE2">
      <w:numFmt w:val="decimal"/>
      <w:lvlText w:val=""/>
      <w:lvlJc w:val="left"/>
    </w:lvl>
    <w:lvl w:ilvl="7" w:tplc="F190D476">
      <w:numFmt w:val="decimal"/>
      <w:lvlText w:val=""/>
      <w:lvlJc w:val="left"/>
    </w:lvl>
    <w:lvl w:ilvl="8" w:tplc="4196AAAA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FBA0C8B6"/>
    <w:lvl w:ilvl="0" w:tplc="8B70E95E">
      <w:start w:val="1"/>
      <w:numFmt w:val="bullet"/>
      <w:lvlText w:val=""/>
      <w:lvlJc w:val="left"/>
    </w:lvl>
    <w:lvl w:ilvl="1" w:tplc="58400F68">
      <w:numFmt w:val="decimal"/>
      <w:lvlText w:val=""/>
      <w:lvlJc w:val="left"/>
    </w:lvl>
    <w:lvl w:ilvl="2" w:tplc="4C4EC3BC">
      <w:numFmt w:val="decimal"/>
      <w:lvlText w:val=""/>
      <w:lvlJc w:val="left"/>
    </w:lvl>
    <w:lvl w:ilvl="3" w:tplc="C0540FB2">
      <w:numFmt w:val="decimal"/>
      <w:lvlText w:val=""/>
      <w:lvlJc w:val="left"/>
    </w:lvl>
    <w:lvl w:ilvl="4" w:tplc="85A443D4">
      <w:numFmt w:val="decimal"/>
      <w:lvlText w:val=""/>
      <w:lvlJc w:val="left"/>
    </w:lvl>
    <w:lvl w:ilvl="5" w:tplc="AB5201C4">
      <w:numFmt w:val="decimal"/>
      <w:lvlText w:val=""/>
      <w:lvlJc w:val="left"/>
    </w:lvl>
    <w:lvl w:ilvl="6" w:tplc="F9E6955C">
      <w:numFmt w:val="decimal"/>
      <w:lvlText w:val=""/>
      <w:lvlJc w:val="left"/>
    </w:lvl>
    <w:lvl w:ilvl="7" w:tplc="7FA6A906">
      <w:numFmt w:val="decimal"/>
      <w:lvlText w:val=""/>
      <w:lvlJc w:val="left"/>
    </w:lvl>
    <w:lvl w:ilvl="8" w:tplc="FE8CE06C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167A8E66"/>
    <w:lvl w:ilvl="0" w:tplc="7B2817A6">
      <w:start w:val="1"/>
      <w:numFmt w:val="bullet"/>
      <w:lvlText w:val=""/>
      <w:lvlJc w:val="left"/>
    </w:lvl>
    <w:lvl w:ilvl="1" w:tplc="B27249BE">
      <w:numFmt w:val="decimal"/>
      <w:lvlText w:val=""/>
      <w:lvlJc w:val="left"/>
    </w:lvl>
    <w:lvl w:ilvl="2" w:tplc="5EDCA62E">
      <w:numFmt w:val="decimal"/>
      <w:lvlText w:val=""/>
      <w:lvlJc w:val="left"/>
    </w:lvl>
    <w:lvl w:ilvl="3" w:tplc="BAEA3EB0">
      <w:numFmt w:val="decimal"/>
      <w:lvlText w:val=""/>
      <w:lvlJc w:val="left"/>
    </w:lvl>
    <w:lvl w:ilvl="4" w:tplc="6FE2C412">
      <w:numFmt w:val="decimal"/>
      <w:lvlText w:val=""/>
      <w:lvlJc w:val="left"/>
    </w:lvl>
    <w:lvl w:ilvl="5" w:tplc="743E0D06">
      <w:numFmt w:val="decimal"/>
      <w:lvlText w:val=""/>
      <w:lvlJc w:val="left"/>
    </w:lvl>
    <w:lvl w:ilvl="6" w:tplc="F62CB40E">
      <w:numFmt w:val="decimal"/>
      <w:lvlText w:val=""/>
      <w:lvlJc w:val="left"/>
    </w:lvl>
    <w:lvl w:ilvl="7" w:tplc="2EFE3472">
      <w:numFmt w:val="decimal"/>
      <w:lvlText w:val=""/>
      <w:lvlJc w:val="left"/>
    </w:lvl>
    <w:lvl w:ilvl="8" w:tplc="5628B7B0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608EB41A"/>
    <w:lvl w:ilvl="0" w:tplc="CB62E1E4">
      <w:start w:val="1"/>
      <w:numFmt w:val="bullet"/>
      <w:lvlText w:val="В"/>
      <w:lvlJc w:val="left"/>
    </w:lvl>
    <w:lvl w:ilvl="1" w:tplc="7DCEE468">
      <w:numFmt w:val="decimal"/>
      <w:lvlText w:val=""/>
      <w:lvlJc w:val="left"/>
    </w:lvl>
    <w:lvl w:ilvl="2" w:tplc="E46CA5FE">
      <w:numFmt w:val="decimal"/>
      <w:lvlText w:val=""/>
      <w:lvlJc w:val="left"/>
    </w:lvl>
    <w:lvl w:ilvl="3" w:tplc="8E9CA072">
      <w:numFmt w:val="decimal"/>
      <w:lvlText w:val=""/>
      <w:lvlJc w:val="left"/>
    </w:lvl>
    <w:lvl w:ilvl="4" w:tplc="BBD6779C">
      <w:numFmt w:val="decimal"/>
      <w:lvlText w:val=""/>
      <w:lvlJc w:val="left"/>
    </w:lvl>
    <w:lvl w:ilvl="5" w:tplc="40DC9370">
      <w:numFmt w:val="decimal"/>
      <w:lvlText w:val=""/>
      <w:lvlJc w:val="left"/>
    </w:lvl>
    <w:lvl w:ilvl="6" w:tplc="A6849804">
      <w:numFmt w:val="decimal"/>
      <w:lvlText w:val=""/>
      <w:lvlJc w:val="left"/>
    </w:lvl>
    <w:lvl w:ilvl="7" w:tplc="439C29F2">
      <w:numFmt w:val="decimal"/>
      <w:lvlText w:val=""/>
      <w:lvlJc w:val="left"/>
    </w:lvl>
    <w:lvl w:ilvl="8" w:tplc="AE465040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F6A25088"/>
    <w:lvl w:ilvl="0" w:tplc="D924B4A2">
      <w:start w:val="1"/>
      <w:numFmt w:val="bullet"/>
      <w:lvlText w:val="В"/>
      <w:lvlJc w:val="left"/>
    </w:lvl>
    <w:lvl w:ilvl="1" w:tplc="4694E772">
      <w:numFmt w:val="decimal"/>
      <w:lvlText w:val=""/>
      <w:lvlJc w:val="left"/>
    </w:lvl>
    <w:lvl w:ilvl="2" w:tplc="A0681E42">
      <w:numFmt w:val="decimal"/>
      <w:lvlText w:val=""/>
      <w:lvlJc w:val="left"/>
    </w:lvl>
    <w:lvl w:ilvl="3" w:tplc="53A67818">
      <w:numFmt w:val="decimal"/>
      <w:lvlText w:val=""/>
      <w:lvlJc w:val="left"/>
    </w:lvl>
    <w:lvl w:ilvl="4" w:tplc="C28CEDE4">
      <w:numFmt w:val="decimal"/>
      <w:lvlText w:val=""/>
      <w:lvlJc w:val="left"/>
    </w:lvl>
    <w:lvl w:ilvl="5" w:tplc="05A4CA18">
      <w:numFmt w:val="decimal"/>
      <w:lvlText w:val=""/>
      <w:lvlJc w:val="left"/>
    </w:lvl>
    <w:lvl w:ilvl="6" w:tplc="79764660">
      <w:numFmt w:val="decimal"/>
      <w:lvlText w:val=""/>
      <w:lvlJc w:val="left"/>
    </w:lvl>
    <w:lvl w:ilvl="7" w:tplc="5A2E02E8">
      <w:numFmt w:val="decimal"/>
      <w:lvlText w:val=""/>
      <w:lvlJc w:val="left"/>
    </w:lvl>
    <w:lvl w:ilvl="8" w:tplc="DE40E6C2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2F66C2A4"/>
    <w:lvl w:ilvl="0" w:tplc="8B26C51E">
      <w:start w:val="3"/>
      <w:numFmt w:val="decimal"/>
      <w:lvlText w:val="%1."/>
      <w:lvlJc w:val="left"/>
    </w:lvl>
    <w:lvl w:ilvl="1" w:tplc="B6427638">
      <w:numFmt w:val="decimal"/>
      <w:lvlText w:val=""/>
      <w:lvlJc w:val="left"/>
    </w:lvl>
    <w:lvl w:ilvl="2" w:tplc="9FD090DE">
      <w:numFmt w:val="decimal"/>
      <w:lvlText w:val=""/>
      <w:lvlJc w:val="left"/>
    </w:lvl>
    <w:lvl w:ilvl="3" w:tplc="05501822">
      <w:numFmt w:val="decimal"/>
      <w:lvlText w:val=""/>
      <w:lvlJc w:val="left"/>
    </w:lvl>
    <w:lvl w:ilvl="4" w:tplc="3E48A9C4">
      <w:numFmt w:val="decimal"/>
      <w:lvlText w:val=""/>
      <w:lvlJc w:val="left"/>
    </w:lvl>
    <w:lvl w:ilvl="5" w:tplc="5F4AF31E">
      <w:numFmt w:val="decimal"/>
      <w:lvlText w:val=""/>
      <w:lvlJc w:val="left"/>
    </w:lvl>
    <w:lvl w:ilvl="6" w:tplc="85A6CE3A">
      <w:numFmt w:val="decimal"/>
      <w:lvlText w:val=""/>
      <w:lvlJc w:val="left"/>
    </w:lvl>
    <w:lvl w:ilvl="7" w:tplc="428C7A9A">
      <w:numFmt w:val="decimal"/>
      <w:lvlText w:val=""/>
      <w:lvlJc w:val="left"/>
    </w:lvl>
    <w:lvl w:ilvl="8" w:tplc="C2BAD846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CB4A52D6"/>
    <w:lvl w:ilvl="0" w:tplc="4B94D3C6">
      <w:start w:val="1"/>
      <w:numFmt w:val="bullet"/>
      <w:lvlText w:val="В"/>
      <w:lvlJc w:val="left"/>
    </w:lvl>
    <w:lvl w:ilvl="1" w:tplc="CEA074D0">
      <w:numFmt w:val="decimal"/>
      <w:lvlText w:val=""/>
      <w:lvlJc w:val="left"/>
    </w:lvl>
    <w:lvl w:ilvl="2" w:tplc="E266E11C">
      <w:numFmt w:val="decimal"/>
      <w:lvlText w:val=""/>
      <w:lvlJc w:val="left"/>
    </w:lvl>
    <w:lvl w:ilvl="3" w:tplc="92F438A2">
      <w:numFmt w:val="decimal"/>
      <w:lvlText w:val=""/>
      <w:lvlJc w:val="left"/>
    </w:lvl>
    <w:lvl w:ilvl="4" w:tplc="FD705472">
      <w:numFmt w:val="decimal"/>
      <w:lvlText w:val=""/>
      <w:lvlJc w:val="left"/>
    </w:lvl>
    <w:lvl w:ilvl="5" w:tplc="0422C542">
      <w:numFmt w:val="decimal"/>
      <w:lvlText w:val=""/>
      <w:lvlJc w:val="left"/>
    </w:lvl>
    <w:lvl w:ilvl="6" w:tplc="08C4B6AE">
      <w:numFmt w:val="decimal"/>
      <w:lvlText w:val=""/>
      <w:lvlJc w:val="left"/>
    </w:lvl>
    <w:lvl w:ilvl="7" w:tplc="C9369BAA">
      <w:numFmt w:val="decimal"/>
      <w:lvlText w:val=""/>
      <w:lvlJc w:val="left"/>
    </w:lvl>
    <w:lvl w:ilvl="8" w:tplc="6A3A959C">
      <w:numFmt w:val="decimal"/>
      <w:lvlText w:val=""/>
      <w:lvlJc w:val="left"/>
    </w:lvl>
  </w:abstractNum>
  <w:abstractNum w:abstractNumId="16" w15:restartNumberingAfterBreak="0">
    <w:nsid w:val="00007E87"/>
    <w:multiLevelType w:val="hybridMultilevel"/>
    <w:tmpl w:val="ED48963C"/>
    <w:lvl w:ilvl="0" w:tplc="2B90A34A">
      <w:start w:val="1"/>
      <w:numFmt w:val="bullet"/>
      <w:lvlText w:val=""/>
      <w:lvlJc w:val="left"/>
    </w:lvl>
    <w:lvl w:ilvl="1" w:tplc="C7F0C7C0">
      <w:numFmt w:val="decimal"/>
      <w:lvlText w:val=""/>
      <w:lvlJc w:val="left"/>
    </w:lvl>
    <w:lvl w:ilvl="2" w:tplc="AFCCAA1E">
      <w:numFmt w:val="decimal"/>
      <w:lvlText w:val=""/>
      <w:lvlJc w:val="left"/>
    </w:lvl>
    <w:lvl w:ilvl="3" w:tplc="ED58CD8A">
      <w:numFmt w:val="decimal"/>
      <w:lvlText w:val=""/>
      <w:lvlJc w:val="left"/>
    </w:lvl>
    <w:lvl w:ilvl="4" w:tplc="BADE5848">
      <w:numFmt w:val="decimal"/>
      <w:lvlText w:val=""/>
      <w:lvlJc w:val="left"/>
    </w:lvl>
    <w:lvl w:ilvl="5" w:tplc="13DE70A2">
      <w:numFmt w:val="decimal"/>
      <w:lvlText w:val=""/>
      <w:lvlJc w:val="left"/>
    </w:lvl>
    <w:lvl w:ilvl="6" w:tplc="6EF8A180">
      <w:numFmt w:val="decimal"/>
      <w:lvlText w:val=""/>
      <w:lvlJc w:val="left"/>
    </w:lvl>
    <w:lvl w:ilvl="7" w:tplc="4222A450">
      <w:numFmt w:val="decimal"/>
      <w:lvlText w:val=""/>
      <w:lvlJc w:val="left"/>
    </w:lvl>
    <w:lvl w:ilvl="8" w:tplc="0C149F88">
      <w:numFmt w:val="decimal"/>
      <w:lvlText w:val=""/>
      <w:lvlJc w:val="left"/>
    </w:lvl>
  </w:abstractNum>
  <w:abstractNum w:abstractNumId="17" w15:restartNumberingAfterBreak="0">
    <w:nsid w:val="283E0C9D"/>
    <w:multiLevelType w:val="hybridMultilevel"/>
    <w:tmpl w:val="09C8B0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32045"/>
    <w:multiLevelType w:val="hybridMultilevel"/>
    <w:tmpl w:val="2FC86200"/>
    <w:lvl w:ilvl="0" w:tplc="2000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9" w15:restartNumberingAfterBreak="0">
    <w:nsid w:val="38844CCE"/>
    <w:multiLevelType w:val="hybridMultilevel"/>
    <w:tmpl w:val="94D67660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5F1C55"/>
    <w:multiLevelType w:val="hybridMultilevel"/>
    <w:tmpl w:val="52CA7C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3200D"/>
    <w:multiLevelType w:val="hybridMultilevel"/>
    <w:tmpl w:val="933859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018986">
    <w:abstractNumId w:val="7"/>
  </w:num>
  <w:num w:numId="2" w16cid:durableId="653486703">
    <w:abstractNumId w:val="3"/>
  </w:num>
  <w:num w:numId="3" w16cid:durableId="928852737">
    <w:abstractNumId w:val="4"/>
  </w:num>
  <w:num w:numId="4" w16cid:durableId="38824564">
    <w:abstractNumId w:val="16"/>
  </w:num>
  <w:num w:numId="5" w16cid:durableId="652565478">
    <w:abstractNumId w:val="9"/>
  </w:num>
  <w:num w:numId="6" w16cid:durableId="187791624">
    <w:abstractNumId w:val="2"/>
  </w:num>
  <w:num w:numId="7" w16cid:durableId="1609502914">
    <w:abstractNumId w:val="0"/>
  </w:num>
  <w:num w:numId="8" w16cid:durableId="1019623666">
    <w:abstractNumId w:val="1"/>
  </w:num>
  <w:num w:numId="9" w16cid:durableId="683360057">
    <w:abstractNumId w:val="8"/>
  </w:num>
  <w:num w:numId="10" w16cid:durableId="1668552619">
    <w:abstractNumId w:val="11"/>
  </w:num>
  <w:num w:numId="11" w16cid:durableId="1206020025">
    <w:abstractNumId w:val="12"/>
  </w:num>
  <w:num w:numId="12" w16cid:durableId="1496677435">
    <w:abstractNumId w:val="13"/>
  </w:num>
  <w:num w:numId="13" w16cid:durableId="1765033210">
    <w:abstractNumId w:val="14"/>
  </w:num>
  <w:num w:numId="14" w16cid:durableId="1566523956">
    <w:abstractNumId w:val="5"/>
  </w:num>
  <w:num w:numId="15" w16cid:durableId="278610009">
    <w:abstractNumId w:val="15"/>
  </w:num>
  <w:num w:numId="16" w16cid:durableId="1662849764">
    <w:abstractNumId w:val="10"/>
  </w:num>
  <w:num w:numId="17" w16cid:durableId="913588609">
    <w:abstractNumId w:val="6"/>
  </w:num>
  <w:num w:numId="18" w16cid:durableId="1374386258">
    <w:abstractNumId w:val="18"/>
  </w:num>
  <w:num w:numId="19" w16cid:durableId="208686813">
    <w:abstractNumId w:val="20"/>
  </w:num>
  <w:num w:numId="20" w16cid:durableId="1266957448">
    <w:abstractNumId w:val="21"/>
  </w:num>
  <w:num w:numId="21" w16cid:durableId="113603079">
    <w:abstractNumId w:val="19"/>
  </w:num>
  <w:num w:numId="22" w16cid:durableId="82308258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CA1"/>
    <w:rsid w:val="000645E0"/>
    <w:rsid w:val="00077E1F"/>
    <w:rsid w:val="000F33E4"/>
    <w:rsid w:val="001952C1"/>
    <w:rsid w:val="001C3727"/>
    <w:rsid w:val="001C3FD8"/>
    <w:rsid w:val="002161FE"/>
    <w:rsid w:val="0025242A"/>
    <w:rsid w:val="00360587"/>
    <w:rsid w:val="00454910"/>
    <w:rsid w:val="0055501D"/>
    <w:rsid w:val="00855DD9"/>
    <w:rsid w:val="00951F38"/>
    <w:rsid w:val="00A02980"/>
    <w:rsid w:val="00B86885"/>
    <w:rsid w:val="00C22E66"/>
    <w:rsid w:val="00DE4308"/>
    <w:rsid w:val="00E65CA1"/>
    <w:rsid w:val="00E94546"/>
    <w:rsid w:val="00F8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F336F"/>
  <w15:docId w15:val="{13ABE6DB-DB5D-4CC3-8B08-F815159C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F33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33E4"/>
  </w:style>
  <w:style w:type="paragraph" w:styleId="a6">
    <w:name w:val="footer"/>
    <w:basedOn w:val="a"/>
    <w:link w:val="a7"/>
    <w:uiPriority w:val="99"/>
    <w:unhideWhenUsed/>
    <w:rsid w:val="000F33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33E4"/>
  </w:style>
  <w:style w:type="paragraph" w:styleId="a8">
    <w:name w:val="List Paragraph"/>
    <w:basedOn w:val="a"/>
    <w:uiPriority w:val="34"/>
    <w:qFormat/>
    <w:rsid w:val="001C3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2581</Words>
  <Characters>14712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Сом В.П.</cp:lastModifiedBy>
  <cp:revision>16</cp:revision>
  <dcterms:created xsi:type="dcterms:W3CDTF">2017-10-19T09:44:00Z</dcterms:created>
  <dcterms:modified xsi:type="dcterms:W3CDTF">2024-02-15T06:18:00Z</dcterms:modified>
</cp:coreProperties>
</file>