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BD" w:rsidRDefault="007165BD" w:rsidP="0071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25">
        <w:rPr>
          <w:rFonts w:ascii="Times New Roman" w:hAnsi="Times New Roman" w:cs="Times New Roman"/>
          <w:b/>
          <w:sz w:val="28"/>
          <w:szCs w:val="28"/>
        </w:rPr>
        <w:t>ПЛАН РАБОТЫ СОВЕТА УНИВЕРСИТЕТА</w:t>
      </w:r>
    </w:p>
    <w:p w:rsidR="008E3280" w:rsidRDefault="007165BD" w:rsidP="0071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25">
        <w:rPr>
          <w:rFonts w:ascii="Times New Roman" w:hAnsi="Times New Roman" w:cs="Times New Roman"/>
          <w:b/>
          <w:sz w:val="28"/>
          <w:szCs w:val="28"/>
        </w:rPr>
        <w:t>ПО ВОСПИТАТЕЛЬНОЙ РАБОТЕ</w:t>
      </w:r>
    </w:p>
    <w:p w:rsidR="00EC6B5B" w:rsidRPr="007C4825" w:rsidRDefault="00EC6B5B" w:rsidP="00EC6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0" w:type="dxa"/>
        <w:tblInd w:w="-147" w:type="dxa"/>
        <w:tblLook w:val="04A0" w:firstRow="1" w:lastRow="0" w:firstColumn="1" w:lastColumn="0" w:noHBand="0" w:noVBand="1"/>
      </w:tblPr>
      <w:tblGrid>
        <w:gridCol w:w="717"/>
        <w:gridCol w:w="4333"/>
        <w:gridCol w:w="2525"/>
        <w:gridCol w:w="2525"/>
      </w:tblGrid>
      <w:tr w:rsidR="007C4825" w:rsidRPr="007C4825" w:rsidTr="007165BD">
        <w:trPr>
          <w:trHeight w:val="998"/>
        </w:trPr>
        <w:tc>
          <w:tcPr>
            <w:tcW w:w="717" w:type="dxa"/>
          </w:tcPr>
          <w:p w:rsid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4825" w:rsidRP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3" w:type="dxa"/>
          </w:tcPr>
          <w:p w:rsidR="007C4825" w:rsidRP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5" w:type="dxa"/>
          </w:tcPr>
          <w:p w:rsid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C4825" w:rsidRP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2525" w:type="dxa"/>
          </w:tcPr>
          <w:p w:rsidR="007C4825" w:rsidRPr="007C4825" w:rsidRDefault="007C4825" w:rsidP="00EC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4825" w:rsidRPr="007C4825" w:rsidTr="007165BD">
        <w:trPr>
          <w:trHeight w:val="2833"/>
        </w:trPr>
        <w:tc>
          <w:tcPr>
            <w:tcW w:w="717" w:type="dxa"/>
            <w:vMerge w:val="restart"/>
          </w:tcPr>
          <w:p w:rsidR="007C4825" w:rsidRPr="007C4825" w:rsidRDefault="007C4825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7C4825" w:rsidRPr="007C4825" w:rsidRDefault="007C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занятости студентов как приоритетного направления государственной молодежной политики</w:t>
            </w:r>
          </w:p>
        </w:tc>
        <w:tc>
          <w:tcPr>
            <w:tcW w:w="2525" w:type="dxa"/>
            <w:vMerge w:val="restart"/>
            <w:vAlign w:val="center"/>
          </w:tcPr>
          <w:p w:rsidR="007C4825" w:rsidRDefault="007C4825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C4825" w:rsidRPr="007C4825" w:rsidRDefault="007C4825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25" w:type="dxa"/>
          </w:tcPr>
          <w:p w:rsidR="007C4825" w:rsidRDefault="007C4825" w:rsidP="007C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Штаба трудовых дел,</w:t>
            </w:r>
          </w:p>
          <w:p w:rsidR="007165BD" w:rsidRDefault="007165BD" w:rsidP="00F7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825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gramEnd"/>
          </w:p>
          <w:p w:rsidR="007C4825" w:rsidRPr="007C4825" w:rsidRDefault="007C4825" w:rsidP="00F7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F7038E" w:rsidRPr="007C4825" w:rsidTr="007165BD">
        <w:trPr>
          <w:trHeight w:val="648"/>
        </w:trPr>
        <w:tc>
          <w:tcPr>
            <w:tcW w:w="717" w:type="dxa"/>
            <w:vMerge/>
          </w:tcPr>
          <w:p w:rsidR="00F7038E" w:rsidRDefault="00F7038E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F7038E" w:rsidRDefault="00F7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</w:p>
        </w:tc>
        <w:tc>
          <w:tcPr>
            <w:tcW w:w="2525" w:type="dxa"/>
            <w:vMerge/>
          </w:tcPr>
          <w:p w:rsidR="00F7038E" w:rsidRDefault="00F7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38E" w:rsidRDefault="005C6EFE" w:rsidP="00F7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EFE" w:rsidRPr="007C4825" w:rsidTr="007165BD">
        <w:trPr>
          <w:trHeight w:val="2524"/>
        </w:trPr>
        <w:tc>
          <w:tcPr>
            <w:tcW w:w="717" w:type="dxa"/>
            <w:vMerge w:val="restart"/>
          </w:tcPr>
          <w:p w:rsidR="005C6EFE" w:rsidRDefault="005C6EFE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</w:tcPr>
          <w:p w:rsidR="005C6EFE" w:rsidRPr="007C4825" w:rsidRDefault="005C6EFE" w:rsidP="007C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Круглый стол «Становление мировоззрения в эпоху инфокоммуникационных технологий: христианский взгляд»</w:t>
            </w:r>
          </w:p>
        </w:tc>
        <w:tc>
          <w:tcPr>
            <w:tcW w:w="2525" w:type="dxa"/>
            <w:vMerge w:val="restart"/>
            <w:vAlign w:val="center"/>
          </w:tcPr>
          <w:p w:rsidR="005C6EFE" w:rsidRDefault="005C6EFE" w:rsidP="00C1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C6EFE" w:rsidRPr="007C4825" w:rsidRDefault="005C6EFE" w:rsidP="00C1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25" w:type="dxa"/>
          </w:tcPr>
          <w:p w:rsidR="008F5A68" w:rsidRDefault="005C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молодых ученых, </w:t>
            </w:r>
          </w:p>
          <w:p w:rsidR="005C6EFE" w:rsidRPr="007C4825" w:rsidRDefault="005C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Епархия Белорусской Православной Церкви</w:t>
            </w:r>
          </w:p>
        </w:tc>
      </w:tr>
      <w:tr w:rsidR="005C6EFE" w:rsidRPr="007C4825" w:rsidTr="007165BD">
        <w:trPr>
          <w:trHeight w:val="527"/>
        </w:trPr>
        <w:tc>
          <w:tcPr>
            <w:tcW w:w="717" w:type="dxa"/>
            <w:vMerge/>
          </w:tcPr>
          <w:p w:rsidR="005C6EFE" w:rsidRDefault="005C6EFE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5C6EFE" w:rsidRDefault="00537C6A" w:rsidP="007C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</w:p>
        </w:tc>
        <w:tc>
          <w:tcPr>
            <w:tcW w:w="2525" w:type="dxa"/>
            <w:vMerge/>
          </w:tcPr>
          <w:p w:rsidR="005C6EFE" w:rsidRDefault="005C6EFE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C6EFE" w:rsidRDefault="0053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B5B" w:rsidRPr="007C4825" w:rsidTr="007165BD">
        <w:trPr>
          <w:trHeight w:val="2015"/>
        </w:trPr>
        <w:tc>
          <w:tcPr>
            <w:tcW w:w="717" w:type="dxa"/>
            <w:vMerge w:val="restart"/>
          </w:tcPr>
          <w:p w:rsidR="00EC6B5B" w:rsidRDefault="00EC6B5B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EC6B5B" w:rsidRPr="007C4825" w:rsidRDefault="00EC6B5B" w:rsidP="0029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2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системы государственных гарантий по социальной помощи и поддержке обучающихся в университете</w:t>
            </w:r>
          </w:p>
        </w:tc>
        <w:tc>
          <w:tcPr>
            <w:tcW w:w="2525" w:type="dxa"/>
            <w:vMerge w:val="restart"/>
            <w:vAlign w:val="center"/>
          </w:tcPr>
          <w:p w:rsidR="00EC6B5B" w:rsidRDefault="00EC6B5B" w:rsidP="00C1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C6B5B" w:rsidRPr="007C4825" w:rsidRDefault="00EC6B5B" w:rsidP="00C1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25" w:type="dxa"/>
          </w:tcPr>
          <w:p w:rsidR="00EC6B5B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СППС</w:t>
            </w:r>
            <w:r w:rsidR="00334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EC6B5B" w:rsidRPr="007C4825" w:rsidRDefault="008F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B5B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 w:rsidR="00EC6B5B">
              <w:rPr>
                <w:rFonts w:ascii="Times New Roman" w:hAnsi="Times New Roman" w:cs="Times New Roman"/>
                <w:sz w:val="28"/>
                <w:szCs w:val="28"/>
              </w:rPr>
              <w:t xml:space="preserve"> ППО студентов</w:t>
            </w:r>
          </w:p>
        </w:tc>
      </w:tr>
      <w:tr w:rsidR="00EC6B5B" w:rsidRPr="007C4825" w:rsidTr="007165BD">
        <w:trPr>
          <w:trHeight w:val="2524"/>
        </w:trPr>
        <w:tc>
          <w:tcPr>
            <w:tcW w:w="717" w:type="dxa"/>
            <w:vMerge/>
          </w:tcPr>
          <w:p w:rsidR="00EC6B5B" w:rsidRDefault="00EC6B5B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EC6B5B" w:rsidRPr="007C4825" w:rsidRDefault="00EC6B5B" w:rsidP="0071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65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проекта Комплексного плана идеологической и воспитательной работы на 2023-2024 учебный год</w:t>
            </w:r>
          </w:p>
        </w:tc>
        <w:tc>
          <w:tcPr>
            <w:tcW w:w="2525" w:type="dxa"/>
            <w:vMerge/>
          </w:tcPr>
          <w:p w:rsidR="00EC6B5B" w:rsidRPr="007C4825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C6B5B" w:rsidRPr="007C4825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ОМВР</w:t>
            </w:r>
          </w:p>
        </w:tc>
      </w:tr>
      <w:tr w:rsidR="00EC6B5B" w:rsidRPr="007C4825" w:rsidTr="007165BD">
        <w:trPr>
          <w:trHeight w:val="489"/>
        </w:trPr>
        <w:tc>
          <w:tcPr>
            <w:tcW w:w="717" w:type="dxa"/>
            <w:vMerge/>
          </w:tcPr>
          <w:p w:rsidR="00EC6B5B" w:rsidRDefault="00EC6B5B" w:rsidP="007C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EC6B5B" w:rsidRPr="007C4825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2525" w:type="dxa"/>
            <w:vMerge/>
          </w:tcPr>
          <w:p w:rsidR="00EC6B5B" w:rsidRPr="007C4825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C6B5B" w:rsidRPr="007C4825" w:rsidRDefault="00E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4825" w:rsidRPr="007C4825" w:rsidRDefault="007C4825">
      <w:pPr>
        <w:rPr>
          <w:rFonts w:ascii="Times New Roman" w:hAnsi="Times New Roman" w:cs="Times New Roman"/>
          <w:sz w:val="28"/>
          <w:szCs w:val="28"/>
        </w:rPr>
      </w:pPr>
    </w:p>
    <w:sectPr w:rsidR="007C4825" w:rsidRPr="007C4825" w:rsidSect="00F94D2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A1"/>
    <w:rsid w:val="000D5410"/>
    <w:rsid w:val="001626B4"/>
    <w:rsid w:val="002924AD"/>
    <w:rsid w:val="00334386"/>
    <w:rsid w:val="00537C6A"/>
    <w:rsid w:val="005C6EFE"/>
    <w:rsid w:val="006C0DDF"/>
    <w:rsid w:val="007165BD"/>
    <w:rsid w:val="007C4825"/>
    <w:rsid w:val="007E0CD1"/>
    <w:rsid w:val="008C29A1"/>
    <w:rsid w:val="008E3280"/>
    <w:rsid w:val="008F5A68"/>
    <w:rsid w:val="00A9504E"/>
    <w:rsid w:val="00C16727"/>
    <w:rsid w:val="00EC6B5B"/>
    <w:rsid w:val="00F7038E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73D9-1992-404B-BA42-40435CE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2023-01-05T11:37:00Z</dcterms:created>
  <dcterms:modified xsi:type="dcterms:W3CDTF">2023-01-05T12:03:00Z</dcterms:modified>
</cp:coreProperties>
</file>