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14" w:rsidRPr="00073314" w:rsidRDefault="00073314" w:rsidP="00073314">
      <w:pPr>
        <w:spacing w:after="0" w:line="240" w:lineRule="auto"/>
        <w:ind w:left="581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УТВЕРЖДАЮ</w:t>
      </w:r>
    </w:p>
    <w:p w:rsidR="00073314" w:rsidRPr="00073314" w:rsidRDefault="00073314" w:rsidP="00073314">
      <w:pPr>
        <w:spacing w:after="0" w:line="240" w:lineRule="auto"/>
        <w:ind w:left="581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Ректор</w:t>
      </w:r>
    </w:p>
    <w:p w:rsidR="00073314" w:rsidRPr="00073314" w:rsidRDefault="00073314" w:rsidP="00073314">
      <w:pPr>
        <w:spacing w:after="0" w:line="240" w:lineRule="auto"/>
        <w:ind w:left="581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____________В.А.Богуш </w:t>
      </w:r>
    </w:p>
    <w:p w:rsidR="00073314" w:rsidRPr="00073314" w:rsidRDefault="00073314" w:rsidP="00073314">
      <w:pPr>
        <w:spacing w:after="0" w:line="240" w:lineRule="auto"/>
        <w:ind w:left="581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 202</w:t>
      </w:r>
      <w:r w:rsidR="002A0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7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073314" w:rsidRPr="00073314" w:rsidRDefault="00073314" w:rsidP="000733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3314" w:rsidRPr="00073314" w:rsidRDefault="00073314" w:rsidP="00073314">
      <w:pPr>
        <w:spacing w:after="0" w:line="240" w:lineRule="auto"/>
        <w:ind w:right="-20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07331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ЗАДАНИЕ НА СЛУЖЕБНУЮ КОМАНДИРОВКУ ЗА ГРАНИЦУ</w:t>
      </w:r>
    </w:p>
    <w:p w:rsidR="00073314" w:rsidRPr="00073314" w:rsidRDefault="00073314" w:rsidP="00073314">
      <w:pPr>
        <w:spacing w:after="0" w:line="240" w:lineRule="auto"/>
        <w:ind w:right="-20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tbl>
      <w:tblPr>
        <w:tblW w:w="0" w:type="auto"/>
        <w:tblInd w:w="-85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24"/>
        <w:gridCol w:w="4308"/>
        <w:gridCol w:w="433"/>
        <w:gridCol w:w="4509"/>
      </w:tblGrid>
      <w:tr w:rsidR="00073314" w:rsidRPr="00073314" w:rsidTr="00D04E70">
        <w:trPr>
          <w:trHeight w:val="1384"/>
        </w:trPr>
        <w:tc>
          <w:tcPr>
            <w:tcW w:w="1224" w:type="dxa"/>
            <w:vMerge w:val="restart"/>
            <w:tcBorders>
              <w:top w:val="double" w:sz="4" w:space="0" w:color="808080"/>
              <w:right w:val="double" w:sz="4" w:space="0" w:color="808080"/>
            </w:tcBorders>
            <w:shd w:val="clear" w:color="auto" w:fill="auto"/>
            <w:textDirection w:val="btLr"/>
            <w:vAlign w:val="center"/>
          </w:tcPr>
          <w:p w:rsidR="00073314" w:rsidRPr="00073314" w:rsidRDefault="00073314" w:rsidP="000733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Место работы командируемого</w:t>
            </w:r>
          </w:p>
        </w:tc>
        <w:tc>
          <w:tcPr>
            <w:tcW w:w="430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государственного органа или организации</w:t>
            </w:r>
          </w:p>
        </w:tc>
        <w:tc>
          <w:tcPr>
            <w:tcW w:w="4942" w:type="dxa"/>
            <w:gridSpan w:val="2"/>
            <w:tcBorders>
              <w:top w:val="doub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BC4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73314" w:rsidRPr="00073314" w:rsidTr="00D04E70">
        <w:trPr>
          <w:trHeight w:val="784"/>
        </w:trPr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  <w:vAlign w:val="center"/>
          </w:tcPr>
          <w:p w:rsidR="00073314" w:rsidRPr="00073314" w:rsidRDefault="00073314" w:rsidP="0007331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командируемого и наименование структурного подразделения</w:t>
            </w:r>
          </w:p>
        </w:tc>
        <w:tc>
          <w:tcPr>
            <w:tcW w:w="4942" w:type="dxa"/>
            <w:gridSpan w:val="2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2A05C2" w:rsidRDefault="0007331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314" w:rsidRPr="00073314" w:rsidTr="00D04E70">
        <w:trPr>
          <w:trHeight w:val="444"/>
        </w:trPr>
        <w:tc>
          <w:tcPr>
            <w:tcW w:w="1224" w:type="dxa"/>
            <w:vMerge/>
            <w:tcBorders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073314" w:rsidRPr="00073314" w:rsidRDefault="00073314" w:rsidP="0007331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амилия, имя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отчество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командируемого</w:t>
            </w:r>
          </w:p>
        </w:tc>
        <w:tc>
          <w:tcPr>
            <w:tcW w:w="4942" w:type="dxa"/>
            <w:gridSpan w:val="2"/>
            <w:tcBorders>
              <w:top w:val="sing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073314" w:rsidRPr="00073314" w:rsidTr="00D04E70">
        <w:tc>
          <w:tcPr>
            <w:tcW w:w="1224" w:type="dxa"/>
            <w:vMerge w:val="restart"/>
            <w:tcBorders>
              <w:top w:val="double" w:sz="4" w:space="0" w:color="808080"/>
              <w:right w:val="double" w:sz="4" w:space="0" w:color="808080"/>
            </w:tcBorders>
            <w:shd w:val="clear" w:color="auto" w:fill="auto"/>
            <w:textDirection w:val="btLr"/>
            <w:vAlign w:val="center"/>
          </w:tcPr>
          <w:p w:rsidR="00073314" w:rsidRPr="00073314" w:rsidRDefault="00073314" w:rsidP="000733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Место назначения командирования</w:t>
            </w:r>
          </w:p>
        </w:tc>
        <w:tc>
          <w:tcPr>
            <w:tcW w:w="430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Государство (-а) и город (-а) командирования</w:t>
            </w:r>
          </w:p>
        </w:tc>
        <w:tc>
          <w:tcPr>
            <w:tcW w:w="4942" w:type="dxa"/>
            <w:gridSpan w:val="2"/>
            <w:tcBorders>
              <w:top w:val="doub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4EF" w:rsidRPr="00073314" w:rsidRDefault="00F524EF" w:rsidP="00F524E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073314" w:rsidRPr="00073314" w:rsidTr="00D04E70"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  <w:vAlign w:val="center"/>
          </w:tcPr>
          <w:p w:rsidR="00073314" w:rsidRPr="00073314" w:rsidRDefault="00073314" w:rsidP="0007331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Наименование организации 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(лица), 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 которую направляется (которая принимает) командируемый (-ого)</w:t>
            </w:r>
          </w:p>
        </w:tc>
        <w:tc>
          <w:tcPr>
            <w:tcW w:w="4942" w:type="dxa"/>
            <w:gridSpan w:val="2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4EF" w:rsidRPr="002E34AB" w:rsidRDefault="00F524EF" w:rsidP="002E34AB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314" w:rsidRPr="004F63EE" w:rsidTr="00D04E70">
        <w:tc>
          <w:tcPr>
            <w:tcW w:w="1224" w:type="dxa"/>
            <w:vMerge/>
            <w:tcBorders>
              <w:bottom w:val="doub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073314" w:rsidRPr="00073314" w:rsidRDefault="00073314" w:rsidP="0007331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Полный почтовый адрес, телефон, факс, 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организации (лица),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которую направляется 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командируемый</w:t>
            </w:r>
          </w:p>
        </w:tc>
        <w:tc>
          <w:tcPr>
            <w:tcW w:w="4942" w:type="dxa"/>
            <w:gridSpan w:val="2"/>
            <w:tcBorders>
              <w:top w:val="sing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24EF" w:rsidRPr="00073314" w:rsidRDefault="00F524EF" w:rsidP="00F524E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073314" w:rsidRPr="00073314" w:rsidTr="00D04E70">
        <w:tc>
          <w:tcPr>
            <w:tcW w:w="1224" w:type="dxa"/>
            <w:vMerge w:val="restart"/>
            <w:tcBorders>
              <w:top w:val="double" w:sz="4" w:space="0" w:color="808080"/>
              <w:right w:val="double" w:sz="4" w:space="0" w:color="808080"/>
            </w:tcBorders>
            <w:shd w:val="clear" w:color="auto" w:fill="auto"/>
            <w:textDirection w:val="btLr"/>
            <w:vAlign w:val="center"/>
          </w:tcPr>
          <w:p w:rsidR="00073314" w:rsidRPr="00073314" w:rsidRDefault="00073314" w:rsidP="000733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Даты командирования</w:t>
            </w:r>
          </w:p>
          <w:p w:rsidR="00073314" w:rsidRPr="00073314" w:rsidRDefault="00073314" w:rsidP="000733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и срок пребывания</w:t>
            </w:r>
          </w:p>
        </w:tc>
        <w:tc>
          <w:tcPr>
            <w:tcW w:w="430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Маршрут следования и виды используемого транспорта</w:t>
            </w:r>
          </w:p>
        </w:tc>
        <w:tc>
          <w:tcPr>
            <w:tcW w:w="4942" w:type="dxa"/>
            <w:gridSpan w:val="2"/>
            <w:tcBorders>
              <w:top w:val="doub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2A05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073314" w:rsidRPr="00073314" w:rsidTr="00D04E70">
        <w:trPr>
          <w:trHeight w:val="922"/>
        </w:trPr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</w:tcPr>
          <w:p w:rsidR="00073314" w:rsidRPr="00073314" w:rsidRDefault="00073314" w:rsidP="00073314">
            <w:pPr>
              <w:spacing w:after="0" w:line="216" w:lineRule="auto"/>
              <w:ind w:right="-20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Даты, время выбытия и прибытия в/из командировку(-и); срок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командировки (с учетом времени на проезд)</w:t>
            </w:r>
          </w:p>
        </w:tc>
        <w:tc>
          <w:tcPr>
            <w:tcW w:w="4942" w:type="dxa"/>
            <w:gridSpan w:val="2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3314" w:rsidRPr="006728AD" w:rsidRDefault="00073314" w:rsidP="0021408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073314" w:rsidRPr="00073314" w:rsidTr="00D04E70"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</w:tcPr>
          <w:p w:rsidR="00073314" w:rsidRPr="00073314" w:rsidRDefault="00073314" w:rsidP="00073314">
            <w:pPr>
              <w:spacing w:after="0" w:line="216" w:lineRule="auto"/>
              <w:ind w:right="-20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Даты, время начала и окончания командировки; срок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командировки (без учета времени на проезд)</w:t>
            </w:r>
          </w:p>
        </w:tc>
        <w:tc>
          <w:tcPr>
            <w:tcW w:w="4942" w:type="dxa"/>
            <w:gridSpan w:val="2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10E52" w:rsidRPr="006728AD" w:rsidRDefault="00810E52" w:rsidP="002A05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073314" w:rsidRPr="00073314" w:rsidTr="00D04E70">
        <w:trPr>
          <w:trHeight w:val="312"/>
        </w:trPr>
        <w:tc>
          <w:tcPr>
            <w:tcW w:w="1224" w:type="dxa"/>
            <w:vMerge w:val="restart"/>
            <w:tcBorders>
              <w:top w:val="double" w:sz="4" w:space="0" w:color="808080"/>
              <w:right w:val="double" w:sz="4" w:space="0" w:color="808080"/>
            </w:tcBorders>
            <w:shd w:val="clear" w:color="auto" w:fill="auto"/>
            <w:textDirection w:val="btLr"/>
            <w:vAlign w:val="center"/>
          </w:tcPr>
          <w:p w:rsidR="00073314" w:rsidRPr="00073314" w:rsidRDefault="00073314" w:rsidP="0007331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Основания и условия осуществления командировки</w:t>
            </w:r>
          </w:p>
        </w:tc>
        <w:tc>
          <w:tcPr>
            <w:tcW w:w="4308" w:type="dxa"/>
            <w:vMerge w:val="restart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Источники финансирования командировки и обоснование рациональности планируемого расхода денежных средств</w:t>
            </w:r>
          </w:p>
        </w:tc>
        <w:tc>
          <w:tcPr>
            <w:tcW w:w="433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73314" w:rsidRPr="00073314" w:rsidRDefault="0007331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509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3314" w:rsidRPr="00073314" w:rsidRDefault="0007331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республиканского бюджета</w:t>
            </w:r>
            <w:r w:rsidR="0024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3314" w:rsidRPr="00073314" w:rsidTr="00D04E70"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</w:tcPr>
          <w:p w:rsidR="00073314" w:rsidRPr="00073314" w:rsidRDefault="00073314" w:rsidP="0007331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33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73314" w:rsidRPr="00073314" w:rsidRDefault="0007331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509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3314" w:rsidRPr="00073314" w:rsidRDefault="0007331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</w:tr>
      <w:tr w:rsidR="00073314" w:rsidRPr="00073314" w:rsidTr="00D04E70"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</w:tcPr>
          <w:p w:rsidR="00073314" w:rsidRPr="00073314" w:rsidRDefault="00073314" w:rsidP="0007331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</w:tcPr>
          <w:p w:rsidR="00073314" w:rsidRPr="00073314" w:rsidRDefault="0007331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33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73314" w:rsidRPr="0021408A" w:rsidRDefault="0007331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e-BY" w:eastAsia="ru-RU"/>
              </w:rPr>
            </w:pPr>
          </w:p>
        </w:tc>
        <w:tc>
          <w:tcPr>
            <w:tcW w:w="4509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3314" w:rsidRPr="0021408A" w:rsidRDefault="00073314" w:rsidP="00073314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E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БГУИР</w:t>
            </w:r>
          </w:p>
        </w:tc>
      </w:tr>
      <w:tr w:rsidR="00894E54" w:rsidRPr="00073314" w:rsidTr="00D04E70"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</w:tcPr>
          <w:p w:rsidR="00894E54" w:rsidRPr="00073314" w:rsidRDefault="00894E54" w:rsidP="0007331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</w:tcPr>
          <w:p w:rsidR="00894E54" w:rsidRPr="00073314" w:rsidRDefault="00894E5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33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94E54" w:rsidRPr="00894E54" w:rsidRDefault="00894E54" w:rsidP="008B04A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509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4E54" w:rsidRPr="00073314" w:rsidRDefault="00894E5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приглашающей стороны</w:t>
            </w:r>
          </w:p>
        </w:tc>
      </w:tr>
      <w:tr w:rsidR="00894E54" w:rsidRPr="00073314" w:rsidTr="00D04E70">
        <w:trPr>
          <w:trHeight w:val="810"/>
        </w:trPr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</w:tcPr>
          <w:p w:rsidR="00894E54" w:rsidRPr="00073314" w:rsidRDefault="00894E54" w:rsidP="00073314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894E54" w:rsidRPr="00073314" w:rsidRDefault="00894E54" w:rsidP="00073314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33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94E54" w:rsidRPr="00894E54" w:rsidRDefault="00894E5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509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4E54" w:rsidRPr="00073314" w:rsidRDefault="00894E5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в соответствии с законодательством</w:t>
            </w:r>
          </w:p>
        </w:tc>
      </w:tr>
      <w:tr w:rsidR="00894E54" w:rsidRPr="00073314" w:rsidTr="00D04E70">
        <w:trPr>
          <w:trHeight w:val="697"/>
        </w:trPr>
        <w:tc>
          <w:tcPr>
            <w:tcW w:w="1224" w:type="dxa"/>
            <w:vMerge w:val="restart"/>
            <w:tcBorders>
              <w:top w:val="double" w:sz="4" w:space="0" w:color="808080"/>
              <w:right w:val="double" w:sz="4" w:space="0" w:color="808080"/>
            </w:tcBorders>
            <w:shd w:val="clear" w:color="auto" w:fill="auto"/>
            <w:textDirection w:val="btLr"/>
            <w:vAlign w:val="center"/>
          </w:tcPr>
          <w:p w:rsidR="00894E54" w:rsidRPr="00073314" w:rsidRDefault="00894E54" w:rsidP="000733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lastRenderedPageBreak/>
              <w:t>Обоснование</w:t>
            </w:r>
          </w:p>
          <w:p w:rsidR="00894E54" w:rsidRPr="00073314" w:rsidRDefault="00894E54" w:rsidP="000733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целесообразности командирования</w:t>
            </w:r>
          </w:p>
        </w:tc>
        <w:tc>
          <w:tcPr>
            <w:tcW w:w="430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4E54" w:rsidRPr="00073314" w:rsidRDefault="00894E5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Цель </w:t>
            </w: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командировки</w:t>
            </w:r>
          </w:p>
          <w:p w:rsidR="00894E54" w:rsidRPr="00073314" w:rsidRDefault="00894E5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942" w:type="dxa"/>
            <w:gridSpan w:val="2"/>
            <w:tcBorders>
              <w:top w:val="doub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4E54" w:rsidRPr="000918D4" w:rsidRDefault="00894E54" w:rsidP="000539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E54" w:rsidRPr="00073314" w:rsidTr="00A31FB3">
        <w:trPr>
          <w:trHeight w:val="641"/>
        </w:trPr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</w:tcPr>
          <w:p w:rsidR="00894E54" w:rsidRPr="00073314" w:rsidRDefault="00894E54" w:rsidP="00073314">
            <w:pPr>
              <w:spacing w:after="0" w:line="216" w:lineRule="auto"/>
              <w:ind w:right="-20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4E54" w:rsidRPr="00073314" w:rsidRDefault="00894E5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Задачи командировки</w:t>
            </w:r>
          </w:p>
          <w:p w:rsidR="00894E54" w:rsidRPr="00073314" w:rsidRDefault="00894E5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4E54" w:rsidRPr="00073314" w:rsidRDefault="00894E54" w:rsidP="00EB7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E54" w:rsidRPr="00073314" w:rsidTr="00D04E70">
        <w:trPr>
          <w:trHeight w:val="1420"/>
        </w:trPr>
        <w:tc>
          <w:tcPr>
            <w:tcW w:w="1224" w:type="dxa"/>
            <w:vMerge/>
            <w:tcBorders>
              <w:right w:val="double" w:sz="4" w:space="0" w:color="808080"/>
            </w:tcBorders>
            <w:shd w:val="clear" w:color="auto" w:fill="auto"/>
          </w:tcPr>
          <w:p w:rsidR="00894E54" w:rsidRPr="00073314" w:rsidRDefault="00894E54" w:rsidP="00073314">
            <w:pPr>
              <w:spacing w:after="0" w:line="216" w:lineRule="auto"/>
              <w:ind w:right="-20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30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4E54" w:rsidRPr="00073314" w:rsidRDefault="00894E54" w:rsidP="0007331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0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эффективность командировки</w:t>
            </w:r>
          </w:p>
        </w:tc>
        <w:tc>
          <w:tcPr>
            <w:tcW w:w="4942" w:type="dxa"/>
            <w:gridSpan w:val="2"/>
            <w:tcBorders>
              <w:top w:val="single" w:sz="4" w:space="0" w:color="808080"/>
              <w:left w:val="double" w:sz="4" w:space="0" w:color="808080"/>
              <w:bottom w:val="double" w:sz="4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4E54" w:rsidRPr="00073314" w:rsidRDefault="00894E54" w:rsidP="00EB7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B56" w:rsidRDefault="00FF0B56" w:rsidP="0007331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14" w:rsidRPr="00073314" w:rsidRDefault="00073314" w:rsidP="0007331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представляемые в соответствии с постановлением Совета Министров Республики Беларусь от 19.03.2019 г. № 176 «О порядке и размерах возмещения расходов, гарантиях и компенсациях при служебных командировках»: ___________________________________________________________________</w:t>
      </w:r>
    </w:p>
    <w:p w:rsidR="00073314" w:rsidRPr="00073314" w:rsidRDefault="00073314" w:rsidP="00073314">
      <w:pPr>
        <w:tabs>
          <w:tab w:val="left" w:pos="709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73314" w:rsidRPr="00073314" w:rsidRDefault="00073314" w:rsidP="000733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3314" w:rsidRPr="00073314" w:rsidRDefault="00073314" w:rsidP="000733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Приложение: </w:t>
      </w:r>
    </w:p>
    <w:tbl>
      <w:tblPr>
        <w:tblStyle w:val="tablencpi"/>
        <w:tblW w:w="4861" w:type="pct"/>
        <w:tblInd w:w="-6" w:type="dxa"/>
        <w:tblLook w:val="04A0" w:firstRow="1" w:lastRow="0" w:firstColumn="1" w:lastColumn="0" w:noHBand="0" w:noVBand="1"/>
      </w:tblPr>
      <w:tblGrid>
        <w:gridCol w:w="4388"/>
        <w:gridCol w:w="2340"/>
        <w:gridCol w:w="2917"/>
      </w:tblGrid>
      <w:tr w:rsidR="00073314" w:rsidRPr="00073314" w:rsidTr="00830548">
        <w:trPr>
          <w:trHeight w:val="1048"/>
        </w:trPr>
        <w:tc>
          <w:tcPr>
            <w:tcW w:w="5000" w:type="pct"/>
            <w:gridSpan w:val="3"/>
          </w:tcPr>
          <w:p w:rsidR="00073314" w:rsidRPr="00BC4ECC" w:rsidRDefault="00073314" w:rsidP="00BC4EC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073314" w:rsidRPr="00073314" w:rsidRDefault="00073314" w:rsidP="000733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A715B" w:rsidRPr="009A715B" w:rsidTr="00830548">
        <w:trPr>
          <w:trHeight w:val="240"/>
        </w:trPr>
        <w:tc>
          <w:tcPr>
            <w:tcW w:w="2275" w:type="pct"/>
          </w:tcPr>
          <w:p w:rsidR="00D319B1" w:rsidRPr="009A715B" w:rsidRDefault="00D319B1" w:rsidP="00D319B1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  <w:p w:rsidR="00D319B1" w:rsidRPr="009A715B" w:rsidRDefault="00EB7E87" w:rsidP="00073314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9A715B">
              <w:rPr>
                <w:sz w:val="16"/>
                <w:szCs w:val="16"/>
              </w:rPr>
              <w:t>(должность командируемого лица)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073314" w:rsidRPr="009A715B" w:rsidRDefault="00073314" w:rsidP="00073314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12" w:type="pct"/>
            <w:vAlign w:val="bottom"/>
          </w:tcPr>
          <w:p w:rsidR="00073314" w:rsidRPr="009A715B" w:rsidRDefault="00073314" w:rsidP="00EB7E87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A715B" w:rsidRPr="009A715B" w:rsidTr="00830548">
        <w:trPr>
          <w:trHeight w:val="240"/>
        </w:trPr>
        <w:tc>
          <w:tcPr>
            <w:tcW w:w="2275" w:type="pct"/>
            <w:hideMark/>
          </w:tcPr>
          <w:p w:rsidR="00073314" w:rsidRPr="009A715B" w:rsidRDefault="00073314" w:rsidP="0007331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</w:tcBorders>
            <w:hideMark/>
          </w:tcPr>
          <w:p w:rsidR="00073314" w:rsidRPr="009A715B" w:rsidRDefault="00073314" w:rsidP="0007331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715B">
              <w:rPr>
                <w:sz w:val="16"/>
                <w:szCs w:val="16"/>
              </w:rPr>
              <w:t>(подпись)</w:t>
            </w:r>
          </w:p>
        </w:tc>
        <w:tc>
          <w:tcPr>
            <w:tcW w:w="1512" w:type="pct"/>
            <w:hideMark/>
          </w:tcPr>
          <w:p w:rsidR="00073314" w:rsidRPr="009A715B" w:rsidRDefault="00073314" w:rsidP="0007331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A715B">
              <w:rPr>
                <w:sz w:val="16"/>
                <w:szCs w:val="16"/>
              </w:rPr>
              <w:t>(инициалы, фамилия)</w:t>
            </w:r>
          </w:p>
        </w:tc>
      </w:tr>
    </w:tbl>
    <w:p w:rsidR="00073314" w:rsidRPr="00073314" w:rsidRDefault="00073314" w:rsidP="0007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073314" w:rsidRPr="00073314" w:rsidSect="003A4732">
      <w:headerReference w:type="even" r:id="rId7"/>
      <w:headerReference w:type="default" r:id="rId8"/>
      <w:footerReference w:type="even" r:id="rId9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8F" w:rsidRDefault="00FB2A8F">
      <w:pPr>
        <w:spacing w:after="0" w:line="240" w:lineRule="auto"/>
      </w:pPr>
      <w:r>
        <w:separator/>
      </w:r>
    </w:p>
  </w:endnote>
  <w:endnote w:type="continuationSeparator" w:id="0">
    <w:p w:rsidR="00FB2A8F" w:rsidRDefault="00F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31" w:rsidRDefault="00073314" w:rsidP="00654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931" w:rsidRDefault="00FB2A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8F" w:rsidRDefault="00FB2A8F">
      <w:pPr>
        <w:spacing w:after="0" w:line="240" w:lineRule="auto"/>
      </w:pPr>
      <w:r>
        <w:separator/>
      </w:r>
    </w:p>
  </w:footnote>
  <w:footnote w:type="continuationSeparator" w:id="0">
    <w:p w:rsidR="00FB2A8F" w:rsidRDefault="00FB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31" w:rsidRDefault="00073314" w:rsidP="00654B6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532931" w:rsidRDefault="00FB2A8F" w:rsidP="00654B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31" w:rsidRPr="00612D1D" w:rsidRDefault="00FB2A8F">
    <w:pPr>
      <w:pStyle w:val="a3"/>
      <w:jc w:val="center"/>
      <w:rPr>
        <w:rFonts w:ascii="Times New Roman" w:hAnsi="Times New Roman"/>
      </w:rPr>
    </w:pPr>
  </w:p>
  <w:p w:rsidR="00532931" w:rsidRDefault="00FB2A8F" w:rsidP="00654B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B1936"/>
    <w:multiLevelType w:val="hybridMultilevel"/>
    <w:tmpl w:val="CA5C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42EE"/>
    <w:multiLevelType w:val="hybridMultilevel"/>
    <w:tmpl w:val="1BE0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25BC"/>
    <w:multiLevelType w:val="hybridMultilevel"/>
    <w:tmpl w:val="F51E0F54"/>
    <w:lvl w:ilvl="0" w:tplc="C3F4DFCE">
      <w:start w:val="1"/>
      <w:numFmt w:val="decimal"/>
      <w:lvlText w:val="%1."/>
      <w:lvlJc w:val="left"/>
      <w:pPr>
        <w:tabs>
          <w:tab w:val="num" w:pos="-57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14"/>
    <w:rsid w:val="00023205"/>
    <w:rsid w:val="00053954"/>
    <w:rsid w:val="00060D4E"/>
    <w:rsid w:val="00073314"/>
    <w:rsid w:val="000918D4"/>
    <w:rsid w:val="001C4F48"/>
    <w:rsid w:val="001E46FD"/>
    <w:rsid w:val="001E51B2"/>
    <w:rsid w:val="0021408A"/>
    <w:rsid w:val="00217A9F"/>
    <w:rsid w:val="002435AA"/>
    <w:rsid w:val="002A05C2"/>
    <w:rsid w:val="002E34AB"/>
    <w:rsid w:val="002E48FB"/>
    <w:rsid w:val="00397E27"/>
    <w:rsid w:val="003A4732"/>
    <w:rsid w:val="003E7E1A"/>
    <w:rsid w:val="0040656F"/>
    <w:rsid w:val="004310EC"/>
    <w:rsid w:val="004D2055"/>
    <w:rsid w:val="004F63EE"/>
    <w:rsid w:val="00527E1A"/>
    <w:rsid w:val="005D47A1"/>
    <w:rsid w:val="005D68A7"/>
    <w:rsid w:val="005F3132"/>
    <w:rsid w:val="0060722E"/>
    <w:rsid w:val="00641E98"/>
    <w:rsid w:val="006728AD"/>
    <w:rsid w:val="007901E4"/>
    <w:rsid w:val="00810E52"/>
    <w:rsid w:val="00830548"/>
    <w:rsid w:val="00894E54"/>
    <w:rsid w:val="008B6040"/>
    <w:rsid w:val="008F0858"/>
    <w:rsid w:val="008F40DD"/>
    <w:rsid w:val="009A715B"/>
    <w:rsid w:val="00A31FB3"/>
    <w:rsid w:val="00A43A1C"/>
    <w:rsid w:val="00A447D3"/>
    <w:rsid w:val="00AF3A04"/>
    <w:rsid w:val="00B63F89"/>
    <w:rsid w:val="00B92176"/>
    <w:rsid w:val="00BB4F86"/>
    <w:rsid w:val="00BC4ECC"/>
    <w:rsid w:val="00C01997"/>
    <w:rsid w:val="00CB6E2F"/>
    <w:rsid w:val="00D10076"/>
    <w:rsid w:val="00D319B1"/>
    <w:rsid w:val="00DC227E"/>
    <w:rsid w:val="00E34237"/>
    <w:rsid w:val="00E60F6E"/>
    <w:rsid w:val="00E832A2"/>
    <w:rsid w:val="00EB7E87"/>
    <w:rsid w:val="00F11A70"/>
    <w:rsid w:val="00F42B6F"/>
    <w:rsid w:val="00F524EF"/>
    <w:rsid w:val="00FB2A8F"/>
    <w:rsid w:val="00FC1D8C"/>
    <w:rsid w:val="00FF0B56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D8272-8BAA-4EE3-9599-D73B7CC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3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331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0733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073314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073314"/>
  </w:style>
  <w:style w:type="table" w:customStyle="1" w:styleId="tablencpi">
    <w:name w:val="tablencpi"/>
    <w:basedOn w:val="a1"/>
    <w:rsid w:val="0007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42B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E2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5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О.К.</dc:creator>
  <cp:lastModifiedBy>Чечко Н.В.</cp:lastModifiedBy>
  <cp:revision>2</cp:revision>
  <cp:lastPrinted>2020-02-07T11:42:00Z</cp:lastPrinted>
  <dcterms:created xsi:type="dcterms:W3CDTF">2022-05-19T08:28:00Z</dcterms:created>
  <dcterms:modified xsi:type="dcterms:W3CDTF">2022-05-19T08:28:00Z</dcterms:modified>
</cp:coreProperties>
</file>