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775BF" w14:textId="43FBC3FB" w:rsidR="00683578" w:rsidRDefault="007A5763" w:rsidP="0028789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287898">
        <w:rPr>
          <w:rFonts w:ascii="Times New Roman" w:hAnsi="Times New Roman" w:cs="Times New Roman"/>
          <w:b/>
          <w:sz w:val="28"/>
          <w:szCs w:val="28"/>
          <w:lang w:val="ru-RU"/>
        </w:rPr>
        <w:t>Список участников, награжд</w:t>
      </w:r>
      <w:r w:rsidR="009712E5">
        <w:rPr>
          <w:rFonts w:ascii="Times New Roman" w:hAnsi="Times New Roman" w:cs="Times New Roman"/>
          <w:b/>
          <w:sz w:val="28"/>
          <w:szCs w:val="28"/>
          <w:lang w:val="ru-RU"/>
        </w:rPr>
        <w:t>ё</w:t>
      </w:r>
      <w:r w:rsidRPr="002878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нных по результатам </w:t>
      </w:r>
      <w:r w:rsidR="009712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58-й СНТК БГУИР </w:t>
      </w:r>
    </w:p>
    <w:p w14:paraId="2C9A55E4" w14:textId="0C01E520" w:rsidR="009712E5" w:rsidRPr="00287898" w:rsidRDefault="009712E5" w:rsidP="0028789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Секция «Проблемы экономической информатики»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9"/>
        <w:gridCol w:w="2825"/>
        <w:gridCol w:w="6086"/>
        <w:gridCol w:w="2592"/>
      </w:tblGrid>
      <w:tr w:rsidR="007A5763" w:rsidRPr="00287898" w14:paraId="1A75EE79" w14:textId="77777777" w:rsidTr="008C4206">
        <w:tc>
          <w:tcPr>
            <w:tcW w:w="0" w:type="auto"/>
          </w:tcPr>
          <w:p w14:paraId="339D16B3" w14:textId="77777777" w:rsidR="007A5763" w:rsidRPr="00287898" w:rsidRDefault="00287898" w:rsidP="00B709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награждения</w:t>
            </w:r>
          </w:p>
        </w:tc>
        <w:tc>
          <w:tcPr>
            <w:tcW w:w="0" w:type="auto"/>
          </w:tcPr>
          <w:p w14:paraId="2C7CA3AD" w14:textId="77777777" w:rsidR="007A5763" w:rsidRPr="00287898" w:rsidRDefault="007A5763" w:rsidP="00B709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Докладчик</w:t>
            </w:r>
          </w:p>
        </w:tc>
        <w:tc>
          <w:tcPr>
            <w:tcW w:w="0" w:type="auto"/>
          </w:tcPr>
          <w:p w14:paraId="449FE4BC" w14:textId="77777777" w:rsidR="007A5763" w:rsidRPr="00287898" w:rsidRDefault="007A5763" w:rsidP="00B709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доклада</w:t>
            </w:r>
          </w:p>
        </w:tc>
        <w:tc>
          <w:tcPr>
            <w:tcW w:w="0" w:type="auto"/>
          </w:tcPr>
          <w:p w14:paraId="4516E5AD" w14:textId="77777777" w:rsidR="007A5763" w:rsidRPr="00287898" w:rsidRDefault="007A5763" w:rsidP="00B709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Научный руководитель</w:t>
            </w:r>
          </w:p>
        </w:tc>
      </w:tr>
      <w:tr w:rsidR="007A5763" w:rsidRPr="00094BA3" w14:paraId="3EF83D52" w14:textId="77777777" w:rsidTr="008C4206">
        <w:tc>
          <w:tcPr>
            <w:tcW w:w="0" w:type="auto"/>
          </w:tcPr>
          <w:p w14:paraId="394A5C84" w14:textId="44505DD5" w:rsidR="007A5763" w:rsidRPr="00287898" w:rsidRDefault="007A5763" w:rsidP="007A57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</w:t>
            </w:r>
            <w:r w:rsidR="00002F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ё</w:t>
            </w:r>
            <w:r w:rsidRPr="00287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тная грамота</w:t>
            </w:r>
          </w:p>
        </w:tc>
        <w:tc>
          <w:tcPr>
            <w:tcW w:w="0" w:type="auto"/>
          </w:tcPr>
          <w:p w14:paraId="74CC1582" w14:textId="0CF28B8D" w:rsidR="007A5763" w:rsidRPr="00287898" w:rsidRDefault="007A5763" w:rsidP="007A57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Свириденко Е.В., Филипченков В.Д., </w:t>
            </w:r>
            <w:proofErr w:type="spellStart"/>
            <w:r w:rsidRPr="00287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</w:t>
            </w:r>
            <w:r w:rsidR="008C42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ё</w:t>
            </w:r>
            <w:r w:rsidRPr="00287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нок</w:t>
            </w:r>
            <w:proofErr w:type="spellEnd"/>
            <w:r w:rsidRPr="00287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Р.В</w:t>
            </w:r>
          </w:p>
        </w:tc>
        <w:tc>
          <w:tcPr>
            <w:tcW w:w="0" w:type="auto"/>
          </w:tcPr>
          <w:p w14:paraId="54620919" w14:textId="77777777" w:rsidR="007A5763" w:rsidRPr="00287898" w:rsidRDefault="007A5763" w:rsidP="0028789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алгоритмов кластеризации и снижения размерности пространства в задаче поиска оптимальных торговых пар на фондовом рынке</w:t>
            </w:r>
          </w:p>
        </w:tc>
        <w:tc>
          <w:tcPr>
            <w:tcW w:w="0" w:type="auto"/>
          </w:tcPr>
          <w:p w14:paraId="5003DB13" w14:textId="6B04ABE6" w:rsidR="007A5763" w:rsidRPr="00287898" w:rsidRDefault="00002F0E" w:rsidP="007A57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7A5763" w:rsidRPr="00287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оцент каф. ЭИ Алёхина А.Э.</w:t>
            </w:r>
          </w:p>
        </w:tc>
      </w:tr>
      <w:tr w:rsidR="00287898" w:rsidRPr="00094BA3" w14:paraId="370AEE6D" w14:textId="77777777" w:rsidTr="008C4206">
        <w:tc>
          <w:tcPr>
            <w:tcW w:w="0" w:type="auto"/>
            <w:vMerge w:val="restart"/>
          </w:tcPr>
          <w:p w14:paraId="54554F53" w14:textId="77777777" w:rsidR="00287898" w:rsidRPr="00287898" w:rsidRDefault="00287898" w:rsidP="007A57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Грамота</w:t>
            </w:r>
          </w:p>
        </w:tc>
        <w:tc>
          <w:tcPr>
            <w:tcW w:w="0" w:type="auto"/>
          </w:tcPr>
          <w:p w14:paraId="67D10981" w14:textId="77777777" w:rsidR="00287898" w:rsidRPr="00287898" w:rsidRDefault="00287898" w:rsidP="0028789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87898">
              <w:rPr>
                <w:rFonts w:ascii="Times New Roman" w:hAnsi="Times New Roman" w:cs="Times New Roman"/>
                <w:sz w:val="28"/>
                <w:szCs w:val="28"/>
              </w:rPr>
              <w:t>Краевский</w:t>
            </w:r>
            <w:proofErr w:type="spellEnd"/>
            <w:r w:rsidRPr="00287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В.Ю.</w:t>
            </w:r>
          </w:p>
        </w:tc>
        <w:tc>
          <w:tcPr>
            <w:tcW w:w="0" w:type="auto"/>
          </w:tcPr>
          <w:p w14:paraId="59667859" w14:textId="77777777" w:rsidR="00287898" w:rsidRPr="00287898" w:rsidRDefault="00287898" w:rsidP="007A57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вопросу о создании цифровых двойников</w:t>
            </w:r>
          </w:p>
        </w:tc>
        <w:tc>
          <w:tcPr>
            <w:tcW w:w="0" w:type="auto"/>
          </w:tcPr>
          <w:p w14:paraId="4B23CA0B" w14:textId="153A9F62" w:rsidR="00287898" w:rsidRPr="00287898" w:rsidRDefault="00002F0E" w:rsidP="007A57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287898" w:rsidRPr="00287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ав. каф. </w:t>
            </w:r>
            <w:proofErr w:type="gramStart"/>
            <w:r w:rsidR="00287898" w:rsidRPr="00287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ЭИ  Ефремов</w:t>
            </w:r>
            <w:proofErr w:type="gramEnd"/>
            <w:r w:rsidR="00287898" w:rsidRPr="00287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А.А.</w:t>
            </w:r>
          </w:p>
        </w:tc>
      </w:tr>
      <w:tr w:rsidR="00287898" w:rsidRPr="00094BA3" w14:paraId="28D81868" w14:textId="77777777" w:rsidTr="008C4206">
        <w:tc>
          <w:tcPr>
            <w:tcW w:w="0" w:type="auto"/>
            <w:vMerge/>
          </w:tcPr>
          <w:p w14:paraId="39698AB0" w14:textId="77777777" w:rsidR="00287898" w:rsidRPr="00287898" w:rsidRDefault="00287898" w:rsidP="007A57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20FA5988" w14:textId="77777777" w:rsidR="00287898" w:rsidRPr="00287898" w:rsidRDefault="00287898" w:rsidP="0028789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87898">
              <w:rPr>
                <w:rFonts w:ascii="Times New Roman" w:hAnsi="Times New Roman" w:cs="Times New Roman"/>
                <w:sz w:val="28"/>
                <w:szCs w:val="28"/>
              </w:rPr>
              <w:t>Раптунович</w:t>
            </w:r>
            <w:proofErr w:type="spellEnd"/>
            <w:r w:rsidRPr="00287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Е.А.</w:t>
            </w:r>
          </w:p>
        </w:tc>
        <w:tc>
          <w:tcPr>
            <w:tcW w:w="0" w:type="auto"/>
          </w:tcPr>
          <w:p w14:paraId="3F4976D8" w14:textId="77777777" w:rsidR="00287898" w:rsidRPr="00287898" w:rsidRDefault="00287898" w:rsidP="007A57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Современные тенденции развития модели </w:t>
            </w:r>
            <w:r w:rsidRPr="00287898">
              <w:rPr>
                <w:rFonts w:ascii="Times New Roman" w:hAnsi="Times New Roman" w:cs="Times New Roman"/>
                <w:sz w:val="28"/>
                <w:szCs w:val="28"/>
              </w:rPr>
              <w:t>SaaS</w:t>
            </w:r>
          </w:p>
        </w:tc>
        <w:tc>
          <w:tcPr>
            <w:tcW w:w="0" w:type="auto"/>
          </w:tcPr>
          <w:p w14:paraId="00611E67" w14:textId="17020BBE" w:rsidR="00287898" w:rsidRPr="00287898" w:rsidRDefault="00002F0E" w:rsidP="007A57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287898" w:rsidRPr="00287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ав. каф. </w:t>
            </w:r>
            <w:proofErr w:type="gramStart"/>
            <w:r w:rsidR="00287898" w:rsidRPr="00287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ЭИ  Ефремов</w:t>
            </w:r>
            <w:proofErr w:type="gramEnd"/>
            <w:r w:rsidR="00287898" w:rsidRPr="00287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А.А.</w:t>
            </w:r>
          </w:p>
        </w:tc>
      </w:tr>
      <w:tr w:rsidR="00287898" w:rsidRPr="00094BA3" w14:paraId="08769D94" w14:textId="77777777" w:rsidTr="008C4206">
        <w:tc>
          <w:tcPr>
            <w:tcW w:w="0" w:type="auto"/>
            <w:vMerge/>
          </w:tcPr>
          <w:p w14:paraId="052D1019" w14:textId="77777777" w:rsidR="00287898" w:rsidRPr="00287898" w:rsidRDefault="00287898" w:rsidP="007A57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2CCF476E" w14:textId="77777777" w:rsidR="00287898" w:rsidRPr="00287898" w:rsidRDefault="00287898" w:rsidP="0028789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87898">
              <w:rPr>
                <w:rFonts w:ascii="Times New Roman" w:hAnsi="Times New Roman" w:cs="Times New Roman"/>
                <w:sz w:val="28"/>
                <w:szCs w:val="28"/>
              </w:rPr>
              <w:t>Сильванович</w:t>
            </w:r>
            <w:proofErr w:type="spellEnd"/>
            <w:r w:rsidRPr="00287898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.В.</w:t>
            </w:r>
          </w:p>
        </w:tc>
        <w:tc>
          <w:tcPr>
            <w:tcW w:w="0" w:type="auto"/>
          </w:tcPr>
          <w:p w14:paraId="26F41137" w14:textId="77777777" w:rsidR="00287898" w:rsidRPr="00287898" w:rsidRDefault="00287898" w:rsidP="007A57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Сравнительный анализ и выявление наиболее эффективных методов обучения программированию</w:t>
            </w:r>
          </w:p>
        </w:tc>
        <w:tc>
          <w:tcPr>
            <w:tcW w:w="0" w:type="auto"/>
          </w:tcPr>
          <w:p w14:paraId="7C45450A" w14:textId="5B99F713" w:rsidR="00287898" w:rsidRPr="00287898" w:rsidRDefault="00002F0E" w:rsidP="007A57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287898" w:rsidRPr="00287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т. пр. каф. ЭИ </w:t>
            </w:r>
            <w:proofErr w:type="spellStart"/>
            <w:r w:rsidR="00287898" w:rsidRPr="00287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Салапура</w:t>
            </w:r>
            <w:proofErr w:type="spellEnd"/>
            <w:r w:rsidR="00287898" w:rsidRPr="00287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М.Н.</w:t>
            </w:r>
          </w:p>
        </w:tc>
      </w:tr>
      <w:tr w:rsidR="00287898" w:rsidRPr="00094BA3" w14:paraId="277D5875" w14:textId="77777777" w:rsidTr="008C4206">
        <w:tc>
          <w:tcPr>
            <w:tcW w:w="0" w:type="auto"/>
            <w:vMerge w:val="restart"/>
          </w:tcPr>
          <w:p w14:paraId="4987DD81" w14:textId="77777777" w:rsidR="00287898" w:rsidRPr="00287898" w:rsidRDefault="00287898" w:rsidP="007A57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Благодарность</w:t>
            </w:r>
          </w:p>
        </w:tc>
        <w:tc>
          <w:tcPr>
            <w:tcW w:w="0" w:type="auto"/>
          </w:tcPr>
          <w:p w14:paraId="7C49742D" w14:textId="77777777" w:rsidR="00287898" w:rsidRPr="00287898" w:rsidRDefault="00287898" w:rsidP="0028789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87898">
              <w:rPr>
                <w:rFonts w:ascii="Times New Roman" w:hAnsi="Times New Roman" w:cs="Times New Roman"/>
                <w:sz w:val="28"/>
                <w:szCs w:val="28"/>
              </w:rPr>
              <w:t>Игнатенко</w:t>
            </w:r>
            <w:proofErr w:type="spellEnd"/>
            <w:r w:rsidRPr="00287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А.А.</w:t>
            </w:r>
          </w:p>
        </w:tc>
        <w:tc>
          <w:tcPr>
            <w:tcW w:w="0" w:type="auto"/>
          </w:tcPr>
          <w:p w14:paraId="28FAEC24" w14:textId="77777777" w:rsidR="00287898" w:rsidRPr="00287898" w:rsidRDefault="00287898" w:rsidP="007A57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Сценарный анализ предкризисных тенденций развития мировой экономики</w:t>
            </w:r>
          </w:p>
        </w:tc>
        <w:tc>
          <w:tcPr>
            <w:tcW w:w="0" w:type="auto"/>
          </w:tcPr>
          <w:p w14:paraId="3D41FC6B" w14:textId="28901BB0" w:rsidR="00287898" w:rsidRPr="00287898" w:rsidRDefault="00002F0E" w:rsidP="007A57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287898" w:rsidRPr="00287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ав. каф. ЭИ Ефремов А.А.</w:t>
            </w:r>
          </w:p>
        </w:tc>
      </w:tr>
      <w:tr w:rsidR="00287898" w:rsidRPr="00094BA3" w14:paraId="00D97C4A" w14:textId="77777777" w:rsidTr="008C4206">
        <w:tc>
          <w:tcPr>
            <w:tcW w:w="0" w:type="auto"/>
            <w:vMerge/>
          </w:tcPr>
          <w:p w14:paraId="0EB75434" w14:textId="77777777" w:rsidR="00287898" w:rsidRPr="00287898" w:rsidRDefault="00287898" w:rsidP="007A57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2A25FE3F" w14:textId="37B36035" w:rsidR="00287898" w:rsidRPr="00287898" w:rsidRDefault="00002F0E" w:rsidP="0028789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Василёнок Я.В.</w:t>
            </w:r>
          </w:p>
        </w:tc>
        <w:tc>
          <w:tcPr>
            <w:tcW w:w="0" w:type="auto"/>
          </w:tcPr>
          <w:p w14:paraId="0E9788F0" w14:textId="1DBE7322" w:rsidR="00287898" w:rsidRPr="00002F0E" w:rsidRDefault="00002F0E" w:rsidP="007A57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2F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Профилактика хищения денежных средств с использованием БПК</w:t>
            </w:r>
          </w:p>
        </w:tc>
        <w:tc>
          <w:tcPr>
            <w:tcW w:w="0" w:type="auto"/>
          </w:tcPr>
          <w:p w14:paraId="666D0EB1" w14:textId="70F600F8" w:rsidR="00287898" w:rsidRPr="00287898" w:rsidRDefault="00002F0E" w:rsidP="007A57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доц. каф. ЭБ Академии МВД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А.Г.</w:t>
            </w:r>
          </w:p>
        </w:tc>
      </w:tr>
      <w:tr w:rsidR="00287898" w:rsidRPr="00094BA3" w14:paraId="19E140F2" w14:textId="77777777" w:rsidTr="008C4206">
        <w:tc>
          <w:tcPr>
            <w:tcW w:w="0" w:type="auto"/>
            <w:vMerge/>
          </w:tcPr>
          <w:p w14:paraId="3281CA25" w14:textId="77777777" w:rsidR="00287898" w:rsidRPr="00287898" w:rsidRDefault="00287898" w:rsidP="0028789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3834CE2D" w14:textId="77777777" w:rsidR="00287898" w:rsidRPr="00287898" w:rsidRDefault="00287898" w:rsidP="0028789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87898">
              <w:rPr>
                <w:rFonts w:ascii="Times New Roman" w:hAnsi="Times New Roman" w:cs="Times New Roman"/>
                <w:sz w:val="28"/>
                <w:szCs w:val="28"/>
              </w:rPr>
              <w:t>Бахмат</w:t>
            </w:r>
            <w:proofErr w:type="spellEnd"/>
            <w:r w:rsidRPr="00287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В.Д.</w:t>
            </w:r>
          </w:p>
        </w:tc>
        <w:tc>
          <w:tcPr>
            <w:tcW w:w="0" w:type="auto"/>
          </w:tcPr>
          <w:p w14:paraId="5CD6666E" w14:textId="77777777" w:rsidR="00287898" w:rsidRPr="00287898" w:rsidRDefault="00287898" w:rsidP="0028789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стратегии инвестора на рынке цифровых финансовых активов</w:t>
            </w:r>
          </w:p>
        </w:tc>
        <w:tc>
          <w:tcPr>
            <w:tcW w:w="0" w:type="auto"/>
          </w:tcPr>
          <w:p w14:paraId="28247675" w14:textId="1625B961" w:rsidR="00287898" w:rsidRPr="00287898" w:rsidRDefault="00002F0E" w:rsidP="0028789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287898" w:rsidRPr="00287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ав. каф. </w:t>
            </w:r>
            <w:proofErr w:type="gramStart"/>
            <w:r w:rsidR="00287898" w:rsidRPr="00287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ЭИ  Ефремов</w:t>
            </w:r>
            <w:proofErr w:type="gramEnd"/>
            <w:r w:rsidR="00287898" w:rsidRPr="00287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А.А.</w:t>
            </w:r>
          </w:p>
        </w:tc>
      </w:tr>
    </w:tbl>
    <w:p w14:paraId="7185409A" w14:textId="77777777" w:rsidR="007A5763" w:rsidRPr="00287898" w:rsidRDefault="007A576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A5763" w:rsidRPr="00287898" w:rsidSect="008C4206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763"/>
    <w:rsid w:val="00002F0E"/>
    <w:rsid w:val="00094BA3"/>
    <w:rsid w:val="00287898"/>
    <w:rsid w:val="00683578"/>
    <w:rsid w:val="007A5763"/>
    <w:rsid w:val="008C4206"/>
    <w:rsid w:val="009712E5"/>
    <w:rsid w:val="00B7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BF05"/>
  <w15:chartTrackingRefBased/>
  <w15:docId w15:val="{F283F73C-FE5F-471E-8D70-A3422EAA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Мытник Н.П.</cp:lastModifiedBy>
  <cp:revision>2</cp:revision>
  <dcterms:created xsi:type="dcterms:W3CDTF">2022-04-25T09:17:00Z</dcterms:created>
  <dcterms:modified xsi:type="dcterms:W3CDTF">2022-04-25T09:17:00Z</dcterms:modified>
</cp:coreProperties>
</file>