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E4" w:rsidRPr="001E45A7" w:rsidRDefault="001E45A7" w:rsidP="009749E4">
      <w:pPr>
        <w:ind w:firstLine="720"/>
        <w:jc w:val="center"/>
        <w:rPr>
          <w:b/>
          <w:color w:val="FF0066"/>
          <w:sz w:val="36"/>
          <w:szCs w:val="36"/>
        </w:rPr>
      </w:pPr>
      <w:r w:rsidRPr="001E45A7">
        <w:rPr>
          <w:b/>
          <w:noProof/>
          <w:color w:val="FF0066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-125730</wp:posOffset>
            </wp:positionV>
            <wp:extent cx="2529205" cy="716280"/>
            <wp:effectExtent l="19050" t="0" r="4445" b="0"/>
            <wp:wrapThrough wrapText="bothSides">
              <wp:wrapPolygon edited="0">
                <wp:start x="-163" y="0"/>
                <wp:lineTo x="-163" y="21255"/>
                <wp:lineTo x="21638" y="21255"/>
                <wp:lineTo x="21638" y="0"/>
                <wp:lineTo x="-163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9E4" w:rsidRPr="001E45A7">
        <w:rPr>
          <w:b/>
          <w:color w:val="FF0066"/>
          <w:sz w:val="36"/>
          <w:szCs w:val="36"/>
        </w:rPr>
        <w:t>ПОЛУПРОВОДНИКОВЫЕ ПРИБОРЫ И ЭЛЕМЕНТЫ ИНТЕГРАЛЬНЫХ МИКРОСХЕМ</w:t>
      </w:r>
    </w:p>
    <w:p w:rsidR="009749E4" w:rsidRPr="00F84A88" w:rsidRDefault="009749E4" w:rsidP="009749E4">
      <w:pPr>
        <w:ind w:firstLine="720"/>
        <w:jc w:val="center"/>
        <w:rPr>
          <w:b/>
          <w:sz w:val="28"/>
          <w:szCs w:val="28"/>
        </w:rPr>
      </w:pPr>
      <w:r w:rsidRPr="00F84A88">
        <w:rPr>
          <w:b/>
          <w:sz w:val="28"/>
          <w:szCs w:val="28"/>
        </w:rPr>
        <w:t>ПРИМЕРНЫЙ ПЕРЕЧЕНЬ ТЕМ КУРСОВЫХ РАБОТ</w:t>
      </w:r>
    </w:p>
    <w:p w:rsidR="00F84A88" w:rsidRDefault="00F84A88" w:rsidP="00F84A88">
      <w:pPr>
        <w:ind w:firstLine="720"/>
        <w:rPr>
          <w:b/>
          <w:sz w:val="28"/>
          <w:szCs w:val="28"/>
        </w:rPr>
      </w:pPr>
    </w:p>
    <w:p w:rsidR="00F84A88" w:rsidRDefault="005965A9" w:rsidP="001E45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84A88" w:rsidRPr="00F84A88">
        <w:rPr>
          <w:b/>
          <w:sz w:val="28"/>
          <w:szCs w:val="28"/>
        </w:rPr>
        <w:t>КО</w:t>
      </w:r>
      <w:r w:rsidR="0003443E">
        <w:rPr>
          <w:b/>
          <w:sz w:val="28"/>
          <w:szCs w:val="28"/>
        </w:rPr>
        <w:t>РОТКЕВИЧ</w:t>
      </w:r>
      <w:r w:rsidR="00F84A88" w:rsidRPr="00F84A88">
        <w:rPr>
          <w:b/>
          <w:sz w:val="28"/>
          <w:szCs w:val="28"/>
        </w:rPr>
        <w:t xml:space="preserve"> </w:t>
      </w:r>
      <w:r w:rsidR="0003443E">
        <w:rPr>
          <w:b/>
          <w:sz w:val="28"/>
          <w:szCs w:val="28"/>
        </w:rPr>
        <w:t>А</w:t>
      </w:r>
      <w:r w:rsidR="00F84A88" w:rsidRPr="00F84A88">
        <w:rPr>
          <w:b/>
          <w:sz w:val="28"/>
          <w:szCs w:val="28"/>
        </w:rPr>
        <w:t>.</w:t>
      </w:r>
      <w:r w:rsidR="0003443E">
        <w:rPr>
          <w:b/>
          <w:sz w:val="28"/>
          <w:szCs w:val="28"/>
        </w:rPr>
        <w:t>В</w:t>
      </w:r>
      <w:r w:rsidR="00F84A88" w:rsidRPr="00F84A88">
        <w:rPr>
          <w:b/>
          <w:sz w:val="28"/>
          <w:szCs w:val="28"/>
        </w:rPr>
        <w:t>.</w:t>
      </w:r>
    </w:p>
    <w:p w:rsidR="005965A9" w:rsidRPr="005965A9" w:rsidRDefault="005965A9" w:rsidP="005965A9">
      <w:pPr>
        <w:ind w:firstLine="720"/>
        <w:rPr>
          <w:sz w:val="28"/>
          <w:szCs w:val="28"/>
        </w:rPr>
      </w:pPr>
      <w:r w:rsidRPr="005965A9">
        <w:rPr>
          <w:sz w:val="28"/>
          <w:szCs w:val="28"/>
        </w:rPr>
        <w:t>Ауд.: 419а-1</w:t>
      </w:r>
    </w:p>
    <w:p w:rsidR="005965A9" w:rsidRPr="005965A9" w:rsidRDefault="005965A9" w:rsidP="005965A9">
      <w:pPr>
        <w:ind w:firstLine="720"/>
        <w:rPr>
          <w:sz w:val="28"/>
          <w:szCs w:val="28"/>
        </w:rPr>
      </w:pPr>
      <w:r w:rsidRPr="005965A9">
        <w:rPr>
          <w:sz w:val="28"/>
          <w:szCs w:val="28"/>
        </w:rPr>
        <w:t>Тел.: 293-85-48</w:t>
      </w:r>
    </w:p>
    <w:p w:rsidR="009749E4" w:rsidRDefault="005965A9" w:rsidP="005965A9">
      <w:pPr>
        <w:ind w:firstLine="720"/>
        <w:rPr>
          <w:sz w:val="28"/>
          <w:szCs w:val="28"/>
        </w:rPr>
      </w:pPr>
      <w:proofErr w:type="spellStart"/>
      <w:r w:rsidRPr="005965A9">
        <w:rPr>
          <w:sz w:val="28"/>
          <w:szCs w:val="28"/>
        </w:rPr>
        <w:t>E-mail</w:t>
      </w:r>
      <w:proofErr w:type="spellEnd"/>
      <w:r w:rsidRPr="005965A9">
        <w:rPr>
          <w:sz w:val="28"/>
          <w:szCs w:val="28"/>
        </w:rPr>
        <w:t xml:space="preserve">: </w:t>
      </w:r>
      <w:hyperlink r:id="rId6" w:history="1">
        <w:r w:rsidRPr="00F21AA4">
          <w:rPr>
            <w:rStyle w:val="a3"/>
            <w:sz w:val="28"/>
            <w:szCs w:val="28"/>
          </w:rPr>
          <w:t>korotkevich@bsuir.by</w:t>
        </w:r>
      </w:hyperlink>
    </w:p>
    <w:p w:rsidR="005965A9" w:rsidRPr="005965A9" w:rsidRDefault="005965A9" w:rsidP="005965A9">
      <w:pPr>
        <w:ind w:firstLine="720"/>
        <w:rPr>
          <w:b/>
          <w:sz w:val="28"/>
          <w:szCs w:val="28"/>
        </w:rPr>
      </w:pPr>
    </w:p>
    <w:p w:rsidR="00285623" w:rsidRPr="001E45A7" w:rsidRDefault="00285623" w:rsidP="00285623">
      <w:pPr>
        <w:pStyle w:val="1"/>
        <w:numPr>
          <w:ilvl w:val="0"/>
          <w:numId w:val="2"/>
        </w:numPr>
        <w:ind w:hanging="720"/>
        <w:rPr>
          <w:szCs w:val="28"/>
        </w:rPr>
      </w:pPr>
      <w:r w:rsidRPr="001E45A7">
        <w:rPr>
          <w:szCs w:val="28"/>
        </w:rPr>
        <w:t>Сравнительный анализ электрических и технологических характеристик биполярных и МОП транзисторов.</w:t>
      </w:r>
    </w:p>
    <w:p w:rsidR="00285623" w:rsidRPr="001E45A7" w:rsidRDefault="00285623" w:rsidP="00285623">
      <w:pPr>
        <w:pStyle w:val="1"/>
        <w:numPr>
          <w:ilvl w:val="0"/>
          <w:numId w:val="2"/>
        </w:numPr>
        <w:ind w:hanging="720"/>
        <w:rPr>
          <w:szCs w:val="28"/>
        </w:rPr>
      </w:pPr>
      <w:r w:rsidRPr="001E45A7">
        <w:rPr>
          <w:szCs w:val="28"/>
        </w:rPr>
        <w:t>Потери статической и динамической мощностей в КМОП ИМС.</w:t>
      </w:r>
    </w:p>
    <w:p w:rsidR="00285623" w:rsidRPr="001E45A7" w:rsidRDefault="00285623" w:rsidP="00285623">
      <w:pPr>
        <w:pStyle w:val="1"/>
        <w:numPr>
          <w:ilvl w:val="0"/>
          <w:numId w:val="2"/>
        </w:numPr>
        <w:ind w:hanging="720"/>
        <w:rPr>
          <w:szCs w:val="28"/>
        </w:rPr>
      </w:pPr>
      <w:r w:rsidRPr="001E45A7">
        <w:rPr>
          <w:szCs w:val="28"/>
        </w:rPr>
        <w:t xml:space="preserve">Приборы с зарядовой связью (ПЗС). </w:t>
      </w:r>
    </w:p>
    <w:p w:rsidR="00285623" w:rsidRPr="001E45A7" w:rsidRDefault="00285623" w:rsidP="00285623">
      <w:pPr>
        <w:pStyle w:val="1"/>
        <w:numPr>
          <w:ilvl w:val="0"/>
          <w:numId w:val="2"/>
        </w:numPr>
        <w:ind w:hanging="720"/>
        <w:rPr>
          <w:szCs w:val="28"/>
        </w:rPr>
      </w:pPr>
      <w:proofErr w:type="spellStart"/>
      <w:r w:rsidRPr="001E45A7">
        <w:rPr>
          <w:szCs w:val="28"/>
        </w:rPr>
        <w:t>Гетеробиполярные</w:t>
      </w:r>
      <w:proofErr w:type="spellEnd"/>
      <w:r w:rsidRPr="001E45A7">
        <w:rPr>
          <w:szCs w:val="28"/>
        </w:rPr>
        <w:t xml:space="preserve"> транзисторы со структурой </w:t>
      </w:r>
      <w:proofErr w:type="spellStart"/>
      <w:r w:rsidRPr="001E45A7">
        <w:rPr>
          <w:szCs w:val="28"/>
        </w:rPr>
        <w:t>Si-SiGe</w:t>
      </w:r>
      <w:proofErr w:type="spellEnd"/>
      <w:r w:rsidRPr="001E45A7">
        <w:rPr>
          <w:szCs w:val="28"/>
        </w:rPr>
        <w:t>.</w:t>
      </w:r>
    </w:p>
    <w:p w:rsidR="00285623" w:rsidRPr="001E45A7" w:rsidRDefault="00285623" w:rsidP="00285623">
      <w:pPr>
        <w:pStyle w:val="1"/>
        <w:numPr>
          <w:ilvl w:val="0"/>
          <w:numId w:val="2"/>
        </w:numPr>
        <w:ind w:hanging="720"/>
        <w:rPr>
          <w:szCs w:val="28"/>
        </w:rPr>
      </w:pPr>
      <w:r w:rsidRPr="001E45A7">
        <w:rPr>
          <w:szCs w:val="28"/>
        </w:rPr>
        <w:t xml:space="preserve">Полупроводниковые </w:t>
      </w:r>
      <w:proofErr w:type="spellStart"/>
      <w:r w:rsidRPr="001E45A7">
        <w:rPr>
          <w:szCs w:val="28"/>
        </w:rPr>
        <w:t>сверхрешеточные</w:t>
      </w:r>
      <w:proofErr w:type="spellEnd"/>
      <w:r w:rsidRPr="001E45A7">
        <w:rPr>
          <w:szCs w:val="28"/>
        </w:rPr>
        <w:t xml:space="preserve"> структуры. </w:t>
      </w:r>
    </w:p>
    <w:p w:rsidR="00285623" w:rsidRPr="001E45A7" w:rsidRDefault="00285623" w:rsidP="00285623">
      <w:pPr>
        <w:pStyle w:val="1"/>
        <w:numPr>
          <w:ilvl w:val="0"/>
          <w:numId w:val="2"/>
        </w:numPr>
        <w:ind w:hanging="720"/>
        <w:rPr>
          <w:szCs w:val="28"/>
        </w:rPr>
      </w:pPr>
      <w:r w:rsidRPr="001E45A7">
        <w:rPr>
          <w:szCs w:val="28"/>
        </w:rPr>
        <w:t xml:space="preserve">Мощные СВЧ биполярные  транзисторы. </w:t>
      </w:r>
    </w:p>
    <w:p w:rsidR="00285623" w:rsidRPr="001E45A7" w:rsidRDefault="00285623" w:rsidP="00285623">
      <w:pPr>
        <w:pStyle w:val="1"/>
        <w:numPr>
          <w:ilvl w:val="0"/>
          <w:numId w:val="2"/>
        </w:numPr>
        <w:ind w:hanging="720"/>
        <w:rPr>
          <w:szCs w:val="28"/>
        </w:rPr>
      </w:pPr>
      <w:r w:rsidRPr="001E45A7">
        <w:rPr>
          <w:szCs w:val="28"/>
        </w:rPr>
        <w:t>Физические и конструктивно-технологические ограничения при проектировании КМОП ИМС.</w:t>
      </w:r>
    </w:p>
    <w:p w:rsidR="00285623" w:rsidRPr="001E45A7" w:rsidRDefault="00285623" w:rsidP="00285623">
      <w:pPr>
        <w:pStyle w:val="1"/>
        <w:numPr>
          <w:ilvl w:val="0"/>
          <w:numId w:val="2"/>
        </w:numPr>
        <w:ind w:hanging="720"/>
        <w:rPr>
          <w:szCs w:val="28"/>
        </w:rPr>
      </w:pPr>
      <w:proofErr w:type="spellStart"/>
      <w:r w:rsidRPr="001E45A7">
        <w:rPr>
          <w:szCs w:val="28"/>
        </w:rPr>
        <w:t>Псевдоморфные</w:t>
      </w:r>
      <w:proofErr w:type="spellEnd"/>
      <w:r w:rsidRPr="001E45A7">
        <w:rPr>
          <w:szCs w:val="28"/>
        </w:rPr>
        <w:t xml:space="preserve"> транзисторы с высокой подвижностью электродов (РНЕМТ) на основе </w:t>
      </w:r>
      <w:proofErr w:type="spellStart"/>
      <w:r w:rsidRPr="001E45A7">
        <w:rPr>
          <w:szCs w:val="28"/>
        </w:rPr>
        <w:t>GaAs</w:t>
      </w:r>
      <w:proofErr w:type="spellEnd"/>
      <w:r w:rsidRPr="001E45A7">
        <w:rPr>
          <w:szCs w:val="28"/>
        </w:rPr>
        <w:t>.</w:t>
      </w:r>
    </w:p>
    <w:p w:rsidR="00285623" w:rsidRPr="001E45A7" w:rsidRDefault="00285623" w:rsidP="00285623">
      <w:pPr>
        <w:pStyle w:val="1"/>
        <w:numPr>
          <w:ilvl w:val="0"/>
          <w:numId w:val="2"/>
        </w:numPr>
        <w:ind w:hanging="720"/>
        <w:rPr>
          <w:szCs w:val="28"/>
        </w:rPr>
      </w:pPr>
      <w:r w:rsidRPr="001E45A7">
        <w:rPr>
          <w:szCs w:val="28"/>
        </w:rPr>
        <w:t>Биполярные транзисторы с изолированным затвором.</w:t>
      </w:r>
    </w:p>
    <w:p w:rsidR="00285623" w:rsidRPr="001E45A7" w:rsidRDefault="00285623" w:rsidP="00285623">
      <w:pPr>
        <w:pStyle w:val="1"/>
        <w:numPr>
          <w:ilvl w:val="0"/>
          <w:numId w:val="2"/>
        </w:numPr>
        <w:ind w:hanging="720"/>
        <w:rPr>
          <w:szCs w:val="28"/>
        </w:rPr>
      </w:pPr>
      <w:r w:rsidRPr="001E45A7">
        <w:rPr>
          <w:szCs w:val="28"/>
        </w:rPr>
        <w:t xml:space="preserve">Лавинный пробой электронно-дырочного перехода, и методы повышения напряжения пробоя. </w:t>
      </w:r>
    </w:p>
    <w:p w:rsidR="00285623" w:rsidRPr="001E45A7" w:rsidRDefault="00285623" w:rsidP="00285623">
      <w:pPr>
        <w:pStyle w:val="1"/>
        <w:numPr>
          <w:ilvl w:val="0"/>
          <w:numId w:val="2"/>
        </w:numPr>
        <w:ind w:hanging="720"/>
        <w:rPr>
          <w:szCs w:val="28"/>
        </w:rPr>
      </w:pPr>
      <w:r w:rsidRPr="001E45A7">
        <w:rPr>
          <w:szCs w:val="28"/>
        </w:rPr>
        <w:t>Сравнительный анализ электрических характеристик объемных и КНИ МОП структур.</w:t>
      </w:r>
    </w:p>
    <w:p w:rsidR="00285623" w:rsidRPr="001E45A7" w:rsidRDefault="00285623" w:rsidP="00285623">
      <w:pPr>
        <w:pStyle w:val="1"/>
        <w:numPr>
          <w:ilvl w:val="0"/>
          <w:numId w:val="2"/>
        </w:numPr>
        <w:ind w:hanging="720"/>
        <w:rPr>
          <w:szCs w:val="28"/>
        </w:rPr>
      </w:pPr>
      <w:r w:rsidRPr="001E45A7">
        <w:rPr>
          <w:szCs w:val="28"/>
        </w:rPr>
        <w:t xml:space="preserve">Перепрограммируемые построенные запоминающие устройства с электрической записью информации. </w:t>
      </w:r>
    </w:p>
    <w:p w:rsidR="00285623" w:rsidRPr="001E45A7" w:rsidRDefault="00285623" w:rsidP="00285623">
      <w:pPr>
        <w:pStyle w:val="1"/>
        <w:numPr>
          <w:ilvl w:val="0"/>
          <w:numId w:val="2"/>
        </w:numPr>
        <w:ind w:hanging="720"/>
        <w:rPr>
          <w:szCs w:val="28"/>
        </w:rPr>
      </w:pPr>
      <w:proofErr w:type="spellStart"/>
      <w:r w:rsidRPr="001E45A7">
        <w:rPr>
          <w:szCs w:val="28"/>
        </w:rPr>
        <w:t>Короткоканальные</w:t>
      </w:r>
      <w:proofErr w:type="spellEnd"/>
      <w:r w:rsidRPr="001E45A7">
        <w:rPr>
          <w:szCs w:val="28"/>
        </w:rPr>
        <w:t xml:space="preserve"> эффекты в МОП транзисторах. </w:t>
      </w:r>
    </w:p>
    <w:p w:rsidR="00285623" w:rsidRPr="001E45A7" w:rsidRDefault="00285623" w:rsidP="00285623">
      <w:pPr>
        <w:pStyle w:val="1"/>
        <w:numPr>
          <w:ilvl w:val="0"/>
          <w:numId w:val="2"/>
        </w:numPr>
        <w:ind w:hanging="720"/>
        <w:rPr>
          <w:szCs w:val="28"/>
        </w:rPr>
      </w:pPr>
      <w:r w:rsidRPr="001E45A7">
        <w:rPr>
          <w:szCs w:val="28"/>
        </w:rPr>
        <w:t xml:space="preserve">Мощные СВЧ МОП транзисторы. </w:t>
      </w:r>
    </w:p>
    <w:p w:rsidR="00285623" w:rsidRPr="001E45A7" w:rsidRDefault="00285623" w:rsidP="00285623">
      <w:pPr>
        <w:pStyle w:val="1"/>
        <w:numPr>
          <w:ilvl w:val="0"/>
          <w:numId w:val="2"/>
        </w:numPr>
        <w:ind w:hanging="720"/>
        <w:rPr>
          <w:szCs w:val="28"/>
        </w:rPr>
      </w:pPr>
      <w:r w:rsidRPr="001E45A7">
        <w:rPr>
          <w:szCs w:val="28"/>
        </w:rPr>
        <w:t xml:space="preserve">Мощные СВЧ транзисторы на основе нитрида галлия. </w:t>
      </w:r>
    </w:p>
    <w:p w:rsidR="00285623" w:rsidRPr="001E45A7" w:rsidRDefault="00285623" w:rsidP="00285623">
      <w:pPr>
        <w:pStyle w:val="1"/>
        <w:numPr>
          <w:ilvl w:val="0"/>
          <w:numId w:val="2"/>
        </w:numPr>
        <w:ind w:hanging="720"/>
        <w:rPr>
          <w:szCs w:val="28"/>
        </w:rPr>
      </w:pPr>
      <w:r w:rsidRPr="001E45A7">
        <w:rPr>
          <w:szCs w:val="28"/>
        </w:rPr>
        <w:t xml:space="preserve">Эффект горячих носителей в </w:t>
      </w:r>
      <w:proofErr w:type="spellStart"/>
      <w:r w:rsidRPr="001E45A7">
        <w:rPr>
          <w:szCs w:val="28"/>
        </w:rPr>
        <w:t>короткоканальных</w:t>
      </w:r>
      <w:proofErr w:type="spellEnd"/>
      <w:r w:rsidRPr="001E45A7">
        <w:rPr>
          <w:szCs w:val="28"/>
        </w:rPr>
        <w:t xml:space="preserve"> МОП транзисторах, и методы устранения негативных последствий эффекта. </w:t>
      </w:r>
    </w:p>
    <w:p w:rsidR="00285623" w:rsidRPr="001E45A7" w:rsidRDefault="00285623" w:rsidP="00285623">
      <w:pPr>
        <w:pStyle w:val="1"/>
        <w:numPr>
          <w:ilvl w:val="0"/>
          <w:numId w:val="2"/>
        </w:numPr>
        <w:ind w:hanging="720"/>
        <w:rPr>
          <w:szCs w:val="28"/>
        </w:rPr>
      </w:pPr>
      <w:r w:rsidRPr="001E45A7">
        <w:rPr>
          <w:szCs w:val="28"/>
        </w:rPr>
        <w:t xml:space="preserve">Перспективные МОП транзисторные структуры. </w:t>
      </w:r>
    </w:p>
    <w:p w:rsidR="00285623" w:rsidRPr="001E45A7" w:rsidRDefault="00285623" w:rsidP="00285623">
      <w:pPr>
        <w:pStyle w:val="1"/>
        <w:numPr>
          <w:ilvl w:val="0"/>
          <w:numId w:val="2"/>
        </w:numPr>
        <w:ind w:hanging="720"/>
        <w:rPr>
          <w:szCs w:val="28"/>
        </w:rPr>
      </w:pPr>
      <w:r w:rsidRPr="001E45A7">
        <w:rPr>
          <w:szCs w:val="28"/>
        </w:rPr>
        <w:t xml:space="preserve">Выбор структуры и электрофизических характеристик различных областей ВЧ биполярных транзисторов. </w:t>
      </w:r>
    </w:p>
    <w:p w:rsidR="00285623" w:rsidRPr="001E45A7" w:rsidRDefault="00285623" w:rsidP="00285623">
      <w:pPr>
        <w:pStyle w:val="1"/>
        <w:numPr>
          <w:ilvl w:val="0"/>
          <w:numId w:val="2"/>
        </w:numPr>
        <w:ind w:hanging="720"/>
        <w:rPr>
          <w:szCs w:val="28"/>
        </w:rPr>
      </w:pPr>
      <w:r w:rsidRPr="001E45A7">
        <w:rPr>
          <w:szCs w:val="28"/>
        </w:rPr>
        <w:t xml:space="preserve">История и будущее </w:t>
      </w:r>
      <w:proofErr w:type="spellStart"/>
      <w:r w:rsidRPr="001E45A7">
        <w:rPr>
          <w:szCs w:val="28"/>
        </w:rPr>
        <w:t>гетеробиполярных</w:t>
      </w:r>
      <w:proofErr w:type="spellEnd"/>
      <w:r w:rsidRPr="001E45A7">
        <w:rPr>
          <w:szCs w:val="28"/>
        </w:rPr>
        <w:t xml:space="preserve"> структур в электронике. </w:t>
      </w:r>
    </w:p>
    <w:p w:rsidR="00285623" w:rsidRPr="001E45A7" w:rsidRDefault="00285623" w:rsidP="00285623">
      <w:pPr>
        <w:pStyle w:val="1"/>
        <w:numPr>
          <w:ilvl w:val="0"/>
          <w:numId w:val="2"/>
        </w:numPr>
        <w:ind w:hanging="720"/>
        <w:rPr>
          <w:szCs w:val="28"/>
        </w:rPr>
      </w:pPr>
      <w:r w:rsidRPr="001E45A7">
        <w:rPr>
          <w:szCs w:val="28"/>
        </w:rPr>
        <w:t>Моделирование сопротивлений сток-исток  открытых мощных вертикального (ВДМОП) и горизонтального (ГДМОП) МОП транзисторов с двойной диффузией.</w:t>
      </w:r>
    </w:p>
    <w:p w:rsidR="00285623" w:rsidRPr="001E45A7" w:rsidRDefault="00285623" w:rsidP="00285623">
      <w:pPr>
        <w:pStyle w:val="1"/>
        <w:numPr>
          <w:ilvl w:val="0"/>
          <w:numId w:val="2"/>
        </w:numPr>
        <w:ind w:hanging="720"/>
        <w:rPr>
          <w:szCs w:val="28"/>
        </w:rPr>
      </w:pPr>
      <w:r w:rsidRPr="001E45A7">
        <w:rPr>
          <w:szCs w:val="28"/>
        </w:rPr>
        <w:t>Моделирование сопротивлений сток-исток открытых мощных МОП транзисторов с V- и U- каналами.</w:t>
      </w:r>
    </w:p>
    <w:p w:rsidR="00285623" w:rsidRPr="001E45A7" w:rsidRDefault="00285623" w:rsidP="00285623">
      <w:pPr>
        <w:pStyle w:val="1"/>
        <w:numPr>
          <w:ilvl w:val="0"/>
          <w:numId w:val="2"/>
        </w:numPr>
        <w:ind w:hanging="720"/>
        <w:rPr>
          <w:szCs w:val="28"/>
        </w:rPr>
      </w:pPr>
      <w:r w:rsidRPr="001E45A7">
        <w:rPr>
          <w:szCs w:val="28"/>
        </w:rPr>
        <w:t>Анализ паразитных структур в КМОП ИМС.</w:t>
      </w:r>
    </w:p>
    <w:p w:rsidR="00285623" w:rsidRPr="001E45A7" w:rsidRDefault="00285623" w:rsidP="00285623">
      <w:pPr>
        <w:pStyle w:val="1"/>
        <w:numPr>
          <w:ilvl w:val="0"/>
          <w:numId w:val="2"/>
        </w:numPr>
        <w:ind w:hanging="720"/>
        <w:rPr>
          <w:szCs w:val="28"/>
        </w:rPr>
      </w:pPr>
      <w:r w:rsidRPr="001E45A7">
        <w:rPr>
          <w:szCs w:val="28"/>
        </w:rPr>
        <w:lastRenderedPageBreak/>
        <w:t xml:space="preserve">МОП транзистор с высокой подвижностью электронов (НЕМТ) на основе структуры </w:t>
      </w:r>
      <w:proofErr w:type="spellStart"/>
      <w:r w:rsidRPr="001E45A7">
        <w:rPr>
          <w:szCs w:val="28"/>
        </w:rPr>
        <w:t>AlGaAs</w:t>
      </w:r>
      <w:proofErr w:type="spellEnd"/>
      <w:r w:rsidRPr="001E45A7">
        <w:rPr>
          <w:szCs w:val="28"/>
        </w:rPr>
        <w:t>/</w:t>
      </w:r>
      <w:proofErr w:type="spellStart"/>
      <w:r w:rsidRPr="001E45A7">
        <w:rPr>
          <w:szCs w:val="28"/>
        </w:rPr>
        <w:t>GaAs</w:t>
      </w:r>
      <w:proofErr w:type="spellEnd"/>
      <w:r w:rsidRPr="001E45A7">
        <w:rPr>
          <w:szCs w:val="28"/>
        </w:rPr>
        <w:t xml:space="preserve">. </w:t>
      </w:r>
    </w:p>
    <w:p w:rsidR="00285623" w:rsidRPr="001E45A7" w:rsidRDefault="00285623" w:rsidP="00285623">
      <w:pPr>
        <w:pStyle w:val="1"/>
        <w:numPr>
          <w:ilvl w:val="0"/>
          <w:numId w:val="2"/>
        </w:numPr>
        <w:ind w:hanging="720"/>
        <w:rPr>
          <w:szCs w:val="28"/>
        </w:rPr>
      </w:pPr>
      <w:r w:rsidRPr="001E45A7">
        <w:rPr>
          <w:szCs w:val="28"/>
        </w:rPr>
        <w:t>Температурная зависимость параметров МОП транзисторов.</w:t>
      </w:r>
    </w:p>
    <w:p w:rsidR="00285623" w:rsidRPr="001E45A7" w:rsidRDefault="00285623" w:rsidP="00285623">
      <w:pPr>
        <w:pStyle w:val="1"/>
        <w:numPr>
          <w:ilvl w:val="0"/>
          <w:numId w:val="2"/>
        </w:numPr>
        <w:ind w:hanging="720"/>
        <w:rPr>
          <w:szCs w:val="28"/>
        </w:rPr>
      </w:pPr>
      <w:r w:rsidRPr="001E45A7">
        <w:rPr>
          <w:szCs w:val="28"/>
        </w:rPr>
        <w:t>Методы увеличения коэффициента усиления по току мощных биполярных транзисторов.</w:t>
      </w:r>
    </w:p>
    <w:p w:rsidR="009F509E" w:rsidRPr="001E45A7" w:rsidRDefault="009F509E" w:rsidP="00285623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sectPr w:rsidR="009F509E" w:rsidRPr="001E45A7" w:rsidSect="009F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6DB"/>
    <w:multiLevelType w:val="hybridMultilevel"/>
    <w:tmpl w:val="3960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242ED"/>
    <w:multiLevelType w:val="singleLevel"/>
    <w:tmpl w:val="52A88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9E4"/>
    <w:rsid w:val="0003443E"/>
    <w:rsid w:val="00094182"/>
    <w:rsid w:val="000A548A"/>
    <w:rsid w:val="001E45A7"/>
    <w:rsid w:val="00285623"/>
    <w:rsid w:val="003D391F"/>
    <w:rsid w:val="005965A9"/>
    <w:rsid w:val="009749E4"/>
    <w:rsid w:val="009F509E"/>
    <w:rsid w:val="00C75E7D"/>
    <w:rsid w:val="00CD222A"/>
    <w:rsid w:val="00DC041B"/>
    <w:rsid w:val="00E2674F"/>
    <w:rsid w:val="00E928D3"/>
    <w:rsid w:val="00F1151E"/>
    <w:rsid w:val="00F8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85623"/>
    <w:pPr>
      <w:ind w:left="720" w:firstLine="562"/>
      <w:jc w:val="both"/>
    </w:pPr>
    <w:rPr>
      <w:rFonts w:eastAsia="Calibri"/>
      <w:sz w:val="28"/>
    </w:rPr>
  </w:style>
  <w:style w:type="character" w:styleId="a3">
    <w:name w:val="Hyperlink"/>
    <w:basedOn w:val="a0"/>
    <w:uiPriority w:val="99"/>
    <w:unhideWhenUsed/>
    <w:rsid w:val="001E45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otkevich@bsuir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Company>SamForum.ws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3</cp:revision>
  <dcterms:created xsi:type="dcterms:W3CDTF">2021-02-08T08:41:00Z</dcterms:created>
  <dcterms:modified xsi:type="dcterms:W3CDTF">2022-02-07T10:17:00Z</dcterms:modified>
</cp:coreProperties>
</file>