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192646" w:rsidRPr="007510AC" w14:paraId="6BA1DA82" w14:textId="77777777" w:rsidTr="007B2D01">
        <w:tc>
          <w:tcPr>
            <w:tcW w:w="4770" w:type="dxa"/>
            <w:shd w:val="clear" w:color="auto" w:fill="auto"/>
          </w:tcPr>
          <w:p w14:paraId="2CBB45F1" w14:textId="77777777" w:rsidR="00192646" w:rsidRPr="007510AC" w:rsidRDefault="00192646" w:rsidP="00192646">
            <w:pPr>
              <w:jc w:val="center"/>
              <w:rPr>
                <w:sz w:val="26"/>
                <w:szCs w:val="26"/>
                <w:lang w:val="be-BY"/>
              </w:rPr>
            </w:pPr>
            <w:r w:rsidRPr="007510AC">
              <w:rPr>
                <w:sz w:val="26"/>
                <w:szCs w:val="26"/>
                <w:lang w:val="be-BY"/>
              </w:rPr>
              <w:t>Міністэрства адукацыі</w:t>
            </w:r>
          </w:p>
          <w:p w14:paraId="2776E6C0" w14:textId="77777777" w:rsidR="00192646" w:rsidRPr="007510AC" w:rsidRDefault="00192646" w:rsidP="00192646">
            <w:pPr>
              <w:jc w:val="center"/>
              <w:rPr>
                <w:sz w:val="26"/>
                <w:szCs w:val="26"/>
                <w:lang w:val="be-BY"/>
              </w:rPr>
            </w:pPr>
            <w:r w:rsidRPr="007510AC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  <w:tc>
          <w:tcPr>
            <w:tcW w:w="4800" w:type="dxa"/>
            <w:shd w:val="clear" w:color="auto" w:fill="auto"/>
          </w:tcPr>
          <w:p w14:paraId="177F1012" w14:textId="77777777" w:rsidR="00192646" w:rsidRPr="007510AC" w:rsidRDefault="00192646" w:rsidP="00192646">
            <w:pPr>
              <w:jc w:val="center"/>
              <w:rPr>
                <w:sz w:val="26"/>
                <w:szCs w:val="26"/>
                <w:lang w:val="be-BY"/>
              </w:rPr>
            </w:pPr>
            <w:r w:rsidRPr="007510AC">
              <w:rPr>
                <w:sz w:val="26"/>
                <w:szCs w:val="26"/>
              </w:rPr>
              <w:t>Министерство образования</w:t>
            </w:r>
          </w:p>
          <w:p w14:paraId="00983E7C" w14:textId="77777777" w:rsidR="00192646" w:rsidRPr="007510AC" w:rsidRDefault="00192646" w:rsidP="00192646">
            <w:pPr>
              <w:jc w:val="center"/>
              <w:rPr>
                <w:sz w:val="26"/>
                <w:szCs w:val="26"/>
              </w:rPr>
            </w:pPr>
            <w:r w:rsidRPr="007510AC">
              <w:rPr>
                <w:sz w:val="26"/>
                <w:szCs w:val="26"/>
              </w:rPr>
              <w:t>Республики Беларусь</w:t>
            </w:r>
          </w:p>
        </w:tc>
      </w:tr>
      <w:tr w:rsidR="00192646" w:rsidRPr="007510AC" w14:paraId="00C3ACD3" w14:textId="77777777" w:rsidTr="007B2D01">
        <w:tc>
          <w:tcPr>
            <w:tcW w:w="4770" w:type="dxa"/>
            <w:shd w:val="clear" w:color="auto" w:fill="auto"/>
          </w:tcPr>
          <w:p w14:paraId="3B48A7A9" w14:textId="77777777" w:rsidR="00192646" w:rsidRPr="007510AC" w:rsidRDefault="00192646" w:rsidP="00192646">
            <w:pPr>
              <w:jc w:val="center"/>
              <w:rPr>
                <w:sz w:val="26"/>
                <w:szCs w:val="26"/>
              </w:rPr>
            </w:pPr>
            <w:r w:rsidRPr="007510AC">
              <w:rPr>
                <w:sz w:val="26"/>
                <w:szCs w:val="26"/>
                <w:lang w:val="be-BY"/>
              </w:rPr>
              <w:t>Установа адукацыі</w:t>
            </w:r>
          </w:p>
          <w:p w14:paraId="6D54DC21" w14:textId="77777777" w:rsidR="00192646" w:rsidRPr="007510AC" w:rsidRDefault="00192646" w:rsidP="00192646">
            <w:pPr>
              <w:jc w:val="center"/>
              <w:rPr>
                <w:sz w:val="26"/>
                <w:szCs w:val="26"/>
                <w:lang w:val="be-BY"/>
              </w:rPr>
            </w:pPr>
            <w:r w:rsidRPr="007510AC">
              <w:rPr>
                <w:sz w:val="26"/>
                <w:szCs w:val="26"/>
              </w:rPr>
              <w:t>«</w:t>
            </w:r>
            <w:r w:rsidRPr="007510AC">
              <w:rPr>
                <w:sz w:val="26"/>
                <w:szCs w:val="26"/>
                <w:lang w:val="be-BY"/>
              </w:rPr>
              <w:t>Беларускі дзяржаўны універсітэт</w:t>
            </w:r>
          </w:p>
          <w:p w14:paraId="6B8DC0BE" w14:textId="77777777" w:rsidR="00192646" w:rsidRPr="007510AC" w:rsidRDefault="00192646" w:rsidP="00192646">
            <w:pPr>
              <w:jc w:val="center"/>
              <w:rPr>
                <w:sz w:val="26"/>
                <w:szCs w:val="26"/>
              </w:rPr>
            </w:pPr>
            <w:r w:rsidRPr="007510AC">
              <w:rPr>
                <w:sz w:val="26"/>
                <w:szCs w:val="26"/>
                <w:lang w:val="be-BY"/>
              </w:rPr>
              <w:t xml:space="preserve"> інфарматыкі і радыёэлектронікі</w:t>
            </w:r>
            <w:r w:rsidRPr="007510AC">
              <w:rPr>
                <w:sz w:val="26"/>
                <w:szCs w:val="26"/>
              </w:rPr>
              <w:t>»</w:t>
            </w:r>
          </w:p>
        </w:tc>
        <w:tc>
          <w:tcPr>
            <w:tcW w:w="4800" w:type="dxa"/>
            <w:shd w:val="clear" w:color="auto" w:fill="auto"/>
          </w:tcPr>
          <w:p w14:paraId="38282273" w14:textId="77777777" w:rsidR="00192646" w:rsidRPr="007510AC" w:rsidRDefault="00192646" w:rsidP="00192646">
            <w:pPr>
              <w:jc w:val="center"/>
              <w:rPr>
                <w:sz w:val="26"/>
                <w:szCs w:val="26"/>
              </w:rPr>
            </w:pPr>
            <w:r w:rsidRPr="007510AC">
              <w:rPr>
                <w:sz w:val="26"/>
                <w:szCs w:val="26"/>
              </w:rPr>
              <w:t>Учреждение образования</w:t>
            </w:r>
          </w:p>
          <w:p w14:paraId="76BE5F21" w14:textId="77777777" w:rsidR="00192646" w:rsidRPr="007510AC" w:rsidRDefault="00192646" w:rsidP="00192646">
            <w:pPr>
              <w:jc w:val="center"/>
              <w:rPr>
                <w:sz w:val="26"/>
                <w:szCs w:val="26"/>
              </w:rPr>
            </w:pPr>
            <w:r w:rsidRPr="007510AC">
              <w:rPr>
                <w:sz w:val="26"/>
                <w:szCs w:val="26"/>
              </w:rPr>
              <w:t>«Белорусский государственный</w:t>
            </w:r>
          </w:p>
          <w:p w14:paraId="00546E87" w14:textId="77777777" w:rsidR="00192646" w:rsidRPr="007510AC" w:rsidRDefault="00192646" w:rsidP="00192646">
            <w:pPr>
              <w:jc w:val="center"/>
              <w:rPr>
                <w:sz w:val="26"/>
                <w:szCs w:val="26"/>
              </w:rPr>
            </w:pPr>
            <w:r w:rsidRPr="007510AC">
              <w:rPr>
                <w:sz w:val="26"/>
                <w:szCs w:val="26"/>
              </w:rPr>
              <w:t>университет информатики</w:t>
            </w:r>
          </w:p>
          <w:p w14:paraId="4220D622" w14:textId="77777777" w:rsidR="00192646" w:rsidRPr="007510AC" w:rsidRDefault="00192646" w:rsidP="00192646">
            <w:pPr>
              <w:jc w:val="center"/>
              <w:rPr>
                <w:sz w:val="26"/>
                <w:szCs w:val="26"/>
              </w:rPr>
            </w:pPr>
            <w:r w:rsidRPr="007510AC">
              <w:rPr>
                <w:sz w:val="26"/>
                <w:szCs w:val="26"/>
              </w:rPr>
              <w:t xml:space="preserve"> и радиоэлектроники»</w:t>
            </w:r>
          </w:p>
        </w:tc>
      </w:tr>
      <w:tr w:rsidR="00192646" w:rsidRPr="007510AC" w14:paraId="606E51FA" w14:textId="77777777" w:rsidTr="007B2D01">
        <w:tc>
          <w:tcPr>
            <w:tcW w:w="4770" w:type="dxa"/>
            <w:shd w:val="clear" w:color="auto" w:fill="auto"/>
          </w:tcPr>
          <w:p w14:paraId="6DC9CDAD" w14:textId="77777777" w:rsidR="00192646" w:rsidRPr="007510AC" w:rsidRDefault="00192646" w:rsidP="00192646">
            <w:pPr>
              <w:jc w:val="center"/>
              <w:rPr>
                <w:sz w:val="26"/>
                <w:szCs w:val="26"/>
                <w:lang w:val="be-BY"/>
              </w:rPr>
            </w:pPr>
            <w:r w:rsidRPr="007510AC">
              <w:rPr>
                <w:sz w:val="26"/>
                <w:szCs w:val="26"/>
                <w:lang w:val="be-BY"/>
              </w:rPr>
              <w:t>ВЫПІСКА З ПРАТАКОЛА</w:t>
            </w:r>
          </w:p>
        </w:tc>
        <w:tc>
          <w:tcPr>
            <w:tcW w:w="4800" w:type="dxa"/>
            <w:shd w:val="clear" w:color="auto" w:fill="auto"/>
          </w:tcPr>
          <w:p w14:paraId="71E45A6F" w14:textId="77777777" w:rsidR="00192646" w:rsidRPr="007510AC" w:rsidRDefault="00192646" w:rsidP="00192646">
            <w:pPr>
              <w:jc w:val="center"/>
              <w:rPr>
                <w:sz w:val="26"/>
                <w:szCs w:val="26"/>
              </w:rPr>
            </w:pPr>
            <w:r w:rsidRPr="007510AC">
              <w:rPr>
                <w:sz w:val="26"/>
                <w:szCs w:val="26"/>
              </w:rPr>
              <w:t>ВЫПИСКА ИЗ ПРОТОКОЛА</w:t>
            </w:r>
          </w:p>
        </w:tc>
      </w:tr>
      <w:tr w:rsidR="00192646" w:rsidRPr="007510AC" w14:paraId="67C71D3C" w14:textId="77777777" w:rsidTr="007B2D01">
        <w:tc>
          <w:tcPr>
            <w:tcW w:w="4770" w:type="dxa"/>
            <w:shd w:val="clear" w:color="auto" w:fill="auto"/>
          </w:tcPr>
          <w:p w14:paraId="034BD531" w14:textId="5B0AE298" w:rsidR="00192646" w:rsidRPr="007510AC" w:rsidRDefault="00621C12" w:rsidP="00CF6CD4">
            <w:pPr>
              <w:jc w:val="center"/>
              <w:rPr>
                <w:sz w:val="26"/>
                <w:szCs w:val="26"/>
              </w:rPr>
            </w:pPr>
            <w:r w:rsidRPr="007510AC">
              <w:rPr>
                <w:sz w:val="26"/>
                <w:szCs w:val="26"/>
              </w:rPr>
              <w:t>_</w:t>
            </w:r>
            <w:r w:rsidR="00143F29" w:rsidRPr="00143F29">
              <w:rPr>
                <w:sz w:val="26"/>
                <w:szCs w:val="26"/>
                <w:u w:val="single"/>
                <w:lang w:val="en-US"/>
              </w:rPr>
              <w:t>__</w:t>
            </w:r>
            <w:r w:rsidRPr="00143F29">
              <w:rPr>
                <w:sz w:val="26"/>
                <w:szCs w:val="26"/>
                <w:u w:val="single"/>
              </w:rPr>
              <w:t>_</w:t>
            </w:r>
            <w:r w:rsidR="00192646" w:rsidRPr="00143F29">
              <w:rPr>
                <w:sz w:val="26"/>
                <w:szCs w:val="26"/>
                <w:u w:val="single"/>
              </w:rPr>
              <w:t>.</w:t>
            </w:r>
            <w:r w:rsidRPr="00143F29">
              <w:rPr>
                <w:sz w:val="26"/>
                <w:szCs w:val="26"/>
                <w:u w:val="single"/>
              </w:rPr>
              <w:t>__</w:t>
            </w:r>
            <w:r w:rsidR="00192646" w:rsidRPr="007510AC">
              <w:rPr>
                <w:sz w:val="26"/>
                <w:szCs w:val="26"/>
              </w:rPr>
              <w:t>.20</w:t>
            </w:r>
            <w:r w:rsidR="00CF6CD4">
              <w:rPr>
                <w:sz w:val="26"/>
                <w:szCs w:val="26"/>
              </w:rPr>
              <w:t>2</w:t>
            </w:r>
            <w:r w:rsidR="00816B26">
              <w:rPr>
                <w:sz w:val="26"/>
                <w:szCs w:val="26"/>
              </w:rPr>
              <w:t>1</w:t>
            </w:r>
            <w:r w:rsidR="00192646" w:rsidRPr="007510AC">
              <w:rPr>
                <w:sz w:val="26"/>
                <w:szCs w:val="26"/>
              </w:rPr>
              <w:t xml:space="preserve"> №</w:t>
            </w:r>
            <w:r w:rsidR="00A73EE5" w:rsidRPr="007510AC">
              <w:rPr>
                <w:sz w:val="26"/>
                <w:szCs w:val="26"/>
              </w:rPr>
              <w:t xml:space="preserve"> </w:t>
            </w:r>
            <w:r w:rsidRPr="007510AC">
              <w:rPr>
                <w:sz w:val="26"/>
                <w:szCs w:val="26"/>
              </w:rPr>
              <w:t>___</w:t>
            </w:r>
          </w:p>
        </w:tc>
        <w:tc>
          <w:tcPr>
            <w:tcW w:w="4800" w:type="dxa"/>
            <w:shd w:val="clear" w:color="auto" w:fill="auto"/>
          </w:tcPr>
          <w:p w14:paraId="0F3E6576" w14:textId="77777777" w:rsidR="00192646" w:rsidRPr="007510AC" w:rsidRDefault="00192646" w:rsidP="00192646">
            <w:pPr>
              <w:jc w:val="center"/>
              <w:rPr>
                <w:sz w:val="26"/>
                <w:szCs w:val="26"/>
              </w:rPr>
            </w:pPr>
          </w:p>
        </w:tc>
      </w:tr>
      <w:tr w:rsidR="00192646" w:rsidRPr="007510AC" w14:paraId="677FB384" w14:textId="77777777" w:rsidTr="007B2D01">
        <w:tc>
          <w:tcPr>
            <w:tcW w:w="4770" w:type="dxa"/>
            <w:shd w:val="clear" w:color="auto" w:fill="auto"/>
          </w:tcPr>
          <w:p w14:paraId="5CB96E92" w14:textId="77777777" w:rsidR="00192646" w:rsidRPr="007510AC" w:rsidRDefault="00192646" w:rsidP="00192646">
            <w:pPr>
              <w:jc w:val="center"/>
              <w:rPr>
                <w:sz w:val="26"/>
                <w:szCs w:val="26"/>
                <w:lang w:val="be-BY"/>
              </w:rPr>
            </w:pPr>
            <w:r w:rsidRPr="007510AC">
              <w:rPr>
                <w:sz w:val="26"/>
                <w:szCs w:val="26"/>
                <w:lang w:val="be-BY"/>
              </w:rPr>
              <w:t>г. Мінск</w:t>
            </w:r>
          </w:p>
        </w:tc>
        <w:tc>
          <w:tcPr>
            <w:tcW w:w="4800" w:type="dxa"/>
            <w:shd w:val="clear" w:color="auto" w:fill="auto"/>
          </w:tcPr>
          <w:p w14:paraId="50D3C6D5" w14:textId="77777777" w:rsidR="00192646" w:rsidRPr="007510AC" w:rsidRDefault="00192646" w:rsidP="00192646">
            <w:pPr>
              <w:jc w:val="center"/>
              <w:rPr>
                <w:sz w:val="26"/>
                <w:szCs w:val="26"/>
              </w:rPr>
            </w:pPr>
            <w:r w:rsidRPr="007510AC">
              <w:rPr>
                <w:sz w:val="26"/>
                <w:szCs w:val="26"/>
              </w:rPr>
              <w:t>г. Минск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192646" w:rsidRPr="007510AC" w14:paraId="0408BC82" w14:textId="77777777" w:rsidTr="00192646">
        <w:tc>
          <w:tcPr>
            <w:tcW w:w="4219" w:type="dxa"/>
          </w:tcPr>
          <w:p w14:paraId="2916BC80" w14:textId="77777777" w:rsidR="00192646" w:rsidRPr="007510AC" w:rsidRDefault="005C363D" w:rsidP="007510AC">
            <w:pPr>
              <w:jc w:val="both"/>
              <w:rPr>
                <w:sz w:val="26"/>
                <w:szCs w:val="26"/>
              </w:rPr>
            </w:pPr>
            <w:r w:rsidRPr="007510AC">
              <w:rPr>
                <w:sz w:val="26"/>
                <w:szCs w:val="26"/>
              </w:rPr>
              <w:t>з</w:t>
            </w:r>
            <w:r w:rsidR="00192646" w:rsidRPr="007510AC">
              <w:rPr>
                <w:sz w:val="26"/>
                <w:szCs w:val="26"/>
              </w:rPr>
              <w:t xml:space="preserve">аседания Совета факультета </w:t>
            </w:r>
            <w:r w:rsidR="00621C12" w:rsidRPr="007510AC">
              <w:rPr>
                <w:sz w:val="26"/>
                <w:szCs w:val="26"/>
              </w:rPr>
              <w:br/>
            </w:r>
            <w:r w:rsidR="007B2D01" w:rsidRPr="007510AC">
              <w:rPr>
                <w:sz w:val="26"/>
                <w:szCs w:val="26"/>
              </w:rPr>
              <w:t>радиотехники и электроники</w:t>
            </w:r>
          </w:p>
        </w:tc>
        <w:tc>
          <w:tcPr>
            <w:tcW w:w="5635" w:type="dxa"/>
          </w:tcPr>
          <w:p w14:paraId="684A4367" w14:textId="77777777" w:rsidR="00192646" w:rsidRPr="007510AC" w:rsidRDefault="00192646" w:rsidP="00192646">
            <w:pPr>
              <w:jc w:val="both"/>
              <w:rPr>
                <w:sz w:val="26"/>
                <w:szCs w:val="26"/>
              </w:rPr>
            </w:pPr>
          </w:p>
        </w:tc>
      </w:tr>
    </w:tbl>
    <w:p w14:paraId="5E3484E4" w14:textId="77777777" w:rsidR="00192646" w:rsidRPr="007510AC" w:rsidRDefault="00192646" w:rsidP="00192646">
      <w:pPr>
        <w:jc w:val="both"/>
        <w:rPr>
          <w:sz w:val="26"/>
          <w:szCs w:val="26"/>
        </w:rPr>
      </w:pPr>
    </w:p>
    <w:p w14:paraId="1FDB0B7A" w14:textId="77777777" w:rsidR="005A4CAD" w:rsidRPr="007510AC" w:rsidRDefault="005A4CAD" w:rsidP="00621C12">
      <w:pPr>
        <w:pStyle w:val="a3"/>
        <w:jc w:val="both"/>
        <w:rPr>
          <w:sz w:val="26"/>
          <w:szCs w:val="26"/>
        </w:rPr>
      </w:pPr>
      <w:r w:rsidRPr="007510AC">
        <w:rPr>
          <w:sz w:val="26"/>
          <w:szCs w:val="26"/>
        </w:rPr>
        <w:t xml:space="preserve">Председатель – </w:t>
      </w:r>
      <w:r w:rsidR="007B2D01" w:rsidRPr="007510AC">
        <w:rPr>
          <w:sz w:val="26"/>
          <w:szCs w:val="26"/>
        </w:rPr>
        <w:t>Короткевич А.В.</w:t>
      </w:r>
    </w:p>
    <w:p w14:paraId="31540955" w14:textId="77777777" w:rsidR="005A4CAD" w:rsidRPr="007510AC" w:rsidRDefault="001F0354" w:rsidP="00621C12">
      <w:pPr>
        <w:pStyle w:val="a3"/>
        <w:jc w:val="both"/>
        <w:rPr>
          <w:sz w:val="26"/>
          <w:szCs w:val="26"/>
        </w:rPr>
      </w:pPr>
      <w:r w:rsidRPr="007510AC">
        <w:rPr>
          <w:sz w:val="26"/>
          <w:szCs w:val="26"/>
        </w:rPr>
        <w:t>С</w:t>
      </w:r>
      <w:r w:rsidR="005A4CAD" w:rsidRPr="007510AC">
        <w:rPr>
          <w:sz w:val="26"/>
          <w:szCs w:val="26"/>
        </w:rPr>
        <w:t xml:space="preserve">екретарь – </w:t>
      </w:r>
      <w:r w:rsidR="007510AC" w:rsidRPr="007510AC">
        <w:rPr>
          <w:sz w:val="26"/>
          <w:szCs w:val="26"/>
        </w:rPr>
        <w:t>Гранько С. В.</w:t>
      </w:r>
    </w:p>
    <w:p w14:paraId="7FF6DCB0" w14:textId="77777777" w:rsidR="005A4CAD" w:rsidRPr="007510AC" w:rsidRDefault="005A4CAD" w:rsidP="005A4CAD">
      <w:pPr>
        <w:pStyle w:val="a3"/>
        <w:jc w:val="both"/>
        <w:rPr>
          <w:sz w:val="26"/>
          <w:szCs w:val="26"/>
        </w:rPr>
      </w:pPr>
      <w:r w:rsidRPr="007510AC">
        <w:rPr>
          <w:sz w:val="26"/>
          <w:szCs w:val="26"/>
        </w:rPr>
        <w:t>Присутствовали</w:t>
      </w:r>
      <w:r w:rsidR="00BD6C2A" w:rsidRPr="007510AC">
        <w:rPr>
          <w:sz w:val="26"/>
          <w:szCs w:val="26"/>
        </w:rPr>
        <w:t>:</w:t>
      </w:r>
      <w:r w:rsidRPr="007510AC">
        <w:rPr>
          <w:sz w:val="26"/>
          <w:szCs w:val="26"/>
        </w:rPr>
        <w:t xml:space="preserve"> </w:t>
      </w:r>
      <w:r w:rsidR="00621C12" w:rsidRPr="007510AC">
        <w:rPr>
          <w:sz w:val="26"/>
          <w:szCs w:val="26"/>
        </w:rPr>
        <w:t>____</w:t>
      </w:r>
      <w:r w:rsidRPr="007510AC">
        <w:rPr>
          <w:sz w:val="26"/>
          <w:szCs w:val="26"/>
        </w:rPr>
        <w:t xml:space="preserve"> чел. </w:t>
      </w:r>
    </w:p>
    <w:p w14:paraId="3C7D51D6" w14:textId="77777777" w:rsidR="00192646" w:rsidRPr="007510AC" w:rsidRDefault="00192646" w:rsidP="005A4CAD">
      <w:pPr>
        <w:pStyle w:val="a3"/>
        <w:jc w:val="both"/>
        <w:rPr>
          <w:szCs w:val="26"/>
        </w:rPr>
      </w:pPr>
    </w:p>
    <w:p w14:paraId="2EB948FF" w14:textId="77777777" w:rsidR="00192646" w:rsidRPr="007510AC" w:rsidRDefault="00192646" w:rsidP="00192646">
      <w:pPr>
        <w:pStyle w:val="a3"/>
        <w:jc w:val="both"/>
        <w:rPr>
          <w:caps/>
          <w:szCs w:val="26"/>
        </w:rPr>
      </w:pPr>
      <w:r w:rsidRPr="007510AC">
        <w:rPr>
          <w:caps/>
          <w:szCs w:val="26"/>
        </w:rPr>
        <w:t>Повестка дня:</w:t>
      </w:r>
    </w:p>
    <w:p w14:paraId="153238B4" w14:textId="63B38F80" w:rsidR="005E19A1" w:rsidRPr="005E19A1" w:rsidRDefault="005E19A1" w:rsidP="007B2D01">
      <w:pPr>
        <w:ind w:firstLine="709"/>
        <w:jc w:val="both"/>
        <w:rPr>
          <w:sz w:val="24"/>
          <w:szCs w:val="26"/>
        </w:rPr>
      </w:pPr>
      <w:r w:rsidRPr="005E19A1">
        <w:rPr>
          <w:sz w:val="24"/>
          <w:szCs w:val="26"/>
        </w:rPr>
        <w:t xml:space="preserve">О рекомендации аспиранта кафедры </w:t>
      </w:r>
      <w:r w:rsidR="00505EEF" w:rsidRPr="00505EEF">
        <w:rPr>
          <w:sz w:val="24"/>
          <w:szCs w:val="26"/>
        </w:rPr>
        <w:t>информационных радиотехнологий</w:t>
      </w:r>
      <w:r w:rsidRPr="005E19A1">
        <w:rPr>
          <w:sz w:val="24"/>
          <w:szCs w:val="26"/>
        </w:rPr>
        <w:t xml:space="preserve"> </w:t>
      </w:r>
      <w:r w:rsidR="00505EEF" w:rsidRPr="00816B26">
        <w:rPr>
          <w:sz w:val="24"/>
          <w:szCs w:val="26"/>
          <w:highlight w:val="yellow"/>
        </w:rPr>
        <w:t>второго</w:t>
      </w:r>
      <w:r w:rsidRPr="00816B26">
        <w:rPr>
          <w:sz w:val="24"/>
          <w:szCs w:val="26"/>
          <w:highlight w:val="yellow"/>
        </w:rPr>
        <w:t xml:space="preserve"> года обучения</w:t>
      </w:r>
      <w:r w:rsidRPr="005E19A1">
        <w:rPr>
          <w:sz w:val="24"/>
          <w:szCs w:val="26"/>
        </w:rPr>
        <w:t xml:space="preserve"> </w:t>
      </w:r>
      <w:r w:rsidR="00816B26" w:rsidRPr="00816B26">
        <w:rPr>
          <w:sz w:val="24"/>
          <w:szCs w:val="26"/>
          <w:highlight w:val="yellow"/>
        </w:rPr>
        <w:t>Ф.И.О</w:t>
      </w:r>
      <w:r w:rsidR="00816B26">
        <w:rPr>
          <w:sz w:val="24"/>
          <w:szCs w:val="26"/>
        </w:rPr>
        <w:t>.</w:t>
      </w:r>
      <w:r w:rsidRPr="005E19A1">
        <w:rPr>
          <w:sz w:val="24"/>
          <w:szCs w:val="26"/>
        </w:rPr>
        <w:t xml:space="preserve"> для участия в открытом конкурсе на назначение стипендии Президента Республики Беларусь аспирантам на 202</w:t>
      </w:r>
      <w:r w:rsidR="00816B26">
        <w:rPr>
          <w:sz w:val="24"/>
          <w:szCs w:val="26"/>
        </w:rPr>
        <w:t>2</w:t>
      </w:r>
      <w:r w:rsidRPr="005E19A1">
        <w:rPr>
          <w:sz w:val="24"/>
          <w:szCs w:val="26"/>
        </w:rPr>
        <w:t xml:space="preserve"> год.</w:t>
      </w:r>
    </w:p>
    <w:p w14:paraId="42B6119B" w14:textId="77777777" w:rsidR="00D00436" w:rsidRPr="007510AC" w:rsidRDefault="00D00436" w:rsidP="005A4CAD">
      <w:pPr>
        <w:jc w:val="both"/>
        <w:rPr>
          <w:sz w:val="24"/>
          <w:szCs w:val="26"/>
          <w:lang w:val="be-BY"/>
        </w:rPr>
      </w:pPr>
    </w:p>
    <w:p w14:paraId="5DCE3455" w14:textId="77777777" w:rsidR="00690A12" w:rsidRPr="007510AC" w:rsidRDefault="001F0354" w:rsidP="00AA3194">
      <w:pPr>
        <w:jc w:val="both"/>
        <w:rPr>
          <w:sz w:val="24"/>
          <w:szCs w:val="26"/>
        </w:rPr>
      </w:pPr>
      <w:r w:rsidRPr="007510AC">
        <w:rPr>
          <w:sz w:val="24"/>
          <w:szCs w:val="26"/>
        </w:rPr>
        <w:t xml:space="preserve"> </w:t>
      </w:r>
      <w:r w:rsidR="005A4CAD" w:rsidRPr="007510AC">
        <w:rPr>
          <w:sz w:val="24"/>
          <w:szCs w:val="26"/>
        </w:rPr>
        <w:t>СЛУШАЛИ:</w:t>
      </w:r>
    </w:p>
    <w:p w14:paraId="4ABA9697" w14:textId="552CA383" w:rsidR="007B2D01" w:rsidRPr="00505EEF" w:rsidRDefault="00505EEF" w:rsidP="00505EEF">
      <w:pPr>
        <w:pStyle w:val="a3"/>
        <w:jc w:val="both"/>
        <w:rPr>
          <w:sz w:val="26"/>
          <w:szCs w:val="26"/>
        </w:rPr>
      </w:pPr>
      <w:r w:rsidRPr="000A2A02">
        <w:rPr>
          <w:sz w:val="26"/>
          <w:szCs w:val="26"/>
        </w:rPr>
        <w:t>Листопад</w:t>
      </w:r>
      <w:r>
        <w:rPr>
          <w:szCs w:val="26"/>
        </w:rPr>
        <w:t> Н. И</w:t>
      </w:r>
      <w:r w:rsidR="007B2D01" w:rsidRPr="007510AC">
        <w:rPr>
          <w:szCs w:val="26"/>
        </w:rPr>
        <w:t xml:space="preserve">. – заведующего кафедрой </w:t>
      </w:r>
      <w:r w:rsidRPr="00505EEF">
        <w:rPr>
          <w:szCs w:val="26"/>
        </w:rPr>
        <w:t>информационных радиотехнологий</w:t>
      </w:r>
      <w:r w:rsidRPr="007510AC">
        <w:rPr>
          <w:szCs w:val="26"/>
        </w:rPr>
        <w:t xml:space="preserve"> </w:t>
      </w:r>
      <w:r w:rsidR="007B2D01" w:rsidRPr="007510AC">
        <w:rPr>
          <w:szCs w:val="26"/>
        </w:rPr>
        <w:t>о рекомендации а</w:t>
      </w:r>
      <w:r w:rsidR="005E19A1">
        <w:rPr>
          <w:szCs w:val="26"/>
        </w:rPr>
        <w:t xml:space="preserve">спиранта </w:t>
      </w:r>
      <w:r w:rsidRPr="00816B26">
        <w:rPr>
          <w:szCs w:val="26"/>
          <w:highlight w:val="yellow"/>
        </w:rPr>
        <w:t>второго</w:t>
      </w:r>
      <w:r w:rsidR="005E19A1" w:rsidRPr="00816B26">
        <w:rPr>
          <w:szCs w:val="26"/>
          <w:highlight w:val="yellow"/>
        </w:rPr>
        <w:t xml:space="preserve"> года обучения </w:t>
      </w:r>
      <w:r w:rsidR="00816B26" w:rsidRPr="00816B26">
        <w:rPr>
          <w:szCs w:val="26"/>
          <w:highlight w:val="yellow"/>
        </w:rPr>
        <w:t>Ф.И.О.</w:t>
      </w:r>
      <w:r w:rsidR="007B2D01" w:rsidRPr="007510AC">
        <w:rPr>
          <w:szCs w:val="26"/>
        </w:rPr>
        <w:t xml:space="preserve"> </w:t>
      </w:r>
      <w:r w:rsidR="005E19A1" w:rsidRPr="005E19A1">
        <w:rPr>
          <w:szCs w:val="26"/>
        </w:rPr>
        <w:t>для участия в открытом конкурсе на назначение стипендии Президента Республики Беларусь аспирантам на 202</w:t>
      </w:r>
      <w:r w:rsidR="00816B26">
        <w:rPr>
          <w:szCs w:val="26"/>
        </w:rPr>
        <w:t>2</w:t>
      </w:r>
      <w:r w:rsidR="005E19A1" w:rsidRPr="005E19A1">
        <w:rPr>
          <w:szCs w:val="26"/>
        </w:rPr>
        <w:t xml:space="preserve"> год.</w:t>
      </w:r>
    </w:p>
    <w:p w14:paraId="73300667" w14:textId="77777777" w:rsidR="00D00436" w:rsidRPr="007510AC" w:rsidRDefault="00D00436" w:rsidP="007510AC">
      <w:pPr>
        <w:pStyle w:val="a3"/>
        <w:jc w:val="both"/>
        <w:rPr>
          <w:szCs w:val="26"/>
        </w:rPr>
      </w:pPr>
    </w:p>
    <w:p w14:paraId="14729EAC" w14:textId="77777777" w:rsidR="00690A12" w:rsidRPr="007510AC" w:rsidRDefault="001F0354" w:rsidP="00AA3194">
      <w:pPr>
        <w:jc w:val="both"/>
        <w:rPr>
          <w:sz w:val="24"/>
          <w:szCs w:val="26"/>
        </w:rPr>
      </w:pPr>
      <w:r w:rsidRPr="007510AC">
        <w:rPr>
          <w:sz w:val="24"/>
          <w:szCs w:val="26"/>
        </w:rPr>
        <w:t>РЕШИЛИ:</w:t>
      </w:r>
    </w:p>
    <w:p w14:paraId="0C3DECB4" w14:textId="0F09A701" w:rsidR="00B27818" w:rsidRDefault="007510AC" w:rsidP="007510AC">
      <w:pPr>
        <w:ind w:firstLine="709"/>
        <w:jc w:val="both"/>
        <w:outlineLvl w:val="0"/>
        <w:rPr>
          <w:sz w:val="24"/>
          <w:szCs w:val="26"/>
        </w:rPr>
      </w:pPr>
      <w:r w:rsidRPr="007510AC">
        <w:rPr>
          <w:sz w:val="24"/>
          <w:szCs w:val="26"/>
        </w:rPr>
        <w:t xml:space="preserve">Рекомендовать аспиранта кафедры </w:t>
      </w:r>
      <w:r w:rsidR="00505EEF" w:rsidRPr="00505EEF">
        <w:rPr>
          <w:sz w:val="24"/>
          <w:szCs w:val="26"/>
        </w:rPr>
        <w:t>информационных радиотехнологий</w:t>
      </w:r>
      <w:r w:rsidR="00505EEF" w:rsidRPr="005E19A1">
        <w:rPr>
          <w:sz w:val="24"/>
          <w:szCs w:val="26"/>
        </w:rPr>
        <w:t xml:space="preserve"> </w:t>
      </w:r>
      <w:r w:rsidR="00505EEF" w:rsidRPr="00816B26">
        <w:rPr>
          <w:sz w:val="24"/>
          <w:szCs w:val="26"/>
          <w:highlight w:val="yellow"/>
        </w:rPr>
        <w:t>второго</w:t>
      </w:r>
      <w:r w:rsidRPr="00816B26">
        <w:rPr>
          <w:sz w:val="24"/>
          <w:szCs w:val="26"/>
          <w:highlight w:val="yellow"/>
        </w:rPr>
        <w:t xml:space="preserve"> года обучения  </w:t>
      </w:r>
      <w:r w:rsidR="00816B26" w:rsidRPr="00816B26">
        <w:rPr>
          <w:sz w:val="24"/>
          <w:szCs w:val="26"/>
          <w:highlight w:val="yellow"/>
        </w:rPr>
        <w:t>Ф.И.О.</w:t>
      </w:r>
      <w:r w:rsidR="00505EEF" w:rsidRPr="005E19A1">
        <w:rPr>
          <w:sz w:val="24"/>
          <w:szCs w:val="26"/>
        </w:rPr>
        <w:t xml:space="preserve"> </w:t>
      </w:r>
      <w:r w:rsidR="005E19A1" w:rsidRPr="005E19A1">
        <w:rPr>
          <w:sz w:val="24"/>
          <w:szCs w:val="26"/>
        </w:rPr>
        <w:t xml:space="preserve">для участия в открытом конкурсе на назначение стипендии </w:t>
      </w:r>
      <w:r w:rsidR="005E19A1" w:rsidRPr="006347C5">
        <w:rPr>
          <w:sz w:val="24"/>
          <w:szCs w:val="26"/>
        </w:rPr>
        <w:t>Президента Республики Беларусь аспирантам на 202</w:t>
      </w:r>
      <w:r w:rsidR="00816B26">
        <w:rPr>
          <w:sz w:val="24"/>
          <w:szCs w:val="26"/>
        </w:rPr>
        <w:t>2</w:t>
      </w:r>
      <w:r w:rsidR="005E19A1" w:rsidRPr="006347C5">
        <w:rPr>
          <w:sz w:val="24"/>
          <w:szCs w:val="26"/>
        </w:rPr>
        <w:t xml:space="preserve"> год </w:t>
      </w:r>
      <w:r w:rsidRPr="006347C5">
        <w:rPr>
          <w:sz w:val="24"/>
          <w:szCs w:val="26"/>
        </w:rPr>
        <w:t xml:space="preserve">за получение новых, научно обоснованных результатов в области </w:t>
      </w:r>
      <w:r w:rsidR="006347C5" w:rsidRPr="006347C5">
        <w:rPr>
          <w:sz w:val="24"/>
          <w:szCs w:val="26"/>
        </w:rPr>
        <w:t>р</w:t>
      </w:r>
      <w:r w:rsidR="0020632D" w:rsidRPr="006347C5">
        <w:rPr>
          <w:sz w:val="24"/>
          <w:szCs w:val="26"/>
        </w:rPr>
        <w:t>азработк</w:t>
      </w:r>
      <w:r w:rsidR="00A70304">
        <w:rPr>
          <w:sz w:val="24"/>
          <w:szCs w:val="26"/>
        </w:rPr>
        <w:t>и</w:t>
      </w:r>
      <w:r w:rsidR="0020632D" w:rsidRPr="006347C5">
        <w:rPr>
          <w:sz w:val="24"/>
          <w:szCs w:val="26"/>
        </w:rPr>
        <w:t xml:space="preserve"> комплексной модели электромагнитного канала утечки информации </w:t>
      </w:r>
      <w:r w:rsidR="006347C5" w:rsidRPr="006347C5">
        <w:rPr>
          <w:sz w:val="24"/>
          <w:szCs w:val="26"/>
        </w:rPr>
        <w:t>с учетом набора отдельных элементов составляющих технический канал утечки</w:t>
      </w:r>
      <w:r w:rsidR="006347C5">
        <w:rPr>
          <w:sz w:val="24"/>
          <w:szCs w:val="26"/>
        </w:rPr>
        <w:t xml:space="preserve">. Такая модель позволяет оценить защищенность  средств вычислительной техники от утечки информации </w:t>
      </w:r>
      <w:r w:rsidR="005B2BCD">
        <w:rPr>
          <w:sz w:val="24"/>
          <w:szCs w:val="26"/>
        </w:rPr>
        <w:t>по каналам</w:t>
      </w:r>
      <w:r w:rsidR="006347C5">
        <w:rPr>
          <w:sz w:val="24"/>
          <w:szCs w:val="26"/>
        </w:rPr>
        <w:t xml:space="preserve"> ПЭМИН</w:t>
      </w:r>
      <w:r w:rsidR="005B2BCD">
        <w:rPr>
          <w:sz w:val="24"/>
          <w:szCs w:val="26"/>
        </w:rPr>
        <w:t xml:space="preserve"> на этапе планирования </w:t>
      </w:r>
      <w:r w:rsidR="006347C5">
        <w:rPr>
          <w:sz w:val="24"/>
          <w:szCs w:val="26"/>
        </w:rPr>
        <w:t>мероприятий</w:t>
      </w:r>
      <w:r w:rsidR="005B2BCD">
        <w:rPr>
          <w:sz w:val="24"/>
          <w:szCs w:val="26"/>
        </w:rPr>
        <w:t xml:space="preserve"> по их</w:t>
      </w:r>
      <w:r w:rsidR="006347C5">
        <w:rPr>
          <w:sz w:val="24"/>
          <w:szCs w:val="26"/>
        </w:rPr>
        <w:t xml:space="preserve"> защите. </w:t>
      </w:r>
      <w:r w:rsidR="00143F29">
        <w:rPr>
          <w:sz w:val="24"/>
          <w:szCs w:val="26"/>
        </w:rPr>
        <w:t>Кроме того,</w:t>
      </w:r>
      <w:r w:rsidR="005B2BCD">
        <w:rPr>
          <w:sz w:val="24"/>
          <w:szCs w:val="26"/>
        </w:rPr>
        <w:t xml:space="preserve"> результаты моделирование составляют базу для проведения исследований отдельных элементов канала утечки информации</w:t>
      </w:r>
      <w:r w:rsidR="006347C5">
        <w:rPr>
          <w:sz w:val="24"/>
          <w:szCs w:val="26"/>
        </w:rPr>
        <w:t xml:space="preserve"> </w:t>
      </w:r>
      <w:r w:rsidR="00B27818">
        <w:rPr>
          <w:sz w:val="24"/>
          <w:szCs w:val="26"/>
        </w:rPr>
        <w:t>на</w:t>
      </w:r>
      <w:r w:rsidR="0020632D" w:rsidRPr="006347C5">
        <w:rPr>
          <w:sz w:val="24"/>
          <w:szCs w:val="26"/>
        </w:rPr>
        <w:t xml:space="preserve"> побочны</w:t>
      </w:r>
      <w:r w:rsidR="00B27818">
        <w:rPr>
          <w:sz w:val="24"/>
          <w:szCs w:val="26"/>
        </w:rPr>
        <w:t>е</w:t>
      </w:r>
      <w:r w:rsidR="0020632D" w:rsidRPr="006347C5">
        <w:rPr>
          <w:sz w:val="24"/>
          <w:szCs w:val="26"/>
        </w:rPr>
        <w:t xml:space="preserve"> элект</w:t>
      </w:r>
      <w:r w:rsidR="006347C5">
        <w:rPr>
          <w:sz w:val="24"/>
          <w:szCs w:val="26"/>
        </w:rPr>
        <w:t>ромагнитны</w:t>
      </w:r>
      <w:r w:rsidR="00B27818">
        <w:rPr>
          <w:sz w:val="24"/>
          <w:szCs w:val="26"/>
        </w:rPr>
        <w:t>е</w:t>
      </w:r>
      <w:r w:rsidR="006347C5">
        <w:rPr>
          <w:sz w:val="24"/>
          <w:szCs w:val="26"/>
        </w:rPr>
        <w:t xml:space="preserve"> излучени</w:t>
      </w:r>
      <w:r w:rsidR="00B27818">
        <w:rPr>
          <w:sz w:val="24"/>
          <w:szCs w:val="26"/>
        </w:rPr>
        <w:t>я</w:t>
      </w:r>
      <w:r w:rsidR="006347C5">
        <w:rPr>
          <w:sz w:val="24"/>
          <w:szCs w:val="26"/>
        </w:rPr>
        <w:t xml:space="preserve"> и навод</w:t>
      </w:r>
      <w:r w:rsidR="00B27818">
        <w:rPr>
          <w:sz w:val="24"/>
          <w:szCs w:val="26"/>
        </w:rPr>
        <w:t>ки</w:t>
      </w:r>
      <w:r w:rsidR="006347C5">
        <w:rPr>
          <w:sz w:val="24"/>
          <w:szCs w:val="26"/>
        </w:rPr>
        <w:t xml:space="preserve">. </w:t>
      </w:r>
      <w:r w:rsidRPr="006347C5">
        <w:rPr>
          <w:sz w:val="24"/>
          <w:szCs w:val="26"/>
        </w:rPr>
        <w:t xml:space="preserve">Полученные результаты опубликованы в отечественных и зарубежных научных изданиях; их новизна и практическая значимость подтверждена </w:t>
      </w:r>
      <w:r w:rsidR="006347C5" w:rsidRPr="006347C5">
        <w:rPr>
          <w:sz w:val="24"/>
          <w:szCs w:val="26"/>
        </w:rPr>
        <w:t>одним актам</w:t>
      </w:r>
      <w:r w:rsidRPr="006347C5">
        <w:rPr>
          <w:sz w:val="24"/>
          <w:szCs w:val="26"/>
        </w:rPr>
        <w:t xml:space="preserve"> о внедрении в </w:t>
      </w:r>
      <w:r w:rsidR="006347C5" w:rsidRPr="006347C5">
        <w:rPr>
          <w:sz w:val="24"/>
          <w:szCs w:val="26"/>
        </w:rPr>
        <w:t>производственный</w:t>
      </w:r>
      <w:r w:rsidRPr="006347C5">
        <w:rPr>
          <w:sz w:val="24"/>
          <w:szCs w:val="26"/>
        </w:rPr>
        <w:t xml:space="preserve"> процесс </w:t>
      </w:r>
      <w:r w:rsidR="006347C5" w:rsidRPr="006347C5">
        <w:rPr>
          <w:sz w:val="24"/>
          <w:szCs w:val="26"/>
        </w:rPr>
        <w:t xml:space="preserve">в НИЛ </w:t>
      </w:r>
      <w:r w:rsidR="00143F29" w:rsidRPr="00143F29">
        <w:rPr>
          <w:sz w:val="24"/>
          <w:szCs w:val="26"/>
        </w:rPr>
        <w:t>__</w:t>
      </w:r>
      <w:r w:rsidR="00143F29">
        <w:rPr>
          <w:sz w:val="24"/>
          <w:szCs w:val="26"/>
          <w:lang w:val="en-US"/>
        </w:rPr>
        <w:t>_</w:t>
      </w:r>
      <w:r w:rsidR="006347C5" w:rsidRPr="006347C5">
        <w:rPr>
          <w:sz w:val="24"/>
          <w:szCs w:val="26"/>
        </w:rPr>
        <w:t xml:space="preserve"> НИЧ БГУИР </w:t>
      </w:r>
    </w:p>
    <w:p w14:paraId="3EAE5C0E" w14:textId="77777777" w:rsidR="00B27818" w:rsidRDefault="00B27818" w:rsidP="007510AC">
      <w:pPr>
        <w:ind w:firstLine="709"/>
        <w:jc w:val="both"/>
        <w:outlineLvl w:val="0"/>
        <w:rPr>
          <w:sz w:val="24"/>
          <w:szCs w:val="26"/>
        </w:rPr>
      </w:pPr>
    </w:p>
    <w:p w14:paraId="420E546F" w14:textId="470B7826" w:rsidR="005E19A1" w:rsidRPr="006347C5" w:rsidRDefault="00502829" w:rsidP="007510AC">
      <w:pPr>
        <w:ind w:firstLine="709"/>
        <w:jc w:val="both"/>
        <w:outlineLvl w:val="0"/>
        <w:rPr>
          <w:sz w:val="24"/>
          <w:szCs w:val="26"/>
        </w:rPr>
      </w:pPr>
      <w:r w:rsidRPr="006347C5">
        <w:rPr>
          <w:sz w:val="24"/>
          <w:szCs w:val="26"/>
        </w:rPr>
        <w:t>Предварительную экспертизу диссертации предполагается провести в сентябре 202</w:t>
      </w:r>
      <w:r w:rsidR="00816B26">
        <w:rPr>
          <w:sz w:val="24"/>
          <w:szCs w:val="26"/>
        </w:rPr>
        <w:t>2</w:t>
      </w:r>
      <w:r w:rsidRPr="006347C5">
        <w:rPr>
          <w:sz w:val="24"/>
          <w:szCs w:val="26"/>
        </w:rPr>
        <w:t xml:space="preserve"> года, защиту диссертации в совете по защите диссертаций в январе – феврале 202</w:t>
      </w:r>
      <w:r w:rsidR="00816B26">
        <w:rPr>
          <w:sz w:val="24"/>
          <w:szCs w:val="26"/>
        </w:rPr>
        <w:t>3</w:t>
      </w:r>
      <w:r w:rsidRPr="006347C5">
        <w:rPr>
          <w:sz w:val="24"/>
          <w:szCs w:val="26"/>
        </w:rPr>
        <w:t xml:space="preserve"> гг.</w:t>
      </w:r>
    </w:p>
    <w:p w14:paraId="3ACA0DE0" w14:textId="77777777" w:rsidR="00B0644F" w:rsidRPr="007510AC" w:rsidRDefault="00B0644F" w:rsidP="00F330E4">
      <w:pPr>
        <w:pStyle w:val="a3"/>
        <w:spacing w:before="120"/>
        <w:ind w:firstLine="709"/>
        <w:jc w:val="both"/>
        <w:rPr>
          <w:szCs w:val="26"/>
        </w:rPr>
      </w:pPr>
      <w:r w:rsidRPr="006347C5">
        <w:rPr>
          <w:szCs w:val="26"/>
        </w:rPr>
        <w:t xml:space="preserve">Голосовали: «за» – </w:t>
      </w:r>
      <w:r w:rsidR="00D1608F" w:rsidRPr="008228CC">
        <w:rPr>
          <w:szCs w:val="26"/>
        </w:rPr>
        <w:t>_____ чел</w:t>
      </w:r>
      <w:r w:rsidRPr="008228CC">
        <w:rPr>
          <w:szCs w:val="26"/>
        </w:rPr>
        <w:t>.</w:t>
      </w:r>
      <w:r w:rsidRPr="006347C5">
        <w:rPr>
          <w:szCs w:val="26"/>
        </w:rPr>
        <w:t xml:space="preserve">, «против» – </w:t>
      </w:r>
      <w:r w:rsidR="00D1608F" w:rsidRPr="008228CC">
        <w:rPr>
          <w:szCs w:val="26"/>
        </w:rPr>
        <w:t>_____ чел.</w:t>
      </w:r>
      <w:r w:rsidRPr="006347C5">
        <w:rPr>
          <w:szCs w:val="26"/>
        </w:rPr>
        <w:t xml:space="preserve">, «возд.» – </w:t>
      </w:r>
      <w:r w:rsidR="00D1608F" w:rsidRPr="008228CC">
        <w:rPr>
          <w:szCs w:val="26"/>
        </w:rPr>
        <w:t>_____ чел.</w:t>
      </w:r>
    </w:p>
    <w:p w14:paraId="74832543" w14:textId="77777777" w:rsidR="007510AC" w:rsidRDefault="007510AC" w:rsidP="005A4CAD">
      <w:pPr>
        <w:jc w:val="both"/>
        <w:rPr>
          <w:sz w:val="24"/>
          <w:szCs w:val="26"/>
        </w:rPr>
      </w:pPr>
    </w:p>
    <w:p w14:paraId="663961D7" w14:textId="77777777" w:rsidR="00713E4B" w:rsidRPr="007510AC" w:rsidRDefault="009326E6" w:rsidP="007510AC">
      <w:pPr>
        <w:rPr>
          <w:sz w:val="24"/>
          <w:szCs w:val="26"/>
        </w:rPr>
      </w:pPr>
      <w:r w:rsidRPr="007510AC">
        <w:rPr>
          <w:sz w:val="24"/>
          <w:szCs w:val="26"/>
        </w:rPr>
        <w:t>П</w:t>
      </w:r>
      <w:r w:rsidR="005A4CAD" w:rsidRPr="007510AC">
        <w:rPr>
          <w:sz w:val="24"/>
          <w:szCs w:val="26"/>
        </w:rPr>
        <w:t>редседател</w:t>
      </w:r>
      <w:r w:rsidRPr="007510AC">
        <w:rPr>
          <w:sz w:val="24"/>
          <w:szCs w:val="26"/>
        </w:rPr>
        <w:t>ь</w:t>
      </w:r>
      <w:r w:rsidR="005A4CAD" w:rsidRPr="007510AC">
        <w:rPr>
          <w:sz w:val="24"/>
          <w:szCs w:val="26"/>
        </w:rPr>
        <w:t xml:space="preserve"> Совета</w:t>
      </w:r>
      <w:r w:rsidR="008A4C59" w:rsidRPr="007510AC">
        <w:rPr>
          <w:sz w:val="24"/>
          <w:szCs w:val="26"/>
        </w:rPr>
        <w:t xml:space="preserve"> </w:t>
      </w:r>
      <w:r w:rsidR="007510AC" w:rsidRPr="007510AC">
        <w:rPr>
          <w:sz w:val="24"/>
          <w:szCs w:val="26"/>
        </w:rPr>
        <w:t>ФРЭ</w:t>
      </w:r>
      <w:r w:rsidR="00AA3194" w:rsidRPr="007510AC">
        <w:rPr>
          <w:sz w:val="24"/>
          <w:szCs w:val="26"/>
        </w:rPr>
        <w:tab/>
      </w:r>
      <w:r w:rsidR="007510AC" w:rsidRPr="007510AC">
        <w:rPr>
          <w:sz w:val="24"/>
          <w:szCs w:val="26"/>
        </w:rPr>
        <w:tab/>
      </w:r>
      <w:r w:rsidR="00925E33">
        <w:rPr>
          <w:sz w:val="24"/>
          <w:szCs w:val="26"/>
        </w:rPr>
        <w:tab/>
      </w:r>
      <w:r w:rsidR="007510AC" w:rsidRPr="007510AC">
        <w:rPr>
          <w:sz w:val="24"/>
          <w:szCs w:val="26"/>
        </w:rPr>
        <w:tab/>
        <w:t xml:space="preserve">______________ </w:t>
      </w:r>
      <w:r w:rsidR="00515A99" w:rsidRPr="007510AC">
        <w:rPr>
          <w:sz w:val="24"/>
          <w:szCs w:val="26"/>
        </w:rPr>
        <w:t>А.В</w:t>
      </w:r>
      <w:r w:rsidR="00515A99">
        <w:rPr>
          <w:sz w:val="24"/>
          <w:szCs w:val="26"/>
        </w:rPr>
        <w:t>.</w:t>
      </w:r>
      <w:r w:rsidR="00515A99" w:rsidRPr="007510AC">
        <w:rPr>
          <w:sz w:val="24"/>
          <w:szCs w:val="26"/>
        </w:rPr>
        <w:t xml:space="preserve"> </w:t>
      </w:r>
      <w:r w:rsidR="007510AC" w:rsidRPr="007510AC">
        <w:rPr>
          <w:sz w:val="24"/>
          <w:szCs w:val="26"/>
        </w:rPr>
        <w:t>Короткевич</w:t>
      </w:r>
    </w:p>
    <w:p w14:paraId="426B6187" w14:textId="77777777" w:rsidR="00D1608F" w:rsidRPr="007510AC" w:rsidRDefault="00D1608F" w:rsidP="002F5F11">
      <w:pPr>
        <w:jc w:val="both"/>
        <w:rPr>
          <w:sz w:val="24"/>
          <w:szCs w:val="26"/>
        </w:rPr>
      </w:pPr>
    </w:p>
    <w:p w14:paraId="2C894B84" w14:textId="77777777" w:rsidR="003B4202" w:rsidRPr="007510AC" w:rsidRDefault="003B4202" w:rsidP="003B4202">
      <w:pPr>
        <w:jc w:val="both"/>
        <w:rPr>
          <w:sz w:val="24"/>
          <w:szCs w:val="26"/>
        </w:rPr>
      </w:pPr>
      <w:r w:rsidRPr="007510AC">
        <w:rPr>
          <w:sz w:val="24"/>
          <w:szCs w:val="26"/>
        </w:rPr>
        <w:t xml:space="preserve">Секретарь Совета </w:t>
      </w:r>
      <w:r w:rsidR="007510AC" w:rsidRPr="007510AC">
        <w:rPr>
          <w:sz w:val="24"/>
          <w:szCs w:val="26"/>
        </w:rPr>
        <w:t>ФРЭ</w:t>
      </w:r>
      <w:r w:rsidR="007510AC" w:rsidRPr="007510AC">
        <w:rPr>
          <w:sz w:val="24"/>
          <w:szCs w:val="26"/>
        </w:rPr>
        <w:tab/>
      </w:r>
      <w:r w:rsidR="007510AC" w:rsidRPr="007510AC">
        <w:rPr>
          <w:sz w:val="24"/>
          <w:szCs w:val="26"/>
        </w:rPr>
        <w:tab/>
      </w:r>
      <w:r w:rsidR="007510AC" w:rsidRPr="007510AC">
        <w:rPr>
          <w:sz w:val="24"/>
          <w:szCs w:val="26"/>
        </w:rPr>
        <w:tab/>
      </w:r>
      <w:r w:rsidR="007510AC" w:rsidRPr="007510AC">
        <w:rPr>
          <w:sz w:val="24"/>
          <w:szCs w:val="26"/>
        </w:rPr>
        <w:tab/>
        <w:t xml:space="preserve">______________ </w:t>
      </w:r>
      <w:r w:rsidR="00515A99" w:rsidRPr="007510AC">
        <w:rPr>
          <w:sz w:val="24"/>
          <w:szCs w:val="26"/>
        </w:rPr>
        <w:t>С. В.</w:t>
      </w:r>
      <w:r w:rsidR="00515A99">
        <w:rPr>
          <w:sz w:val="24"/>
          <w:szCs w:val="26"/>
        </w:rPr>
        <w:t xml:space="preserve"> Гранько</w:t>
      </w:r>
    </w:p>
    <w:sectPr w:rsidR="003B4202" w:rsidRPr="007510AC" w:rsidSect="00EE0685">
      <w:pgSz w:w="11906" w:h="16838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8A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C570B3"/>
    <w:multiLevelType w:val="hybridMultilevel"/>
    <w:tmpl w:val="82AED0D8"/>
    <w:lvl w:ilvl="0" w:tplc="D9426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D30BAC"/>
    <w:multiLevelType w:val="hybridMultilevel"/>
    <w:tmpl w:val="CACA3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81512"/>
    <w:multiLevelType w:val="hybridMultilevel"/>
    <w:tmpl w:val="20DAD53E"/>
    <w:lvl w:ilvl="0" w:tplc="E33AEC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86C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6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E2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1A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F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AEE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C83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2FF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AA5"/>
    <w:multiLevelType w:val="hybridMultilevel"/>
    <w:tmpl w:val="AC467902"/>
    <w:lvl w:ilvl="0" w:tplc="E652758E">
      <w:start w:val="1"/>
      <w:numFmt w:val="decimal"/>
      <w:lvlText w:val="%1."/>
      <w:lvlJc w:val="left"/>
      <w:pPr>
        <w:tabs>
          <w:tab w:val="num" w:pos="1068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AD"/>
    <w:rsid w:val="00024F7D"/>
    <w:rsid w:val="00056486"/>
    <w:rsid w:val="00113EC3"/>
    <w:rsid w:val="00115EEE"/>
    <w:rsid w:val="00117D15"/>
    <w:rsid w:val="00143F29"/>
    <w:rsid w:val="00192646"/>
    <w:rsid w:val="001F0354"/>
    <w:rsid w:val="0020632D"/>
    <w:rsid w:val="00215561"/>
    <w:rsid w:val="002A5D2A"/>
    <w:rsid w:val="002D4805"/>
    <w:rsid w:val="002F5F11"/>
    <w:rsid w:val="00387BFF"/>
    <w:rsid w:val="003B4202"/>
    <w:rsid w:val="004650C1"/>
    <w:rsid w:val="00502829"/>
    <w:rsid w:val="00505EEF"/>
    <w:rsid w:val="00515A99"/>
    <w:rsid w:val="005A09C2"/>
    <w:rsid w:val="005A1FBA"/>
    <w:rsid w:val="005A4CAD"/>
    <w:rsid w:val="005B2BCD"/>
    <w:rsid w:val="005C363D"/>
    <w:rsid w:val="005E19A1"/>
    <w:rsid w:val="005F3E74"/>
    <w:rsid w:val="00621C12"/>
    <w:rsid w:val="006347C5"/>
    <w:rsid w:val="00644C07"/>
    <w:rsid w:val="00690A12"/>
    <w:rsid w:val="006A68E2"/>
    <w:rsid w:val="006D097C"/>
    <w:rsid w:val="00713E4B"/>
    <w:rsid w:val="0071573F"/>
    <w:rsid w:val="007510AC"/>
    <w:rsid w:val="007711CB"/>
    <w:rsid w:val="007729BD"/>
    <w:rsid w:val="007B2D01"/>
    <w:rsid w:val="00816B26"/>
    <w:rsid w:val="008228CC"/>
    <w:rsid w:val="00856626"/>
    <w:rsid w:val="00862A1F"/>
    <w:rsid w:val="00865F42"/>
    <w:rsid w:val="008A4C59"/>
    <w:rsid w:val="008F3C3C"/>
    <w:rsid w:val="00925E33"/>
    <w:rsid w:val="0093167F"/>
    <w:rsid w:val="009326E6"/>
    <w:rsid w:val="00951F12"/>
    <w:rsid w:val="009632F3"/>
    <w:rsid w:val="009D6587"/>
    <w:rsid w:val="00A07380"/>
    <w:rsid w:val="00A70304"/>
    <w:rsid w:val="00A73EE5"/>
    <w:rsid w:val="00A75AB5"/>
    <w:rsid w:val="00A8574E"/>
    <w:rsid w:val="00AA3194"/>
    <w:rsid w:val="00AA3AE0"/>
    <w:rsid w:val="00AA5235"/>
    <w:rsid w:val="00B0644F"/>
    <w:rsid w:val="00B27818"/>
    <w:rsid w:val="00B559D6"/>
    <w:rsid w:val="00BD0611"/>
    <w:rsid w:val="00BD6C2A"/>
    <w:rsid w:val="00BF3A34"/>
    <w:rsid w:val="00C22BED"/>
    <w:rsid w:val="00C577FF"/>
    <w:rsid w:val="00CC3795"/>
    <w:rsid w:val="00CD20D6"/>
    <w:rsid w:val="00CF6CD4"/>
    <w:rsid w:val="00D00436"/>
    <w:rsid w:val="00D1608F"/>
    <w:rsid w:val="00D57E5C"/>
    <w:rsid w:val="00DB537C"/>
    <w:rsid w:val="00DD3911"/>
    <w:rsid w:val="00EB172C"/>
    <w:rsid w:val="00EE0685"/>
    <w:rsid w:val="00F154A2"/>
    <w:rsid w:val="00F330E4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6889E"/>
  <w15:docId w15:val="{D7D4506D-5A11-4151-87CF-5915F275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CA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CAD"/>
    <w:pPr>
      <w:jc w:val="center"/>
    </w:pPr>
    <w:rPr>
      <w:sz w:val="24"/>
      <w:szCs w:val="20"/>
    </w:rPr>
  </w:style>
  <w:style w:type="paragraph" w:styleId="a5">
    <w:name w:val="Body Text Indent"/>
    <w:basedOn w:val="a"/>
    <w:rsid w:val="005A4CAD"/>
    <w:pPr>
      <w:spacing w:after="120"/>
      <w:ind w:left="283"/>
    </w:pPr>
    <w:rPr>
      <w:sz w:val="24"/>
      <w:szCs w:val="24"/>
    </w:rPr>
  </w:style>
  <w:style w:type="table" w:styleId="a6">
    <w:name w:val="Table Grid"/>
    <w:basedOn w:val="a1"/>
    <w:rsid w:val="005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648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06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118F-5E3E-4B0E-8650-1CE97261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uchsov</dc:creator>
  <cp:lastModifiedBy>Строгова А.С.</cp:lastModifiedBy>
  <cp:revision>3</cp:revision>
  <cp:lastPrinted>2020-09-21T09:02:00Z</cp:lastPrinted>
  <dcterms:created xsi:type="dcterms:W3CDTF">2021-06-10T08:57:00Z</dcterms:created>
  <dcterms:modified xsi:type="dcterms:W3CDTF">2021-06-10T09:40:00Z</dcterms:modified>
</cp:coreProperties>
</file>