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B5D07" w14:textId="3EE910C6" w:rsidR="003E1795" w:rsidRPr="004A2474" w:rsidRDefault="003E1795" w:rsidP="003E1795">
      <w:pPr>
        <w:spacing w:before="300" w:after="0" w:line="82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val="en-US" w:eastAsia="ru-RU"/>
        </w:rPr>
      </w:pPr>
      <w:bookmarkStart w:id="0" w:name="_GoBack"/>
      <w:bookmarkEnd w:id="0"/>
      <w:r w:rsidRPr="004A2474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val="en-US" w:eastAsia="ru-RU"/>
        </w:rPr>
        <w:t>How do Tesla car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val="en-US" w:eastAsia="ru-RU"/>
        </w:rPr>
        <w:t>s</w:t>
      </w:r>
      <w:r w:rsidRPr="004A2474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val="en-US" w:eastAsia="ru-RU"/>
        </w:rPr>
        <w:t xml:space="preserve"> actually work?</w:t>
      </w:r>
    </w:p>
    <w:p w14:paraId="3B8CADBC" w14:textId="77777777" w:rsidR="003E1795" w:rsidRPr="003E1795" w:rsidRDefault="003E1795" w:rsidP="003E1795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</w:pPr>
    </w:p>
    <w:p w14:paraId="1EF1D71F" w14:textId="77777777" w:rsidR="003E1795" w:rsidRPr="00172D03" w:rsidRDefault="003E1795" w:rsidP="003E1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val="en-US" w:eastAsia="ru-RU"/>
        </w:rPr>
      </w:pPr>
    </w:p>
    <w:p w14:paraId="3ED6813A" w14:textId="4BC1EF02" w:rsidR="003E1795" w:rsidRDefault="003E1795" w:rsidP="003E1795">
      <w:pPr>
        <w:spacing w:after="0" w:line="450" w:lineRule="atLeast"/>
        <w:jc w:val="both"/>
        <w:textAlignment w:val="center"/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</w:pPr>
      <w:r w:rsidRPr="00172D0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Tesla cars have revolutionized the electric vehicle industry. In fact, these electric vehicles have received much attention in every corner of the world. These cars are environmental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ly</w:t>
      </w:r>
      <w:r w:rsidRPr="00172D0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 friendly and have the potential to deliver a superior performance to the users. But how do Tesla cars actually work? Well, the answer to this question requires a little explanation.</w:t>
      </w:r>
    </w:p>
    <w:p w14:paraId="4628540E" w14:textId="0D1FA312" w:rsidR="003E1795" w:rsidRDefault="003E1795" w:rsidP="003E1795">
      <w:pPr>
        <w:spacing w:after="0" w:line="450" w:lineRule="atLeast"/>
        <w:jc w:val="both"/>
        <w:textAlignment w:val="center"/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</w:pPr>
      <w:r w:rsidRPr="00172D0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br/>
        <w:t>Tesla cars have a powerful battery, which is charged by electricity. This gives juice for the car to run for a certain period of time. This battery is somewhat similar to the batteries that you can find in your laptop and smartphone. In other words, Tesla uses lithium</w:t>
      </w:r>
      <w:r w:rsidR="00054641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-</w:t>
      </w:r>
      <w:r w:rsidRPr="00172D0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ion batteries in order to power up their super cars. However, these batteries are extremely powerful. </w:t>
      </w:r>
    </w:p>
    <w:p w14:paraId="142D6997" w14:textId="5D281721" w:rsidR="003E1795" w:rsidRDefault="003E1795" w:rsidP="003E1795">
      <w:pPr>
        <w:spacing w:after="0" w:line="450" w:lineRule="atLeast"/>
        <w:textAlignment w:val="center"/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</w:pPr>
    </w:p>
    <w:p w14:paraId="6D31456A" w14:textId="066D9603" w:rsidR="003E1795" w:rsidRPr="00172D03" w:rsidRDefault="003E1795" w:rsidP="003E1795">
      <w:pPr>
        <w:spacing w:after="0" w:line="450" w:lineRule="atLeast"/>
        <w:jc w:val="both"/>
        <w:textAlignment w:val="center"/>
        <w:rPr>
          <w:color w:val="000000" w:themeColor="text1"/>
          <w:lang w:val="en-US"/>
        </w:rPr>
      </w:pPr>
      <w:r w:rsidRPr="00172D0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This is a </w:t>
      </w:r>
      <w:hyperlink r:id="rId4" w:history="1">
        <w:r w:rsidRPr="00172D03">
          <w:rPr>
            <w:rFonts w:ascii="Arial" w:eastAsia="Times New Roman" w:hAnsi="Arial" w:cs="Arial"/>
            <w:color w:val="000000" w:themeColor="text1"/>
            <w:sz w:val="27"/>
            <w:szCs w:val="27"/>
            <w:bdr w:val="none" w:sz="0" w:space="0" w:color="auto" w:frame="1"/>
            <w:lang w:val="en-US" w:eastAsia="ru-RU"/>
          </w:rPr>
          <w:t>rechargeable battery</w:t>
        </w:r>
      </w:hyperlink>
      <w:r w:rsidRPr="00172D0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 and each full charge would give you the chance to drive your Tesla for a journey of few hundred kilometers. When the battery level goes down, you will need to recharge it. The process of recharging a Tesla battery is not much different from the process that you follow in order to recharge the portable gadgets that you carry in day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-</w:t>
      </w:r>
      <w:r w:rsidRPr="00172D0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to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-</w:t>
      </w:r>
      <w:r w:rsidRPr="00172D0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day life. You will need to recharge the battery and you can do it at a charging outlet or even a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 xml:space="preserve">t </w:t>
      </w:r>
      <w:r w:rsidRPr="00172D0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t>your home.</w:t>
      </w:r>
      <w:r w:rsidRPr="00172D0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br/>
      </w:r>
      <w:r w:rsidRPr="00172D03">
        <w:rPr>
          <w:rFonts w:ascii="Arial" w:eastAsia="Times New Roman" w:hAnsi="Arial" w:cs="Arial"/>
          <w:color w:val="000000" w:themeColor="text1"/>
          <w:sz w:val="27"/>
          <w:szCs w:val="27"/>
          <w:lang w:val="en-US" w:eastAsia="ru-RU"/>
        </w:rPr>
        <w:br/>
      </w:r>
    </w:p>
    <w:p w14:paraId="00CE80FE" w14:textId="77777777" w:rsidR="002E3F59" w:rsidRPr="003E1795" w:rsidRDefault="002E3F59">
      <w:pPr>
        <w:rPr>
          <w:lang w:val="en-US"/>
        </w:rPr>
      </w:pPr>
    </w:p>
    <w:sectPr w:rsidR="002E3F59" w:rsidRPr="003E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95"/>
    <w:rsid w:val="00054641"/>
    <w:rsid w:val="002E3F59"/>
    <w:rsid w:val="003E1795"/>
    <w:rsid w:val="00B3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32E1"/>
  <w15:chartTrackingRefBased/>
  <w15:docId w15:val="{9CB73C18-8795-48EE-AEB4-6A75F131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gadget.com/2016/03/01/energizer-rechargeables-made-from-recycled-batte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How do Tesla cars actually work?</vt:lpstr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</dc:creator>
  <cp:keywords/>
  <dc:description/>
  <cp:lastModifiedBy>Админ</cp:lastModifiedBy>
  <cp:revision>2</cp:revision>
  <dcterms:created xsi:type="dcterms:W3CDTF">2021-01-24T21:05:00Z</dcterms:created>
  <dcterms:modified xsi:type="dcterms:W3CDTF">2021-01-24T21:05:00Z</dcterms:modified>
</cp:coreProperties>
</file>