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F7" w:rsidRPr="00302CF5" w:rsidRDefault="00887FA7" w:rsidP="00A96D71">
      <w:pPr>
        <w:pStyle w:val="5"/>
        <w:shd w:val="clear" w:color="auto" w:fill="auto"/>
        <w:spacing w:line="240" w:lineRule="auto"/>
        <w:ind w:right="23" w:firstLine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302CF5">
        <w:rPr>
          <w:rFonts w:ascii="Times New Roman" w:hAnsi="Times New Roman" w:cs="Times New Roman"/>
          <w:b/>
          <w:color w:val="680000"/>
          <w:sz w:val="32"/>
          <w:szCs w:val="32"/>
        </w:rPr>
        <w:t xml:space="preserve">ВНИМАНИЕ! </w:t>
      </w:r>
      <w:r w:rsidR="005F03F7" w:rsidRPr="00302CF5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ХИЩЕНИ</w:t>
      </w:r>
      <w:r w:rsidR="00063396" w:rsidRPr="00302CF5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Е</w:t>
      </w:r>
      <w:r w:rsidR="005F03F7" w:rsidRPr="00302CF5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ДЕНЕЖНЫХ СРЕДСТВ</w:t>
      </w:r>
    </w:p>
    <w:p w:rsidR="0051393F" w:rsidRPr="00302CF5" w:rsidRDefault="0051393F" w:rsidP="00A96D71">
      <w:pPr>
        <w:pStyle w:val="5"/>
        <w:shd w:val="clear" w:color="auto" w:fill="auto"/>
        <w:spacing w:line="240" w:lineRule="auto"/>
        <w:ind w:right="23" w:firstLine="0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p w:rsidR="005F03F7" w:rsidRPr="00302CF5" w:rsidRDefault="005F03F7" w:rsidP="00A96D71">
      <w:pPr>
        <w:pStyle w:val="5"/>
        <w:shd w:val="clear" w:color="auto" w:fill="auto"/>
        <w:spacing w:line="240" w:lineRule="auto"/>
        <w:ind w:right="23" w:firstLine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302CF5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С КАРТ-СЧЕТОВ БАНКОВСКИХ КАРТОЧЕК</w:t>
      </w:r>
    </w:p>
    <w:p w:rsidR="005F03F7" w:rsidRDefault="00302CF5" w:rsidP="0051393F">
      <w:pPr>
        <w:pStyle w:val="5"/>
        <w:shd w:val="clear" w:color="auto" w:fill="auto"/>
        <w:spacing w:line="240" w:lineRule="auto"/>
        <w:ind w:right="2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623E5E42" wp14:editId="0DB302FD">
            <wp:simplePos x="0" y="0"/>
            <wp:positionH relativeFrom="margin">
              <wp:posOffset>727710</wp:posOffset>
            </wp:positionH>
            <wp:positionV relativeFrom="margin">
              <wp:posOffset>763905</wp:posOffset>
            </wp:positionV>
            <wp:extent cx="4723130" cy="2659380"/>
            <wp:effectExtent l="19050" t="19050" r="20320" b="26670"/>
            <wp:wrapSquare wrapText="bothSides"/>
            <wp:docPr id="3" name="Рисунок 3" descr="C:\Users\Metodist\Desktop\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26593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5A01C1" w:rsidRDefault="005A01C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</w:p>
    <w:p w:rsidR="00A96D71" w:rsidRDefault="00A96D71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16"/>
          <w:szCs w:val="16"/>
        </w:rPr>
      </w:pPr>
    </w:p>
    <w:p w:rsidR="00835107" w:rsidRPr="00B57BBB" w:rsidRDefault="00835107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4"/>
          <w:szCs w:val="24"/>
        </w:rPr>
      </w:pPr>
    </w:p>
    <w:p w:rsidR="008C3295" w:rsidRPr="00B67B94" w:rsidRDefault="008C3295" w:rsidP="008C3295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b/>
          <w:sz w:val="29"/>
          <w:szCs w:val="29"/>
        </w:rPr>
      </w:pPr>
      <w:r w:rsidRPr="00B67B94">
        <w:rPr>
          <w:rFonts w:ascii="Times New Roman" w:hAnsi="Times New Roman" w:cs="Times New Roman"/>
          <w:b/>
          <w:sz w:val="29"/>
          <w:szCs w:val="29"/>
        </w:rPr>
        <w:t>В настоящее время участились случаи хищения денежных средств с карт-счетов банковских карточек</w:t>
      </w:r>
      <w:r w:rsidR="00B67B94" w:rsidRPr="00B67B94">
        <w:rPr>
          <w:rFonts w:ascii="Times New Roman" w:hAnsi="Times New Roman" w:cs="Times New Roman"/>
          <w:b/>
          <w:sz w:val="22"/>
          <w:szCs w:val="22"/>
        </w:rPr>
        <w:t>.</w:t>
      </w:r>
    </w:p>
    <w:p w:rsidR="008C3295" w:rsidRPr="00B57BBB" w:rsidRDefault="008C3295" w:rsidP="008C3295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b/>
          <w:sz w:val="24"/>
          <w:szCs w:val="24"/>
        </w:rPr>
      </w:pPr>
    </w:p>
    <w:p w:rsidR="008C3295" w:rsidRPr="003166FF" w:rsidRDefault="008C3295" w:rsidP="008C3295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166FF">
        <w:rPr>
          <w:rFonts w:ascii="Times New Roman" w:hAnsi="Times New Roman" w:cs="Times New Roman"/>
          <w:sz w:val="28"/>
          <w:szCs w:val="28"/>
        </w:rPr>
        <w:t>При получении подозрительного вида сообщений в различных месс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66FF">
        <w:rPr>
          <w:rFonts w:ascii="Times New Roman" w:hAnsi="Times New Roman" w:cs="Times New Roman"/>
          <w:sz w:val="28"/>
          <w:szCs w:val="28"/>
        </w:rPr>
        <w:t>нджерах или звонков необходимо проявлять бдительность и не поддаваться на предложение сообщить информацию о реквизитах карточки, несмотря на то, что вам могут писать или звонить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6FF">
        <w:rPr>
          <w:rFonts w:ascii="Times New Roman" w:hAnsi="Times New Roman" w:cs="Times New Roman"/>
          <w:sz w:val="28"/>
          <w:szCs w:val="28"/>
        </w:rPr>
        <w:t>родственники, знакомые, сотрудники служб банков и иные лица.</w:t>
      </w:r>
      <w:r w:rsidRPr="003166FF">
        <w:rPr>
          <w:rStyle w:val="2"/>
          <w:rFonts w:ascii="Times New Roman" w:hAnsi="Times New Roman" w:cs="Times New Roman"/>
          <w:sz w:val="28"/>
          <w:szCs w:val="28"/>
        </w:rPr>
        <w:tab/>
      </w:r>
    </w:p>
    <w:p w:rsidR="008C3295" w:rsidRPr="00125FBB" w:rsidRDefault="008C3295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16"/>
          <w:szCs w:val="16"/>
        </w:rPr>
      </w:pPr>
    </w:p>
    <w:p w:rsidR="00AC3D36" w:rsidRDefault="00AC3D36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AC3D36">
        <w:rPr>
          <w:rFonts w:ascii="Times New Roman" w:hAnsi="Times New Roman" w:cs="Times New Roman"/>
          <w:i/>
          <w:sz w:val="28"/>
          <w:szCs w:val="28"/>
        </w:rPr>
        <w:t>Ситуация:</w:t>
      </w:r>
    </w:p>
    <w:p w:rsidR="0051393F" w:rsidRPr="0051393F" w:rsidRDefault="0051393F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i/>
          <w:sz w:val="6"/>
          <w:szCs w:val="6"/>
        </w:rPr>
      </w:pPr>
    </w:p>
    <w:p w:rsidR="003166FF" w:rsidRPr="003166FF" w:rsidRDefault="00AC3D36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66FF" w:rsidRPr="003166FF">
        <w:rPr>
          <w:rFonts w:ascii="Times New Roman" w:hAnsi="Times New Roman" w:cs="Times New Roman"/>
          <w:sz w:val="28"/>
          <w:szCs w:val="28"/>
        </w:rPr>
        <w:t>а мобильный телефон потерпевшего в мессенджере «</w:t>
      </w:r>
      <w:r w:rsidR="003166FF" w:rsidRPr="003166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F34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66FF" w:rsidRPr="003166FF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3166FF" w:rsidRPr="003166FF">
        <w:rPr>
          <w:rFonts w:ascii="Times New Roman" w:hAnsi="Times New Roman" w:cs="Times New Roman"/>
          <w:sz w:val="28"/>
          <w:szCs w:val="28"/>
        </w:rPr>
        <w:t xml:space="preserve">» позвонил злоумышленник, который представился сотрудником ОАО </w:t>
      </w:r>
      <w:r w:rsidR="003166FF" w:rsidRPr="003166FF">
        <w:rPr>
          <w:rStyle w:val="Constantia"/>
          <w:rFonts w:ascii="Times New Roman" w:hAnsi="Times New Roman" w:cs="Times New Roman"/>
          <w:sz w:val="28"/>
          <w:szCs w:val="28"/>
          <w:lang w:val="ru-RU"/>
        </w:rPr>
        <w:t>«</w:t>
      </w:r>
      <w:r w:rsidR="00BB57FF">
        <w:rPr>
          <w:rStyle w:val="Constantia"/>
          <w:rFonts w:ascii="Times New Roman" w:hAnsi="Times New Roman" w:cs="Times New Roman"/>
          <w:sz w:val="28"/>
          <w:szCs w:val="28"/>
          <w:lang w:val="ru-RU"/>
        </w:rPr>
        <w:t>АСБ</w:t>
      </w:r>
      <w:r w:rsidR="003166FF" w:rsidRPr="003166FF">
        <w:rPr>
          <w:rFonts w:ascii="Times New Roman" w:hAnsi="Times New Roman" w:cs="Times New Roman"/>
          <w:sz w:val="28"/>
          <w:szCs w:val="28"/>
        </w:rPr>
        <w:t xml:space="preserve"> Беларусбанк», после чего сообщил потерпевшему ложные сведения о том</w:t>
      </w:r>
      <w:r w:rsidR="00DB420B">
        <w:rPr>
          <w:rFonts w:ascii="Times New Roman" w:hAnsi="Times New Roman" w:cs="Times New Roman"/>
          <w:sz w:val="28"/>
          <w:szCs w:val="28"/>
        </w:rPr>
        <w:t>,</w:t>
      </w:r>
      <w:r w:rsidR="003166FF" w:rsidRPr="003166FF">
        <w:rPr>
          <w:rFonts w:ascii="Times New Roman" w:hAnsi="Times New Roman" w:cs="Times New Roman"/>
          <w:sz w:val="28"/>
          <w:szCs w:val="28"/>
        </w:rPr>
        <w:t xml:space="preserve"> что с </w:t>
      </w:r>
      <w:r w:rsidR="00DB420B">
        <w:rPr>
          <w:rFonts w:ascii="Times New Roman" w:hAnsi="Times New Roman" w:cs="Times New Roman"/>
          <w:sz w:val="28"/>
          <w:szCs w:val="28"/>
        </w:rPr>
        <w:t>его</w:t>
      </w:r>
      <w:r w:rsidR="003166FF" w:rsidRPr="003166FF">
        <w:rPr>
          <w:rFonts w:ascii="Times New Roman" w:hAnsi="Times New Roman" w:cs="Times New Roman"/>
          <w:sz w:val="28"/>
          <w:szCs w:val="28"/>
        </w:rPr>
        <w:t xml:space="preserve"> карт-сче</w:t>
      </w:r>
      <w:r w:rsidR="00DB420B">
        <w:rPr>
          <w:rFonts w:ascii="Times New Roman" w:hAnsi="Times New Roman" w:cs="Times New Roman"/>
          <w:sz w:val="28"/>
          <w:szCs w:val="28"/>
        </w:rPr>
        <w:t>т</w:t>
      </w:r>
      <w:r w:rsidR="003166FF" w:rsidRPr="003166FF">
        <w:rPr>
          <w:rFonts w:ascii="Times New Roman" w:hAnsi="Times New Roman" w:cs="Times New Roman"/>
          <w:sz w:val="28"/>
          <w:szCs w:val="28"/>
        </w:rPr>
        <w:t xml:space="preserve">а производится несанкционированный перевод денежных средств. Злоумышленник пояснил, что для отмены операции необходимо сообщить реквизиты банковской платежной карты (номер карты, срок </w:t>
      </w:r>
      <w:r w:rsidR="0084131C">
        <w:rPr>
          <w:rFonts w:ascii="Times New Roman" w:hAnsi="Times New Roman" w:cs="Times New Roman"/>
          <w:sz w:val="28"/>
          <w:szCs w:val="28"/>
        </w:rPr>
        <w:t>е</w:t>
      </w:r>
      <w:r w:rsidR="00B9609D">
        <w:rPr>
          <w:rFonts w:ascii="Times New Roman" w:hAnsi="Times New Roman" w:cs="Times New Roman"/>
          <w:sz w:val="28"/>
          <w:szCs w:val="28"/>
        </w:rPr>
        <w:t>е</w:t>
      </w:r>
      <w:r w:rsidR="003166FF" w:rsidRPr="003166FF">
        <w:rPr>
          <w:rFonts w:ascii="Times New Roman" w:hAnsi="Times New Roman" w:cs="Times New Roman"/>
          <w:sz w:val="28"/>
          <w:szCs w:val="28"/>
        </w:rPr>
        <w:t xml:space="preserve"> действия, фамилию и имя владельца карты, </w:t>
      </w:r>
      <w:r w:rsidR="003166FF" w:rsidRPr="003166FF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="00ED0594">
        <w:rPr>
          <w:rFonts w:ascii="Times New Roman" w:hAnsi="Times New Roman" w:cs="Times New Roman"/>
          <w:sz w:val="28"/>
          <w:szCs w:val="28"/>
        </w:rPr>
        <w:t>/</w:t>
      </w:r>
      <w:r w:rsidR="003166FF" w:rsidRPr="003166FF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="003166FF" w:rsidRPr="003166FF">
        <w:rPr>
          <w:rFonts w:ascii="Times New Roman" w:hAnsi="Times New Roman" w:cs="Times New Roman"/>
          <w:sz w:val="28"/>
          <w:szCs w:val="28"/>
        </w:rPr>
        <w:t>-код). Потерпевший, будучи введенный в заблуждение, предоставил злоумышленнику всю запрашиваемую информацию. Предоставление данных сведений привело к тому, что злоумышленник совершил хищение денежных средств с карт-счета потерпевшего путем денежно</w:t>
      </w:r>
      <w:r w:rsidR="00C14758">
        <w:rPr>
          <w:rFonts w:ascii="Times New Roman" w:hAnsi="Times New Roman" w:cs="Times New Roman"/>
          <w:sz w:val="28"/>
          <w:szCs w:val="28"/>
        </w:rPr>
        <w:t>го</w:t>
      </w:r>
      <w:r w:rsidR="003166FF" w:rsidRPr="003166FF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C14758">
        <w:rPr>
          <w:rFonts w:ascii="Times New Roman" w:hAnsi="Times New Roman" w:cs="Times New Roman"/>
          <w:sz w:val="28"/>
          <w:szCs w:val="28"/>
        </w:rPr>
        <w:t>а</w:t>
      </w:r>
      <w:r w:rsidR="003166FF" w:rsidRPr="003166FF">
        <w:rPr>
          <w:rFonts w:ascii="Times New Roman" w:hAnsi="Times New Roman" w:cs="Times New Roman"/>
          <w:sz w:val="28"/>
          <w:szCs w:val="28"/>
        </w:rPr>
        <w:t>.</w:t>
      </w:r>
    </w:p>
    <w:p w:rsidR="00DB420B" w:rsidRPr="00B57BBB" w:rsidRDefault="00DB420B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3166FF" w:rsidRPr="00FD1DFC" w:rsidRDefault="003166FF" w:rsidP="00BB57FF">
      <w:pPr>
        <w:pStyle w:val="5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D1DFC">
        <w:rPr>
          <w:rFonts w:ascii="Times New Roman" w:hAnsi="Times New Roman" w:cs="Times New Roman"/>
          <w:b/>
          <w:sz w:val="28"/>
          <w:szCs w:val="28"/>
        </w:rPr>
        <w:t>В действительности</w:t>
      </w:r>
      <w:r w:rsidRPr="00FD1DFC">
        <w:rPr>
          <w:rFonts w:ascii="Times New Roman" w:hAnsi="Times New Roman" w:cs="Times New Roman"/>
          <w:sz w:val="28"/>
          <w:szCs w:val="28"/>
        </w:rPr>
        <w:t xml:space="preserve"> в базе клиентов банков имеется вся необходимая информация о клиентах (номер банковской карточки, личный номер паспорта и </w:t>
      </w:r>
      <w:r w:rsidR="00900A99">
        <w:rPr>
          <w:rFonts w:ascii="Times New Roman" w:hAnsi="Times New Roman" w:cs="Times New Roman"/>
          <w:sz w:val="28"/>
          <w:szCs w:val="28"/>
        </w:rPr>
        <w:t>т</w:t>
      </w:r>
      <w:r w:rsidRPr="00FD1DFC">
        <w:rPr>
          <w:rFonts w:ascii="Times New Roman" w:hAnsi="Times New Roman" w:cs="Times New Roman"/>
          <w:sz w:val="28"/>
          <w:szCs w:val="28"/>
        </w:rPr>
        <w:t>.</w:t>
      </w:r>
      <w:r w:rsidR="00DF6E98" w:rsidRPr="00FD1DFC">
        <w:rPr>
          <w:rFonts w:ascii="Times New Roman" w:hAnsi="Times New Roman" w:cs="Times New Roman"/>
          <w:sz w:val="28"/>
          <w:szCs w:val="28"/>
        </w:rPr>
        <w:t xml:space="preserve"> </w:t>
      </w:r>
      <w:r w:rsidRPr="00FD1DFC">
        <w:rPr>
          <w:rFonts w:ascii="Times New Roman" w:hAnsi="Times New Roman" w:cs="Times New Roman"/>
          <w:sz w:val="28"/>
          <w:szCs w:val="28"/>
        </w:rPr>
        <w:t xml:space="preserve">д.), в связи с чем </w:t>
      </w:r>
      <w:r w:rsidRPr="00FD1DFC">
        <w:rPr>
          <w:rFonts w:ascii="Times New Roman" w:hAnsi="Times New Roman" w:cs="Times New Roman"/>
          <w:b/>
          <w:sz w:val="28"/>
          <w:szCs w:val="28"/>
        </w:rPr>
        <w:t>сотрудникам банков</w:t>
      </w:r>
      <w:r w:rsidRPr="00FD1DFC">
        <w:rPr>
          <w:rFonts w:ascii="Times New Roman" w:hAnsi="Times New Roman" w:cs="Times New Roman"/>
          <w:sz w:val="28"/>
          <w:szCs w:val="28"/>
        </w:rPr>
        <w:t xml:space="preserve"> </w:t>
      </w:r>
      <w:r w:rsidRPr="00FD1DFC">
        <w:rPr>
          <w:rFonts w:ascii="Times New Roman" w:hAnsi="Times New Roman" w:cs="Times New Roman"/>
          <w:b/>
          <w:sz w:val="28"/>
          <w:szCs w:val="28"/>
        </w:rPr>
        <w:t>нет необходимости</w:t>
      </w:r>
      <w:r w:rsidRPr="00FD1DFC">
        <w:rPr>
          <w:rFonts w:ascii="Times New Roman" w:hAnsi="Times New Roman" w:cs="Times New Roman"/>
          <w:sz w:val="28"/>
          <w:szCs w:val="28"/>
        </w:rPr>
        <w:t xml:space="preserve"> </w:t>
      </w:r>
      <w:r w:rsidR="0049350E" w:rsidRPr="0049350E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FD1DFC">
        <w:rPr>
          <w:rFonts w:ascii="Times New Roman" w:hAnsi="Times New Roman" w:cs="Times New Roman"/>
          <w:sz w:val="28"/>
          <w:szCs w:val="28"/>
          <w:u w:val="single"/>
        </w:rPr>
        <w:t xml:space="preserve">прашивать у клиентов номер банковской карточки, личный номер паспорта </w:t>
      </w:r>
      <w:r w:rsidR="008D6C7C" w:rsidRPr="00FD1DF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D1DFC">
        <w:rPr>
          <w:rFonts w:ascii="Times New Roman" w:hAnsi="Times New Roman" w:cs="Times New Roman"/>
          <w:sz w:val="28"/>
          <w:szCs w:val="28"/>
          <w:u w:val="single"/>
        </w:rPr>
        <w:t xml:space="preserve"> иную информацию, особенно </w:t>
      </w:r>
      <w:r w:rsidRPr="00FD1DFC">
        <w:rPr>
          <w:rFonts w:ascii="Times New Roman" w:hAnsi="Times New Roman" w:cs="Times New Roman"/>
          <w:sz w:val="28"/>
          <w:szCs w:val="28"/>
          <w:u w:val="single"/>
          <w:lang w:val="en-US"/>
        </w:rPr>
        <w:t>CVC</w:t>
      </w:r>
      <w:r w:rsidRPr="00FD1DF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FD1DFC">
        <w:rPr>
          <w:rFonts w:ascii="Times New Roman" w:hAnsi="Times New Roman" w:cs="Times New Roman"/>
          <w:sz w:val="28"/>
          <w:szCs w:val="28"/>
          <w:u w:val="single"/>
          <w:lang w:val="en-US"/>
        </w:rPr>
        <w:t>CVV</w:t>
      </w:r>
      <w:r w:rsidRPr="00FD1DFC">
        <w:rPr>
          <w:rFonts w:ascii="Times New Roman" w:hAnsi="Times New Roman" w:cs="Times New Roman"/>
          <w:sz w:val="28"/>
          <w:szCs w:val="28"/>
          <w:u w:val="single"/>
        </w:rPr>
        <w:t>-код.</w:t>
      </w:r>
    </w:p>
    <w:p w:rsidR="00825520" w:rsidRDefault="00825520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</w:p>
    <w:p w:rsidR="00BB57FF" w:rsidRDefault="00BB57FF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</w:p>
    <w:p w:rsidR="00BB57FF" w:rsidRDefault="00BB57FF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</w:p>
    <w:p w:rsidR="00BB57FF" w:rsidRPr="0076596E" w:rsidRDefault="00BB57FF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</w:p>
    <w:p w:rsidR="00555EFF" w:rsidRPr="007A3CC3" w:rsidRDefault="008C3295" w:rsidP="008C3295">
      <w:pPr>
        <w:pStyle w:val="5"/>
        <w:shd w:val="clear" w:color="auto" w:fill="auto"/>
        <w:spacing w:line="240" w:lineRule="auto"/>
        <w:ind w:right="20" w:firstLine="0"/>
        <w:jc w:val="center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  <w:r w:rsidRPr="007A3CC3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lastRenderedPageBreak/>
        <w:t>СПОСОБЫ ХИЩЕНИЯ ДЕНЕЖНЫХ СРЕДСТВ</w:t>
      </w:r>
      <w:r w:rsidR="002D43C9" w:rsidRPr="007A3CC3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</w:t>
      </w:r>
      <w:r w:rsidRPr="007A3CC3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С КАРТ-СЧЕТОВ:</w:t>
      </w:r>
    </w:p>
    <w:p w:rsidR="00F121A9" w:rsidRPr="00626E1B" w:rsidRDefault="00F121A9" w:rsidP="00887FA7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10"/>
          <w:szCs w:val="10"/>
        </w:rPr>
      </w:pPr>
    </w:p>
    <w:p w:rsidR="00A91049" w:rsidRDefault="003166FF" w:rsidP="00555EFF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66FF">
        <w:rPr>
          <w:rFonts w:ascii="Times New Roman" w:hAnsi="Times New Roman" w:cs="Times New Roman"/>
          <w:sz w:val="28"/>
          <w:szCs w:val="28"/>
        </w:rPr>
        <w:t>- злоумышленником осуществляется взлом страниц пользователей различных социальных сетей, после чего от имени пользователей</w:t>
      </w:r>
      <w:r w:rsidR="00555EFF">
        <w:rPr>
          <w:rFonts w:ascii="Times New Roman" w:hAnsi="Times New Roman" w:cs="Times New Roman"/>
          <w:sz w:val="28"/>
          <w:szCs w:val="28"/>
        </w:rPr>
        <w:t xml:space="preserve"> 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</w:rPr>
        <w:t>рассылаются сообщения их знакомым с безобидным содержанием, а именно: с просьбой о якобы переводе денежных средств с банковской платежной карточки злоумышленника на банковскую карточку пользователя. При этом злоумышленник просит предоставить номер банковской платежной карточки пользователя, срок действия, защитный код и иную информацию. После получения указанных данных злоумышленник совершает хищение денежных средств с карт-счетов пользовате</w:t>
      </w:r>
      <w:r w:rsidR="00A9104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</w:rPr>
        <w:t xml:space="preserve">й социальных </w:t>
      </w:r>
      <w:r w:rsidR="00A91049">
        <w:rPr>
          <w:rFonts w:ascii="Times New Roman" w:hAnsi="Times New Roman" w:cs="Times New Roman"/>
          <w:color w:val="000000"/>
          <w:sz w:val="28"/>
          <w:szCs w:val="28"/>
        </w:rPr>
        <w:t>сетей;</w:t>
      </w:r>
    </w:p>
    <w:p w:rsidR="00F121A9" w:rsidRPr="00626E1B" w:rsidRDefault="00F121A9" w:rsidP="00555EFF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color w:val="000000"/>
          <w:sz w:val="10"/>
          <w:szCs w:val="10"/>
        </w:rPr>
      </w:pPr>
    </w:p>
    <w:p w:rsidR="002A55A5" w:rsidRDefault="00A91049" w:rsidP="00A91049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20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</w:rPr>
        <w:t>создание злоумышленником страницы-«двойн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</w:rPr>
        <w:t>ка» одного из пользователей социальной сети «Одноклассники», с целью введения в заблуждени</w:t>
      </w:r>
      <w:r w:rsidR="00D81D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</w:rPr>
        <w:t xml:space="preserve"> знакомых пользователей и получения 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</w:rPr>
        <w:t xml:space="preserve"> них необходимой ему информации. Злоумышленник со страницы-«двой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131A4" w:rsidRPr="003166FF">
        <w:rPr>
          <w:rFonts w:ascii="Times New Roman" w:hAnsi="Times New Roman" w:cs="Times New Roman"/>
          <w:color w:val="000000"/>
          <w:sz w:val="28"/>
          <w:szCs w:val="28"/>
        </w:rPr>
        <w:t>ика» осуществляет переписку со знакомыми пользователей социальных сетей. В ходе переписки злоумышленник получает реквизиты банковской платежной карточки, идентификационного номера паспорта и иных личных сведений, которые позволяют злоумышленнику совершать хищения денежных средств с карт-счетов;</w:t>
      </w:r>
    </w:p>
    <w:p w:rsidR="00F121A9" w:rsidRPr="00626E1B" w:rsidRDefault="00F121A9" w:rsidP="00A91049">
      <w:pPr>
        <w:pStyle w:val="5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10"/>
          <w:szCs w:val="10"/>
        </w:rPr>
      </w:pPr>
    </w:p>
    <w:p w:rsidR="002A55A5" w:rsidRPr="003166FF" w:rsidRDefault="002131A4" w:rsidP="00887FA7">
      <w:pPr>
        <w:pStyle w:val="1"/>
        <w:numPr>
          <w:ilvl w:val="0"/>
          <w:numId w:val="1"/>
        </w:numPr>
        <w:shd w:val="clear" w:color="auto" w:fill="auto"/>
        <w:tabs>
          <w:tab w:val="left" w:pos="890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3166FF">
        <w:rPr>
          <w:rFonts w:ascii="Times New Roman" w:hAnsi="Times New Roman" w:cs="Times New Roman"/>
          <w:sz w:val="28"/>
          <w:szCs w:val="28"/>
        </w:rPr>
        <w:t>фишинг, представляющий собой вид интернет-мошенничества, целью которого является получение доступа к конфиденциальным данным пользователей - логинам и паролям (реквизитов банковских платежных карточек и др.). Это достигается путем направления потерпевшему прямой ссылки на сай</w:t>
      </w:r>
      <w:r w:rsidR="00A91049">
        <w:rPr>
          <w:rFonts w:ascii="Times New Roman" w:hAnsi="Times New Roman" w:cs="Times New Roman"/>
          <w:sz w:val="28"/>
          <w:szCs w:val="28"/>
        </w:rPr>
        <w:t>т</w:t>
      </w:r>
      <w:r w:rsidRPr="003166FF">
        <w:rPr>
          <w:rFonts w:ascii="Times New Roman" w:hAnsi="Times New Roman" w:cs="Times New Roman"/>
          <w:sz w:val="28"/>
          <w:szCs w:val="28"/>
        </w:rPr>
        <w:t xml:space="preserve">, внешне не отличимый от настоящего, либо на сайт с редиректом. После </w:t>
      </w:r>
      <w:r w:rsidRPr="003166FF">
        <w:rPr>
          <w:rStyle w:val="115pt"/>
          <w:rFonts w:ascii="Times New Roman" w:hAnsi="Times New Roman" w:cs="Times New Roman"/>
          <w:sz w:val="28"/>
          <w:szCs w:val="28"/>
          <w:lang w:val="ru-RU"/>
        </w:rPr>
        <w:t xml:space="preserve">того, </w:t>
      </w:r>
      <w:r w:rsidRPr="003166FF">
        <w:rPr>
          <w:rFonts w:ascii="Times New Roman" w:hAnsi="Times New Roman" w:cs="Times New Roman"/>
          <w:sz w:val="28"/>
          <w:szCs w:val="28"/>
        </w:rPr>
        <w:t xml:space="preserve">как пользователь попадает на поддельную страницу, вводит в соответствующей форме реквизиты банковской платежной карточки, злоумышленник завладевает ими и похищает денежные средства. Злоумышленники, располагая абонентскими номерами, указанными гражданами на торговых площадках, в том числе на площадке </w:t>
      </w:r>
      <w:r w:rsidRPr="003166FF">
        <w:rPr>
          <w:rStyle w:val="115pt"/>
          <w:rFonts w:ascii="Times New Roman" w:hAnsi="Times New Roman" w:cs="Times New Roman"/>
          <w:sz w:val="28"/>
          <w:szCs w:val="28"/>
          <w:lang w:val="ru-RU"/>
        </w:rPr>
        <w:t>«</w:t>
      </w:r>
      <w:r w:rsidRPr="003166FF">
        <w:rPr>
          <w:rStyle w:val="115pt"/>
          <w:rFonts w:ascii="Times New Roman" w:hAnsi="Times New Roman" w:cs="Times New Roman"/>
          <w:sz w:val="28"/>
          <w:szCs w:val="28"/>
        </w:rPr>
        <w:t>kufar</w:t>
      </w:r>
      <w:r w:rsidRPr="003166FF">
        <w:rPr>
          <w:rStyle w:val="115pt"/>
          <w:rFonts w:ascii="Times New Roman" w:hAnsi="Times New Roman" w:cs="Times New Roman"/>
          <w:sz w:val="28"/>
          <w:szCs w:val="28"/>
          <w:lang w:val="ru-RU"/>
        </w:rPr>
        <w:t>.</w:t>
      </w:r>
      <w:r w:rsidRPr="003166FF">
        <w:rPr>
          <w:rStyle w:val="115pt"/>
          <w:rFonts w:ascii="Times New Roman" w:hAnsi="Times New Roman" w:cs="Times New Roman"/>
          <w:sz w:val="28"/>
          <w:szCs w:val="28"/>
        </w:rPr>
        <w:t>by</w:t>
      </w:r>
      <w:r w:rsidRPr="003166FF">
        <w:rPr>
          <w:rStyle w:val="115pt"/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3166FF">
        <w:rPr>
          <w:rFonts w:ascii="Times New Roman" w:hAnsi="Times New Roman" w:cs="Times New Roman"/>
          <w:sz w:val="28"/>
          <w:szCs w:val="28"/>
        </w:rPr>
        <w:t xml:space="preserve">связываются с </w:t>
      </w:r>
      <w:r w:rsidR="00A91049">
        <w:rPr>
          <w:rFonts w:ascii="Times New Roman" w:hAnsi="Times New Roman" w:cs="Times New Roman"/>
          <w:sz w:val="28"/>
          <w:szCs w:val="28"/>
        </w:rPr>
        <w:t>ними</w:t>
      </w:r>
      <w:r w:rsidRPr="003166FF">
        <w:rPr>
          <w:rStyle w:val="115pt0"/>
          <w:rFonts w:ascii="Times New Roman" w:hAnsi="Times New Roman" w:cs="Times New Roman"/>
          <w:sz w:val="28"/>
          <w:szCs w:val="28"/>
        </w:rPr>
        <w:t xml:space="preserve"> </w:t>
      </w:r>
      <w:r w:rsidRPr="003166FF">
        <w:rPr>
          <w:rFonts w:ascii="Times New Roman" w:hAnsi="Times New Roman" w:cs="Times New Roman"/>
          <w:sz w:val="28"/>
          <w:szCs w:val="28"/>
        </w:rPr>
        <w:t>посредством Интернет-мессенджеров (к примеру, посредством мессенджера «</w:t>
      </w:r>
      <w:r w:rsidRPr="003166FF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3166FF">
        <w:rPr>
          <w:rFonts w:ascii="Times New Roman" w:hAnsi="Times New Roman" w:cs="Times New Roman"/>
          <w:sz w:val="28"/>
          <w:szCs w:val="28"/>
        </w:rPr>
        <w:t xml:space="preserve">»). В данном случае администрация торговой площадки не может каким-либо образом повлиять </w:t>
      </w:r>
      <w:r w:rsidR="006F28F7">
        <w:rPr>
          <w:rFonts w:ascii="Times New Roman" w:hAnsi="Times New Roman" w:cs="Times New Roman"/>
          <w:sz w:val="28"/>
          <w:szCs w:val="28"/>
        </w:rPr>
        <w:t>н</w:t>
      </w:r>
      <w:r w:rsidRPr="003166FF">
        <w:rPr>
          <w:rFonts w:ascii="Times New Roman" w:hAnsi="Times New Roman" w:cs="Times New Roman"/>
          <w:sz w:val="28"/>
          <w:szCs w:val="28"/>
        </w:rPr>
        <w:t xml:space="preserve">а законность сделки и предупредить совершение преступления. При последующем общении в мессенджере, используя социальную инженерию (метод получения необходимого доступа к информации, основанный на особенностях психологии людей), злоумышленники побуждают граждан перейти на якобы легальный (настоящий) ресурс, например </w:t>
      </w:r>
      <w:r w:rsidRPr="003166FF">
        <w:rPr>
          <w:rStyle w:val="115pt"/>
          <w:rFonts w:ascii="Times New Roman" w:hAnsi="Times New Roman" w:cs="Times New Roman"/>
          <w:sz w:val="28"/>
          <w:szCs w:val="28"/>
        </w:rPr>
        <w:t>kufar</w:t>
      </w:r>
      <w:r w:rsidRPr="003166FF">
        <w:rPr>
          <w:rStyle w:val="115pt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166FF">
        <w:rPr>
          <w:rStyle w:val="115pt"/>
          <w:rFonts w:ascii="Times New Roman" w:hAnsi="Times New Roman" w:cs="Times New Roman"/>
          <w:sz w:val="28"/>
          <w:szCs w:val="28"/>
        </w:rPr>
        <w:t>cdek</w:t>
      </w:r>
      <w:r w:rsidRPr="003166FF">
        <w:rPr>
          <w:rStyle w:val="11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049">
        <w:rPr>
          <w:rStyle w:val="115pt"/>
          <w:rFonts w:ascii="Times New Roman" w:hAnsi="Times New Roman" w:cs="Times New Roman"/>
          <w:sz w:val="28"/>
          <w:szCs w:val="28"/>
          <w:lang w:val="ru-RU"/>
        </w:rPr>
        <w:t>и</w:t>
      </w:r>
      <w:r w:rsidRPr="003166FF">
        <w:rPr>
          <w:rStyle w:val="11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6FF">
        <w:rPr>
          <w:rFonts w:ascii="Times New Roman" w:hAnsi="Times New Roman" w:cs="Times New Roman"/>
          <w:sz w:val="28"/>
          <w:szCs w:val="28"/>
        </w:rPr>
        <w:t>другие, заполнить на них специальную форму для перевода денежных средств в качестве оплаты (предоплаты) за приобретаемый товар, в результате чего впоследствии совершается хищени</w:t>
      </w:r>
      <w:r w:rsidR="00DF5CEC">
        <w:rPr>
          <w:rFonts w:ascii="Times New Roman" w:hAnsi="Times New Roman" w:cs="Times New Roman"/>
          <w:sz w:val="28"/>
          <w:szCs w:val="28"/>
        </w:rPr>
        <w:t>е</w:t>
      </w:r>
      <w:r w:rsidRPr="003166FF">
        <w:rPr>
          <w:rFonts w:ascii="Times New Roman" w:hAnsi="Times New Roman" w:cs="Times New Roman"/>
          <w:sz w:val="28"/>
          <w:szCs w:val="28"/>
        </w:rPr>
        <w:t xml:space="preserve"> денежных средств с карт-счетов.</w:t>
      </w:r>
    </w:p>
    <w:p w:rsidR="00626E1B" w:rsidRPr="00626E1B" w:rsidRDefault="00626E1B" w:rsidP="003815A4">
      <w:pPr>
        <w:pStyle w:val="1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6"/>
          <w:szCs w:val="6"/>
        </w:rPr>
      </w:pPr>
    </w:p>
    <w:p w:rsidR="00BC61C2" w:rsidRPr="003166FF" w:rsidRDefault="002131A4" w:rsidP="003815A4">
      <w:pPr>
        <w:pStyle w:val="1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166FF">
        <w:rPr>
          <w:rFonts w:ascii="Times New Roman" w:hAnsi="Times New Roman" w:cs="Times New Roman"/>
          <w:sz w:val="28"/>
          <w:szCs w:val="28"/>
        </w:rPr>
        <w:t xml:space="preserve">Современные методы оплаты в сети </w:t>
      </w:r>
      <w:r w:rsidR="0036345B">
        <w:rPr>
          <w:rFonts w:ascii="Times New Roman" w:hAnsi="Times New Roman" w:cs="Times New Roman"/>
          <w:sz w:val="28"/>
          <w:szCs w:val="28"/>
        </w:rPr>
        <w:t>И</w:t>
      </w:r>
      <w:r w:rsidRPr="003166FF">
        <w:rPr>
          <w:rFonts w:ascii="Times New Roman" w:hAnsi="Times New Roman" w:cs="Times New Roman"/>
          <w:sz w:val="28"/>
          <w:szCs w:val="28"/>
        </w:rPr>
        <w:t xml:space="preserve">нтернет позволяют совершать платежи без знания пин-кода карты, путем введения в компьютерную </w:t>
      </w:r>
      <w:r w:rsidRPr="003166FF">
        <w:rPr>
          <w:rStyle w:val="95pt"/>
          <w:rFonts w:ascii="Times New Roman" w:hAnsi="Times New Roman" w:cs="Times New Roman"/>
          <w:sz w:val="28"/>
          <w:szCs w:val="28"/>
        </w:rPr>
        <w:t xml:space="preserve">систему </w:t>
      </w:r>
      <w:r w:rsidRPr="003166FF">
        <w:rPr>
          <w:rFonts w:ascii="Times New Roman" w:hAnsi="Times New Roman" w:cs="Times New Roman"/>
          <w:sz w:val="28"/>
          <w:szCs w:val="28"/>
        </w:rPr>
        <w:t>сведений о номере карты, сроке ее действия, владельце, а также</w:t>
      </w:r>
      <w:r w:rsidR="003815A4">
        <w:rPr>
          <w:rFonts w:ascii="Times New Roman" w:hAnsi="Times New Roman" w:cs="Times New Roman"/>
          <w:sz w:val="28"/>
          <w:szCs w:val="28"/>
        </w:rPr>
        <w:t xml:space="preserve"> </w:t>
      </w:r>
      <w:r w:rsidR="00BC61C2" w:rsidRPr="003166FF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="00BC61C2" w:rsidRPr="003166FF">
        <w:rPr>
          <w:rFonts w:ascii="Times New Roman" w:hAnsi="Times New Roman" w:cs="Times New Roman"/>
          <w:sz w:val="28"/>
          <w:szCs w:val="28"/>
        </w:rPr>
        <w:t>-коде (как правило, трехз</w:t>
      </w:r>
      <w:r w:rsidR="003815A4">
        <w:rPr>
          <w:rFonts w:ascii="Times New Roman" w:hAnsi="Times New Roman" w:cs="Times New Roman"/>
          <w:sz w:val="28"/>
          <w:szCs w:val="28"/>
        </w:rPr>
        <w:t>н</w:t>
      </w:r>
      <w:r w:rsidR="00BC61C2" w:rsidRPr="003166FF">
        <w:rPr>
          <w:rFonts w:ascii="Times New Roman" w:hAnsi="Times New Roman" w:cs="Times New Roman"/>
          <w:sz w:val="28"/>
          <w:szCs w:val="28"/>
        </w:rPr>
        <w:t xml:space="preserve">ачный код, находящийся на оборотной стороне карты). Указанные обстоятельства позволяют злоумышленникам, завладевшим реквизитами банковской карточки совершать платежи, переводы в сети </w:t>
      </w:r>
      <w:r w:rsidR="003815A4">
        <w:rPr>
          <w:rFonts w:ascii="Times New Roman" w:hAnsi="Times New Roman" w:cs="Times New Roman"/>
          <w:sz w:val="28"/>
          <w:szCs w:val="28"/>
        </w:rPr>
        <w:t>И</w:t>
      </w:r>
      <w:r w:rsidR="00BC61C2" w:rsidRPr="003166FF">
        <w:rPr>
          <w:rFonts w:ascii="Times New Roman" w:hAnsi="Times New Roman" w:cs="Times New Roman"/>
          <w:sz w:val="28"/>
          <w:szCs w:val="28"/>
        </w:rPr>
        <w:t xml:space="preserve">нтернет без ведома владельца, обладая всей необходимой для </w:t>
      </w:r>
      <w:r w:rsidR="003815A4">
        <w:rPr>
          <w:rFonts w:ascii="Times New Roman" w:hAnsi="Times New Roman" w:cs="Times New Roman"/>
          <w:sz w:val="28"/>
          <w:szCs w:val="28"/>
        </w:rPr>
        <w:t>эт</w:t>
      </w:r>
      <w:r w:rsidR="00BC61C2" w:rsidRPr="003166FF">
        <w:rPr>
          <w:rFonts w:ascii="Times New Roman" w:hAnsi="Times New Roman" w:cs="Times New Roman"/>
          <w:sz w:val="28"/>
          <w:szCs w:val="28"/>
        </w:rPr>
        <w:t>ого информацией.</w:t>
      </w:r>
    </w:p>
    <w:p w:rsidR="00F121A9" w:rsidRPr="00F121A9" w:rsidRDefault="00F121A9" w:rsidP="00887FA7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b/>
          <w:sz w:val="16"/>
          <w:szCs w:val="16"/>
        </w:rPr>
      </w:pPr>
    </w:p>
    <w:p w:rsidR="001D661B" w:rsidRPr="00302CF5" w:rsidRDefault="00AB0A7D" w:rsidP="001D661B">
      <w:pPr>
        <w:pStyle w:val="1"/>
        <w:shd w:val="clear" w:color="auto" w:fill="auto"/>
        <w:spacing w:line="276" w:lineRule="auto"/>
        <w:ind w:right="20"/>
        <w:jc w:val="center"/>
        <w:rPr>
          <w:rFonts w:ascii="Times New Roman" w:eastAsia="Lucida Sans Unicode" w:hAnsi="Times New Roman" w:cs="Times New Roman"/>
          <w:b/>
          <w:color w:val="1F3864" w:themeColor="accent5" w:themeShade="80"/>
          <w:sz w:val="30"/>
          <w:szCs w:val="30"/>
        </w:rPr>
      </w:pPr>
      <w:r w:rsidRPr="00302CF5">
        <w:rPr>
          <w:rFonts w:ascii="Times New Roman" w:eastAsia="Lucida Sans Unicode" w:hAnsi="Times New Roman" w:cs="Times New Roman"/>
          <w:b/>
          <w:color w:val="1F3864" w:themeColor="accent5" w:themeShade="80"/>
          <w:sz w:val="30"/>
          <w:szCs w:val="30"/>
        </w:rPr>
        <w:lastRenderedPageBreak/>
        <w:t>ЧТОБЫ ОБЕЗОПАСИТЬ СЕБЯ И СВОИ ДЕНЕЖНЫЕ СРЕДСТВА</w:t>
      </w:r>
    </w:p>
    <w:p w:rsidR="00BC61C2" w:rsidRPr="00302CF5" w:rsidRDefault="00AB0A7D" w:rsidP="001D661B">
      <w:pPr>
        <w:pStyle w:val="1"/>
        <w:shd w:val="clear" w:color="auto" w:fill="auto"/>
        <w:spacing w:line="276" w:lineRule="auto"/>
        <w:ind w:right="20"/>
        <w:jc w:val="center"/>
        <w:rPr>
          <w:rFonts w:ascii="Times New Roman" w:eastAsia="Lucida Sans Unicode" w:hAnsi="Times New Roman" w:cs="Times New Roman"/>
          <w:b/>
          <w:color w:val="1F3864" w:themeColor="accent5" w:themeShade="80"/>
          <w:sz w:val="30"/>
          <w:szCs w:val="30"/>
        </w:rPr>
      </w:pPr>
      <w:r w:rsidRPr="00302CF5">
        <w:rPr>
          <w:rFonts w:ascii="Times New Roman" w:eastAsia="Lucida Sans Unicode" w:hAnsi="Times New Roman" w:cs="Times New Roman"/>
          <w:b/>
          <w:color w:val="1F3864" w:themeColor="accent5" w:themeShade="80"/>
          <w:sz w:val="30"/>
          <w:szCs w:val="30"/>
        </w:rPr>
        <w:t>ОТ ПОДОБНОГО СПОСОБА ХИЩЕНИЯ, НЕОБХОДИМО:</w:t>
      </w:r>
    </w:p>
    <w:p w:rsidR="00F121A9" w:rsidRPr="00152CDC" w:rsidRDefault="00F121A9" w:rsidP="00887FA7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b/>
        </w:rPr>
      </w:pPr>
    </w:p>
    <w:p w:rsidR="00BC61C2" w:rsidRDefault="00BC61C2" w:rsidP="00887FA7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166FF">
        <w:rPr>
          <w:rFonts w:ascii="Times New Roman" w:hAnsi="Times New Roman" w:cs="Times New Roman"/>
          <w:sz w:val="28"/>
          <w:szCs w:val="28"/>
        </w:rPr>
        <w:t>исключить передачу данных своей банковской карты третьим лицам, каким бы то ни было способом, в том числе посредством социальных сетей или мобильном</w:t>
      </w:r>
      <w:r w:rsidR="00CD4E30">
        <w:rPr>
          <w:rFonts w:ascii="Times New Roman" w:hAnsi="Times New Roman" w:cs="Times New Roman"/>
          <w:sz w:val="28"/>
          <w:szCs w:val="28"/>
        </w:rPr>
        <w:t>у</w:t>
      </w:r>
      <w:r w:rsidRPr="003166FF">
        <w:rPr>
          <w:rFonts w:ascii="Times New Roman" w:hAnsi="Times New Roman" w:cs="Times New Roman"/>
          <w:sz w:val="28"/>
          <w:szCs w:val="28"/>
        </w:rPr>
        <w:t xml:space="preserve"> телефону, </w:t>
      </w:r>
      <w:r w:rsidR="00CD4E30">
        <w:rPr>
          <w:rFonts w:ascii="Times New Roman" w:hAnsi="Times New Roman" w:cs="Times New Roman"/>
          <w:sz w:val="28"/>
          <w:szCs w:val="28"/>
        </w:rPr>
        <w:t>т</w:t>
      </w:r>
      <w:r w:rsidRPr="003166FF">
        <w:rPr>
          <w:rFonts w:ascii="Times New Roman" w:hAnsi="Times New Roman" w:cs="Times New Roman"/>
          <w:sz w:val="28"/>
          <w:szCs w:val="28"/>
        </w:rPr>
        <w:t xml:space="preserve">ак как имеют место случаи взломов страниц, создания страниц «двойников» в социальных сетях, а также не реагировать на поступающие рассылки с просьбой о помощи переводов, оплаты либо снятии денежных средств при помощи </w:t>
      </w:r>
      <w:r w:rsidR="00690FC5">
        <w:rPr>
          <w:rFonts w:ascii="Times New Roman" w:hAnsi="Times New Roman" w:cs="Times New Roman"/>
          <w:sz w:val="28"/>
          <w:szCs w:val="28"/>
        </w:rPr>
        <w:t>в</w:t>
      </w:r>
      <w:r w:rsidRPr="003166FF">
        <w:rPr>
          <w:rFonts w:ascii="Times New Roman" w:hAnsi="Times New Roman" w:cs="Times New Roman"/>
          <w:sz w:val="28"/>
          <w:szCs w:val="28"/>
        </w:rPr>
        <w:t xml:space="preserve">ашей банковской карты, не реагировать на телефонные звонки от представляющихся сотрудников банков, </w:t>
      </w:r>
      <w:r w:rsidR="005501F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166FF">
        <w:rPr>
          <w:rFonts w:ascii="Times New Roman" w:hAnsi="Times New Roman" w:cs="Times New Roman"/>
          <w:sz w:val="28"/>
          <w:szCs w:val="28"/>
        </w:rPr>
        <w:t>запрашива</w:t>
      </w:r>
      <w:r w:rsidR="005501FF">
        <w:rPr>
          <w:rFonts w:ascii="Times New Roman" w:hAnsi="Times New Roman" w:cs="Times New Roman"/>
          <w:sz w:val="28"/>
          <w:szCs w:val="28"/>
        </w:rPr>
        <w:t>ю</w:t>
      </w:r>
      <w:r w:rsidRPr="003166FF">
        <w:rPr>
          <w:rFonts w:ascii="Times New Roman" w:hAnsi="Times New Roman" w:cs="Times New Roman"/>
          <w:sz w:val="28"/>
          <w:szCs w:val="28"/>
        </w:rPr>
        <w:t>т информацию о номере банковской платежной карточки, личном номере паспорта;</w:t>
      </w:r>
    </w:p>
    <w:p w:rsidR="00F121A9" w:rsidRPr="00152CDC" w:rsidRDefault="00F121A9" w:rsidP="00F121A9">
      <w:pPr>
        <w:pStyle w:val="1"/>
        <w:shd w:val="clear" w:color="auto" w:fill="auto"/>
        <w:tabs>
          <w:tab w:val="left" w:pos="1177"/>
        </w:tabs>
        <w:spacing w:line="240" w:lineRule="auto"/>
        <w:ind w:right="20"/>
        <w:rPr>
          <w:rFonts w:ascii="Times New Roman" w:hAnsi="Times New Roman" w:cs="Times New Roman"/>
        </w:rPr>
      </w:pPr>
    </w:p>
    <w:p w:rsidR="00BC61C2" w:rsidRDefault="00BC61C2" w:rsidP="00887FA7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166FF">
        <w:rPr>
          <w:rFonts w:ascii="Times New Roman" w:hAnsi="Times New Roman" w:cs="Times New Roman"/>
          <w:sz w:val="28"/>
          <w:szCs w:val="28"/>
        </w:rPr>
        <w:t>в случае обнаружения утери, либо передачи данных карты, немедленно связаться с банком-эмитентом карты, сообщить об этом и заблокировать доступ с помощью указанной карты к банковскому счету (для возможности экстренной блокировки банковской карты необходимо всегда дополнительно иметь при себе контактные телефоны банка, которые для сведения указаны на оборотной стороне банковской карты);</w:t>
      </w:r>
    </w:p>
    <w:p w:rsidR="00F121A9" w:rsidRPr="00152CDC" w:rsidRDefault="00F121A9" w:rsidP="00F121A9">
      <w:pPr>
        <w:pStyle w:val="1"/>
        <w:shd w:val="clear" w:color="auto" w:fill="auto"/>
        <w:tabs>
          <w:tab w:val="left" w:pos="1167"/>
        </w:tabs>
        <w:spacing w:line="240" w:lineRule="auto"/>
        <w:ind w:right="20"/>
        <w:rPr>
          <w:rFonts w:ascii="Times New Roman" w:hAnsi="Times New Roman" w:cs="Times New Roman"/>
        </w:rPr>
      </w:pPr>
    </w:p>
    <w:p w:rsidR="00BC61C2" w:rsidRDefault="00BC61C2" w:rsidP="00887FA7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166FF">
        <w:rPr>
          <w:rFonts w:ascii="Times New Roman" w:hAnsi="Times New Roman" w:cs="Times New Roman"/>
          <w:sz w:val="28"/>
          <w:szCs w:val="28"/>
        </w:rPr>
        <w:t xml:space="preserve">в ходе использования карты подключить и использовать технологию «3D </w:t>
      </w:r>
      <w:r w:rsidRPr="003166FF">
        <w:rPr>
          <w:rFonts w:ascii="Times New Roman" w:hAnsi="Times New Roman" w:cs="Times New Roman"/>
          <w:sz w:val="28"/>
          <w:szCs w:val="28"/>
          <w:lang w:val="en-US"/>
        </w:rPr>
        <w:t>Secure</w:t>
      </w:r>
      <w:r w:rsidRPr="003166FF">
        <w:rPr>
          <w:rFonts w:ascii="Times New Roman" w:hAnsi="Times New Roman" w:cs="Times New Roman"/>
          <w:sz w:val="28"/>
          <w:szCs w:val="28"/>
        </w:rPr>
        <w:t>». Данная технология позволяет однозначно идентифицировать подлинность держателя карты, осуществляющего операцию, и максимально снизить риск мошенничества по</w:t>
      </w:r>
      <w:bookmarkStart w:id="0" w:name="_GoBack"/>
      <w:bookmarkEnd w:id="0"/>
      <w:r w:rsidRPr="003166FF">
        <w:rPr>
          <w:rFonts w:ascii="Times New Roman" w:hAnsi="Times New Roman" w:cs="Times New Roman"/>
          <w:sz w:val="28"/>
          <w:szCs w:val="28"/>
        </w:rPr>
        <w:t xml:space="preserve"> карте. При использовании </w:t>
      </w:r>
      <w:r w:rsidR="00367289">
        <w:rPr>
          <w:rFonts w:ascii="Times New Roman" w:hAnsi="Times New Roman" w:cs="Times New Roman"/>
          <w:sz w:val="28"/>
          <w:szCs w:val="28"/>
        </w:rPr>
        <w:t>эт</w:t>
      </w:r>
      <w:r w:rsidRPr="003166FF">
        <w:rPr>
          <w:rFonts w:ascii="Times New Roman" w:hAnsi="Times New Roman" w:cs="Times New Roman"/>
          <w:sz w:val="28"/>
          <w:szCs w:val="28"/>
        </w:rPr>
        <w:t>ой технологии держатель банковской карты подтверждает каждую операцию н</w:t>
      </w:r>
      <w:r w:rsidR="00275BB2">
        <w:rPr>
          <w:rFonts w:ascii="Times New Roman" w:hAnsi="Times New Roman" w:cs="Times New Roman"/>
          <w:sz w:val="28"/>
          <w:szCs w:val="28"/>
        </w:rPr>
        <w:t>а</w:t>
      </w:r>
      <w:r w:rsidRPr="003166FF">
        <w:rPr>
          <w:rFonts w:ascii="Times New Roman" w:hAnsi="Times New Roman" w:cs="Times New Roman"/>
          <w:sz w:val="28"/>
          <w:szCs w:val="28"/>
        </w:rPr>
        <w:t xml:space="preserve"> своей карте специальным одноразовым паролем, который он получает в виде </w:t>
      </w:r>
      <w:r w:rsidRPr="003166F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3166FF">
        <w:rPr>
          <w:rFonts w:ascii="Times New Roman" w:hAnsi="Times New Roman" w:cs="Times New Roman"/>
          <w:sz w:val="28"/>
          <w:szCs w:val="28"/>
        </w:rPr>
        <w:t>-сообщения на свой мобильный телефон.</w:t>
      </w:r>
    </w:p>
    <w:p w:rsidR="00F121A9" w:rsidRPr="00F121A9" w:rsidRDefault="00F121A9" w:rsidP="00F121A9">
      <w:pPr>
        <w:pStyle w:val="1"/>
        <w:shd w:val="clear" w:color="auto" w:fill="auto"/>
        <w:tabs>
          <w:tab w:val="left" w:pos="1177"/>
        </w:tabs>
        <w:spacing w:line="240" w:lineRule="auto"/>
        <w:ind w:right="20"/>
        <w:rPr>
          <w:rFonts w:ascii="Times New Roman" w:hAnsi="Times New Roman" w:cs="Times New Roman"/>
          <w:sz w:val="16"/>
          <w:szCs w:val="16"/>
        </w:rPr>
      </w:pPr>
    </w:p>
    <w:p w:rsidR="00BC61C2" w:rsidRPr="00A96D71" w:rsidRDefault="00BC61C2" w:rsidP="00A96D71">
      <w:pPr>
        <w:pStyle w:val="1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96D71" w:rsidRPr="003166FF" w:rsidRDefault="00302CF5" w:rsidP="00302CF5">
      <w:pPr>
        <w:pStyle w:val="1"/>
        <w:shd w:val="clear" w:color="auto" w:fill="auto"/>
        <w:spacing w:line="240" w:lineRule="auto"/>
        <w:ind w:right="4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5CBD35" wp14:editId="26D38FF8">
                <wp:simplePos x="0" y="0"/>
                <wp:positionH relativeFrom="column">
                  <wp:posOffset>192405</wp:posOffset>
                </wp:positionH>
                <wp:positionV relativeFrom="paragraph">
                  <wp:posOffset>51435</wp:posOffset>
                </wp:positionV>
                <wp:extent cx="5956300" cy="2385060"/>
                <wp:effectExtent l="0" t="0" r="63500" b="15240"/>
                <wp:wrapNone/>
                <wp:docPr id="5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38506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CF5" w:rsidRDefault="00302CF5" w:rsidP="00B369E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right="40" w:firstLine="709"/>
                              <w:rPr>
                                <w:rFonts w:ascii="Times New Roman" w:hAnsi="Times New Roman" w:cs="Times New Roman"/>
                                <w:b/>
                                <w:color w:val="680000"/>
                                <w:sz w:val="32"/>
                                <w:szCs w:val="32"/>
                              </w:rPr>
                            </w:pPr>
                          </w:p>
                          <w:p w:rsidR="00CE4B83" w:rsidRDefault="00B369E2" w:rsidP="00B57BBB">
                            <w:pPr>
                              <w:pStyle w:val="1"/>
                              <w:shd w:val="clear" w:color="auto" w:fill="auto"/>
                              <w:spacing w:line="276" w:lineRule="auto"/>
                              <w:ind w:right="40" w:firstLine="709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02CF5">
                              <w:rPr>
                                <w:rFonts w:ascii="Times New Roman" w:hAnsi="Times New Roman" w:cs="Times New Roman"/>
                                <w:b/>
                                <w:color w:val="680000"/>
                                <w:sz w:val="32"/>
                                <w:szCs w:val="32"/>
                              </w:rPr>
                              <w:t>НЕЛЬЗЯ</w:t>
                            </w:r>
                            <w:r w:rsidRPr="00302CF5">
                              <w:rPr>
                                <w:rFonts w:ascii="Times New Roman" w:hAnsi="Times New Roman" w:cs="Times New Roman"/>
                                <w:color w:val="68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2CF5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сообщать </w:t>
                            </w:r>
                            <w:r w:rsidRPr="00302CF5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кому-либо</w:t>
                            </w:r>
                            <w:r w:rsidRPr="00302CF5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реквизиты банковской платежной карточки, пароли и коды доступа, паспортные данные и другую конфиденциальную информацию третьим лицам. </w:t>
                            </w:r>
                          </w:p>
                          <w:p w:rsidR="00B369E2" w:rsidRPr="00302CF5" w:rsidRDefault="00B369E2" w:rsidP="00B57BBB">
                            <w:pPr>
                              <w:pStyle w:val="1"/>
                              <w:shd w:val="clear" w:color="auto" w:fill="auto"/>
                              <w:spacing w:line="276" w:lineRule="auto"/>
                              <w:ind w:right="40" w:firstLine="709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02CF5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В базах данных банков имеется вся необходимая информация о клиентах банков, в связи с чем спрашивать дополнительно номер банковской платежной карточки, идентификационный номер паспорта и иные конфиденциальные сведения у них нет необходимости.</w:t>
                            </w:r>
                          </w:p>
                          <w:p w:rsidR="00B369E2" w:rsidRPr="00302CF5" w:rsidRDefault="00B369E2" w:rsidP="00B369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6235" w:rsidRDefault="00BA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CBD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5" o:spid="_x0000_s1026" type="#_x0000_t65" style="position:absolute;left:0;text-align:left;margin-left:15.15pt;margin-top:4.05pt;width:469pt;height:187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" adj="18000" fillcolor="white [3201]" strokecolor="#4472c4 [3208]" strokeweight="1pt">
                <v:stroke joinstyle="miter"/>
                <v:textbox>
                  <w:txbxContent>
                    <w:p w:rsidR="00302CF5" w:rsidRDefault="00302CF5" w:rsidP="00B369E2">
                      <w:pPr>
                        <w:pStyle w:val="1"/>
                        <w:shd w:val="clear" w:color="auto" w:fill="auto"/>
                        <w:spacing w:line="240" w:lineRule="auto"/>
                        <w:ind w:right="40" w:firstLine="709"/>
                        <w:rPr>
                          <w:rFonts w:ascii="Times New Roman" w:hAnsi="Times New Roman" w:cs="Times New Roman"/>
                          <w:b/>
                          <w:color w:val="680000"/>
                          <w:sz w:val="32"/>
                          <w:szCs w:val="32"/>
                        </w:rPr>
                      </w:pPr>
                    </w:p>
                    <w:p w:rsidR="00CE4B83" w:rsidRDefault="00B369E2" w:rsidP="00B57BBB">
                      <w:pPr>
                        <w:pStyle w:val="1"/>
                        <w:shd w:val="clear" w:color="auto" w:fill="auto"/>
                        <w:spacing w:line="276" w:lineRule="auto"/>
                        <w:ind w:right="40" w:firstLine="709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302CF5">
                        <w:rPr>
                          <w:rFonts w:ascii="Times New Roman" w:hAnsi="Times New Roman" w:cs="Times New Roman"/>
                          <w:b/>
                          <w:color w:val="680000"/>
                          <w:sz w:val="32"/>
                          <w:szCs w:val="32"/>
                        </w:rPr>
                        <w:t>НЕЛЬЗЯ</w:t>
                      </w:r>
                      <w:r w:rsidRPr="00302CF5">
                        <w:rPr>
                          <w:rFonts w:ascii="Times New Roman" w:hAnsi="Times New Roman" w:cs="Times New Roman"/>
                          <w:color w:val="680000"/>
                          <w:sz w:val="32"/>
                          <w:szCs w:val="32"/>
                        </w:rPr>
                        <w:t xml:space="preserve"> </w:t>
                      </w:r>
                      <w:r w:rsidRPr="00302CF5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сообщать </w:t>
                      </w:r>
                      <w:r w:rsidRPr="00302CF5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single"/>
                        </w:rPr>
                        <w:t>кому-либо</w:t>
                      </w:r>
                      <w:r w:rsidRPr="00302CF5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реквизиты банковской платежной карточки, пароли и коды доступа, паспортные данные и другую конфиденциальную информацию третьим лицам. </w:t>
                      </w:r>
                    </w:p>
                    <w:p w:rsidR="00B369E2" w:rsidRPr="00302CF5" w:rsidRDefault="00B369E2" w:rsidP="00B57BBB">
                      <w:pPr>
                        <w:pStyle w:val="1"/>
                        <w:shd w:val="clear" w:color="auto" w:fill="auto"/>
                        <w:spacing w:line="276" w:lineRule="auto"/>
                        <w:ind w:right="40" w:firstLine="709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302CF5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В базах данных банков имеется вся необходимая информация о клиентах банков, в связи с чем спрашивать дополнительно номер банковской платежной карточки, идентификационный номер паспорта и иные конфиденциальные сведения у них нет необходимости.</w:t>
                      </w:r>
                    </w:p>
                    <w:p w:rsidR="00B369E2" w:rsidRPr="00302CF5" w:rsidRDefault="00B369E2" w:rsidP="00B369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6235" w:rsidRDefault="00BA6235"/>
                  </w:txbxContent>
                </v:textbox>
              </v:shape>
            </w:pict>
          </mc:Fallback>
        </mc:AlternateContent>
      </w:r>
    </w:p>
    <w:sectPr w:rsidR="00A96D71" w:rsidRPr="003166FF" w:rsidSect="00BB57FF">
      <w:type w:val="continuous"/>
      <w:pgSz w:w="11909" w:h="16838"/>
      <w:pgMar w:top="1134" w:right="994" w:bottom="567" w:left="993" w:header="0" w:footer="3" w:gutter="0"/>
      <w:pgBorders w:offsetFrom="page">
        <w:top w:val="triple" w:sz="4" w:space="24" w:color="1F3864" w:themeColor="accent5" w:themeShade="80"/>
        <w:left w:val="triple" w:sz="4" w:space="24" w:color="1F3864" w:themeColor="accent5" w:themeShade="80"/>
        <w:bottom w:val="triple" w:sz="4" w:space="24" w:color="1F3864" w:themeColor="accent5" w:themeShade="80"/>
        <w:right w:val="triple" w:sz="4" w:space="24" w:color="1F3864" w:themeColor="accent5" w:themeShade="8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30" w:rsidRDefault="00874030">
      <w:r>
        <w:separator/>
      </w:r>
    </w:p>
  </w:endnote>
  <w:endnote w:type="continuationSeparator" w:id="0">
    <w:p w:rsidR="00874030" w:rsidRDefault="0087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30" w:rsidRDefault="00874030"/>
  </w:footnote>
  <w:footnote w:type="continuationSeparator" w:id="0">
    <w:p w:rsidR="00874030" w:rsidRDefault="008740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B0665"/>
    <w:multiLevelType w:val="multilevel"/>
    <w:tmpl w:val="8E0CC58A"/>
    <w:lvl w:ilvl="0">
      <w:start w:val="1"/>
      <w:numFmt w:val="bullet"/>
      <w:lvlText w:val="-"/>
      <w:lvlJc w:val="left"/>
      <w:rPr>
        <w:rFonts w:ascii="Times New Roman" w:eastAsia="Corbe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8E5455"/>
    <w:multiLevelType w:val="multilevel"/>
    <w:tmpl w:val="D554AE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A5"/>
    <w:rsid w:val="00033F49"/>
    <w:rsid w:val="00047D42"/>
    <w:rsid w:val="00063396"/>
    <w:rsid w:val="00125FBB"/>
    <w:rsid w:val="00147F1B"/>
    <w:rsid w:val="00152CDC"/>
    <w:rsid w:val="001A59E6"/>
    <w:rsid w:val="001D661B"/>
    <w:rsid w:val="002131A4"/>
    <w:rsid w:val="002659A0"/>
    <w:rsid w:val="00275BB2"/>
    <w:rsid w:val="00285112"/>
    <w:rsid w:val="002A2B49"/>
    <w:rsid w:val="002A55A5"/>
    <w:rsid w:val="002C540A"/>
    <w:rsid w:val="002D43C9"/>
    <w:rsid w:val="002D465D"/>
    <w:rsid w:val="00302CF5"/>
    <w:rsid w:val="003166FF"/>
    <w:rsid w:val="0036345B"/>
    <w:rsid w:val="00367289"/>
    <w:rsid w:val="003815A4"/>
    <w:rsid w:val="003A636F"/>
    <w:rsid w:val="003E58B7"/>
    <w:rsid w:val="003F348C"/>
    <w:rsid w:val="00402E89"/>
    <w:rsid w:val="0043183E"/>
    <w:rsid w:val="00480F6B"/>
    <w:rsid w:val="0049350E"/>
    <w:rsid w:val="0051393F"/>
    <w:rsid w:val="00525F61"/>
    <w:rsid w:val="005464D6"/>
    <w:rsid w:val="005501FF"/>
    <w:rsid w:val="00555EFF"/>
    <w:rsid w:val="005A01C1"/>
    <w:rsid w:val="005B51C6"/>
    <w:rsid w:val="005F03F7"/>
    <w:rsid w:val="00626E1B"/>
    <w:rsid w:val="00646025"/>
    <w:rsid w:val="00647CA6"/>
    <w:rsid w:val="00690FC5"/>
    <w:rsid w:val="006F28F7"/>
    <w:rsid w:val="00720F79"/>
    <w:rsid w:val="0076596E"/>
    <w:rsid w:val="007720E8"/>
    <w:rsid w:val="007A2BED"/>
    <w:rsid w:val="007A3CC3"/>
    <w:rsid w:val="007C3FE1"/>
    <w:rsid w:val="00825520"/>
    <w:rsid w:val="00835107"/>
    <w:rsid w:val="0084131C"/>
    <w:rsid w:val="00854F62"/>
    <w:rsid w:val="008629A0"/>
    <w:rsid w:val="00874030"/>
    <w:rsid w:val="00887FA7"/>
    <w:rsid w:val="008C3295"/>
    <w:rsid w:val="008D6B0D"/>
    <w:rsid w:val="008D6C7C"/>
    <w:rsid w:val="00900A99"/>
    <w:rsid w:val="00975FC9"/>
    <w:rsid w:val="009956CB"/>
    <w:rsid w:val="00A40AC9"/>
    <w:rsid w:val="00A91049"/>
    <w:rsid w:val="00A936F8"/>
    <w:rsid w:val="00A96D71"/>
    <w:rsid w:val="00AB0A7D"/>
    <w:rsid w:val="00AC2B61"/>
    <w:rsid w:val="00AC2D48"/>
    <w:rsid w:val="00AC3D36"/>
    <w:rsid w:val="00B369E2"/>
    <w:rsid w:val="00B57BBB"/>
    <w:rsid w:val="00B67B94"/>
    <w:rsid w:val="00B80D6D"/>
    <w:rsid w:val="00B9609D"/>
    <w:rsid w:val="00BA23A4"/>
    <w:rsid w:val="00BA3A1E"/>
    <w:rsid w:val="00BA6235"/>
    <w:rsid w:val="00BB57FF"/>
    <w:rsid w:val="00BC61C2"/>
    <w:rsid w:val="00C14758"/>
    <w:rsid w:val="00C33B4C"/>
    <w:rsid w:val="00C505BA"/>
    <w:rsid w:val="00CD4CBB"/>
    <w:rsid w:val="00CD4E30"/>
    <w:rsid w:val="00CE4B83"/>
    <w:rsid w:val="00D64CE4"/>
    <w:rsid w:val="00D81D1B"/>
    <w:rsid w:val="00DB420B"/>
    <w:rsid w:val="00DB6A3A"/>
    <w:rsid w:val="00DF5CEC"/>
    <w:rsid w:val="00DF6E98"/>
    <w:rsid w:val="00EB28CD"/>
    <w:rsid w:val="00ED0594"/>
    <w:rsid w:val="00F121A9"/>
    <w:rsid w:val="00F42F35"/>
    <w:rsid w:val="00F43133"/>
    <w:rsid w:val="00F47706"/>
    <w:rsid w:val="00FB5E58"/>
    <w:rsid w:val="00FD0DB0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2EF3B-F4EB-4873-8262-2F54CB8B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orbel" w:eastAsia="Corbel" w:hAnsi="Corbel" w:cs="Corbe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Малые прописные"/>
    <w:basedOn w:val="a4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5pt">
    <w:name w:val="Основной текст + 11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15pt0">
    <w:name w:val="Основной текст + 11;5 pt;Малые прописные"/>
    <w:basedOn w:val="a4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Corbel" w:eastAsia="Corbel" w:hAnsi="Corbel" w:cs="Corbel"/>
    </w:rPr>
  </w:style>
  <w:style w:type="character" w:customStyle="1" w:styleId="Constantia">
    <w:name w:val="Основной текст + Constantia"/>
    <w:aliases w:val="7 pt,Интервал 1 pt"/>
    <w:basedOn w:val="a4"/>
    <w:rsid w:val="00BC61C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2">
    <w:name w:val="Основной текст2"/>
    <w:basedOn w:val="a4"/>
    <w:rsid w:val="003166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">
    <w:name w:val="Основной текст3"/>
    <w:basedOn w:val="a4"/>
    <w:rsid w:val="003166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3166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3166F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5">
    <w:name w:val="Основной текст5"/>
    <w:basedOn w:val="a"/>
    <w:rsid w:val="003166FF"/>
    <w:pPr>
      <w:shd w:val="clear" w:color="auto" w:fill="FFFFFF"/>
      <w:spacing w:line="278" w:lineRule="exact"/>
      <w:ind w:hanging="200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Змитрачкова Л.И.</dc:creator>
  <cp:lastModifiedBy>Metodist</cp:lastModifiedBy>
  <cp:revision>33</cp:revision>
  <dcterms:created xsi:type="dcterms:W3CDTF">2021-01-15T05:56:00Z</dcterms:created>
  <dcterms:modified xsi:type="dcterms:W3CDTF">2021-01-15T08:08:00Z</dcterms:modified>
</cp:coreProperties>
</file>