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D025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DA9FF3E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7DB1EBA0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11786550" w14:textId="77777777" w:rsidTr="00200FF9">
        <w:tc>
          <w:tcPr>
            <w:tcW w:w="4503" w:type="dxa"/>
            <w:shd w:val="clear" w:color="auto" w:fill="auto"/>
          </w:tcPr>
          <w:p w14:paraId="2DA94DF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531FD0EB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069EB452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2D37864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1A5DD7" w:rsidRPr="000939F4" w14:paraId="632B8123" w14:textId="77777777" w:rsidTr="008C7A3F">
        <w:tc>
          <w:tcPr>
            <w:tcW w:w="6911" w:type="dxa"/>
            <w:shd w:val="clear" w:color="auto" w:fill="auto"/>
          </w:tcPr>
          <w:p w14:paraId="15BE755D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6A92CE1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4A229DD5" w14:textId="77777777" w:rsidTr="008C7A3F">
        <w:tc>
          <w:tcPr>
            <w:tcW w:w="6911" w:type="dxa"/>
            <w:shd w:val="clear" w:color="auto" w:fill="auto"/>
          </w:tcPr>
          <w:p w14:paraId="17060DE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5E50503A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6C8B820E" w14:textId="77777777" w:rsidTr="008C7A3F">
        <w:tc>
          <w:tcPr>
            <w:tcW w:w="6911" w:type="dxa"/>
            <w:shd w:val="clear" w:color="auto" w:fill="auto"/>
          </w:tcPr>
          <w:p w14:paraId="2D0DC946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04EF548E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6E4D7EC3" w14:textId="77777777" w:rsidTr="008C7A3F">
        <w:tc>
          <w:tcPr>
            <w:tcW w:w="6911" w:type="dxa"/>
            <w:shd w:val="clear" w:color="auto" w:fill="auto"/>
          </w:tcPr>
          <w:p w14:paraId="3F095550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641AAC36" w14:textId="511CB37C" w:rsidR="001A5DD7" w:rsidRPr="000939F4" w:rsidRDefault="001A5DD7" w:rsidP="00DD2A6D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>«__</w:t>
            </w:r>
            <w:proofErr w:type="gramStart"/>
            <w:r w:rsidRPr="000939F4">
              <w:rPr>
                <w:sz w:val="22"/>
              </w:rPr>
              <w:t>_»_</w:t>
            </w:r>
            <w:proofErr w:type="gramEnd"/>
            <w:r w:rsidRPr="000939F4">
              <w:rPr>
                <w:sz w:val="22"/>
              </w:rPr>
              <w:t xml:space="preserve">____________ </w:t>
            </w:r>
            <w:r w:rsidR="00661DBA">
              <w:rPr>
                <w:sz w:val="22"/>
              </w:rPr>
              <w:t>2020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14:paraId="2E04F54E" w14:textId="77777777" w:rsidR="006E7E61" w:rsidRDefault="006E7E61" w:rsidP="006E7E61"/>
    <w:p w14:paraId="0F436B8F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032C1C">
        <w:rPr>
          <w:rStyle w:val="a9"/>
          <w:b w:val="0"/>
        </w:rPr>
        <w:commentReference w:id="0"/>
      </w:r>
    </w:p>
    <w:p w14:paraId="28820599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4984E5E9" w14:textId="77777777" w:rsidTr="008F4F75">
        <w:tc>
          <w:tcPr>
            <w:tcW w:w="10421" w:type="dxa"/>
          </w:tcPr>
          <w:p w14:paraId="1F1D7E59" w14:textId="77777777" w:rsidR="00C16AF8" w:rsidRPr="00F007F4" w:rsidRDefault="00C16AF8" w:rsidP="008F4F7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461C8F26" w14:textId="77777777" w:rsidTr="008F4F75">
        <w:tc>
          <w:tcPr>
            <w:tcW w:w="10421" w:type="dxa"/>
          </w:tcPr>
          <w:p w14:paraId="0A7503B9" w14:textId="77777777" w:rsidR="00C16AF8" w:rsidRPr="00826D81" w:rsidRDefault="00C16AF8" w:rsidP="008F4F7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50AC6E75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2166D8D" w14:textId="77777777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02142E63" w14:textId="77777777" w:rsidR="00661DBA" w:rsidRPr="00A567AE" w:rsidRDefault="00661DBA" w:rsidP="00661DBA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3969F7713857434093BEA9B7DE9BD23B"/>
          </w:placeholder>
          <w:text/>
        </w:sdtPr>
        <w:sdtContent>
          <w:r w:rsidRPr="003E78E9">
            <w:rPr>
              <w:sz w:val="22"/>
            </w:rPr>
            <w:t>от 26.10.2020 № 16</w:t>
          </w:r>
          <w:r>
            <w:rPr>
              <w:sz w:val="22"/>
            </w:rPr>
            <w:t>3</w:t>
          </w:r>
          <w:r w:rsidRPr="003E78E9">
            <w:rPr>
              <w:sz w:val="22"/>
            </w:rPr>
            <w:t>-и</w:t>
          </w:r>
        </w:sdtContent>
      </w:sdt>
    </w:p>
    <w:p w14:paraId="1E2CA004" w14:textId="39B3CF7A" w:rsidR="00DD2A6D" w:rsidRPr="003923FB" w:rsidRDefault="00661DBA" w:rsidP="00661DBA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 </w:t>
      </w:r>
      <w:r w:rsidR="00DD2A6D" w:rsidRPr="003923FB">
        <w:rPr>
          <w:b/>
          <w:sz w:val="22"/>
        </w:rPr>
        <w:t xml:space="preserve">2. Срок сдачи студентом законченного проекта </w:t>
      </w:r>
      <w:r w:rsidR="00DD2A6D">
        <w:rPr>
          <w:sz w:val="22"/>
        </w:rPr>
        <w:t>2</w:t>
      </w:r>
      <w:r w:rsidR="00DD2A6D" w:rsidRPr="00DE7B9B">
        <w:rPr>
          <w:sz w:val="22"/>
        </w:rPr>
        <w:t>1</w:t>
      </w:r>
      <w:r w:rsidR="00DD2A6D">
        <w:rPr>
          <w:sz w:val="22"/>
        </w:rPr>
        <w:t>-2</w:t>
      </w:r>
      <w:r w:rsidR="00DD2A6D" w:rsidRPr="00DE7B9B">
        <w:rPr>
          <w:sz w:val="22"/>
        </w:rPr>
        <w:t>3</w:t>
      </w:r>
      <w:r w:rsidR="00DD2A6D" w:rsidRPr="003923FB">
        <w:rPr>
          <w:sz w:val="22"/>
        </w:rPr>
        <w:t>.</w:t>
      </w:r>
      <w:r w:rsidR="00DD2A6D">
        <w:rPr>
          <w:sz w:val="22"/>
        </w:rPr>
        <w:t>01</w:t>
      </w:r>
      <w:r w:rsidR="00DD2A6D" w:rsidRPr="003923FB">
        <w:rPr>
          <w:sz w:val="22"/>
        </w:rPr>
        <w:t>.</w:t>
      </w:r>
      <w:r>
        <w:rPr>
          <w:sz w:val="22"/>
        </w:rPr>
        <w:t>2021</w:t>
      </w:r>
      <w:r w:rsidR="00DD2A6D">
        <w:rPr>
          <w:sz w:val="22"/>
        </w:rPr>
        <w:t>.</w:t>
      </w:r>
    </w:p>
    <w:p w14:paraId="6B8675B4" w14:textId="77777777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</w:t>
      </w:r>
      <w:commentRangeStart w:id="1"/>
      <w:commentRangeStart w:id="2"/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  <w:commentRangeEnd w:id="1"/>
      <w:r w:rsidR="00032C1C">
        <w:rPr>
          <w:rStyle w:val="a9"/>
        </w:rPr>
        <w:commentReference w:id="1"/>
      </w:r>
      <w:commentRangeEnd w:id="2"/>
      <w:r w:rsidR="00DD2A6D">
        <w:rPr>
          <w:rStyle w:val="a9"/>
        </w:rPr>
        <w:commentReference w:id="2"/>
      </w:r>
    </w:p>
    <w:p w14:paraId="205E6445" w14:textId="299EA5F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– для </w:t>
      </w:r>
      <w:r w:rsidR="008F4F75" w:rsidRPr="00984FF9">
        <w:rPr>
          <w:i/>
          <w:color w:val="0000FF"/>
          <w:sz w:val="22"/>
          <w:szCs w:val="22"/>
        </w:rPr>
        <w:t>(указать основное назначение изделия)</w:t>
      </w:r>
      <w:r>
        <w:rPr>
          <w:sz w:val="22"/>
          <w:szCs w:val="22"/>
        </w:rPr>
        <w:t>.</w:t>
      </w:r>
    </w:p>
    <w:p w14:paraId="4AA48F87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3.2.Схема электрическая принципиальная </w:t>
      </w:r>
      <w:r w:rsidRPr="00984FF9">
        <w:rPr>
          <w:color w:val="FF0000"/>
          <w:sz w:val="22"/>
          <w:szCs w:val="22"/>
        </w:rPr>
        <w:t xml:space="preserve">(структурная, функциональная) </w:t>
      </w:r>
      <w:r w:rsidRPr="00984FF9">
        <w:rPr>
          <w:sz w:val="22"/>
          <w:szCs w:val="22"/>
        </w:rPr>
        <w:t>системы (</w:t>
      </w:r>
      <w:r w:rsidRPr="00984FF9">
        <w:rPr>
          <w:color w:val="FF0000"/>
          <w:sz w:val="22"/>
          <w:szCs w:val="22"/>
        </w:rPr>
        <w:t>блока</w:t>
      </w:r>
      <w:r w:rsidRPr="00984FF9">
        <w:rPr>
          <w:sz w:val="22"/>
          <w:szCs w:val="22"/>
        </w:rPr>
        <w:t>).</w:t>
      </w:r>
    </w:p>
    <w:p w14:paraId="26230FAD" w14:textId="77777777" w:rsidR="008F4F75" w:rsidRPr="00984FF9" w:rsidRDefault="008F4F75" w:rsidP="008F4F75">
      <w:pPr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3.3.Общие технические условия по ГОСТ _________________, группа_____. Требования к климатическим условиям по ГОСТ 15150-69 </w:t>
      </w:r>
      <w:r w:rsidRPr="00984FF9">
        <w:rPr>
          <w:color w:val="FF0000"/>
          <w:sz w:val="22"/>
          <w:szCs w:val="22"/>
        </w:rPr>
        <w:t>УХЛ 4.2</w:t>
      </w:r>
      <w:r w:rsidRPr="00984FF9">
        <w:rPr>
          <w:sz w:val="22"/>
          <w:szCs w:val="22"/>
        </w:rPr>
        <w:t>.</w:t>
      </w:r>
    </w:p>
    <w:p w14:paraId="2A1D2D5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3.4.Способ сопряжения блока с системой (проводной канал, радиоканал, оптический канал, оптоволоконный канал, акустический канал).</w:t>
      </w:r>
    </w:p>
    <w:p w14:paraId="3C609BF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3.5.Входные электрические параметры блока (напряжение питания, импеданс и т.п.).</w:t>
      </w:r>
    </w:p>
    <w:p w14:paraId="614B881A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3.6.Выходные электрические параметры блока (выходное напряжение, мощность излучения, уровень звукового давления и т.п.).</w:t>
      </w:r>
    </w:p>
    <w:p w14:paraId="29B12A95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3.7.Требования по электромагнитной совместимости с другими блоками системы (допустимый уровень побочных излучений).</w:t>
      </w:r>
    </w:p>
    <w:p w14:paraId="0CBB6781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3.8.Конструкторские требования:</w:t>
      </w:r>
    </w:p>
    <w:p w14:paraId="0C7E7D62" w14:textId="6FF796E8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</w:t>
      </w:r>
      <w:proofErr w:type="gramStart"/>
      <w:r w:rsidRPr="00984FF9">
        <w:rPr>
          <w:sz w:val="22"/>
          <w:szCs w:val="22"/>
        </w:rPr>
        <w:t>1.Габаритные</w:t>
      </w:r>
      <w:proofErr w:type="gramEnd"/>
      <w:r w:rsidRPr="00984FF9">
        <w:rPr>
          <w:sz w:val="22"/>
          <w:szCs w:val="22"/>
        </w:rPr>
        <w:t xml:space="preserve"> размеры, не более ______________________</w:t>
      </w:r>
      <w:r w:rsidR="00236881">
        <w:rPr>
          <w:sz w:val="22"/>
          <w:szCs w:val="22"/>
        </w:rPr>
        <w:t xml:space="preserve"> </w:t>
      </w:r>
      <w:bookmarkStart w:id="3" w:name="_GoBack"/>
      <w:bookmarkEnd w:id="3"/>
      <w:r w:rsidRPr="00984FF9">
        <w:rPr>
          <w:sz w:val="22"/>
          <w:szCs w:val="22"/>
        </w:rPr>
        <w:t>мм.</w:t>
      </w:r>
    </w:p>
    <w:p w14:paraId="6B9CD0F2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3.8.2.Коэффициент заполнения по объему, не менее </w:t>
      </w:r>
      <w:proofErr w:type="spellStart"/>
      <w:r w:rsidRPr="00984FF9">
        <w:rPr>
          <w:i/>
          <w:sz w:val="22"/>
          <w:szCs w:val="22"/>
        </w:rPr>
        <w:t>К</w:t>
      </w:r>
      <w:r w:rsidRPr="00984FF9">
        <w:rPr>
          <w:sz w:val="22"/>
          <w:szCs w:val="22"/>
          <w:vertAlign w:val="subscript"/>
        </w:rPr>
        <w:t>з</w:t>
      </w:r>
      <w:proofErr w:type="spellEnd"/>
      <w:r w:rsidRPr="00984FF9">
        <w:rPr>
          <w:sz w:val="22"/>
          <w:szCs w:val="22"/>
        </w:rPr>
        <w:t>= 0,5.</w:t>
      </w:r>
    </w:p>
    <w:p w14:paraId="7A08C487" w14:textId="6432125E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</w:t>
      </w:r>
      <w:proofErr w:type="gramStart"/>
      <w:r w:rsidRPr="00984FF9">
        <w:rPr>
          <w:sz w:val="22"/>
          <w:szCs w:val="22"/>
        </w:rPr>
        <w:t>3.Масса</w:t>
      </w:r>
      <w:proofErr w:type="gramEnd"/>
      <w:r w:rsidRPr="00984FF9">
        <w:rPr>
          <w:sz w:val="22"/>
          <w:szCs w:val="22"/>
        </w:rPr>
        <w:t xml:space="preserve"> изделия, не более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_______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кг.</w:t>
      </w:r>
    </w:p>
    <w:p w14:paraId="3D686F8C" w14:textId="77777777" w:rsidR="008F4F75" w:rsidRPr="00984FF9" w:rsidRDefault="008F4F75" w:rsidP="008F4F75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3.9.Требования к надежности по ГОСТ 27.003-90.</w:t>
      </w:r>
    </w:p>
    <w:p w14:paraId="6A8C151D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3.10.Годовая программа выпуска__________</w:t>
      </w:r>
      <w:proofErr w:type="spellStart"/>
      <w:r w:rsidRPr="00984FF9">
        <w:rPr>
          <w:sz w:val="22"/>
          <w:szCs w:val="22"/>
        </w:rPr>
        <w:t>шт</w:t>
      </w:r>
      <w:proofErr w:type="spellEnd"/>
      <w:r w:rsidRPr="00984FF9">
        <w:rPr>
          <w:sz w:val="22"/>
          <w:szCs w:val="22"/>
        </w:rPr>
        <w:t>.</w:t>
      </w:r>
    </w:p>
    <w:p w14:paraId="2F66FDBC" w14:textId="2CC91953" w:rsidR="00352CC8" w:rsidRDefault="008F4F75" w:rsidP="008F4F75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3.11.</w:t>
      </w:r>
      <w:commentRangeStart w:id="4"/>
      <w:r w:rsidRPr="00984FF9">
        <w:rPr>
          <w:sz w:val="22"/>
          <w:szCs w:val="22"/>
        </w:rPr>
        <w:t>Специальные технические требования</w:t>
      </w:r>
      <w:r>
        <w:rPr>
          <w:sz w:val="22"/>
          <w:szCs w:val="22"/>
        </w:rPr>
        <w:t xml:space="preserve"> </w:t>
      </w:r>
      <w:commentRangeEnd w:id="4"/>
      <w:r w:rsidR="00DB6B66">
        <w:rPr>
          <w:rStyle w:val="a9"/>
        </w:rPr>
        <w:commentReference w:id="4"/>
      </w:r>
    </w:p>
    <w:p w14:paraId="1D20DF07" w14:textId="77777777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 xml:space="preserve">4. </w:t>
      </w:r>
      <w:commentRangeStart w:id="5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5"/>
      <w:r w:rsidR="00032C1C">
        <w:rPr>
          <w:rStyle w:val="a9"/>
        </w:rPr>
        <w:commentReference w:id="5"/>
      </w:r>
    </w:p>
    <w:p w14:paraId="1D2730C8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038725E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72C4C535" w14:textId="77777777" w:rsidR="00DB6B66" w:rsidRPr="002D1B88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 xml:space="preserve">Анализ литературно-патентных исследований. 4.1.1.Обзор методов и средств </w:t>
      </w:r>
      <w:r w:rsidRPr="00ED5116">
        <w:rPr>
          <w:i/>
          <w:color w:val="0000FF"/>
          <w:sz w:val="22"/>
          <w:szCs w:val="22"/>
        </w:rPr>
        <w:t xml:space="preserve">(указать </w:t>
      </w:r>
      <w:r>
        <w:rPr>
          <w:i/>
          <w:color w:val="0000FF"/>
          <w:sz w:val="22"/>
          <w:szCs w:val="22"/>
        </w:rPr>
        <w:t>конкретно чего</w:t>
      </w:r>
      <w:r w:rsidRPr="00ED5116">
        <w:rPr>
          <w:i/>
          <w:color w:val="0000FF"/>
          <w:sz w:val="22"/>
          <w:szCs w:val="22"/>
        </w:rPr>
        <w:t>)</w:t>
      </w:r>
      <w:r>
        <w:rPr>
          <w:sz w:val="22"/>
          <w:szCs w:val="22"/>
        </w:rPr>
        <w:t>. 4.1.2.Анализ патентных исследований.</w:t>
      </w:r>
    </w:p>
    <w:p w14:paraId="01CE835C" w14:textId="77777777" w:rsidR="00DB6B66" w:rsidRDefault="00DB6B66" w:rsidP="00DB6B66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</w:t>
      </w:r>
      <w:r>
        <w:rPr>
          <w:sz w:val="22"/>
          <w:szCs w:val="22"/>
        </w:rPr>
        <w:t>Общетехническое обоснование разработки устройства. 4.2.1.Анализ исходных данных.  4.2.2.Формирование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48365A3E" w14:textId="49844B31" w:rsidR="00076E84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>проектируемого устройства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Pr="00DB6B66">
        <w:t xml:space="preserve"> </w:t>
      </w:r>
      <w:r w:rsidRPr="00DB6B66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устройства</w:t>
      </w:r>
      <w:r w:rsidRPr="00DB6B66">
        <w:rPr>
          <w:sz w:val="22"/>
          <w:szCs w:val="22"/>
        </w:rPr>
        <w:t xml:space="preserve"> в различных режимах обеспечения безопасности (составе блока)</w:t>
      </w:r>
      <w:r>
        <w:rPr>
          <w:sz w:val="22"/>
          <w:szCs w:val="22"/>
        </w:rPr>
        <w:t>. 4.3.2</w:t>
      </w:r>
      <w:r w:rsidRPr="008A4C61">
        <w:rPr>
          <w:sz w:val="22"/>
          <w:szCs w:val="22"/>
        </w:rPr>
        <w:t>.Расчет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>каскадов проектируемого устройства.</w:t>
      </w:r>
    </w:p>
    <w:p w14:paraId="744A0D4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4.Проектная</w:t>
      </w:r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.Выбор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4.2</w:t>
      </w:r>
      <w:r w:rsidRPr="008A4C61">
        <w:rPr>
          <w:sz w:val="22"/>
          <w:szCs w:val="22"/>
        </w:rPr>
        <w:t xml:space="preserve">.Выбор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.Выбор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4.4.4.Конструкторско-технологическое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4.4.5.</w:t>
      </w:r>
      <w:r w:rsidRPr="003C4EB5">
        <w:rPr>
          <w:sz w:val="22"/>
          <w:szCs w:val="22"/>
        </w:rPr>
        <w:t>Предварительная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4.4.6.Обеспечение требований стандартизации, унификации и технологичности конструкции устройства.</w:t>
      </w:r>
    </w:p>
    <w:p w14:paraId="45AF73B5" w14:textId="57EB3660" w:rsidR="00DB6B66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проектируемого изделия.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</w:t>
      </w:r>
      <w:r w:rsidRPr="00627F24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proofErr w:type="spellStart"/>
      <w:r w:rsidRPr="00627F24">
        <w:rPr>
          <w:color w:val="0000FF"/>
          <w:sz w:val="22"/>
          <w:szCs w:val="22"/>
        </w:rPr>
        <w:t>электрорадиоэлементами</w:t>
      </w:r>
      <w:proofErr w:type="spellEnd"/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>
        <w:rPr>
          <w:sz w:val="22"/>
          <w:szCs w:val="22"/>
        </w:rPr>
        <w:t>; оценка теплового режима).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.Расчет показателей качества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lastRenderedPageBreak/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Полный р</w:t>
      </w:r>
      <w:r w:rsidRPr="008A4C61">
        <w:rPr>
          <w:sz w:val="22"/>
          <w:szCs w:val="22"/>
        </w:rPr>
        <w:t>асчет надежности</w:t>
      </w:r>
      <w:r>
        <w:rPr>
          <w:sz w:val="22"/>
          <w:szCs w:val="22"/>
        </w:rPr>
        <w:t>. 4.5.6.Инженерно-психологический анализ панели управления проектируемого устройства.</w:t>
      </w:r>
    </w:p>
    <w:p w14:paraId="76F6C755" w14:textId="324AF836" w:rsidR="00DB6B66" w:rsidRDefault="00917AD2" w:rsidP="00917AD2">
      <w:pPr>
        <w:ind w:firstLine="720"/>
        <w:jc w:val="both"/>
        <w:rPr>
          <w:sz w:val="22"/>
          <w:szCs w:val="22"/>
        </w:rPr>
      </w:pP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.Применение средств автоматизированного проектирования для разработки </w:t>
      </w:r>
      <w:r>
        <w:rPr>
          <w:sz w:val="22"/>
          <w:szCs w:val="22"/>
        </w:rPr>
        <w:t>устройства</w:t>
      </w:r>
      <w:r w:rsidRPr="00917A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.1.Обоснование выбора пакетов прикладного программного обеспечения для проектирования </w:t>
      </w:r>
      <w:r>
        <w:rPr>
          <w:sz w:val="22"/>
          <w:szCs w:val="22"/>
        </w:rPr>
        <w:t xml:space="preserve">устройства </w:t>
      </w:r>
      <w:r w:rsidRPr="00917AD2">
        <w:rPr>
          <w:sz w:val="22"/>
          <w:szCs w:val="22"/>
        </w:rPr>
        <w:t>системы безопасности.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.2.Технология применения средств автоматизированного проектирования при разработке конструкторской документации.</w:t>
      </w:r>
    </w:p>
    <w:p w14:paraId="6830E126" w14:textId="6B43CFC2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31D67">
        <w:rPr>
          <w:sz w:val="22"/>
          <w:szCs w:val="22"/>
        </w:rPr>
        <w:t>7</w:t>
      </w:r>
      <w:r w:rsidRPr="0096187F">
        <w:rPr>
          <w:sz w:val="22"/>
          <w:szCs w:val="22"/>
        </w:rPr>
        <w:t>.Технико-экономическое обоснование.</w:t>
      </w:r>
    </w:p>
    <w:p w14:paraId="363A6CD6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7A6E1525" w14:textId="33941D46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</w:t>
      </w:r>
      <w:r w:rsidR="00BD6B57">
        <w:rPr>
          <w:sz w:val="22"/>
          <w:szCs w:val="22"/>
        </w:rPr>
        <w:t xml:space="preserve">перечни элементов: </w:t>
      </w:r>
      <w:r>
        <w:rPr>
          <w:sz w:val="22"/>
          <w:szCs w:val="22"/>
        </w:rPr>
        <w:t xml:space="preserve">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6C2E309D" w14:textId="77777777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5. </w:t>
      </w:r>
      <w:commentRangeStart w:id="6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6"/>
      <w:r w:rsidR="00032C1C">
        <w:rPr>
          <w:rStyle w:val="a9"/>
        </w:rPr>
        <w:commentReference w:id="6"/>
      </w:r>
    </w:p>
    <w:p w14:paraId="47D14F4A" w14:textId="77777777" w:rsidR="00BD6B57" w:rsidRPr="00984FF9" w:rsidRDefault="00BD6B57" w:rsidP="00BD6B57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5.1.Схема электрическая структурная (1 лист формата А2).</w:t>
      </w:r>
    </w:p>
    <w:p w14:paraId="43DB9A22" w14:textId="77777777" w:rsidR="00BD6B57" w:rsidRPr="00984FF9" w:rsidRDefault="00BD6B57" w:rsidP="00BD6B57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5.2.Схема электрическая принципиальная (1 лист формата А2).</w:t>
      </w:r>
    </w:p>
    <w:p w14:paraId="5AB4D26E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5.3.Чертеж печатной платы блока (1 лист формата А1).</w:t>
      </w:r>
    </w:p>
    <w:p w14:paraId="65F9BC1F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5.4.Сборочный чертеж печатной платы блока (1 лист формата А1).</w:t>
      </w:r>
    </w:p>
    <w:p w14:paraId="38B2DC43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5.5.Чертежи сборочных единиц блока (2 лист формата А1).</w:t>
      </w:r>
    </w:p>
    <w:p w14:paraId="40B8B880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5.6.Сборочный чертеж блока (1 лист формата А1).</w:t>
      </w:r>
    </w:p>
    <w:p w14:paraId="098AEF41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5.7.Схема расположения элементов системы и их взаимодействия (1 лист формата А1).</w:t>
      </w:r>
    </w:p>
    <w:p w14:paraId="4699DB1A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17776092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65F72EB8" w14:textId="77777777" w:rsidR="00C308C6" w:rsidRDefault="00C308C6" w:rsidP="00C308C6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Т</w:t>
      </w:r>
      <w:r>
        <w:rPr>
          <w:sz w:val="22"/>
        </w:rPr>
        <w:t>.Л. Слюсарь</w:t>
      </w:r>
    </w:p>
    <w:p w14:paraId="47E0D68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17923C81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27DD54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61DBA" w:rsidRPr="00D53404" w14:paraId="2996B389" w14:textId="77777777" w:rsidTr="00AF640D">
        <w:tc>
          <w:tcPr>
            <w:tcW w:w="709" w:type="dxa"/>
            <w:vAlign w:val="center"/>
          </w:tcPr>
          <w:p w14:paraId="49986D66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7A9BD8A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5D94F0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CB93E4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661DBA" w:rsidRPr="00233E45" w14:paraId="0BEBE726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157259C7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EEAD3F3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71D1F501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1EB11E80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661DBA" w:rsidRPr="00233E45" w14:paraId="07DED26C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40F5DB1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C8A34AF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2D13C7E9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6AE9012C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661DBA" w:rsidRPr="00233E45" w14:paraId="06BBC53A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A3B4032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E1A722B" w14:textId="77777777" w:rsidR="00661DBA" w:rsidRDefault="00661DBA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79A9157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14:paraId="7FC6BFDF" w14:textId="77777777" w:rsidR="00661DBA" w:rsidRPr="00233E45" w:rsidRDefault="00661DBA" w:rsidP="00AF640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661DBA" w:rsidRPr="00233E45" w14:paraId="184A904E" w14:textId="77777777" w:rsidTr="00AF640D">
        <w:trPr>
          <w:trHeight w:val="336"/>
        </w:trPr>
        <w:tc>
          <w:tcPr>
            <w:tcW w:w="709" w:type="dxa"/>
          </w:tcPr>
          <w:p w14:paraId="6C89F53E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3924E0D" w14:textId="77777777" w:rsidR="00661DBA" w:rsidRDefault="00661DBA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EC90C63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</w:tcPr>
          <w:p w14:paraId="21ECE644" w14:textId="77777777" w:rsidR="00661DBA" w:rsidRPr="00233E45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661DBA" w14:paraId="41C1CAC0" w14:textId="77777777" w:rsidTr="00AF640D">
        <w:trPr>
          <w:trHeight w:val="336"/>
        </w:trPr>
        <w:tc>
          <w:tcPr>
            <w:tcW w:w="709" w:type="dxa"/>
          </w:tcPr>
          <w:p w14:paraId="7F8EAC64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1F78710A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6A955815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E611A75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E40EBDE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4BA59D1B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B88FF95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07A05911" w14:textId="77777777" w:rsidTr="00AF640D">
        <w:trPr>
          <w:trHeight w:val="336"/>
        </w:trPr>
        <w:tc>
          <w:tcPr>
            <w:tcW w:w="709" w:type="dxa"/>
          </w:tcPr>
          <w:p w14:paraId="428BF680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E7C62AC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54E20F9D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F7DDD89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1AA8D95E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05.01.202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AA7A3B8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C40A900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661DBA" w14:paraId="6A71369D" w14:textId="77777777" w:rsidTr="00AF640D">
        <w:trPr>
          <w:trHeight w:val="336"/>
        </w:trPr>
        <w:tc>
          <w:tcPr>
            <w:tcW w:w="709" w:type="dxa"/>
          </w:tcPr>
          <w:p w14:paraId="2D85A297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ABB4448" w14:textId="77777777" w:rsidR="00661DBA" w:rsidRDefault="00661DBA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D377EA8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02E0A6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5553D61C" w14:textId="77777777" w:rsidTr="00AF640D">
        <w:trPr>
          <w:trHeight w:val="336"/>
        </w:trPr>
        <w:tc>
          <w:tcPr>
            <w:tcW w:w="709" w:type="dxa"/>
          </w:tcPr>
          <w:p w14:paraId="14491DF9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540F9360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7495B35F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E0F3A20" w14:textId="77777777" w:rsidR="00661DBA" w:rsidRDefault="00661DBA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1935A5C9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12.01.2021− 13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14:paraId="3A25C06D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61DBA" w14:paraId="575AB5FA" w14:textId="77777777" w:rsidTr="00AF640D">
        <w:trPr>
          <w:trHeight w:val="336"/>
        </w:trPr>
        <w:tc>
          <w:tcPr>
            <w:tcW w:w="709" w:type="dxa"/>
          </w:tcPr>
          <w:p w14:paraId="0C49D913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8196CC5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26E8440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D47E69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17028951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661DBA" w14:paraId="4FC0E14D" w14:textId="77777777" w:rsidTr="00AF640D">
        <w:trPr>
          <w:trHeight w:val="336"/>
        </w:trPr>
        <w:tc>
          <w:tcPr>
            <w:tcW w:w="709" w:type="dxa"/>
          </w:tcPr>
          <w:p w14:paraId="4E041195" w14:textId="77777777" w:rsidR="00661DBA" w:rsidRPr="00D53404" w:rsidRDefault="00661DBA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D237233" w14:textId="77777777" w:rsidR="00661DBA" w:rsidRDefault="00661DBA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23E0C5AD" w14:textId="77777777" w:rsidR="00661DBA" w:rsidRPr="00A740A3" w:rsidRDefault="00661DBA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0C4BB4" w14:textId="77777777" w:rsidR="00661DBA" w:rsidRDefault="00661DBA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5A8A0E97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4AD304CD" w14:textId="64DCF663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661DBA" w:rsidRPr="00F33ECF">
        <w:rPr>
          <w:sz w:val="22"/>
        </w:rPr>
        <w:t>29.10.2020</w:t>
      </w:r>
    </w:p>
    <w:p w14:paraId="1C6BFA40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756C318E" w14:textId="77777777" w:rsidR="00CF14F4" w:rsidRPr="003F7522" w:rsidRDefault="00CF14F4" w:rsidP="00CF14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52B5F94A" w14:textId="7120BD89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661DBA" w:rsidRPr="00F33ECF">
        <w:rPr>
          <w:sz w:val="22"/>
        </w:rPr>
        <w:t>29.10.2020</w:t>
      </w:r>
      <w:r>
        <w:rPr>
          <w:sz w:val="22"/>
        </w:rPr>
        <w:tab/>
        <w:t>____________________________</w:t>
      </w:r>
    </w:p>
    <w:p w14:paraId="2A296A85" w14:textId="77777777" w:rsidR="00CF14F4" w:rsidRDefault="00CF14F4" w:rsidP="00CF14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1E8339B" w14:textId="7777777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4107922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p w14:paraId="296AD938" w14:textId="10141C72" w:rsidR="00F1398D" w:rsidRPr="003F7522" w:rsidRDefault="00661DBA" w:rsidP="00CF14F4">
      <w:pPr>
        <w:tabs>
          <w:tab w:val="center" w:pos="7938"/>
        </w:tabs>
        <w:jc w:val="both"/>
        <w:rPr>
          <w:sz w:val="16"/>
          <w:szCs w:val="16"/>
        </w:rPr>
      </w:pPr>
      <w:r w:rsidRPr="00F33ECF">
        <w:rPr>
          <w:sz w:val="22"/>
        </w:rPr>
        <w:t>29.10.2020</w:t>
      </w: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иктор АЛЕКСЕЕВ" w:date="2018-10-26T07:21:00Z" w:initials="В">
    <w:p w14:paraId="3E14E7EB" w14:textId="7DDCA01D" w:rsidR="00DB6B66" w:rsidRDefault="00DB6B66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>Данное типовое задание для устройства, блока, прибора и т.п.</w:t>
      </w:r>
    </w:p>
  </w:comment>
  <w:comment w:id="1" w:author="Виктор АЛЕКСЕЕВ" w:date="2018-10-26T07:21:00Z" w:initials="В">
    <w:p w14:paraId="4311FF82" w14:textId="77777777" w:rsidR="00DB6B66" w:rsidRDefault="00DB6B66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</w:t>
      </w:r>
    </w:p>
  </w:comment>
  <w:comment w:id="2" w:author="Виктор АЛЕКСЕЕВ" w:date="2019-11-16T12:41:00Z" w:initials="В">
    <w:p w14:paraId="250882A5" w14:textId="5B8B684E" w:rsidR="00DD2A6D" w:rsidRDefault="00DD2A6D">
      <w:pPr>
        <w:pStyle w:val="aa"/>
      </w:pPr>
      <w:r>
        <w:rPr>
          <w:rStyle w:val="a9"/>
        </w:rPr>
        <w:annotationRef/>
      </w:r>
      <w:r>
        <w:t>Все исходные данные указываются конкретно для проектируемого Вами изделия. Ниже в пунктах раздела 3 показаны примеры записи</w:t>
      </w:r>
    </w:p>
  </w:comment>
  <w:comment w:id="4" w:author="Виктор АЛЕКСЕЕВ" w:date="2018-10-26T07:37:00Z" w:initials="В">
    <w:p w14:paraId="08A0C59D" w14:textId="2E401119" w:rsidR="00DB6B66" w:rsidRDefault="00DB6B66">
      <w:pPr>
        <w:pStyle w:val="aa"/>
      </w:pP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</w:rPr>
          <w:t xml:space="preserve">Типовые примеры заданий на дипломное проектирование </w:t>
        </w:r>
        <w:r w:rsidR="00222E39">
          <w:rPr>
            <w:rStyle w:val="ae"/>
            <w:rFonts w:ascii="Arial" w:hAnsi="Arial" w:cs="Arial"/>
          </w:rPr>
          <w:t>ЭСБ</w:t>
        </w:r>
        <w:r>
          <w:rPr>
            <w:rStyle w:val="ae"/>
            <w:rFonts w:ascii="Arial" w:hAnsi="Arial" w:cs="Arial"/>
          </w:rPr>
          <w:t xml:space="preserve"> прошлых лет </w:t>
        </w:r>
      </w:hyperlink>
    </w:p>
  </w:comment>
  <w:comment w:id="5" w:author="Виктор АЛЕКСЕЕВ" w:date="2018-10-26T07:22:00Z" w:initials="В">
    <w:p w14:paraId="2483EF9A" w14:textId="415CCB02" w:rsidR="00DB6B66" w:rsidRDefault="00DB6B66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</w:p>
  </w:comment>
  <w:comment w:id="6" w:author="Виктор АЛЕКСЕЕВ" w:date="2018-10-26T07:22:00Z" w:initials="В">
    <w:p w14:paraId="748BA475" w14:textId="505FE128" w:rsidR="00DB6B66" w:rsidRDefault="00DB6B66">
      <w:pPr>
        <w:pStyle w:val="aa"/>
      </w:pPr>
      <w:r>
        <w:rPr>
          <w:rStyle w:val="a9"/>
        </w:rPr>
        <w:annotationRef/>
      </w:r>
      <w:r>
        <w:t xml:space="preserve">Обязательно все данные уточняются, корректируются и согласовываются с куратором специальности. Чертежей должно быть не менее </w:t>
      </w:r>
      <w:r w:rsidR="00BD6B57">
        <w:t>6-ти листов формата А1. Допускается 3 чертежа и 3 плаката форматов А1.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14E7EB" w15:done="0"/>
  <w15:commentEx w15:paraId="4311FF82" w15:done="0"/>
  <w15:commentEx w15:paraId="250882A5" w15:done="0"/>
  <w15:commentEx w15:paraId="08A0C59D" w15:done="0"/>
  <w15:commentEx w15:paraId="2483EF9A" w15:done="0"/>
  <w15:commentEx w15:paraId="748BA4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14E7EB" w16cid:durableId="234FD519"/>
  <w16cid:commentId w16cid:paraId="4311FF82" w16cid:durableId="234FD51A"/>
  <w16cid:commentId w16cid:paraId="250882A5" w16cid:durableId="234FD51B"/>
  <w16cid:commentId w16cid:paraId="08A0C59D" w16cid:durableId="234FD51C"/>
  <w16cid:commentId w16cid:paraId="2483EF9A" w16cid:durableId="234FD51D"/>
  <w16cid:commentId w16cid:paraId="748BA475" w16cid:durableId="234FD5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иктор АЛЕКСЕЕВ">
    <w15:presenceInfo w15:providerId="None" w15:userId="Виктор 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2C1C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22E39"/>
    <w:rsid w:val="00236881"/>
    <w:rsid w:val="002523BD"/>
    <w:rsid w:val="00275681"/>
    <w:rsid w:val="002955F5"/>
    <w:rsid w:val="002B2532"/>
    <w:rsid w:val="002E6789"/>
    <w:rsid w:val="003108D7"/>
    <w:rsid w:val="00313CAC"/>
    <w:rsid w:val="0034408D"/>
    <w:rsid w:val="00352CC8"/>
    <w:rsid w:val="00353E47"/>
    <w:rsid w:val="0036516B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61DBA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50571"/>
    <w:rsid w:val="00882809"/>
    <w:rsid w:val="008C7A3F"/>
    <w:rsid w:val="008F4F75"/>
    <w:rsid w:val="008F5541"/>
    <w:rsid w:val="00901D86"/>
    <w:rsid w:val="00917AD2"/>
    <w:rsid w:val="00931D67"/>
    <w:rsid w:val="0096187F"/>
    <w:rsid w:val="0097641B"/>
    <w:rsid w:val="009A352C"/>
    <w:rsid w:val="009B3410"/>
    <w:rsid w:val="00A2697D"/>
    <w:rsid w:val="00A54234"/>
    <w:rsid w:val="00A90DEC"/>
    <w:rsid w:val="00AF3962"/>
    <w:rsid w:val="00B002F0"/>
    <w:rsid w:val="00B054FA"/>
    <w:rsid w:val="00B10E3A"/>
    <w:rsid w:val="00B6599B"/>
    <w:rsid w:val="00B7115E"/>
    <w:rsid w:val="00B7280C"/>
    <w:rsid w:val="00B74077"/>
    <w:rsid w:val="00B8756A"/>
    <w:rsid w:val="00B90757"/>
    <w:rsid w:val="00BC1B9E"/>
    <w:rsid w:val="00BD422B"/>
    <w:rsid w:val="00BD6B57"/>
    <w:rsid w:val="00BE1D28"/>
    <w:rsid w:val="00BE6659"/>
    <w:rsid w:val="00C079CC"/>
    <w:rsid w:val="00C16AF8"/>
    <w:rsid w:val="00C308C6"/>
    <w:rsid w:val="00C7471D"/>
    <w:rsid w:val="00C8266B"/>
    <w:rsid w:val="00CF14F4"/>
    <w:rsid w:val="00CF6AFE"/>
    <w:rsid w:val="00D07572"/>
    <w:rsid w:val="00D172DF"/>
    <w:rsid w:val="00D25683"/>
    <w:rsid w:val="00D41A09"/>
    <w:rsid w:val="00D51192"/>
    <w:rsid w:val="00D520CE"/>
    <w:rsid w:val="00DB1EA0"/>
    <w:rsid w:val="00DB6B66"/>
    <w:rsid w:val="00DD0D49"/>
    <w:rsid w:val="00DD2A6D"/>
    <w:rsid w:val="00E0172C"/>
    <w:rsid w:val="00E103C2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AE1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DB6B66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26704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69F7713857434093BEA9B7DE9BD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CD629-E9B6-4D44-9CDB-72EC312B666D}"/>
      </w:docPartPr>
      <w:docPartBody>
        <w:p w:rsidR="00000000" w:rsidRDefault="00DC6EDF" w:rsidP="00DC6EDF">
          <w:pPr>
            <w:pStyle w:val="3969F7713857434093BEA9B7DE9BD23B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843F5"/>
    <w:rsid w:val="00181434"/>
    <w:rsid w:val="00571C64"/>
    <w:rsid w:val="00927B04"/>
    <w:rsid w:val="00965447"/>
    <w:rsid w:val="00A952ED"/>
    <w:rsid w:val="00DC6EDF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EDF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C9A7ECB9878943BEB99AE06DF6FFB22B">
    <w:name w:val="C9A7ECB9878943BEB99AE06DF6FFB22B"/>
    <w:rsid w:val="000843F5"/>
    <w:pPr>
      <w:spacing w:after="160" w:line="259" w:lineRule="auto"/>
    </w:pPr>
  </w:style>
  <w:style w:type="paragraph" w:customStyle="1" w:styleId="3969F7713857434093BEA9B7DE9BD23B">
    <w:name w:val="3969F7713857434093BEA9B7DE9BD23B"/>
    <w:rsid w:val="00DC6E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12</cp:revision>
  <cp:lastPrinted>2010-04-02T08:02:00Z</cp:lastPrinted>
  <dcterms:created xsi:type="dcterms:W3CDTF">2018-10-26T04:24:00Z</dcterms:created>
  <dcterms:modified xsi:type="dcterms:W3CDTF">2020-11-06T11:00:00Z</dcterms:modified>
</cp:coreProperties>
</file>