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2A" w:rsidRPr="005D28C8" w:rsidRDefault="00816A2A" w:rsidP="00816A2A">
      <w:pPr>
        <w:tabs>
          <w:tab w:val="left" w:pos="4860"/>
        </w:tabs>
        <w:jc w:val="center"/>
        <w:rPr>
          <w:b/>
          <w:caps/>
          <w:sz w:val="28"/>
          <w:szCs w:val="28"/>
        </w:rPr>
      </w:pPr>
      <w:bookmarkStart w:id="0" w:name="_Hlk43811641"/>
      <w:r w:rsidRPr="005D28C8">
        <w:rPr>
          <w:b/>
          <w:caps/>
          <w:sz w:val="28"/>
          <w:szCs w:val="28"/>
        </w:rPr>
        <w:t>План РАБОТЫ Совета университета</w:t>
      </w:r>
    </w:p>
    <w:p w:rsidR="00816A2A" w:rsidRPr="005D28C8" w:rsidRDefault="00816A2A" w:rsidP="00816A2A">
      <w:pPr>
        <w:jc w:val="center"/>
        <w:rPr>
          <w:b/>
          <w:caps/>
          <w:sz w:val="28"/>
          <w:szCs w:val="28"/>
        </w:rPr>
      </w:pPr>
      <w:r w:rsidRPr="005D28C8">
        <w:rPr>
          <w:b/>
          <w:caps/>
          <w:sz w:val="28"/>
          <w:szCs w:val="28"/>
        </w:rPr>
        <w:t>по воспитательной работе</w:t>
      </w:r>
    </w:p>
    <w:p w:rsidR="00816A2A" w:rsidRPr="005D28C8" w:rsidRDefault="00816A2A" w:rsidP="00816A2A">
      <w:pPr>
        <w:rPr>
          <w:szCs w:val="28"/>
        </w:rPr>
      </w:pPr>
      <w:r w:rsidRPr="005D28C8">
        <w:rPr>
          <w:sz w:val="28"/>
          <w:szCs w:val="28"/>
        </w:rPr>
        <w:tab/>
      </w:r>
    </w:p>
    <w:tbl>
      <w:tblPr>
        <w:tblW w:w="50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742"/>
        <w:gridCol w:w="1421"/>
        <w:gridCol w:w="2021"/>
        <w:gridCol w:w="1484"/>
      </w:tblGrid>
      <w:tr w:rsidR="00C147CE" w:rsidRPr="005D28C8" w:rsidTr="00C147CE">
        <w:trPr>
          <w:trHeight w:val="7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  <w:bookmarkStart w:id="1" w:name="_GoBack"/>
            <w:bookmarkEnd w:id="1"/>
            <w:r w:rsidRPr="005D28C8">
              <w:rPr>
                <w:szCs w:val="28"/>
              </w:rPr>
              <w:t>№ п/п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  <w:r w:rsidRPr="005D28C8">
              <w:rPr>
                <w:szCs w:val="28"/>
              </w:rPr>
              <w:t>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  <w:r w:rsidRPr="005D28C8">
              <w:rPr>
                <w:szCs w:val="28"/>
              </w:rPr>
              <w:t>Сроки проведения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  <w:r w:rsidRPr="005D28C8">
              <w:rPr>
                <w:szCs w:val="28"/>
              </w:rPr>
              <w:t>Ответственные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  <w:r w:rsidRPr="005D28C8">
              <w:rPr>
                <w:szCs w:val="28"/>
              </w:rPr>
              <w:t>Отметка о выполнении</w:t>
            </w:r>
          </w:p>
        </w:tc>
      </w:tr>
      <w:tr w:rsidR="00C147CE" w:rsidRPr="005D28C8" w:rsidTr="00C147CE">
        <w:trPr>
          <w:trHeight w:val="76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tabs>
                <w:tab w:val="left" w:pos="426"/>
              </w:tabs>
              <w:contextualSpacing/>
            </w:pPr>
            <w:r w:rsidRPr="005D28C8">
              <w:t xml:space="preserve">1. О проведении работы с детьми-сиротами </w:t>
            </w:r>
          </w:p>
        </w:tc>
        <w:tc>
          <w:tcPr>
            <w:tcW w:w="694" w:type="pct"/>
            <w:vMerge w:val="restart"/>
            <w:vAlign w:val="center"/>
          </w:tcPr>
          <w:p w:rsidR="00816A2A" w:rsidRPr="005D28C8" w:rsidRDefault="00816A2A" w:rsidP="007F4E12">
            <w:pPr>
              <w:spacing w:line="240" w:lineRule="exact"/>
              <w:jc w:val="center"/>
            </w:pPr>
            <w:r w:rsidRPr="005D28C8">
              <w:t>Октябрь</w:t>
            </w:r>
          </w:p>
          <w:p w:rsidR="00816A2A" w:rsidRPr="005D28C8" w:rsidRDefault="00816A2A" w:rsidP="007F4E12">
            <w:pPr>
              <w:jc w:val="center"/>
            </w:pPr>
            <w:r w:rsidRPr="005D28C8">
              <w:t>20</w:t>
            </w:r>
            <w:r w:rsidRPr="005D28C8">
              <w:rPr>
                <w:lang w:val="en-US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Начальник СППС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76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r w:rsidRPr="005D28C8">
              <w:t>2.</w:t>
            </w:r>
            <w:r w:rsidRPr="005D28C8">
              <w:rPr>
                <w:bCs/>
              </w:rPr>
              <w:t xml:space="preserve"> Об итогах работы Штаба трудовых дел в летний период</w:t>
            </w:r>
          </w:p>
        </w:tc>
        <w:tc>
          <w:tcPr>
            <w:tcW w:w="694" w:type="pct"/>
            <w:vMerge/>
            <w:vAlign w:val="center"/>
          </w:tcPr>
          <w:p w:rsidR="00816A2A" w:rsidRPr="005D28C8" w:rsidRDefault="00816A2A" w:rsidP="007F4E1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Секретарь ПО ОО «БРСМ»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115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jc w:val="both"/>
              <w:rPr>
                <w:bCs/>
              </w:rPr>
            </w:pPr>
            <w:r w:rsidRPr="005D28C8">
              <w:rPr>
                <w:bCs/>
              </w:rPr>
              <w:t xml:space="preserve">3. </w:t>
            </w:r>
            <w:r>
              <w:rPr>
                <w:bCs/>
              </w:rPr>
              <w:t>Актуализация нравственного потенциала личности в процессе подготовки будущих специалистов</w:t>
            </w:r>
          </w:p>
        </w:tc>
        <w:tc>
          <w:tcPr>
            <w:tcW w:w="694" w:type="pct"/>
            <w:vMerge/>
            <w:vAlign w:val="center"/>
          </w:tcPr>
          <w:p w:rsidR="00816A2A" w:rsidRPr="000B6458" w:rsidRDefault="00816A2A" w:rsidP="007F4E12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83359D" w:rsidRDefault="00816A2A" w:rsidP="007F4E12">
            <w:pPr>
              <w:jc w:val="center"/>
            </w:pPr>
            <w:r w:rsidRPr="0083359D">
              <w:rPr>
                <w:shd w:val="clear" w:color="auto" w:fill="FFFFFF"/>
              </w:rPr>
              <w:t xml:space="preserve">Начальник УВРМ, </w:t>
            </w:r>
            <w:r w:rsidRPr="00891E4B">
              <w:rPr>
                <w:shd w:val="clear" w:color="auto" w:fill="FFFFFF"/>
              </w:rPr>
              <w:t>доцент кафедры ИРТ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396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rPr>
                <w:bCs/>
                <w:szCs w:val="28"/>
              </w:rPr>
            </w:pPr>
            <w:r w:rsidRPr="005D28C8">
              <w:t>4. Разное</w:t>
            </w:r>
          </w:p>
        </w:tc>
        <w:tc>
          <w:tcPr>
            <w:tcW w:w="694" w:type="pct"/>
            <w:vMerge/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83359D" w:rsidRDefault="00816A2A" w:rsidP="007F4E12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</w:tr>
      <w:tr w:rsidR="00C147CE" w:rsidRPr="005D28C8" w:rsidTr="00C147CE">
        <w:trPr>
          <w:trHeight w:val="190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shd w:val="clear" w:color="auto" w:fill="FFFFFF"/>
              <w:rPr>
                <w:rFonts w:ascii="Consolas" w:hAnsi="Consolas" w:cs="Consolas"/>
              </w:rPr>
            </w:pPr>
            <w:r w:rsidRPr="005D28C8">
              <w:t>1. Об эффективности взаимодействия молодежных организаций, объединений и органов студенческого самоуправления в университете</w:t>
            </w:r>
          </w:p>
        </w:tc>
        <w:tc>
          <w:tcPr>
            <w:tcW w:w="694" w:type="pct"/>
            <w:vMerge w:val="restart"/>
            <w:vAlign w:val="center"/>
          </w:tcPr>
          <w:p w:rsidR="00816A2A" w:rsidRPr="005D28C8" w:rsidRDefault="00816A2A" w:rsidP="007F4E12">
            <w:pPr>
              <w:spacing w:line="240" w:lineRule="exact"/>
              <w:jc w:val="center"/>
            </w:pPr>
            <w:r w:rsidRPr="005D28C8">
              <w:t>Февраль</w:t>
            </w:r>
          </w:p>
          <w:p w:rsidR="00816A2A" w:rsidRPr="000B6458" w:rsidRDefault="00816A2A" w:rsidP="007F4E12">
            <w:pPr>
              <w:jc w:val="center"/>
              <w:rPr>
                <w:highlight w:val="yellow"/>
                <w:shd w:val="clear" w:color="auto" w:fill="FFFFFF"/>
              </w:rPr>
            </w:pPr>
            <w:r w:rsidRPr="005D28C8">
              <w:t>202</w:t>
            </w:r>
            <w:r w:rsidRPr="005D28C8">
              <w:rPr>
                <w:lang w:val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83359D" w:rsidRDefault="00816A2A" w:rsidP="007F4E12">
            <w:pPr>
              <w:jc w:val="center"/>
            </w:pPr>
            <w:r w:rsidRPr="0083359D">
              <w:rPr>
                <w:shd w:val="clear" w:color="auto" w:fill="FFFFFF"/>
              </w:rPr>
              <w:t>Начальник УВРМ, руководители молодежных организаций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115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r w:rsidRPr="005D28C8">
              <w:t>2. Об организации работы по профилактике правонарушений в общежитии</w:t>
            </w:r>
          </w:p>
        </w:tc>
        <w:tc>
          <w:tcPr>
            <w:tcW w:w="694" w:type="pct"/>
            <w:vMerge/>
            <w:vAlign w:val="center"/>
          </w:tcPr>
          <w:p w:rsidR="00816A2A" w:rsidRPr="005D28C8" w:rsidRDefault="00816A2A" w:rsidP="007F4E1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Заместитель начальника студгородка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115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r w:rsidRPr="005D28C8">
              <w:t>3. Об эффективности работы со студенческой молодежью в социальных сетях</w:t>
            </w:r>
            <w:r>
              <w:t>,</w:t>
            </w:r>
            <w:r w:rsidRPr="005D28C8">
              <w:t xml:space="preserve"> на </w:t>
            </w:r>
            <w:r>
              <w:t xml:space="preserve">примере </w:t>
            </w:r>
            <w:r w:rsidRPr="005D28C8">
              <w:t>ФКСиС</w:t>
            </w:r>
          </w:p>
        </w:tc>
        <w:tc>
          <w:tcPr>
            <w:tcW w:w="694" w:type="pct"/>
            <w:vMerge/>
            <w:vAlign w:val="center"/>
          </w:tcPr>
          <w:p w:rsidR="00816A2A" w:rsidRPr="005D28C8" w:rsidRDefault="00816A2A" w:rsidP="007F4E1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Заместитель декана по ИВР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38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rPr>
                <w:bCs/>
                <w:szCs w:val="28"/>
              </w:rPr>
            </w:pPr>
            <w:r w:rsidRPr="005D28C8">
              <w:t>4. Разное</w:t>
            </w:r>
          </w:p>
        </w:tc>
        <w:tc>
          <w:tcPr>
            <w:tcW w:w="694" w:type="pct"/>
            <w:vMerge/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</w:tr>
      <w:tr w:rsidR="00C147CE" w:rsidRPr="005D28C8" w:rsidTr="00C147CE">
        <w:trPr>
          <w:trHeight w:val="205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816A2A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160" w:line="259" w:lineRule="auto"/>
              <w:ind w:left="0" w:firstLine="62"/>
              <w:contextualSpacing/>
              <w:jc w:val="both"/>
            </w:pPr>
            <w:r w:rsidRPr="005D28C8">
              <w:t xml:space="preserve">Об основных направлениях воспитательной работы на факультете информационных технологий и управления: проблемы и перспективы развития </w:t>
            </w:r>
          </w:p>
        </w:tc>
        <w:tc>
          <w:tcPr>
            <w:tcW w:w="694" w:type="pct"/>
            <w:vMerge w:val="restart"/>
            <w:vAlign w:val="center"/>
          </w:tcPr>
          <w:p w:rsidR="00816A2A" w:rsidRPr="005D28C8" w:rsidRDefault="00816A2A" w:rsidP="007F4E12">
            <w:pPr>
              <w:spacing w:line="240" w:lineRule="exact"/>
              <w:jc w:val="center"/>
            </w:pPr>
            <w:r w:rsidRPr="005D28C8">
              <w:t>Июнь</w:t>
            </w:r>
          </w:p>
          <w:p w:rsidR="00816A2A" w:rsidRPr="005D28C8" w:rsidRDefault="00816A2A" w:rsidP="007F4E12">
            <w:pPr>
              <w:jc w:val="center"/>
            </w:pPr>
            <w:r w:rsidRPr="005D28C8">
              <w:t>202</w:t>
            </w:r>
            <w:r w:rsidRPr="005D28C8">
              <w:rPr>
                <w:lang w:val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Заместитель декана по ИВР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115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spacing w:before="100" w:beforeAutospacing="1"/>
              <w:contextualSpacing/>
            </w:pPr>
            <w:r w:rsidRPr="005D28C8">
              <w:t xml:space="preserve">2. </w:t>
            </w:r>
            <w:r w:rsidRPr="005D28C8">
              <w:rPr>
                <w:bCs/>
              </w:rPr>
              <w:t>Проведение физкультурно-оздоровительной и спортивно-массовой работы с молодежью</w:t>
            </w:r>
          </w:p>
        </w:tc>
        <w:tc>
          <w:tcPr>
            <w:tcW w:w="694" w:type="pct"/>
            <w:vMerge/>
          </w:tcPr>
          <w:p w:rsidR="00816A2A" w:rsidRPr="005D28C8" w:rsidRDefault="00816A2A" w:rsidP="007F4E1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Начальник спортивного клуба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115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spacing w:before="100" w:beforeAutospacing="1"/>
              <w:contextualSpacing/>
            </w:pPr>
            <w:r w:rsidRPr="005D28C8">
              <w:t>3.</w:t>
            </w:r>
            <w:r w:rsidRPr="005D28C8">
              <w:rPr>
                <w:bCs/>
              </w:rPr>
              <w:t xml:space="preserve"> </w:t>
            </w:r>
            <w:r w:rsidRPr="005D28C8">
              <w:t>Представление проекта Комплексного плана идеологической и воспитательной работы на 2021–2022 учебный год</w:t>
            </w:r>
          </w:p>
        </w:tc>
        <w:tc>
          <w:tcPr>
            <w:tcW w:w="694" w:type="pct"/>
            <w:vMerge/>
          </w:tcPr>
          <w:p w:rsidR="00816A2A" w:rsidRPr="005D28C8" w:rsidRDefault="00816A2A" w:rsidP="007F4E12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</w:pPr>
            <w:r w:rsidRPr="005D28C8">
              <w:t>Начальник ОМВР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2A" w:rsidRPr="005D28C8" w:rsidRDefault="00816A2A" w:rsidP="007F4E12">
            <w:pPr>
              <w:jc w:val="center"/>
              <w:rPr>
                <w:szCs w:val="28"/>
              </w:rPr>
            </w:pPr>
          </w:p>
        </w:tc>
      </w:tr>
      <w:tr w:rsidR="00C147CE" w:rsidRPr="005D28C8" w:rsidTr="00C147CE">
        <w:trPr>
          <w:trHeight w:val="396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816A2A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316" w:type="pct"/>
          </w:tcPr>
          <w:p w:rsidR="00816A2A" w:rsidRPr="005D28C8" w:rsidRDefault="00816A2A" w:rsidP="007F4E12">
            <w:pPr>
              <w:rPr>
                <w:bCs/>
                <w:szCs w:val="28"/>
              </w:rPr>
            </w:pPr>
            <w:r w:rsidRPr="005D28C8">
              <w:t>4. Разное</w:t>
            </w:r>
          </w:p>
        </w:tc>
        <w:tc>
          <w:tcPr>
            <w:tcW w:w="694" w:type="pct"/>
            <w:vMerge/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5D28C8" w:rsidRDefault="00816A2A" w:rsidP="007F4E12">
            <w:pPr>
              <w:rPr>
                <w:szCs w:val="28"/>
              </w:rPr>
            </w:pPr>
          </w:p>
        </w:tc>
      </w:tr>
      <w:bookmarkEnd w:id="0"/>
    </w:tbl>
    <w:p w:rsidR="00816A2A" w:rsidRPr="005D28C8" w:rsidRDefault="00816A2A" w:rsidP="00C147C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16A2A" w:rsidRPr="005D28C8" w:rsidSect="00816A2A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7CC3"/>
    <w:multiLevelType w:val="hybridMultilevel"/>
    <w:tmpl w:val="6C489198"/>
    <w:lvl w:ilvl="0" w:tplc="61242A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B2C58"/>
    <w:multiLevelType w:val="hybridMultilevel"/>
    <w:tmpl w:val="75D60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4"/>
    <w:rsid w:val="000D5410"/>
    <w:rsid w:val="00335FB4"/>
    <w:rsid w:val="006C0DDF"/>
    <w:rsid w:val="00816A2A"/>
    <w:rsid w:val="008E3280"/>
    <w:rsid w:val="00C147CE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CD5E-A5F2-486D-AD2C-E0A869B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2020-10-15T10:38:00Z</dcterms:created>
  <dcterms:modified xsi:type="dcterms:W3CDTF">2020-10-15T10:39:00Z</dcterms:modified>
</cp:coreProperties>
</file>