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04B" w:rsidRPr="003C3F3E" w:rsidRDefault="007B504B">
      <w:pPr>
        <w:rPr>
          <w:b/>
        </w:rPr>
      </w:pPr>
      <w:bookmarkStart w:id="0" w:name="_GoBack"/>
      <w:bookmarkEnd w:id="0"/>
      <w:r>
        <w:t xml:space="preserve">Вопросы к экзамену по курсу </w:t>
      </w:r>
      <w:r w:rsidRPr="003C3F3E">
        <w:rPr>
          <w:b/>
        </w:rPr>
        <w:t>Э</w:t>
      </w:r>
      <w:r w:rsidR="003C3F3E" w:rsidRPr="003C3F3E">
        <w:rPr>
          <w:b/>
        </w:rPr>
        <w:t>кономико-математические методы и модели</w:t>
      </w:r>
    </w:p>
    <w:p w:rsidR="003C3F3E" w:rsidRDefault="003C3F3E"/>
    <w:p w:rsidR="007B504B" w:rsidRDefault="007B504B">
      <w:pPr>
        <w:numPr>
          <w:ilvl w:val="0"/>
          <w:numId w:val="1"/>
        </w:numPr>
      </w:pPr>
      <w:r>
        <w:t>Моделирование межотраслевых связей</w:t>
      </w:r>
    </w:p>
    <w:p w:rsidR="007B504B" w:rsidRDefault="007B504B">
      <w:pPr>
        <w:numPr>
          <w:ilvl w:val="0"/>
          <w:numId w:val="1"/>
        </w:numPr>
      </w:pPr>
      <w:r>
        <w:t xml:space="preserve">Статическая модель Леонтьева. </w:t>
      </w:r>
    </w:p>
    <w:p w:rsidR="007B504B" w:rsidRDefault="007B504B">
      <w:pPr>
        <w:numPr>
          <w:ilvl w:val="0"/>
          <w:numId w:val="1"/>
        </w:numPr>
      </w:pPr>
      <w:r>
        <w:t>Модель равновесных цен. Модель международной торговли</w:t>
      </w:r>
    </w:p>
    <w:p w:rsidR="007B504B" w:rsidRDefault="007B504B">
      <w:pPr>
        <w:numPr>
          <w:ilvl w:val="0"/>
          <w:numId w:val="1"/>
        </w:numPr>
      </w:pPr>
      <w:r>
        <w:t>Динамическая модель Леонтьева</w:t>
      </w:r>
    </w:p>
    <w:p w:rsidR="007B504B" w:rsidRDefault="007B504B">
      <w:pPr>
        <w:numPr>
          <w:ilvl w:val="0"/>
          <w:numId w:val="1"/>
        </w:numPr>
      </w:pPr>
      <w:r>
        <w:t>Сетевая модель и ее основные элементы. Правила построения сетевых моделей.</w:t>
      </w:r>
    </w:p>
    <w:p w:rsidR="005C47D4" w:rsidRDefault="007B504B">
      <w:pPr>
        <w:numPr>
          <w:ilvl w:val="0"/>
          <w:numId w:val="1"/>
        </w:numPr>
      </w:pPr>
      <w:r>
        <w:t>Временные параметры сетевых графиков</w:t>
      </w:r>
      <w:r w:rsidR="005C47D4">
        <w:t xml:space="preserve"> (события). Критический путь.</w:t>
      </w:r>
    </w:p>
    <w:p w:rsidR="007B504B" w:rsidRDefault="005C47D4">
      <w:pPr>
        <w:numPr>
          <w:ilvl w:val="0"/>
          <w:numId w:val="1"/>
        </w:numPr>
      </w:pPr>
      <w:r>
        <w:t xml:space="preserve">Временные параметры сетевых графиков (работы). Диаграмма </w:t>
      </w:r>
      <w:proofErr w:type="spellStart"/>
      <w:r>
        <w:t>Ганта</w:t>
      </w:r>
      <w:proofErr w:type="spellEnd"/>
      <w:r w:rsidR="007B504B">
        <w:t>.</w:t>
      </w:r>
    </w:p>
    <w:p w:rsidR="007B504B" w:rsidRDefault="008160B0">
      <w:pPr>
        <w:numPr>
          <w:ilvl w:val="0"/>
          <w:numId w:val="1"/>
        </w:numPr>
      </w:pPr>
      <w:r>
        <w:t>Оптимизаци</w:t>
      </w:r>
      <w:r w:rsidR="006D6FA3">
        <w:t>я сетевого графика по времени</w:t>
      </w:r>
      <w:r>
        <w:t>.</w:t>
      </w:r>
    </w:p>
    <w:p w:rsidR="006D6FA3" w:rsidRDefault="006D6FA3">
      <w:pPr>
        <w:numPr>
          <w:ilvl w:val="0"/>
          <w:numId w:val="1"/>
        </w:numPr>
      </w:pPr>
      <w:r>
        <w:t>Оптимизация сетевого графика по стоимости.</w:t>
      </w:r>
    </w:p>
    <w:p w:rsidR="007B504B" w:rsidRDefault="007B504B">
      <w:pPr>
        <w:numPr>
          <w:ilvl w:val="0"/>
          <w:numId w:val="1"/>
        </w:numPr>
      </w:pPr>
      <w:r>
        <w:t>Общая постановка задачи линейного программирования Формы записи ЗЛП.</w:t>
      </w:r>
    </w:p>
    <w:p w:rsidR="007B504B" w:rsidRPr="00B72CDB" w:rsidRDefault="007B504B">
      <w:pPr>
        <w:numPr>
          <w:ilvl w:val="0"/>
          <w:numId w:val="1"/>
        </w:numPr>
      </w:pPr>
      <w:r>
        <w:t>Примеры задач ЛП</w:t>
      </w:r>
    </w:p>
    <w:p w:rsidR="00C20A8B" w:rsidRDefault="00B72CDB">
      <w:pPr>
        <w:numPr>
          <w:ilvl w:val="0"/>
          <w:numId w:val="1"/>
        </w:numPr>
      </w:pPr>
      <w:r>
        <w:t>Графический метод решения ЗЛП</w:t>
      </w:r>
      <w:r w:rsidR="005C47D4">
        <w:t xml:space="preserve">. </w:t>
      </w:r>
    </w:p>
    <w:p w:rsidR="00B72CDB" w:rsidRDefault="005C47D4">
      <w:pPr>
        <w:numPr>
          <w:ilvl w:val="0"/>
          <w:numId w:val="1"/>
        </w:numPr>
      </w:pPr>
      <w:r>
        <w:t>Свойства ЗЛП.</w:t>
      </w:r>
      <w:r w:rsidR="00C20A8B">
        <w:t xml:space="preserve"> Построение начального БП.</w:t>
      </w:r>
    </w:p>
    <w:p w:rsidR="007B504B" w:rsidRDefault="007B504B">
      <w:pPr>
        <w:numPr>
          <w:ilvl w:val="0"/>
          <w:numId w:val="1"/>
        </w:numPr>
      </w:pPr>
      <w:r>
        <w:t>Симплексный метод решения ЗЛП</w:t>
      </w:r>
    </w:p>
    <w:p w:rsidR="007B504B" w:rsidRDefault="007B504B">
      <w:pPr>
        <w:numPr>
          <w:ilvl w:val="0"/>
          <w:numId w:val="1"/>
        </w:numPr>
      </w:pPr>
      <w:r>
        <w:t xml:space="preserve">Понятие двойственности. Построение двойственных задач, их свойства </w:t>
      </w:r>
    </w:p>
    <w:p w:rsidR="006D6FA3" w:rsidRDefault="006D6FA3">
      <w:pPr>
        <w:numPr>
          <w:ilvl w:val="0"/>
          <w:numId w:val="1"/>
        </w:numPr>
      </w:pPr>
      <w:r>
        <w:t>Основные теоремы двойственности.</w:t>
      </w:r>
    </w:p>
    <w:p w:rsidR="007B504B" w:rsidRDefault="007B504B">
      <w:pPr>
        <w:numPr>
          <w:ilvl w:val="0"/>
          <w:numId w:val="1"/>
        </w:numPr>
      </w:pPr>
      <w:r>
        <w:t xml:space="preserve">Применение оценок в </w:t>
      </w:r>
      <w:proofErr w:type="spellStart"/>
      <w:r>
        <w:t>послеоптимизационном</w:t>
      </w:r>
      <w:proofErr w:type="spellEnd"/>
      <w:r>
        <w:t xml:space="preserve"> анализе</w:t>
      </w:r>
    </w:p>
    <w:p w:rsidR="007B504B" w:rsidRDefault="007B504B">
      <w:pPr>
        <w:numPr>
          <w:ilvl w:val="0"/>
          <w:numId w:val="1"/>
        </w:numPr>
      </w:pPr>
      <w:r>
        <w:t>Экономико-математическая модель транспортной задачи.</w:t>
      </w:r>
    </w:p>
    <w:p w:rsidR="007B504B" w:rsidRDefault="007B504B">
      <w:pPr>
        <w:numPr>
          <w:ilvl w:val="0"/>
          <w:numId w:val="1"/>
        </w:numPr>
      </w:pPr>
      <w:r>
        <w:t>ТЗ. Построение исходного базисного плана</w:t>
      </w:r>
      <w:r w:rsidR="00C20A8B">
        <w:t xml:space="preserve"> (мин 2 метода)</w:t>
      </w:r>
      <w:r>
        <w:t>.</w:t>
      </w:r>
    </w:p>
    <w:p w:rsidR="007B504B" w:rsidRPr="009753D5" w:rsidRDefault="007B504B">
      <w:pPr>
        <w:numPr>
          <w:ilvl w:val="0"/>
          <w:numId w:val="1"/>
        </w:numPr>
      </w:pPr>
      <w:r>
        <w:t>ТЗ. Метод потенциалов.</w:t>
      </w:r>
    </w:p>
    <w:p w:rsidR="009753D5" w:rsidRDefault="009753D5">
      <w:pPr>
        <w:numPr>
          <w:ilvl w:val="0"/>
          <w:numId w:val="1"/>
        </w:numPr>
      </w:pPr>
      <w:r>
        <w:t>Транспортная задача с ограничениями на пропускные способности.</w:t>
      </w:r>
    </w:p>
    <w:p w:rsidR="007B504B" w:rsidRPr="009753D5" w:rsidRDefault="007B504B">
      <w:pPr>
        <w:numPr>
          <w:ilvl w:val="0"/>
          <w:numId w:val="1"/>
        </w:numPr>
      </w:pPr>
      <w:r w:rsidRPr="009753D5">
        <w:t>Модели управления запасами. Основные понятия.</w:t>
      </w:r>
      <w:r w:rsidR="00C20A8B">
        <w:t xml:space="preserve"> Основное уравнение запасов.</w:t>
      </w:r>
    </w:p>
    <w:p w:rsidR="007B504B" w:rsidRPr="009753D5" w:rsidRDefault="007B504B">
      <w:pPr>
        <w:numPr>
          <w:ilvl w:val="0"/>
          <w:numId w:val="1"/>
        </w:numPr>
      </w:pPr>
      <w:r w:rsidRPr="009753D5">
        <w:t>Статическая детерминированная модель управления запасами без дефицита</w:t>
      </w:r>
    </w:p>
    <w:p w:rsidR="006D6FA3" w:rsidRDefault="007B504B" w:rsidP="006D6FA3">
      <w:pPr>
        <w:numPr>
          <w:ilvl w:val="0"/>
          <w:numId w:val="1"/>
        </w:numPr>
      </w:pPr>
      <w:r w:rsidRPr="009753D5">
        <w:t>Статическая детерминированная модель управления запасами с дефицитом</w:t>
      </w:r>
    </w:p>
    <w:p w:rsidR="006549BE" w:rsidRDefault="006549BE" w:rsidP="006D6FA3">
      <w:pPr>
        <w:numPr>
          <w:ilvl w:val="0"/>
          <w:numId w:val="1"/>
        </w:numPr>
      </w:pPr>
      <w:r>
        <w:t>Метод имитационного моделирования</w:t>
      </w:r>
    </w:p>
    <w:p w:rsidR="006549BE" w:rsidRPr="009753D5" w:rsidRDefault="006549BE" w:rsidP="006D6FA3">
      <w:pPr>
        <w:numPr>
          <w:ilvl w:val="0"/>
          <w:numId w:val="1"/>
        </w:numPr>
      </w:pPr>
      <w:r>
        <w:t>Основные методологии ИМ</w:t>
      </w:r>
    </w:p>
    <w:p w:rsidR="00876901" w:rsidRPr="006D6FA3" w:rsidRDefault="00876901" w:rsidP="00876901"/>
    <w:p w:rsidR="00876901" w:rsidRPr="006D6FA3" w:rsidRDefault="00876901" w:rsidP="00876901"/>
    <w:sectPr w:rsidR="00876901" w:rsidRPr="006D6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16172"/>
    <w:multiLevelType w:val="hybridMultilevel"/>
    <w:tmpl w:val="4CE441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345"/>
    <w:rsid w:val="00083D1C"/>
    <w:rsid w:val="000A7FC4"/>
    <w:rsid w:val="00194D81"/>
    <w:rsid w:val="001C7C22"/>
    <w:rsid w:val="00303CEB"/>
    <w:rsid w:val="003653E5"/>
    <w:rsid w:val="003C2F8F"/>
    <w:rsid w:val="003C3F3E"/>
    <w:rsid w:val="005C47D4"/>
    <w:rsid w:val="005F7BF8"/>
    <w:rsid w:val="006007FC"/>
    <w:rsid w:val="006549BE"/>
    <w:rsid w:val="006921B7"/>
    <w:rsid w:val="006C404B"/>
    <w:rsid w:val="006D6FA3"/>
    <w:rsid w:val="007B504B"/>
    <w:rsid w:val="008160B0"/>
    <w:rsid w:val="00876901"/>
    <w:rsid w:val="008A7345"/>
    <w:rsid w:val="0096285C"/>
    <w:rsid w:val="00967B02"/>
    <w:rsid w:val="009753D5"/>
    <w:rsid w:val="009D7991"/>
    <w:rsid w:val="00B72CDB"/>
    <w:rsid w:val="00BD2BA1"/>
    <w:rsid w:val="00BF2229"/>
    <w:rsid w:val="00BF26FF"/>
    <w:rsid w:val="00C20A8B"/>
    <w:rsid w:val="00F9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BA21D3-C0FD-492E-BD7E-3F1EADAB4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к экзамену по курсу ЭМММ</vt:lpstr>
    </vt:vector>
  </TitlesOfParts>
  <Company>BelCAF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к экзамену по курсу ЭМММ</dc:title>
  <dc:subject/>
  <dc:creator>alina</dc:creator>
  <cp:keywords/>
  <cp:lastModifiedBy>Мытник Н.П.</cp:lastModifiedBy>
  <cp:revision>2</cp:revision>
  <dcterms:created xsi:type="dcterms:W3CDTF">2020-01-16T12:17:00Z</dcterms:created>
  <dcterms:modified xsi:type="dcterms:W3CDTF">2020-01-16T12:17:00Z</dcterms:modified>
</cp:coreProperties>
</file>