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7A" w:rsidRPr="00C6059A" w:rsidRDefault="0095707A" w:rsidP="0095707A">
      <w:pPr>
        <w:pStyle w:val="ConsPlusNormal"/>
        <w:jc w:val="both"/>
        <w:rPr>
          <w:rFonts w:ascii="Times New Roman" w:hAnsi="Times New Roman" w:cs="Times New Roman"/>
          <w:sz w:val="24"/>
          <w:szCs w:val="24"/>
        </w:rPr>
      </w:pPr>
      <w:bookmarkStart w:id="0" w:name="_GoBack"/>
      <w:bookmarkEnd w:id="0"/>
      <w:r w:rsidRPr="00C6059A">
        <w:rPr>
          <w:rFonts w:ascii="Times New Roman" w:hAnsi="Times New Roman" w:cs="Times New Roman"/>
          <w:sz w:val="24"/>
          <w:szCs w:val="24"/>
        </w:rPr>
        <w:t>Зарегистрировано в Национальном реестре правовых актов</w:t>
      </w:r>
    </w:p>
    <w:p w:rsidR="0095707A" w:rsidRPr="00C6059A" w:rsidRDefault="0095707A" w:rsidP="0095707A">
      <w:pPr>
        <w:pStyle w:val="ConsPlusNormal"/>
        <w:jc w:val="both"/>
        <w:rPr>
          <w:rFonts w:ascii="Times New Roman" w:hAnsi="Times New Roman" w:cs="Times New Roman"/>
          <w:sz w:val="24"/>
          <w:szCs w:val="24"/>
        </w:rPr>
      </w:pPr>
      <w:r w:rsidRPr="00C6059A">
        <w:rPr>
          <w:rFonts w:ascii="Times New Roman" w:hAnsi="Times New Roman" w:cs="Times New Roman"/>
          <w:sz w:val="24"/>
          <w:szCs w:val="24"/>
        </w:rPr>
        <w:t>Республики Беларусь 3 января 2011 г. N 1/12259</w:t>
      </w:r>
    </w:p>
    <w:p w:rsidR="0095707A" w:rsidRPr="00C6059A" w:rsidRDefault="0095707A" w:rsidP="0095707A">
      <w:pPr>
        <w:pStyle w:val="ConsPlusNormal"/>
        <w:pBdr>
          <w:top w:val="single" w:sz="6" w:space="0" w:color="auto"/>
        </w:pBdr>
        <w:spacing w:before="100" w:after="100"/>
        <w:rPr>
          <w:rFonts w:ascii="Times New Roman" w:hAnsi="Times New Roman" w:cs="Times New Roman"/>
          <w:sz w:val="24"/>
          <w:szCs w:val="24"/>
        </w:rPr>
      </w:pPr>
    </w:p>
    <w:p w:rsidR="0095707A" w:rsidRPr="00C6059A" w:rsidRDefault="0095707A" w:rsidP="0095707A">
      <w:pPr>
        <w:pStyle w:val="ConsPlusNormal"/>
        <w:jc w:val="both"/>
        <w:outlineLvl w:val="0"/>
        <w:rPr>
          <w:rFonts w:ascii="Times New Roman" w:hAnsi="Times New Roman" w:cs="Times New Roman"/>
          <w:sz w:val="24"/>
          <w:szCs w:val="24"/>
        </w:rPr>
      </w:pPr>
    </w:p>
    <w:p w:rsidR="0095707A" w:rsidRPr="00C6059A" w:rsidRDefault="0095707A" w:rsidP="0095707A">
      <w:pPr>
        <w:pStyle w:val="ConsPlusTitle"/>
        <w:jc w:val="center"/>
        <w:rPr>
          <w:rFonts w:ascii="Times New Roman" w:hAnsi="Times New Roman" w:cs="Times New Roman"/>
          <w:color w:val="C00000"/>
          <w:sz w:val="24"/>
          <w:szCs w:val="24"/>
        </w:rPr>
      </w:pPr>
      <w:r w:rsidRPr="00C6059A">
        <w:rPr>
          <w:rFonts w:ascii="Times New Roman" w:hAnsi="Times New Roman" w:cs="Times New Roman"/>
          <w:color w:val="C00000"/>
          <w:sz w:val="24"/>
          <w:szCs w:val="24"/>
        </w:rPr>
        <w:t>ДИРЕКТИВА ПРЕЗИДЕНТА РЕСПУБЛИКИ БЕЛАРУСЬ</w:t>
      </w:r>
    </w:p>
    <w:p w:rsidR="0095707A" w:rsidRPr="00C6059A" w:rsidRDefault="0095707A" w:rsidP="0095707A">
      <w:pPr>
        <w:pStyle w:val="ConsPlusTitle"/>
        <w:jc w:val="center"/>
        <w:rPr>
          <w:rFonts w:ascii="Times New Roman" w:hAnsi="Times New Roman" w:cs="Times New Roman"/>
          <w:color w:val="C00000"/>
          <w:sz w:val="24"/>
          <w:szCs w:val="24"/>
        </w:rPr>
      </w:pPr>
      <w:r w:rsidRPr="00C6059A">
        <w:rPr>
          <w:rFonts w:ascii="Times New Roman" w:hAnsi="Times New Roman" w:cs="Times New Roman"/>
          <w:color w:val="C00000"/>
          <w:sz w:val="24"/>
          <w:szCs w:val="24"/>
        </w:rPr>
        <w:t>31 декабря 2010 г. N 4</w:t>
      </w:r>
    </w:p>
    <w:p w:rsidR="0095707A" w:rsidRPr="00C6059A" w:rsidRDefault="0095707A" w:rsidP="0095707A">
      <w:pPr>
        <w:pStyle w:val="ConsPlusTitle"/>
        <w:jc w:val="center"/>
        <w:rPr>
          <w:rFonts w:ascii="Times New Roman" w:hAnsi="Times New Roman" w:cs="Times New Roman"/>
          <w:color w:val="C00000"/>
          <w:sz w:val="24"/>
          <w:szCs w:val="24"/>
        </w:rPr>
      </w:pPr>
    </w:p>
    <w:p w:rsidR="0095707A" w:rsidRPr="00C6059A" w:rsidRDefault="0095707A" w:rsidP="0095707A">
      <w:pPr>
        <w:pStyle w:val="ConsPlusTitle"/>
        <w:jc w:val="center"/>
        <w:rPr>
          <w:rFonts w:ascii="Times New Roman" w:hAnsi="Times New Roman" w:cs="Times New Roman"/>
          <w:color w:val="C00000"/>
          <w:sz w:val="24"/>
          <w:szCs w:val="24"/>
        </w:rPr>
      </w:pPr>
      <w:r w:rsidRPr="00C6059A">
        <w:rPr>
          <w:rFonts w:ascii="Times New Roman" w:hAnsi="Times New Roman" w:cs="Times New Roman"/>
          <w:color w:val="C00000"/>
          <w:sz w:val="24"/>
          <w:szCs w:val="24"/>
        </w:rPr>
        <w:t>О РАЗВИТИИ ПРЕДПРИНИМАТЕЛЬСКОЙ ИНИЦИАТИВЫ И СТИМУЛИРОВАНИИ ДЕЛОВОЙ АКТИВНОСТИ В РЕСПУБЛИКЕ БЕЛАРУСЬ</w:t>
      </w:r>
    </w:p>
    <w:p w:rsidR="0095707A" w:rsidRPr="00C6059A" w:rsidRDefault="0095707A" w:rsidP="0095707A">
      <w:pPr>
        <w:pStyle w:val="ConsPlusNormal"/>
        <w:ind w:firstLine="540"/>
        <w:jc w:val="both"/>
        <w:rPr>
          <w:rFonts w:ascii="Times New Roman" w:hAnsi="Times New Roman" w:cs="Times New Roman"/>
          <w:sz w:val="24"/>
          <w:szCs w:val="24"/>
        </w:rPr>
      </w:pP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Со стороны государства требуется принятие комплекса мер, которые могли бы существенно поднять роль предпринимательства,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w:t>
      </w:r>
      <w:proofErr w:type="spellStart"/>
      <w:r w:rsidRPr="00C6059A">
        <w:rPr>
          <w:rFonts w:ascii="Times New Roman" w:hAnsi="Times New Roman" w:cs="Times New Roman"/>
          <w:sz w:val="24"/>
          <w:szCs w:val="24"/>
        </w:rPr>
        <w:t>безбарьерной</w:t>
      </w:r>
      <w:proofErr w:type="spellEnd"/>
      <w:r w:rsidRPr="00C6059A">
        <w:rPr>
          <w:rFonts w:ascii="Times New Roman" w:hAnsi="Times New Roman" w:cs="Times New Roman"/>
          <w:sz w:val="24"/>
          <w:szCs w:val="24"/>
        </w:rPr>
        <w:t xml:space="preserve"> деловой среды.</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Главный принцип в этой сфере: конкуренция - везде, где возможно, государственное регулирование - там, где необходимо.</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1. Обеспечить дальнейшее развитие добросовестной конкуренции субъектов предпринимательской деятельности независимо от формы собственности. В этих целях:</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1.1. необходимо:</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lastRenderedPageBreak/>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исключить вмешательство органов государственного управления в процесс ценообразования субъектов предпринимательской деятельности;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2.1. гарантировать добросовестным приобретателям имущества сохранение прав собственности и пользования этим имуществом. При этом:</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95707A" w:rsidRPr="00C6059A" w:rsidRDefault="0095707A" w:rsidP="0095707A">
      <w:pPr>
        <w:pStyle w:val="ConsPlusNormal"/>
        <w:ind w:firstLine="540"/>
        <w:jc w:val="both"/>
        <w:rPr>
          <w:rFonts w:ascii="Times New Roman" w:hAnsi="Times New Roman" w:cs="Times New Roman"/>
          <w:sz w:val="24"/>
          <w:szCs w:val="24"/>
        </w:rPr>
      </w:pPr>
      <w:proofErr w:type="gramStart"/>
      <w:r w:rsidRPr="00C6059A">
        <w:rPr>
          <w:rFonts w:ascii="Times New Roman" w:hAnsi="Times New Roman" w:cs="Times New Roman"/>
          <w:sz w:val="24"/>
          <w:szCs w:val="24"/>
        </w:rP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roofErr w:type="gramEnd"/>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2.2. обеспечить упрощение порядка предоставления земельных участков субъектам предпринимательской деятельности;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2.4. освободить:</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lastRenderedPageBreak/>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w:t>
      </w:r>
      <w:proofErr w:type="gramStart"/>
      <w:r w:rsidRPr="00C6059A">
        <w:rPr>
          <w:rFonts w:ascii="Times New Roman" w:hAnsi="Times New Roman" w:cs="Times New Roman"/>
          <w:sz w:val="24"/>
          <w:szCs w:val="24"/>
        </w:rPr>
        <w:t>договора</w:t>
      </w:r>
      <w:proofErr w:type="gramEnd"/>
      <w:r w:rsidRPr="00C6059A">
        <w:rPr>
          <w:rFonts w:ascii="Times New Roman" w:hAnsi="Times New Roman" w:cs="Times New Roman"/>
          <w:sz w:val="24"/>
          <w:szCs w:val="24"/>
        </w:rPr>
        <w:t xml:space="preserve"> аренды которого не взималась;</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3.3. обеспечить максимальное расширение сферы применения электронного документооборота: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в области осуществления административных процедур в отношении юридических лиц и индивидуальных предпринимателей на бесплатной основе;</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при осуществлении хозяйственного судопроизводства;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 xml:space="preserve">3.4. создать </w:t>
      </w:r>
      <w:proofErr w:type="spellStart"/>
      <w:r w:rsidRPr="00C6059A">
        <w:rPr>
          <w:rFonts w:ascii="Times New Roman" w:hAnsi="Times New Roman" w:cs="Times New Roman"/>
          <w:sz w:val="24"/>
          <w:szCs w:val="24"/>
        </w:rPr>
        <w:t>единыйинтернет-ресурс</w:t>
      </w:r>
      <w:proofErr w:type="spellEnd"/>
      <w:r w:rsidRPr="00C6059A">
        <w:rPr>
          <w:rFonts w:ascii="Times New Roman" w:hAnsi="Times New Roman" w:cs="Times New Roman"/>
          <w:sz w:val="24"/>
          <w:szCs w:val="24"/>
        </w:rPr>
        <w:t xml:space="preserve">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 xml:space="preserve">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w:t>
      </w:r>
      <w:r w:rsidRPr="00C6059A">
        <w:rPr>
          <w:rFonts w:ascii="Times New Roman" w:hAnsi="Times New Roman" w:cs="Times New Roman"/>
          <w:sz w:val="24"/>
          <w:szCs w:val="24"/>
        </w:rPr>
        <w:lastRenderedPageBreak/>
        <w:t>договоры, сертификаты соответствия и другие документы, подтверждающие соответствие продукции обязательным требованиям.</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4. Завершить гармонизацию налоговой системы Республики Беларусь с действующими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 xml:space="preserve">4.5. предоставить право </w:t>
      </w:r>
      <w:proofErr w:type="spellStart"/>
      <w:r w:rsidRPr="00C6059A">
        <w:rPr>
          <w:rFonts w:ascii="Times New Roman" w:hAnsi="Times New Roman" w:cs="Times New Roman"/>
          <w:sz w:val="24"/>
          <w:szCs w:val="24"/>
        </w:rPr>
        <w:t>микроорганизациям</w:t>
      </w:r>
      <w:proofErr w:type="spellEnd"/>
      <w:r w:rsidRPr="00C6059A">
        <w:rPr>
          <w:rFonts w:ascii="Times New Roman" w:hAnsi="Times New Roman" w:cs="Times New Roman"/>
          <w:sz w:val="24"/>
          <w:szCs w:val="24"/>
        </w:rPr>
        <w:t xml:space="preserve">, </w:t>
      </w:r>
      <w:proofErr w:type="gramStart"/>
      <w:r w:rsidRPr="00C6059A">
        <w:rPr>
          <w:rFonts w:ascii="Times New Roman" w:hAnsi="Times New Roman" w:cs="Times New Roman"/>
          <w:sz w:val="24"/>
          <w:szCs w:val="24"/>
        </w:rPr>
        <w:t>применяющим</w:t>
      </w:r>
      <w:proofErr w:type="gramEnd"/>
      <w:r w:rsidRPr="00C6059A">
        <w:rPr>
          <w:rFonts w:ascii="Times New Roman" w:hAnsi="Times New Roman" w:cs="Times New Roman"/>
          <w:sz w:val="24"/>
          <w:szCs w:val="24"/>
        </w:rPr>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4.6. обеспечить существенное сокращение перечня обязательных для применения первичных учетных документов и количества реквизитов в них;</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4.8. обеспечить применение в Республике Беларусь на широкой основе международных стандартов финансовой отчетности в бухгалтерском учете;</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5.1. обеспечить защиту права руководителей субъектов предпринимательской деятельности на деловой риск;</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5.2. установить, что:</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продлеваться исключительно по решению суда;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lastRenderedPageBreak/>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95707A" w:rsidRPr="00C6059A" w:rsidRDefault="0095707A" w:rsidP="0095707A">
      <w:pPr>
        <w:pStyle w:val="ConsPlusNormal"/>
        <w:ind w:firstLine="540"/>
        <w:jc w:val="both"/>
        <w:rPr>
          <w:rFonts w:ascii="Times New Roman" w:hAnsi="Times New Roman" w:cs="Times New Roman"/>
          <w:sz w:val="24"/>
          <w:szCs w:val="24"/>
        </w:rPr>
      </w:pPr>
      <w:proofErr w:type="gramStart"/>
      <w:r w:rsidRPr="00C6059A">
        <w:rPr>
          <w:rFonts w:ascii="Times New Roman" w:hAnsi="Times New Roman" w:cs="Times New Roman"/>
          <w:sz w:val="24"/>
          <w:szCs w:val="24"/>
        </w:rP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roofErr w:type="gramEnd"/>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уточнения и конкретизации перечней смягчающих и отягчающих ответственность обстоятельств. 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 xml:space="preserve">исключения из статей </w:t>
      </w:r>
      <w:hyperlink r:id="rId4" w:history="1">
        <w:r w:rsidRPr="00C6059A">
          <w:rPr>
            <w:rFonts w:ascii="Times New Roman" w:hAnsi="Times New Roman" w:cs="Times New Roman"/>
            <w:color w:val="0000FF"/>
            <w:sz w:val="24"/>
            <w:szCs w:val="24"/>
          </w:rPr>
          <w:t>главы 12</w:t>
        </w:r>
      </w:hyperlink>
      <w:r w:rsidRPr="00C6059A">
        <w:rPr>
          <w:rFonts w:ascii="Times New Roman" w:hAnsi="Times New Roman" w:cs="Times New Roman"/>
          <w:sz w:val="24"/>
          <w:szCs w:val="24"/>
        </w:rPr>
        <w:t xml:space="preserve">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 xml:space="preserve">5.6. обеспечить приостановление привлечения к административной ответственности, предусмотренной в </w:t>
      </w:r>
      <w:hyperlink r:id="rId5" w:history="1">
        <w:r w:rsidRPr="00C6059A">
          <w:rPr>
            <w:rFonts w:ascii="Times New Roman" w:hAnsi="Times New Roman" w:cs="Times New Roman"/>
            <w:color w:val="0000FF"/>
            <w:sz w:val="24"/>
            <w:szCs w:val="24"/>
          </w:rPr>
          <w:t>статье 23.17</w:t>
        </w:r>
      </w:hyperlink>
      <w:r w:rsidRPr="00C6059A">
        <w:rPr>
          <w:rFonts w:ascii="Times New Roman" w:hAnsi="Times New Roman" w:cs="Times New Roman"/>
          <w:sz w:val="24"/>
          <w:szCs w:val="24"/>
        </w:rPr>
        <w:t xml:space="preserve">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w:t>
      </w:r>
      <w:hyperlink r:id="rId6" w:history="1">
        <w:r w:rsidRPr="00C6059A">
          <w:rPr>
            <w:rFonts w:ascii="Times New Roman" w:hAnsi="Times New Roman" w:cs="Times New Roman"/>
            <w:color w:val="0000FF"/>
            <w:sz w:val="24"/>
            <w:szCs w:val="24"/>
          </w:rPr>
          <w:t>Кодекс</w:t>
        </w:r>
      </w:hyperlink>
      <w:r w:rsidRPr="00C6059A">
        <w:rPr>
          <w:rFonts w:ascii="Times New Roman" w:hAnsi="Times New Roman" w:cs="Times New Roman"/>
          <w:sz w:val="24"/>
          <w:szCs w:val="24"/>
        </w:rPr>
        <w:t xml:space="preserve"> Республики Беларусь об административных правонарушениях и Процессуально-исполнительный </w:t>
      </w:r>
      <w:hyperlink r:id="rId7" w:history="1">
        <w:r w:rsidRPr="00C6059A">
          <w:rPr>
            <w:rFonts w:ascii="Times New Roman" w:hAnsi="Times New Roman" w:cs="Times New Roman"/>
            <w:color w:val="0000FF"/>
            <w:sz w:val="24"/>
            <w:szCs w:val="24"/>
          </w:rPr>
          <w:t>кодекс</w:t>
        </w:r>
      </w:hyperlink>
      <w:r w:rsidRPr="00C6059A">
        <w:rPr>
          <w:rFonts w:ascii="Times New Roman" w:hAnsi="Times New Roman" w:cs="Times New Roman"/>
          <w:sz w:val="24"/>
          <w:szCs w:val="24"/>
        </w:rPr>
        <w:t xml:space="preserve"> Республики Беларусь об административных правонарушениях;</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5.7. 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lastRenderedPageBreak/>
        <w:t>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бизнес-среды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7. Исключить излишнее регулирование рынка труда. В этих целях:</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7.2. придать рекомендательный характер применению Единой тарифной сетки работников Республики Беларусь;</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7.3. расширить применение гибких форм занятости населения;</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8. Сформировать правовую базу, стимулирующую развитие в Республике Беларусь механизмов государственно-частного партнерства.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 xml:space="preserve">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w:t>
      </w:r>
      <w:r w:rsidRPr="00C6059A">
        <w:rPr>
          <w:rFonts w:ascii="Times New Roman" w:hAnsi="Times New Roman" w:cs="Times New Roman"/>
          <w:sz w:val="24"/>
          <w:szCs w:val="24"/>
        </w:rPr>
        <w:lastRenderedPageBreak/>
        <w:t>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12. Контроль за выполнением настоящей Директивы возложить на Комитет государственного контроля.</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Учитывая важность роли предпринимательства в социально-экономическом развитии страны, ПРИЗЫВАЮ:</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95707A" w:rsidRPr="00C6059A" w:rsidRDefault="0095707A" w:rsidP="0095707A">
      <w:pPr>
        <w:pStyle w:val="ConsPlusNormal"/>
        <w:ind w:firstLine="540"/>
        <w:jc w:val="both"/>
        <w:rPr>
          <w:rFonts w:ascii="Times New Roman" w:hAnsi="Times New Roman" w:cs="Times New Roman"/>
          <w:sz w:val="24"/>
          <w:szCs w:val="24"/>
        </w:rPr>
      </w:pPr>
      <w:r w:rsidRPr="00C6059A">
        <w:rPr>
          <w:rFonts w:ascii="Times New Roman" w:hAnsi="Times New Roman" w:cs="Times New Roman"/>
          <w:sz w:val="24"/>
          <w:szCs w:val="24"/>
        </w:rP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95707A" w:rsidRPr="00C6059A" w:rsidRDefault="0095707A" w:rsidP="0095707A">
      <w:pPr>
        <w:pStyle w:val="ConsPlusNormal"/>
        <w:ind w:firstLine="54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961"/>
        <w:gridCol w:w="4961"/>
      </w:tblGrid>
      <w:tr w:rsidR="0095707A" w:rsidRPr="00C6059A">
        <w:tc>
          <w:tcPr>
            <w:tcW w:w="5103" w:type="dxa"/>
          </w:tcPr>
          <w:p w:rsidR="0095707A" w:rsidRPr="00C6059A" w:rsidRDefault="0095707A">
            <w:pPr>
              <w:pStyle w:val="ConsPlusNormal"/>
              <w:rPr>
                <w:rFonts w:ascii="Times New Roman" w:hAnsi="Times New Roman" w:cs="Times New Roman"/>
                <w:sz w:val="24"/>
                <w:szCs w:val="24"/>
              </w:rPr>
            </w:pPr>
            <w:r w:rsidRPr="00C6059A">
              <w:rPr>
                <w:rFonts w:ascii="Times New Roman" w:hAnsi="Times New Roman" w:cs="Times New Roman"/>
                <w:sz w:val="24"/>
                <w:szCs w:val="24"/>
              </w:rPr>
              <w:t>Президент Республики Беларусь</w:t>
            </w:r>
          </w:p>
        </w:tc>
        <w:tc>
          <w:tcPr>
            <w:tcW w:w="5103" w:type="dxa"/>
          </w:tcPr>
          <w:p w:rsidR="0095707A" w:rsidRPr="00C6059A" w:rsidRDefault="0095707A">
            <w:pPr>
              <w:pStyle w:val="ConsPlusNormal"/>
              <w:jc w:val="right"/>
              <w:rPr>
                <w:rFonts w:ascii="Times New Roman" w:hAnsi="Times New Roman" w:cs="Times New Roman"/>
                <w:sz w:val="24"/>
                <w:szCs w:val="24"/>
              </w:rPr>
            </w:pPr>
            <w:r w:rsidRPr="00C6059A">
              <w:rPr>
                <w:rFonts w:ascii="Times New Roman" w:hAnsi="Times New Roman" w:cs="Times New Roman"/>
                <w:sz w:val="24"/>
                <w:szCs w:val="24"/>
              </w:rPr>
              <w:t>А.Лукашенко</w:t>
            </w:r>
          </w:p>
        </w:tc>
      </w:tr>
    </w:tbl>
    <w:p w:rsidR="00D638DA" w:rsidRPr="00C6059A" w:rsidRDefault="00D638DA">
      <w:pPr>
        <w:rPr>
          <w:rFonts w:ascii="Times New Roman" w:hAnsi="Times New Roman" w:cs="Times New Roman"/>
          <w:sz w:val="24"/>
          <w:szCs w:val="24"/>
        </w:rPr>
      </w:pPr>
    </w:p>
    <w:sectPr w:rsidR="00D638DA" w:rsidRPr="00C6059A" w:rsidSect="00C6059A">
      <w:pgSz w:w="11906" w:h="16838"/>
      <w:pgMar w:top="1134" w:right="850" w:bottom="1134" w:left="1134"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782"/>
    <w:rsid w:val="006F0370"/>
    <w:rsid w:val="0095707A"/>
    <w:rsid w:val="00AC6782"/>
    <w:rsid w:val="00C6059A"/>
    <w:rsid w:val="00CC2261"/>
    <w:rsid w:val="00D638DA"/>
    <w:rsid w:val="00FD4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07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5707A"/>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07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5707A"/>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3410F3F1ABA3EC2F1B0D7BED29BD16C58DC0875D22A2FF97654CF1C3B0EB550AC69c5f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410F3F1ABA3EC2F1B0D7BED29BD16C58DC0875D22A2FF97654CC1C3B0EB550AC69c5fEJ" TargetMode="External"/><Relationship Id="rId5" Type="http://schemas.openxmlformats.org/officeDocument/2006/relationships/hyperlink" Target="consultantplus://offline/ref=93410F3F1ABA3EC2F1B0D7BED29BD16C58DC0875D22A2FF97654CC1C3B0EB550AC695E403BF1B7ED539795A1C6c5fEJ" TargetMode="External"/><Relationship Id="rId10" Type="http://schemas.microsoft.com/office/2007/relationships/stylesWithEffects" Target="stylesWithEffects.xml"/><Relationship Id="rId4" Type="http://schemas.openxmlformats.org/officeDocument/2006/relationships/hyperlink" Target="consultantplus://offline/ref=93410F3F1ABA3EC2F1B0D7BED29BD16C58DC0875D22A2FF97654CC1C3B0EB550AC695E403BF1B7ED539796A1C6c5fB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23290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Андрей</cp:lastModifiedBy>
  <cp:revision>2</cp:revision>
  <cp:lastPrinted>2015-10-16T09:31:00Z</cp:lastPrinted>
  <dcterms:created xsi:type="dcterms:W3CDTF">2019-12-10T08:56:00Z</dcterms:created>
  <dcterms:modified xsi:type="dcterms:W3CDTF">2019-12-10T08:56:00Z</dcterms:modified>
</cp:coreProperties>
</file>