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3521EA" w:rsidRPr="00D404A5" w:rsidTr="00202F56">
        <w:tc>
          <w:tcPr>
            <w:tcW w:w="2518" w:type="dxa"/>
          </w:tcPr>
          <w:p w:rsidR="003521EA" w:rsidRPr="00D404A5" w:rsidRDefault="003521EA" w:rsidP="00202F56">
            <w:pPr>
              <w:spacing w:after="105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404A5">
              <w:rPr>
                <w:rFonts w:ascii="Times New Roman" w:eastAsia="Times New Roman" w:hAnsi="Times New Roman"/>
                <w:b/>
                <w:color w:val="404854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7053" w:type="dxa"/>
          </w:tcPr>
          <w:p w:rsidR="003521EA" w:rsidRPr="00D404A5" w:rsidRDefault="003F5AAF" w:rsidP="004E6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61152E">
              <w:rPr>
                <w:rFonts w:ascii="Times New Roman" w:hAnsi="Times New Roman"/>
                <w:b/>
                <w:caps/>
                <w:sz w:val="28"/>
              </w:rPr>
              <w:t>1-</w:t>
            </w:r>
            <w:r w:rsidR="004E6BE0">
              <w:rPr>
                <w:rFonts w:ascii="Times New Roman" w:hAnsi="Times New Roman"/>
                <w:b/>
                <w:caps/>
                <w:sz w:val="28"/>
              </w:rPr>
              <w:t>59 80 01</w:t>
            </w:r>
            <w:r w:rsidRPr="0061152E">
              <w:rPr>
                <w:rFonts w:ascii="Times New Roman" w:hAnsi="Times New Roman"/>
                <w:b/>
                <w:caps/>
                <w:sz w:val="28"/>
              </w:rPr>
              <w:t xml:space="preserve"> </w:t>
            </w:r>
            <w:r w:rsidR="004E6BE0" w:rsidRPr="004E6BE0">
              <w:rPr>
                <w:rFonts w:ascii="Times New Roman" w:hAnsi="Times New Roman"/>
                <w:b/>
                <w:sz w:val="28"/>
              </w:rPr>
              <w:t>Охрана труда и эргономика</w:t>
            </w:r>
          </w:p>
        </w:tc>
      </w:tr>
    </w:tbl>
    <w:p w:rsidR="003521EA" w:rsidRPr="0059437E" w:rsidRDefault="003521EA" w:rsidP="003521EA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/>
          <w:b/>
          <w:bCs/>
          <w:color w:val="404854"/>
          <w:sz w:val="28"/>
          <w:szCs w:val="28"/>
          <w:lang w:eastAsia="ru-RU"/>
        </w:rPr>
      </w:pPr>
      <w:r w:rsidRPr="00C82A9C">
        <w:rPr>
          <w:rFonts w:ascii="Times New Roman" w:eastAsia="Times New Roman" w:hAnsi="Times New Roman"/>
          <w:b/>
          <w:color w:val="404854"/>
          <w:sz w:val="28"/>
          <w:szCs w:val="28"/>
          <w:lang w:eastAsia="ru-RU"/>
        </w:rPr>
        <w:t>Степень</w:t>
      </w:r>
      <w:r w:rsidRPr="0059437E">
        <w:rPr>
          <w:rFonts w:ascii="Times New Roman" w:eastAsia="Times New Roman" w:hAnsi="Times New Roman"/>
          <w:color w:val="404854"/>
          <w:sz w:val="28"/>
          <w:szCs w:val="28"/>
          <w:lang w:eastAsia="ru-RU"/>
        </w:rPr>
        <w:t xml:space="preserve"> - </w:t>
      </w:r>
      <w:r w:rsidRPr="00D02657">
        <w:rPr>
          <w:rFonts w:ascii="Times New Roman" w:hAnsi="Times New Roman"/>
          <w:b/>
          <w:sz w:val="28"/>
        </w:rPr>
        <w:t xml:space="preserve">магистр </w:t>
      </w:r>
    </w:p>
    <w:p w:rsidR="003521EA" w:rsidRPr="0059437E" w:rsidRDefault="003521EA" w:rsidP="003521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404854"/>
          <w:sz w:val="28"/>
          <w:szCs w:val="28"/>
          <w:lang w:eastAsia="ru-RU"/>
        </w:rPr>
      </w:pPr>
      <w:r w:rsidRPr="0059437E">
        <w:rPr>
          <w:rFonts w:ascii="Times New Roman" w:eastAsia="Times New Roman" w:hAnsi="Times New Roman"/>
          <w:color w:val="404854"/>
          <w:sz w:val="28"/>
          <w:szCs w:val="28"/>
          <w:lang w:eastAsia="ru-RU"/>
        </w:rPr>
        <w:t>Форма обучения</w:t>
      </w:r>
      <w:r>
        <w:rPr>
          <w:rFonts w:ascii="Times New Roman" w:eastAsia="Times New Roman" w:hAnsi="Times New Roman"/>
          <w:color w:val="404854"/>
          <w:sz w:val="28"/>
          <w:szCs w:val="28"/>
          <w:lang w:eastAsia="ru-RU"/>
        </w:rPr>
        <w:t xml:space="preserve"> </w:t>
      </w:r>
      <w:r w:rsidRPr="0059437E">
        <w:rPr>
          <w:rFonts w:ascii="Times New Roman" w:eastAsia="Times New Roman" w:hAnsi="Times New Roman"/>
          <w:b/>
          <w:bCs/>
          <w:color w:val="404854"/>
          <w:sz w:val="28"/>
          <w:szCs w:val="28"/>
          <w:lang w:eastAsia="ru-RU"/>
        </w:rPr>
        <w:t>– дневная, заочная</w:t>
      </w:r>
    </w:p>
    <w:p w:rsidR="003521EA" w:rsidRDefault="003521EA" w:rsidP="003521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404854"/>
          <w:sz w:val="28"/>
          <w:szCs w:val="28"/>
          <w:lang w:eastAsia="ru-RU"/>
        </w:rPr>
      </w:pPr>
      <w:r w:rsidRPr="0059437E">
        <w:rPr>
          <w:rFonts w:ascii="Times New Roman" w:eastAsia="Times New Roman" w:hAnsi="Times New Roman"/>
          <w:color w:val="404854"/>
          <w:sz w:val="28"/>
          <w:szCs w:val="28"/>
          <w:lang w:eastAsia="ru-RU"/>
        </w:rPr>
        <w:t xml:space="preserve">Срок обучения </w:t>
      </w:r>
      <w:r w:rsidRPr="0059437E">
        <w:rPr>
          <w:rFonts w:ascii="Times New Roman" w:eastAsia="Times New Roman" w:hAnsi="Times New Roman"/>
          <w:b/>
          <w:bCs/>
          <w:color w:val="404854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b/>
          <w:bCs/>
          <w:color w:val="404854"/>
          <w:sz w:val="28"/>
          <w:szCs w:val="28"/>
          <w:lang w:eastAsia="ru-RU"/>
        </w:rPr>
        <w:t xml:space="preserve">1 год / </w:t>
      </w:r>
      <w:r w:rsidR="003F5AAF">
        <w:rPr>
          <w:rFonts w:ascii="Times New Roman" w:eastAsia="Times New Roman" w:hAnsi="Times New Roman"/>
          <w:b/>
          <w:bCs/>
          <w:color w:val="404854"/>
          <w:sz w:val="28"/>
          <w:szCs w:val="28"/>
          <w:lang w:eastAsia="ru-RU"/>
        </w:rPr>
        <w:t>1,5</w:t>
      </w:r>
      <w:r>
        <w:rPr>
          <w:rFonts w:ascii="Times New Roman" w:eastAsia="Times New Roman" w:hAnsi="Times New Roman"/>
          <w:b/>
          <w:bCs/>
          <w:color w:val="404854"/>
          <w:sz w:val="28"/>
          <w:szCs w:val="28"/>
          <w:lang w:eastAsia="ru-RU"/>
        </w:rPr>
        <w:t xml:space="preserve"> года</w:t>
      </w:r>
    </w:p>
    <w:p w:rsidR="003521EA" w:rsidRPr="003521EA" w:rsidRDefault="003521EA" w:rsidP="003521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404854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521EA" w:rsidTr="003521EA">
        <w:tc>
          <w:tcPr>
            <w:tcW w:w="4785" w:type="dxa"/>
          </w:tcPr>
          <w:p w:rsidR="003521EA" w:rsidRDefault="003521EA" w:rsidP="003521E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21EA">
              <w:rPr>
                <w:rFonts w:ascii="Times New Roman" w:hAnsi="Times New Roman" w:cs="Times New Roman"/>
                <w:b/>
                <w:sz w:val="28"/>
                <w:szCs w:val="24"/>
              </w:rPr>
              <w:t>Факультет компьютерного проектирования</w:t>
            </w:r>
          </w:p>
          <w:p w:rsidR="003521EA" w:rsidRDefault="003521EA" w:rsidP="003521E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BFB3B8" wp14:editId="345E9DB8">
                  <wp:extent cx="1219200" cy="1257300"/>
                  <wp:effectExtent l="0" t="0" r="0" b="0"/>
                  <wp:docPr id="1" name="Рисунок 1" descr="https://www.bsuir.by/m/12_100229_1_82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suir.by/m/12_100229_1_82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1EA" w:rsidRPr="002F49E8" w:rsidRDefault="003521EA" w:rsidP="003521EA">
            <w:pPr>
              <w:rPr>
                <w:rFonts w:ascii="Times New Roman" w:hAnsi="Times New Roman" w:cs="Times New Roman"/>
                <w:sz w:val="24"/>
              </w:rPr>
            </w:pPr>
            <w:r w:rsidRPr="003521EA">
              <w:rPr>
                <w:rFonts w:ascii="Times New Roman" w:hAnsi="Times New Roman" w:cs="Times New Roman"/>
                <w:b/>
                <w:sz w:val="24"/>
              </w:rPr>
              <w:t>Декан</w:t>
            </w:r>
            <w:r w:rsidRPr="002F49E8">
              <w:rPr>
                <w:rFonts w:ascii="Times New Roman" w:hAnsi="Times New Roman" w:cs="Times New Roman"/>
                <w:sz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49E8">
              <w:rPr>
                <w:rFonts w:ascii="Times New Roman" w:hAnsi="Times New Roman" w:cs="Times New Roman"/>
                <w:sz w:val="24"/>
              </w:rPr>
              <w:t>Дмитрий Викторович Лихачевский кандидат технических наук, доцент</w:t>
            </w:r>
          </w:p>
          <w:p w:rsidR="003521EA" w:rsidRPr="002F49E8" w:rsidRDefault="003521EA" w:rsidP="003521EA">
            <w:pPr>
              <w:rPr>
                <w:rFonts w:ascii="Times New Roman" w:hAnsi="Times New Roman" w:cs="Times New Roman"/>
                <w:sz w:val="24"/>
              </w:rPr>
            </w:pPr>
            <w:r w:rsidRPr="003521EA">
              <w:rPr>
                <w:rFonts w:ascii="Times New Roman" w:hAnsi="Times New Roman" w:cs="Times New Roman"/>
                <w:b/>
                <w:sz w:val="24"/>
              </w:rPr>
              <w:t>Адрес:</w:t>
            </w:r>
            <w:r w:rsidRPr="002F49E8">
              <w:rPr>
                <w:rFonts w:ascii="Times New Roman" w:hAnsi="Times New Roman" w:cs="Times New Roman"/>
                <w:sz w:val="24"/>
              </w:rPr>
              <w:t xml:space="preserve"> г. Минск, ул. П. Бровки, 4 (корп. 2), </w:t>
            </w:r>
            <w:proofErr w:type="spellStart"/>
            <w:r w:rsidRPr="002F49E8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2F49E8">
              <w:rPr>
                <w:rFonts w:ascii="Times New Roman" w:hAnsi="Times New Roman" w:cs="Times New Roman"/>
                <w:sz w:val="24"/>
              </w:rPr>
              <w:t>. 314</w:t>
            </w:r>
          </w:p>
          <w:p w:rsidR="003521EA" w:rsidRPr="002F49E8" w:rsidRDefault="003521EA" w:rsidP="003521EA">
            <w:pPr>
              <w:rPr>
                <w:rFonts w:ascii="Times New Roman" w:hAnsi="Times New Roman" w:cs="Times New Roman"/>
                <w:sz w:val="24"/>
              </w:rPr>
            </w:pPr>
            <w:r w:rsidRPr="003521EA">
              <w:rPr>
                <w:rFonts w:ascii="Times New Roman" w:hAnsi="Times New Roman" w:cs="Times New Roman"/>
                <w:b/>
                <w:sz w:val="24"/>
              </w:rPr>
              <w:t>Телефон</w:t>
            </w:r>
            <w:r w:rsidRPr="002F49E8">
              <w:rPr>
                <w:rFonts w:ascii="Times New Roman" w:hAnsi="Times New Roman" w:cs="Times New Roman"/>
                <w:sz w:val="24"/>
              </w:rPr>
              <w:t xml:space="preserve">: (+375 17) 293-85-83 </w:t>
            </w:r>
          </w:p>
          <w:p w:rsidR="003521EA" w:rsidRDefault="003521EA" w:rsidP="003521EA">
            <w:pPr>
              <w:rPr>
                <w:b/>
                <w:sz w:val="28"/>
                <w:szCs w:val="24"/>
              </w:rPr>
            </w:pPr>
            <w:r w:rsidRPr="003521EA">
              <w:rPr>
                <w:rFonts w:ascii="Times New Roman" w:hAnsi="Times New Roman" w:cs="Times New Roman"/>
                <w:b/>
                <w:sz w:val="24"/>
              </w:rPr>
              <w:t>E-</w:t>
            </w:r>
            <w:proofErr w:type="spellStart"/>
            <w:r w:rsidRPr="003521EA">
              <w:rPr>
                <w:rFonts w:ascii="Times New Roman" w:hAnsi="Times New Roman" w:cs="Times New Roman"/>
                <w:b/>
                <w:sz w:val="24"/>
              </w:rPr>
              <w:t>mail</w:t>
            </w:r>
            <w:proofErr w:type="spellEnd"/>
            <w:r w:rsidRPr="003521EA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2F49E8">
              <w:rPr>
                <w:rFonts w:ascii="Times New Roman" w:hAnsi="Times New Roman" w:cs="Times New Roman"/>
                <w:sz w:val="24"/>
              </w:rPr>
              <w:t xml:space="preserve"> likhachevskyd@bsuir.by</w:t>
            </w:r>
          </w:p>
        </w:tc>
        <w:tc>
          <w:tcPr>
            <w:tcW w:w="4786" w:type="dxa"/>
          </w:tcPr>
          <w:p w:rsidR="003521EA" w:rsidRDefault="003521EA" w:rsidP="003521EA">
            <w:pPr>
              <w:rPr>
                <w:b/>
                <w:sz w:val="28"/>
                <w:szCs w:val="24"/>
              </w:rPr>
            </w:pPr>
            <w:r w:rsidRPr="003521EA">
              <w:rPr>
                <w:rFonts w:ascii="Times New Roman" w:hAnsi="Times New Roman" w:cs="Times New Roman"/>
                <w:b/>
                <w:sz w:val="24"/>
              </w:rPr>
              <w:t>Адрес деканата</w:t>
            </w:r>
            <w:r w:rsidRPr="003521EA">
              <w:rPr>
                <w:rFonts w:ascii="Times New Roman" w:hAnsi="Times New Roman" w:cs="Times New Roman"/>
                <w:sz w:val="24"/>
              </w:rPr>
              <w:t>: г. Минск, Бровки 4, аудитория 308, 2 корпус БГУИР</w:t>
            </w:r>
            <w:r w:rsidRPr="003521EA">
              <w:rPr>
                <w:rFonts w:ascii="Times New Roman" w:hAnsi="Times New Roman" w:cs="Times New Roman"/>
                <w:sz w:val="24"/>
              </w:rPr>
              <w:br/>
            </w:r>
            <w:r w:rsidRPr="003521EA">
              <w:rPr>
                <w:rFonts w:ascii="Times New Roman" w:hAnsi="Times New Roman" w:cs="Times New Roman"/>
                <w:b/>
                <w:sz w:val="24"/>
              </w:rPr>
              <w:t>Телефоны:</w:t>
            </w:r>
            <w:r w:rsidRPr="003521EA">
              <w:rPr>
                <w:rFonts w:ascii="Times New Roman" w:hAnsi="Times New Roman" w:cs="Times New Roman"/>
                <w:sz w:val="24"/>
              </w:rPr>
              <w:t xml:space="preserve"> +375 17 293-88-02, +375 17 293-22-10</w:t>
            </w:r>
            <w:r w:rsidRPr="003521EA">
              <w:rPr>
                <w:rFonts w:ascii="Times New Roman" w:hAnsi="Times New Roman" w:cs="Times New Roman"/>
                <w:sz w:val="24"/>
              </w:rPr>
              <w:br/>
            </w:r>
            <w:r w:rsidRPr="003521EA">
              <w:rPr>
                <w:rFonts w:ascii="Times New Roman" w:hAnsi="Times New Roman" w:cs="Times New Roman"/>
                <w:b/>
                <w:sz w:val="24"/>
              </w:rPr>
              <w:t>E-</w:t>
            </w:r>
            <w:proofErr w:type="spellStart"/>
            <w:r w:rsidRPr="003521EA">
              <w:rPr>
                <w:rFonts w:ascii="Times New Roman" w:hAnsi="Times New Roman" w:cs="Times New Roman"/>
                <w:b/>
                <w:sz w:val="24"/>
              </w:rPr>
              <w:t>mail</w:t>
            </w:r>
            <w:proofErr w:type="spellEnd"/>
            <w:r w:rsidRPr="003521EA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3521EA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6" w:history="1">
              <w:r w:rsidRPr="003521EA">
                <w:rPr>
                  <w:rFonts w:ascii="Times New Roman" w:hAnsi="Times New Roman" w:cs="Times New Roman"/>
                  <w:sz w:val="24"/>
                </w:rPr>
                <w:t>dekfkp@bsuir.by</w:t>
              </w:r>
            </w:hyperlink>
          </w:p>
        </w:tc>
      </w:tr>
    </w:tbl>
    <w:p w:rsidR="003521EA" w:rsidRDefault="003521EA" w:rsidP="00DE275F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A37DD4" w:rsidRPr="00F37F77" w:rsidRDefault="00A37DD4" w:rsidP="00A37DD4">
      <w:pPr>
        <w:pStyle w:val="ac"/>
        <w:widowControl w:val="0"/>
        <w:tabs>
          <w:tab w:val="num" w:pos="0"/>
          <w:tab w:val="left" w:pos="709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61152E">
        <w:rPr>
          <w:rFonts w:ascii="Times New Roman" w:eastAsia="Times New Roman" w:hAnsi="Times New Roman"/>
          <w:sz w:val="28"/>
          <w:szCs w:val="28"/>
        </w:rPr>
        <w:t xml:space="preserve">Основной целью обучения является подготовка компетентных специалистов </w:t>
      </w:r>
      <w:r w:rsidRPr="006344AE">
        <w:rPr>
          <w:rFonts w:ascii="Times New Roman" w:eastAsia="Times New Roman" w:hAnsi="Times New Roman"/>
          <w:sz w:val="28"/>
          <w:szCs w:val="28"/>
        </w:rPr>
        <w:t xml:space="preserve">в области </w:t>
      </w:r>
      <w:r>
        <w:rPr>
          <w:rFonts w:ascii="Times New Roman" w:eastAsia="Times New Roman" w:hAnsi="Times New Roman"/>
          <w:sz w:val="28"/>
          <w:szCs w:val="28"/>
        </w:rPr>
        <w:t>охраны труда и эргономики</w:t>
      </w:r>
      <w:r w:rsidRPr="006344AE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Магистранты будут р</w:t>
      </w:r>
      <w:r w:rsidRPr="006344AE">
        <w:rPr>
          <w:rFonts w:ascii="Times New Roman" w:eastAsia="Times New Roman" w:hAnsi="Times New Roman"/>
          <w:sz w:val="28"/>
          <w:szCs w:val="28"/>
        </w:rPr>
        <w:t>азраб</w:t>
      </w:r>
      <w:r>
        <w:rPr>
          <w:rFonts w:ascii="Times New Roman" w:eastAsia="Times New Roman" w:hAnsi="Times New Roman"/>
          <w:sz w:val="28"/>
          <w:szCs w:val="28"/>
        </w:rPr>
        <w:t xml:space="preserve">атывать </w:t>
      </w:r>
      <w:r w:rsidRPr="00F37F77">
        <w:rPr>
          <w:rFonts w:ascii="Times New Roman" w:hAnsi="Times New Roman"/>
          <w:sz w:val="28"/>
        </w:rPr>
        <w:t>систем</w:t>
      </w:r>
      <w:r>
        <w:rPr>
          <w:rFonts w:ascii="Times New Roman" w:hAnsi="Times New Roman"/>
          <w:sz w:val="28"/>
        </w:rPr>
        <w:t>ы</w:t>
      </w:r>
      <w:r w:rsidRPr="00F37F77">
        <w:rPr>
          <w:rFonts w:ascii="Times New Roman" w:hAnsi="Times New Roman"/>
          <w:sz w:val="28"/>
        </w:rPr>
        <w:t xml:space="preserve"> и метод</w:t>
      </w:r>
      <w:r>
        <w:rPr>
          <w:rFonts w:ascii="Times New Roman" w:hAnsi="Times New Roman"/>
          <w:sz w:val="28"/>
        </w:rPr>
        <w:t xml:space="preserve">ы </w:t>
      </w:r>
      <w:r w:rsidRPr="00F37F77">
        <w:rPr>
          <w:rFonts w:ascii="Times New Roman" w:hAnsi="Times New Roman"/>
          <w:sz w:val="28"/>
        </w:rPr>
        <w:t>мониторинга опасных и вредных производственных факторов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F37F77">
        <w:rPr>
          <w:rFonts w:ascii="Times New Roman" w:eastAsia="Times New Roman" w:hAnsi="Times New Roman"/>
          <w:sz w:val="28"/>
          <w:szCs w:val="28"/>
        </w:rPr>
        <w:t>прогнозирова</w:t>
      </w:r>
      <w:r>
        <w:rPr>
          <w:rFonts w:ascii="Times New Roman" w:eastAsia="Times New Roman" w:hAnsi="Times New Roman"/>
          <w:sz w:val="28"/>
          <w:szCs w:val="28"/>
        </w:rPr>
        <w:t>ть</w:t>
      </w:r>
      <w:r w:rsidRPr="00F37F77">
        <w:rPr>
          <w:rFonts w:ascii="Times New Roman" w:eastAsia="Times New Roman" w:hAnsi="Times New Roman"/>
          <w:sz w:val="28"/>
          <w:szCs w:val="28"/>
        </w:rPr>
        <w:t xml:space="preserve"> состояния производственной среды и совершенствова</w:t>
      </w:r>
      <w:r>
        <w:rPr>
          <w:rFonts w:ascii="Times New Roman" w:eastAsia="Times New Roman" w:hAnsi="Times New Roman"/>
          <w:sz w:val="28"/>
          <w:szCs w:val="28"/>
        </w:rPr>
        <w:t>ть</w:t>
      </w:r>
      <w:r w:rsidRPr="00F37F77">
        <w:rPr>
          <w:rFonts w:ascii="Times New Roman" w:eastAsia="Times New Roman" w:hAnsi="Times New Roman"/>
          <w:sz w:val="28"/>
          <w:szCs w:val="28"/>
        </w:rPr>
        <w:t xml:space="preserve"> метод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F37F77">
        <w:rPr>
          <w:rFonts w:ascii="Times New Roman" w:eastAsia="Times New Roman" w:hAnsi="Times New Roman"/>
          <w:sz w:val="28"/>
          <w:szCs w:val="28"/>
        </w:rPr>
        <w:t xml:space="preserve"> и форм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F37F77">
        <w:rPr>
          <w:rFonts w:ascii="Times New Roman" w:eastAsia="Times New Roman" w:hAnsi="Times New Roman"/>
          <w:sz w:val="28"/>
          <w:szCs w:val="28"/>
        </w:rPr>
        <w:t xml:space="preserve"> управления охраной труда</w:t>
      </w:r>
      <w:r>
        <w:rPr>
          <w:rFonts w:ascii="Times New Roman" w:eastAsia="Times New Roman" w:hAnsi="Times New Roman"/>
          <w:sz w:val="28"/>
          <w:szCs w:val="28"/>
        </w:rPr>
        <w:t xml:space="preserve"> и</w:t>
      </w:r>
      <w:r w:rsidRPr="00F37F77">
        <w:rPr>
          <w:rFonts w:ascii="Times New Roman" w:eastAsia="Times New Roman" w:hAnsi="Times New Roman"/>
          <w:sz w:val="28"/>
          <w:szCs w:val="28"/>
        </w:rPr>
        <w:t xml:space="preserve"> уч</w:t>
      </w:r>
      <w:r>
        <w:rPr>
          <w:rFonts w:ascii="Times New Roman" w:eastAsia="Times New Roman" w:hAnsi="Times New Roman"/>
          <w:sz w:val="28"/>
          <w:szCs w:val="28"/>
        </w:rPr>
        <w:t xml:space="preserve">итывать </w:t>
      </w:r>
      <w:r w:rsidRPr="00F37F77">
        <w:rPr>
          <w:rFonts w:ascii="Times New Roman" w:eastAsia="Times New Roman" w:hAnsi="Times New Roman"/>
          <w:sz w:val="28"/>
          <w:szCs w:val="28"/>
        </w:rPr>
        <w:t>человеческ</w:t>
      </w:r>
      <w:r>
        <w:rPr>
          <w:rFonts w:ascii="Times New Roman" w:eastAsia="Times New Roman" w:hAnsi="Times New Roman"/>
          <w:sz w:val="28"/>
          <w:szCs w:val="28"/>
        </w:rPr>
        <w:t>ий</w:t>
      </w:r>
      <w:r w:rsidRPr="00F37F77">
        <w:rPr>
          <w:rFonts w:ascii="Times New Roman" w:eastAsia="Times New Roman" w:hAnsi="Times New Roman"/>
          <w:sz w:val="28"/>
          <w:szCs w:val="28"/>
        </w:rPr>
        <w:t xml:space="preserve"> фактор при проектировании систем «человек – техника – производственная среда»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F5AAF" w:rsidRDefault="003F5AAF" w:rsidP="003521EA">
      <w:p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F5AAF" w:rsidRPr="003F5AAF" w:rsidRDefault="003F5AAF" w:rsidP="00780B5E">
      <w:p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5AAF">
        <w:rPr>
          <w:rFonts w:ascii="Times New Roman" w:hAnsi="Times New Roman" w:cs="Times New Roman"/>
          <w:sz w:val="28"/>
          <w:szCs w:val="24"/>
        </w:rPr>
        <w:t xml:space="preserve">Объектами профессиональной деятельности магистра являются: </w:t>
      </w:r>
    </w:p>
    <w:p w:rsidR="00095312" w:rsidRDefault="00095312" w:rsidP="00095312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F77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95312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системы, </w:t>
      </w:r>
    </w:p>
    <w:p w:rsidR="00095312" w:rsidRDefault="00095312" w:rsidP="00095312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F77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95312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педагогические процессы, </w:t>
      </w:r>
    </w:p>
    <w:p w:rsidR="00095312" w:rsidRDefault="00095312" w:rsidP="00095312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F77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95312"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учебно-методическое обеспечение,   </w:t>
      </w:r>
    </w:p>
    <w:p w:rsidR="00095312" w:rsidRDefault="00095312" w:rsidP="00095312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F77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95312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образовательные, инженерно-психологические и эргономические инновации информационных технологий, </w:t>
      </w:r>
    </w:p>
    <w:p w:rsidR="00095312" w:rsidRPr="00095312" w:rsidRDefault="00095312" w:rsidP="00095312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F77">
        <w:rPr>
          <w:rFonts w:ascii="Times New Roman" w:eastAsia="Times New Roman" w:hAnsi="Times New Roman"/>
          <w:sz w:val="28"/>
          <w:szCs w:val="28"/>
        </w:rPr>
        <w:t>–</w:t>
      </w:r>
      <w:r w:rsidRPr="00095312">
        <w:rPr>
          <w:rFonts w:ascii="Times New Roman" w:eastAsia="Times New Roman" w:hAnsi="Times New Roman" w:cs="Times New Roman"/>
          <w:sz w:val="28"/>
          <w:szCs w:val="28"/>
        </w:rPr>
        <w:t>технические системы, приборы и устройства.</w:t>
      </w:r>
    </w:p>
    <w:p w:rsidR="00C67E34" w:rsidRPr="005D7C6D" w:rsidRDefault="00C67E34" w:rsidP="00C67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УЧЕБНЫЙ ПЛАН</w:t>
      </w:r>
    </w:p>
    <w:p w:rsidR="00095312" w:rsidRDefault="00C67E34" w:rsidP="00C67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Основные дисциплины: (государственный компонент)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D7C6D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Модуль «</w:t>
      </w:r>
      <w:r w:rsidR="00095312" w:rsidRPr="0009531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Охрана труда</w:t>
      </w:r>
      <w:r w:rsidRPr="005D7C6D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»</w:t>
      </w:r>
      <w:r w:rsidRPr="00C67E3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br/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095312" w:rsidRPr="00095312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Система управления охраной труда</w:t>
      </w:r>
    </w:p>
    <w:p w:rsidR="00697153" w:rsidRDefault="00C67E34" w:rsidP="00C67E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="00095312" w:rsidRPr="00095312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Техносферная</w:t>
      </w:r>
      <w:proofErr w:type="spellEnd"/>
      <w:r w:rsidR="00095312" w:rsidRPr="000953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безопасность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697153" w:rsidRDefault="00697153" w:rsidP="00C67E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</w:p>
    <w:p w:rsidR="00780B5E" w:rsidRDefault="00C67E34" w:rsidP="00C67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lastRenderedPageBreak/>
        <w:t>Модуль «</w:t>
      </w:r>
      <w:r w:rsidR="00697153" w:rsidRPr="00697153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Эргономика</w:t>
      </w:r>
      <w:r w:rsidRPr="005D7C6D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»</w:t>
      </w:r>
      <w:r w:rsidRPr="00C67E3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br/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697153" w:rsidRPr="00697153">
        <w:rPr>
          <w:rFonts w:ascii="Times New Roman" w:eastAsia="Times New Roman" w:hAnsi="Times New Roman" w:cs="Times New Roman"/>
          <w:sz w:val="28"/>
          <w:szCs w:val="24"/>
          <w:lang w:eastAsia="ru-RU"/>
        </w:rPr>
        <w:t>Эргономика и психология безопасности труда</w:t>
      </w:r>
    </w:p>
    <w:p w:rsidR="00780B5E" w:rsidRDefault="00C67E34" w:rsidP="00C67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697153" w:rsidRPr="00697153">
        <w:rPr>
          <w:rFonts w:ascii="Times New Roman" w:eastAsia="Times New Roman" w:hAnsi="Times New Roman" w:cs="Times New Roman"/>
          <w:sz w:val="28"/>
          <w:szCs w:val="24"/>
          <w:lang w:eastAsia="ru-RU"/>
        </w:rPr>
        <w:t>Эргономика производственных систем</w:t>
      </w:r>
    </w:p>
    <w:p w:rsidR="00C67E34" w:rsidRPr="005D7C6D" w:rsidRDefault="00C67E34" w:rsidP="00C67E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Модуль «Научно-исследовательская работа»</w:t>
      </w:r>
    </w:p>
    <w:p w:rsidR="0045364D" w:rsidRPr="00C67E34" w:rsidRDefault="0045364D" w:rsidP="00C67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Научно-исследовательский семинар</w:t>
      </w:r>
    </w:p>
    <w:p w:rsidR="00083EE4" w:rsidRDefault="00083EE4" w:rsidP="004536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5364D" w:rsidRPr="005D7C6D" w:rsidRDefault="0045364D" w:rsidP="00453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Основные дисциплины: (компонент учреждения высшего образования)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D7C6D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Коммерциализация результатов научно-исследовательской деятельности</w:t>
      </w:r>
    </w:p>
    <w:p w:rsidR="0045364D" w:rsidRPr="005D7C6D" w:rsidRDefault="0045364D" w:rsidP="00453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sz w:val="28"/>
          <w:szCs w:val="24"/>
          <w:lang w:eastAsia="ru-RU"/>
        </w:rPr>
        <w:t>- Педагогика и психология высшего образования</w:t>
      </w:r>
    </w:p>
    <w:p w:rsidR="0045364D" w:rsidRPr="00C67E34" w:rsidRDefault="0045364D" w:rsidP="00453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По выбору магистранта могут изучаться общеобразовательные дисциплины: 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Философия и методология науки.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Иностранный язык.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Основы информационных технологий.</w:t>
      </w:r>
    </w:p>
    <w:p w:rsidR="00697153" w:rsidRPr="00156F61" w:rsidRDefault="00697153" w:rsidP="006971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Магистранты </w:t>
      </w:r>
      <w:r w:rsidRPr="00156F61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 востребованы </w:t>
      </w:r>
      <w:r w:rsidRPr="00156F61">
        <w:rPr>
          <w:rFonts w:ascii="Times New Roman" w:hAnsi="Times New Roman"/>
          <w:sz w:val="28"/>
          <w:szCs w:val="28"/>
        </w:rPr>
        <w:t xml:space="preserve">на предприятиях, в организациях и учреждениях, обеспечивая повышение эффективности </w:t>
      </w:r>
      <w:r w:rsidRPr="00156F6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техническими системами, профилактических мер по производственной безопасности и рабочих мест; обеспечивая безопасность и высокий уровень культуры производственной среды, используя современные информационные технологии для обеспечения производственной безопасности. </w:t>
      </w:r>
    </w:p>
    <w:p w:rsidR="00697153" w:rsidRDefault="00697153" w:rsidP="006971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B0983">
        <w:rPr>
          <w:rFonts w:ascii="Times New Roman" w:hAnsi="Times New Roman"/>
          <w:bCs/>
          <w:sz w:val="28"/>
          <w:szCs w:val="28"/>
        </w:rPr>
        <w:t>Выпускники специальности могут работать на должностях</w:t>
      </w:r>
      <w:r w:rsidRPr="004B0983">
        <w:t xml:space="preserve"> </w:t>
      </w:r>
      <w:r w:rsidRPr="004B0983">
        <w:rPr>
          <w:rFonts w:ascii="Times New Roman" w:hAnsi="Times New Roman"/>
          <w:sz w:val="28"/>
        </w:rPr>
        <w:t xml:space="preserve">сотрудника в области инженера по проектированию, </w:t>
      </w:r>
      <w:r>
        <w:rPr>
          <w:rFonts w:ascii="Times New Roman" w:hAnsi="Times New Roman"/>
          <w:sz w:val="28"/>
        </w:rPr>
        <w:t>охране труда,</w:t>
      </w:r>
      <w:r w:rsidRPr="004B0983">
        <w:rPr>
          <w:rFonts w:ascii="Times New Roman" w:hAnsi="Times New Roman"/>
          <w:sz w:val="28"/>
        </w:rPr>
        <w:t xml:space="preserve"> эксперта по человеческому фактору, консультанта и преподавателя.</w:t>
      </w:r>
    </w:p>
    <w:p w:rsidR="00697153" w:rsidRPr="008F6DED" w:rsidRDefault="00697153" w:rsidP="006971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0B5E" w:rsidRDefault="00780B5E" w:rsidP="00697153">
      <w:pPr>
        <w:spacing w:after="105" w:line="240" w:lineRule="auto"/>
        <w:ind w:firstLine="851"/>
        <w:textAlignment w:val="baseline"/>
        <w:rPr>
          <w:rFonts w:ascii="Times New Roman" w:eastAsia="Times New Roman" w:hAnsi="Times New Roman"/>
          <w:b/>
          <w:color w:val="404854"/>
          <w:sz w:val="28"/>
          <w:szCs w:val="28"/>
          <w:lang w:eastAsia="ru-RU"/>
        </w:rPr>
      </w:pPr>
    </w:p>
    <w:p w:rsidR="00780B5E" w:rsidRDefault="00E95116" w:rsidP="00A66A7A">
      <w:pPr>
        <w:spacing w:after="105" w:line="240" w:lineRule="auto"/>
        <w:textAlignment w:val="baseline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proofErr w:type="spellStart"/>
      <w:r w:rsidRPr="00E95116">
        <w:rPr>
          <w:rFonts w:ascii="Times New Roman" w:eastAsia="Times New Roman" w:hAnsi="Times New Roman"/>
          <w:b/>
          <w:color w:val="404854"/>
          <w:sz w:val="28"/>
          <w:szCs w:val="28"/>
          <w:lang w:eastAsia="ru-RU"/>
        </w:rPr>
        <w:t>Профилизации</w:t>
      </w:r>
      <w:proofErr w:type="spellEnd"/>
      <w:r w:rsidRPr="00E95116">
        <w:rPr>
          <w:rFonts w:ascii="Times New Roman" w:eastAsia="Times New Roman" w:hAnsi="Times New Roman"/>
          <w:b/>
          <w:color w:val="404854"/>
          <w:sz w:val="28"/>
          <w:szCs w:val="28"/>
          <w:lang w:eastAsia="ru-RU"/>
        </w:rPr>
        <w:t xml:space="preserve"> специальности </w:t>
      </w:r>
      <w:r w:rsidR="004E6BE0" w:rsidRPr="0061152E">
        <w:rPr>
          <w:rFonts w:ascii="Times New Roman" w:hAnsi="Times New Roman"/>
          <w:b/>
          <w:caps/>
          <w:sz w:val="28"/>
        </w:rPr>
        <w:t>1-</w:t>
      </w:r>
      <w:r w:rsidR="004E6BE0">
        <w:rPr>
          <w:rFonts w:ascii="Times New Roman" w:hAnsi="Times New Roman"/>
          <w:b/>
          <w:caps/>
          <w:sz w:val="28"/>
        </w:rPr>
        <w:t>59 80 01</w:t>
      </w:r>
      <w:r w:rsidR="004E6BE0" w:rsidRPr="0061152E">
        <w:rPr>
          <w:rFonts w:ascii="Times New Roman" w:hAnsi="Times New Roman"/>
          <w:b/>
          <w:caps/>
          <w:sz w:val="28"/>
        </w:rPr>
        <w:t xml:space="preserve"> </w:t>
      </w:r>
      <w:r w:rsidR="004E6BE0" w:rsidRPr="004E6BE0">
        <w:rPr>
          <w:rFonts w:ascii="Times New Roman" w:hAnsi="Times New Roman"/>
          <w:b/>
          <w:sz w:val="28"/>
        </w:rPr>
        <w:t>Охрана труда и эргономика</w:t>
      </w:r>
    </w:p>
    <w:p w:rsidR="00E95116" w:rsidRPr="00CD75F7" w:rsidRDefault="00E95116" w:rsidP="00A66A7A">
      <w:pPr>
        <w:spacing w:after="105" w:line="240" w:lineRule="auto"/>
        <w:textAlignment w:val="baseline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 w:rsidRPr="00CD75F7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 xml:space="preserve">- </w:t>
      </w:r>
      <w:r w:rsidR="004E6BE0" w:rsidRPr="004E6BE0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Управление безопасностью производственных процессов</w:t>
      </w:r>
    </w:p>
    <w:p w:rsidR="002F49E8" w:rsidRPr="002F49E8" w:rsidRDefault="002F49E8">
      <w:pPr>
        <w:rPr>
          <w:rFonts w:ascii="Times New Roman Полужирный" w:hAnsi="Times New Roman Полужирный" w:cs="Times New Roman"/>
          <w:b/>
          <w:caps/>
        </w:rPr>
      </w:pPr>
    </w:p>
    <w:sectPr w:rsidR="002F49E8" w:rsidRPr="002F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F28A8"/>
    <w:multiLevelType w:val="hybridMultilevel"/>
    <w:tmpl w:val="D190F852"/>
    <w:lvl w:ilvl="0" w:tplc="98C4211C">
      <w:start w:val="1"/>
      <w:numFmt w:val="bullet"/>
      <w:lvlText w:val="–"/>
      <w:lvlJc w:val="left"/>
      <w:pPr>
        <w:tabs>
          <w:tab w:val="num" w:pos="2226"/>
        </w:tabs>
        <w:ind w:left="222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5F"/>
    <w:rsid w:val="00060EA2"/>
    <w:rsid w:val="00083EE4"/>
    <w:rsid w:val="00095312"/>
    <w:rsid w:val="001B58B7"/>
    <w:rsid w:val="002F49E8"/>
    <w:rsid w:val="003521EA"/>
    <w:rsid w:val="003F5AAF"/>
    <w:rsid w:val="0045364D"/>
    <w:rsid w:val="004E6BE0"/>
    <w:rsid w:val="00587486"/>
    <w:rsid w:val="005D7C6D"/>
    <w:rsid w:val="00697153"/>
    <w:rsid w:val="006A5FA8"/>
    <w:rsid w:val="00707346"/>
    <w:rsid w:val="00780B5E"/>
    <w:rsid w:val="00A37DD4"/>
    <w:rsid w:val="00A66A7A"/>
    <w:rsid w:val="00C67E34"/>
    <w:rsid w:val="00CD75F7"/>
    <w:rsid w:val="00DE275F"/>
    <w:rsid w:val="00E9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2B308-7234-4E2C-8A58-6AE83A5D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E27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27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DE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am-headlineinfo">
    <w:name w:val="program-headline__info"/>
    <w:basedOn w:val="a"/>
    <w:rsid w:val="00DE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52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5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1E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3521EA"/>
    <w:rPr>
      <w:color w:val="0000FF"/>
      <w:u w:val="single"/>
    </w:rPr>
  </w:style>
  <w:style w:type="character" w:styleId="aa">
    <w:name w:val="Strong"/>
    <w:basedOn w:val="a0"/>
    <w:uiPriority w:val="22"/>
    <w:qFormat/>
    <w:rsid w:val="00C67E34"/>
    <w:rPr>
      <w:b/>
      <w:bCs/>
    </w:rPr>
  </w:style>
  <w:style w:type="character" w:styleId="ab">
    <w:name w:val="Emphasis"/>
    <w:basedOn w:val="a0"/>
    <w:uiPriority w:val="20"/>
    <w:qFormat/>
    <w:rsid w:val="00C67E34"/>
    <w:rPr>
      <w:i/>
      <w:iCs/>
    </w:rPr>
  </w:style>
  <w:style w:type="paragraph" w:styleId="ac">
    <w:name w:val="List Paragraph"/>
    <w:basedOn w:val="a"/>
    <w:uiPriority w:val="34"/>
    <w:qFormat/>
    <w:rsid w:val="003F5AA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3F5AA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F5AAF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kfkp@bsuir.b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Шаталова В.В.</dc:creator>
  <cp:lastModifiedBy>Юркевич О.З.</cp:lastModifiedBy>
  <cp:revision>3</cp:revision>
  <dcterms:created xsi:type="dcterms:W3CDTF">2019-05-27T13:42:00Z</dcterms:created>
  <dcterms:modified xsi:type="dcterms:W3CDTF">2019-05-27T13:42:00Z</dcterms:modified>
</cp:coreProperties>
</file>