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3F5AAF" w:rsidP="003F5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1152E">
              <w:rPr>
                <w:rFonts w:ascii="Times New Roman" w:hAnsi="Times New Roman"/>
                <w:b/>
                <w:caps/>
                <w:sz w:val="28"/>
              </w:rPr>
              <w:t>1-23 80 0</w:t>
            </w:r>
            <w:r>
              <w:rPr>
                <w:rFonts w:ascii="Times New Roman" w:hAnsi="Times New Roman"/>
                <w:b/>
                <w:caps/>
                <w:sz w:val="28"/>
              </w:rPr>
              <w:t>3</w:t>
            </w:r>
            <w:r w:rsidRPr="0061152E">
              <w:rPr>
                <w:rFonts w:ascii="Times New Roman" w:hAnsi="Times New Roman"/>
                <w:b/>
                <w:caps/>
                <w:sz w:val="28"/>
              </w:rPr>
              <w:t xml:space="preserve"> </w:t>
            </w:r>
            <w:r w:rsidRPr="0061152E">
              <w:rPr>
                <w:rFonts w:ascii="Times New Roman" w:hAnsi="Times New Roman"/>
                <w:b/>
                <w:sz w:val="28"/>
              </w:rPr>
              <w:t>Психология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дневная, заочная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1 год / </w:t>
      </w:r>
      <w:r w:rsidR="003F5AAF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 года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F5AAF" w:rsidRPr="003F5AAF" w:rsidRDefault="00DE275F" w:rsidP="003F5AAF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Магистерская программа направлена на подготовку специалистов </w:t>
      </w:r>
      <w:r w:rsidR="003F5AAF" w:rsidRPr="003F5AAF">
        <w:rPr>
          <w:rFonts w:ascii="Times New Roman" w:hAnsi="Times New Roman" w:cs="Times New Roman"/>
          <w:sz w:val="28"/>
          <w:szCs w:val="24"/>
        </w:rPr>
        <w:t>для решения задач в сфере оценки и обеспечения эргоном</w:t>
      </w:r>
      <w:r w:rsidR="003F5AAF" w:rsidRPr="003F5AAF">
        <w:rPr>
          <w:rFonts w:ascii="Times New Roman" w:hAnsi="Times New Roman" w:cs="Times New Roman"/>
          <w:sz w:val="28"/>
          <w:szCs w:val="24"/>
        </w:rPr>
        <w:t>и</w:t>
      </w:r>
      <w:r w:rsidR="003F5AAF" w:rsidRPr="003F5AAF">
        <w:rPr>
          <w:rFonts w:ascii="Times New Roman" w:hAnsi="Times New Roman" w:cs="Times New Roman"/>
          <w:sz w:val="28"/>
          <w:szCs w:val="24"/>
        </w:rPr>
        <w:t xml:space="preserve">ческих показателей проектируемых систем «человек-машина-среда». </w:t>
      </w:r>
      <w:r w:rsidR="003F5AAF" w:rsidRPr="003F5AAF">
        <w:rPr>
          <w:rFonts w:ascii="Times New Roman" w:hAnsi="Times New Roman" w:cs="Times New Roman"/>
          <w:sz w:val="28"/>
          <w:szCs w:val="24"/>
        </w:rPr>
        <w:t>Магистранты</w:t>
      </w:r>
      <w:r w:rsidR="003F5AAF" w:rsidRPr="003F5AAF">
        <w:rPr>
          <w:rFonts w:ascii="Times New Roman" w:hAnsi="Times New Roman" w:cs="Times New Roman"/>
          <w:sz w:val="28"/>
          <w:szCs w:val="24"/>
        </w:rPr>
        <w:t xml:space="preserve"> будут владеть методологиями инженерно-психологического и эргономического проектирования; учитывать человеческий фактор при проектировании, создании и эксплуат</w:t>
      </w:r>
      <w:r w:rsidR="003F5AAF" w:rsidRPr="003F5AAF">
        <w:rPr>
          <w:rFonts w:ascii="Times New Roman" w:hAnsi="Times New Roman" w:cs="Times New Roman"/>
          <w:sz w:val="28"/>
          <w:szCs w:val="24"/>
        </w:rPr>
        <w:t>а</w:t>
      </w:r>
      <w:r w:rsidR="003F5AAF" w:rsidRPr="003F5AAF">
        <w:rPr>
          <w:rFonts w:ascii="Times New Roman" w:hAnsi="Times New Roman" w:cs="Times New Roman"/>
          <w:sz w:val="28"/>
          <w:szCs w:val="24"/>
        </w:rPr>
        <w:t>ции систем «человек-машина-среда»; а также владеть методами исследований в области инженерно-психологического и эргономического обесп</w:t>
      </w:r>
      <w:r w:rsidR="003F5AAF" w:rsidRPr="003F5AAF">
        <w:rPr>
          <w:rFonts w:ascii="Times New Roman" w:hAnsi="Times New Roman" w:cs="Times New Roman"/>
          <w:sz w:val="28"/>
          <w:szCs w:val="24"/>
        </w:rPr>
        <w:t>е</w:t>
      </w:r>
      <w:r w:rsidR="003F5AAF" w:rsidRPr="003F5AAF">
        <w:rPr>
          <w:rFonts w:ascii="Times New Roman" w:hAnsi="Times New Roman" w:cs="Times New Roman"/>
          <w:sz w:val="28"/>
          <w:szCs w:val="24"/>
        </w:rPr>
        <w:t>чения информационных технологий.</w:t>
      </w:r>
    </w:p>
    <w:p w:rsidR="003F5AAF" w:rsidRDefault="003F5AAF" w:rsidP="003521E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Объектами профессиональной деятельности магистра являются: 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>– образовательные системы;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– педагогические процессы; 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– учебно-методическое обеспечение; 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5AAF">
        <w:rPr>
          <w:rFonts w:ascii="Times New Roman" w:hAnsi="Times New Roman" w:cs="Times New Roman"/>
          <w:sz w:val="28"/>
          <w:szCs w:val="24"/>
        </w:rPr>
        <w:t>инженерно-психологические и эргономические инновации информационных технологий;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>–промышленные и коммуникационные системы;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3F5AAF">
        <w:rPr>
          <w:rFonts w:ascii="Times New Roman" w:hAnsi="Times New Roman" w:cs="Times New Roman"/>
          <w:sz w:val="28"/>
          <w:szCs w:val="24"/>
        </w:rPr>
        <w:t>профориентационные</w:t>
      </w:r>
      <w:proofErr w:type="spellEnd"/>
      <w:r w:rsidRPr="003F5AA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3F5AAF">
        <w:rPr>
          <w:rFonts w:ascii="Times New Roman" w:hAnsi="Times New Roman" w:cs="Times New Roman"/>
          <w:sz w:val="28"/>
          <w:szCs w:val="24"/>
        </w:rPr>
        <w:t>профобучающие</w:t>
      </w:r>
      <w:proofErr w:type="spellEnd"/>
      <w:r w:rsidRPr="003F5AAF">
        <w:rPr>
          <w:rFonts w:ascii="Times New Roman" w:hAnsi="Times New Roman" w:cs="Times New Roman"/>
          <w:sz w:val="28"/>
          <w:szCs w:val="24"/>
        </w:rPr>
        <w:t xml:space="preserve"> процессы;</w:t>
      </w:r>
    </w:p>
    <w:p w:rsidR="003F5AAF" w:rsidRPr="00780B5E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0B5E">
        <w:rPr>
          <w:rFonts w:ascii="Times New Roman" w:hAnsi="Times New Roman" w:cs="Times New Roman"/>
          <w:sz w:val="28"/>
          <w:szCs w:val="24"/>
        </w:rPr>
        <w:t>психические процессы, свойства и состояния человека, их проявления в различных человеко-машинных системах, межличностных и социальных взаимодействиях, способы и формы их организации и изменения при воздействии внешней среды.</w:t>
      </w: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УЧЕБНЫЙ ПЛАН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3F5AAF" w:rsidRPr="003F5AA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Методологические и методические основы психологической науки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Методология современной психологической науки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Качественные и количественные методы исследования в психологии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780B5E" w:rsidRPr="00780B5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Научно-педагогическая деятельность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 теоретического и эмпирического психологического исследования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технологии преподавания психологии в системе высшего и дополнительного образования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083EE4" w:rsidRDefault="00083EE4" w:rsidP="004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780B5E" w:rsidRDefault="00780B5E" w:rsidP="00780B5E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Магистранты</w:t>
      </w:r>
      <w:r w:rsidRPr="00780B5E">
        <w:rPr>
          <w:rFonts w:ascii="Times New Roman" w:eastAsiaTheme="minorHAnsi" w:hAnsi="Times New Roman"/>
          <w:sz w:val="28"/>
          <w:szCs w:val="24"/>
        </w:rPr>
        <w:t>, в первую очередь будут востребованы на предприятиях, в организациях и учреждениях, обеспечивая повышение эффе</w:t>
      </w:r>
      <w:r w:rsidRPr="00780B5E">
        <w:rPr>
          <w:rFonts w:ascii="Times New Roman" w:eastAsiaTheme="minorHAnsi" w:hAnsi="Times New Roman"/>
          <w:sz w:val="28"/>
          <w:szCs w:val="24"/>
        </w:rPr>
        <w:t>к</w:t>
      </w:r>
      <w:r w:rsidRPr="00780B5E">
        <w:rPr>
          <w:rFonts w:ascii="Times New Roman" w:eastAsiaTheme="minorHAnsi" w:hAnsi="Times New Roman"/>
          <w:sz w:val="28"/>
          <w:szCs w:val="24"/>
        </w:rPr>
        <w:t>тивности деятельности, в соответствие с инженерно-психологическими и эргономическими тр</w:t>
      </w:r>
      <w:r w:rsidRPr="00780B5E">
        <w:rPr>
          <w:rFonts w:ascii="Times New Roman" w:eastAsiaTheme="minorHAnsi" w:hAnsi="Times New Roman"/>
          <w:sz w:val="28"/>
          <w:szCs w:val="24"/>
        </w:rPr>
        <w:t>е</w:t>
      </w:r>
      <w:r w:rsidRPr="00780B5E">
        <w:rPr>
          <w:rFonts w:ascii="Times New Roman" w:eastAsiaTheme="minorHAnsi" w:hAnsi="Times New Roman"/>
          <w:sz w:val="28"/>
          <w:szCs w:val="24"/>
        </w:rPr>
        <w:t>бованиями при проектировании и эксплуатации систем, реализующих современные инфо</w:t>
      </w:r>
      <w:r w:rsidRPr="00780B5E">
        <w:rPr>
          <w:rFonts w:ascii="Times New Roman" w:eastAsiaTheme="minorHAnsi" w:hAnsi="Times New Roman"/>
          <w:sz w:val="28"/>
          <w:szCs w:val="24"/>
        </w:rPr>
        <w:t>р</w:t>
      </w:r>
      <w:r w:rsidRPr="00780B5E">
        <w:rPr>
          <w:rFonts w:ascii="Times New Roman" w:eastAsiaTheme="minorHAnsi" w:hAnsi="Times New Roman"/>
          <w:sz w:val="28"/>
          <w:szCs w:val="24"/>
        </w:rPr>
        <w:t xml:space="preserve">мационные технологии. </w:t>
      </w:r>
    </w:p>
    <w:p w:rsidR="00780B5E" w:rsidRPr="00780B5E" w:rsidRDefault="00780B5E" w:rsidP="00780B5E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4"/>
        </w:rPr>
      </w:pPr>
      <w:r w:rsidRPr="00780B5E">
        <w:rPr>
          <w:rFonts w:ascii="Times New Roman" w:eastAsiaTheme="minorHAnsi" w:hAnsi="Times New Roman"/>
          <w:sz w:val="28"/>
          <w:szCs w:val="24"/>
        </w:rPr>
        <w:t>Выпускники могут работать на должностях сотрудника в области разработки информационных систем и сетей; инженера по проектированию, наладке и эксплуатации различных систем, реализующих информационные технологии; эксперта по человеческому фактору, консультанта и преп</w:t>
      </w:r>
      <w:r w:rsidRPr="00780B5E">
        <w:rPr>
          <w:rFonts w:ascii="Times New Roman" w:eastAsiaTheme="minorHAnsi" w:hAnsi="Times New Roman"/>
          <w:sz w:val="28"/>
          <w:szCs w:val="24"/>
        </w:rPr>
        <w:t>о</w:t>
      </w:r>
      <w:r w:rsidRPr="00780B5E">
        <w:rPr>
          <w:rFonts w:ascii="Times New Roman" w:eastAsiaTheme="minorHAnsi" w:hAnsi="Times New Roman"/>
          <w:sz w:val="28"/>
          <w:szCs w:val="24"/>
        </w:rPr>
        <w:t>давателя.</w:t>
      </w:r>
    </w:p>
    <w:p w:rsidR="00780B5E" w:rsidRDefault="00780B5E" w:rsidP="00E9511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</w:p>
    <w:p w:rsidR="00780B5E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Профилизации</w:t>
      </w:r>
      <w:proofErr w:type="spellEnd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 xml:space="preserve"> специальности </w:t>
      </w:r>
      <w:r w:rsidR="00780B5E" w:rsidRPr="0061152E">
        <w:rPr>
          <w:rFonts w:ascii="Times New Roman" w:hAnsi="Times New Roman"/>
          <w:b/>
          <w:caps/>
          <w:sz w:val="28"/>
        </w:rPr>
        <w:t>1-23 80 0</w:t>
      </w:r>
      <w:r w:rsidR="00780B5E">
        <w:rPr>
          <w:rFonts w:ascii="Times New Roman" w:hAnsi="Times New Roman"/>
          <w:b/>
          <w:caps/>
          <w:sz w:val="28"/>
        </w:rPr>
        <w:t>3</w:t>
      </w:r>
      <w:r w:rsidR="00780B5E" w:rsidRPr="0061152E">
        <w:rPr>
          <w:rFonts w:ascii="Times New Roman" w:hAnsi="Times New Roman"/>
          <w:b/>
          <w:caps/>
          <w:sz w:val="28"/>
        </w:rPr>
        <w:t xml:space="preserve"> </w:t>
      </w:r>
      <w:r w:rsidR="00780B5E" w:rsidRPr="0061152E">
        <w:rPr>
          <w:rFonts w:ascii="Times New Roman" w:hAnsi="Times New Roman"/>
          <w:b/>
          <w:sz w:val="28"/>
        </w:rPr>
        <w:t>Психология</w:t>
      </w:r>
      <w:r w:rsidR="00780B5E"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E95116" w:rsidRPr="00CD75F7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Психология труда, инженерная психология, эргономика</w:t>
      </w: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F"/>
    <w:rsid w:val="00083EE4"/>
    <w:rsid w:val="002F49E8"/>
    <w:rsid w:val="003521EA"/>
    <w:rsid w:val="003F5AAF"/>
    <w:rsid w:val="0045364D"/>
    <w:rsid w:val="00587486"/>
    <w:rsid w:val="005D7C6D"/>
    <w:rsid w:val="006A5FA8"/>
    <w:rsid w:val="00707346"/>
    <w:rsid w:val="00780B5E"/>
    <w:rsid w:val="00A66A7A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kfkp@bsui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Шаталова В.В.</cp:lastModifiedBy>
  <cp:revision>3</cp:revision>
  <dcterms:created xsi:type="dcterms:W3CDTF">2019-05-23T09:14:00Z</dcterms:created>
  <dcterms:modified xsi:type="dcterms:W3CDTF">2019-05-23T09:18:00Z</dcterms:modified>
</cp:coreProperties>
</file>