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27" w:rsidRPr="00FF4F27" w:rsidRDefault="00FF4F27" w:rsidP="00FF4F27">
      <w:pPr>
        <w:spacing w:after="0"/>
        <w:ind w:firstLine="0"/>
        <w:contextualSpacing/>
        <w:jc w:val="center"/>
        <w:rPr>
          <w:b/>
        </w:rPr>
      </w:pPr>
      <w:r w:rsidRPr="00FF4F27">
        <w:rPr>
          <w:b/>
        </w:rPr>
        <w:t>Заполнение листа технического задания на дипломный проект (работу)</w:t>
      </w:r>
    </w:p>
    <w:p w:rsidR="00FF4F27" w:rsidRPr="00FF4F27" w:rsidRDefault="00FF4F27" w:rsidP="007E370D">
      <w:pPr>
        <w:spacing w:after="0"/>
        <w:contextualSpacing/>
      </w:pPr>
    </w:p>
    <w:p w:rsidR="00FF4F27" w:rsidRDefault="00FF4F27" w:rsidP="007E370D">
      <w:pPr>
        <w:spacing w:after="0"/>
        <w:contextualSpacing/>
      </w:pPr>
      <w:r>
        <w:t>После ознакомления с приказом на утверждение тем дипломных проектов (работ), необходимо произвести заполнение листа технического задания.</w:t>
      </w:r>
    </w:p>
    <w:p w:rsidR="00FF4F27" w:rsidRDefault="00FF4F27" w:rsidP="007E370D">
      <w:pPr>
        <w:spacing w:after="0"/>
        <w:contextualSpacing/>
      </w:pPr>
      <w:r>
        <w:t xml:space="preserve">Также как и для титульного листа имеется набор шаблонов для факультетов радиотехники и электроники и инновационного непрерывного образования. Необходимо выбрать соответствующий шаблон для работы или проекта и внести изменения. В шаблонах </w:t>
      </w:r>
      <w:r w:rsidR="002F42BF">
        <w:t>желтым цветом помечены те места, где необходимо внести изменения в соответствии со своей темой.</w:t>
      </w:r>
    </w:p>
    <w:p w:rsidR="00414C35" w:rsidRPr="00AE0887" w:rsidRDefault="00414C35" w:rsidP="007E370D">
      <w:pPr>
        <w:spacing w:after="0"/>
        <w:contextualSpacing/>
        <w:rPr>
          <w:color w:val="FF0000"/>
        </w:rPr>
      </w:pPr>
      <w:r w:rsidRPr="00AE0887">
        <w:rPr>
          <w:color w:val="FF0000"/>
        </w:rPr>
        <w:t xml:space="preserve">ВНИМАНИЕ!!! Шаблон листа технического задания выполнен в </w:t>
      </w:r>
      <w:r w:rsidR="00AE0887" w:rsidRPr="00AE0887">
        <w:rPr>
          <w:color w:val="FF0000"/>
        </w:rPr>
        <w:t xml:space="preserve">виде таблицы с заданным форматированием граф. Шрифт текста в листе – 13 </w:t>
      </w:r>
      <w:proofErr w:type="spellStart"/>
      <w:proofErr w:type="gramStart"/>
      <w:r w:rsidR="00AE0887" w:rsidRPr="00AE0887">
        <w:rPr>
          <w:color w:val="FF0000"/>
        </w:rPr>
        <w:t>пт</w:t>
      </w:r>
      <w:proofErr w:type="spellEnd"/>
      <w:proofErr w:type="gramEnd"/>
      <w:r w:rsidR="00AE0887" w:rsidRPr="00AE0887">
        <w:rPr>
          <w:color w:val="FF0000"/>
        </w:rPr>
        <w:t xml:space="preserve"> </w:t>
      </w:r>
      <w:r w:rsidR="00AE0887" w:rsidRPr="00AE0887">
        <w:rPr>
          <w:color w:val="FF0000"/>
          <w:lang w:val="en-US"/>
        </w:rPr>
        <w:t>Times New Roman</w:t>
      </w:r>
      <w:r w:rsidR="00AE0887" w:rsidRPr="00AE0887">
        <w:rPr>
          <w:color w:val="FF0000"/>
        </w:rPr>
        <w:t>.</w:t>
      </w:r>
    </w:p>
    <w:p w:rsidR="002F42BF" w:rsidRDefault="00C75A05" w:rsidP="007E370D">
      <w:pPr>
        <w:spacing w:after="0"/>
        <w:contextualSpacing/>
      </w:pPr>
      <w:r>
        <w:t>В верхней части бланка указывается факультет, специальность и специализация. Данные о специальности и специализации можно найти в «Порядке заполнения титульного листа».</w:t>
      </w:r>
    </w:p>
    <w:p w:rsidR="00C75A05" w:rsidRDefault="00C75A05" w:rsidP="007E370D">
      <w:pPr>
        <w:spacing w:after="0"/>
        <w:contextualSpacing/>
      </w:pPr>
      <w:r>
        <w:t>Далее заполняется ФИО студента в родительном падеже (кого?).</w:t>
      </w:r>
    </w:p>
    <w:p w:rsidR="00FF4F27" w:rsidRDefault="00C75A05" w:rsidP="007E370D">
      <w:pPr>
        <w:spacing w:after="0"/>
        <w:contextualSpacing/>
      </w:pPr>
      <w:r>
        <w:t>Ниже идет тема дипломного проекта (работы). Название темы должно быть взято из соответствующего приказа (</w:t>
      </w:r>
      <w:proofErr w:type="gramStart"/>
      <w:r>
        <w:t>см</w:t>
      </w:r>
      <w:proofErr w:type="gramEnd"/>
      <w:r>
        <w:t xml:space="preserve">. </w:t>
      </w:r>
      <w:r w:rsidR="008C6750">
        <w:t>раздел «Дипломное проектирование» на сайте кафедры ИРТ</w:t>
      </w:r>
      <w:r>
        <w:t>)</w:t>
      </w:r>
      <w:r w:rsidR="008C6750">
        <w:t xml:space="preserve">. </w:t>
      </w:r>
      <w:r w:rsidR="008C6750" w:rsidRPr="008C6750">
        <w:rPr>
          <w:color w:val="FF0000"/>
        </w:rPr>
        <w:t>При неправильном указании темы и обнаружении сего факта на защите – проект или работы снимаются с защиты со всеми вытекающими последствиями.</w:t>
      </w:r>
      <w:r w:rsidR="008C6750">
        <w:t xml:space="preserve"> Далее указывается дата и номер приказа (опять же читаем соответствующий приказ).</w:t>
      </w:r>
    </w:p>
    <w:p w:rsidR="00F63D6F" w:rsidRDefault="00F63D6F" w:rsidP="007E370D">
      <w:pPr>
        <w:spacing w:after="0"/>
        <w:contextualSpacing/>
      </w:pPr>
      <w:proofErr w:type="gramStart"/>
      <w:r w:rsidRPr="00F63D6F">
        <w:rPr>
          <w:b/>
          <w:color w:val="FF0000"/>
        </w:rPr>
        <w:t>Срок сдачи</w:t>
      </w:r>
      <w:r>
        <w:t xml:space="preserve"> дипломного проекта (работы) у всех специальностей </w:t>
      </w:r>
      <w:r w:rsidRPr="00F63D6F">
        <w:rPr>
          <w:color w:val="FF0000"/>
        </w:rPr>
        <w:t>01 июня 2018 г.</w:t>
      </w:r>
      <w:r>
        <w:t xml:space="preserve"> Т.е. на эту дату у студента на руках должен находиться проект (работа) в полностью завершенном виде (пояснительная записка сшита, </w:t>
      </w:r>
      <w:r w:rsidR="00414C35">
        <w:t>все необходимые подписи за исключением подписи Н.И. Листопада на титульном листе и подписи председателя рабочей комиссии на обороте титульного листа, готов графический материал и подготовлена презентация</w:t>
      </w:r>
      <w:r>
        <w:t>)</w:t>
      </w:r>
      <w:r w:rsidR="00414C35">
        <w:t>.</w:t>
      </w:r>
      <w:proofErr w:type="gramEnd"/>
      <w:r w:rsidR="00414C35">
        <w:t xml:space="preserve"> С 01.06.2018 начинают работу рабочие комиссии, которые решают вопрос о допуске к защите дипломного проекта (работы). Если проекта (работы) нет, то соответственно на защиту данный человек не выходит и подлежит отчислению за академическую неуспеваемость.</w:t>
      </w:r>
    </w:p>
    <w:p w:rsidR="00414C35" w:rsidRDefault="00414C35" w:rsidP="007E370D">
      <w:pPr>
        <w:spacing w:after="0"/>
        <w:contextualSpacing/>
      </w:pPr>
      <w:proofErr w:type="gramStart"/>
      <w:r>
        <w:t xml:space="preserve">Далее в листе технического задания указываются исходные </w:t>
      </w:r>
      <w:r w:rsidR="00AE0887">
        <w:t>к дипломному проекту (работе).</w:t>
      </w:r>
      <w:proofErr w:type="gramEnd"/>
    </w:p>
    <w:p w:rsidR="00642971" w:rsidRDefault="00AE0887" w:rsidP="00642971">
      <w:pPr>
        <w:spacing w:after="0"/>
        <w:contextualSpacing/>
        <w:rPr>
          <w:sz w:val="26"/>
          <w:szCs w:val="26"/>
        </w:rPr>
      </w:pPr>
      <w:r>
        <w:t>Следующим пунктом идет содержание пояснительной записки. Требования к содержанию дипломного проекта (работы) изложены в «Требованиях к дипломному проекту (работе)» (</w:t>
      </w:r>
      <w:proofErr w:type="gramStart"/>
      <w:r>
        <w:t>см</w:t>
      </w:r>
      <w:proofErr w:type="gramEnd"/>
      <w:r>
        <w:t>. раздел «Дипломное проектирование» на сайте кафедры ИРТ).</w:t>
      </w:r>
      <w:r w:rsidR="00642971">
        <w:t xml:space="preserve"> </w:t>
      </w:r>
      <w:r w:rsidR="00642971">
        <w:rPr>
          <w:sz w:val="26"/>
          <w:szCs w:val="26"/>
        </w:rPr>
        <w:t>По сути это есть урезанное до названий разделов содержание Вашего проекта или работы.</w:t>
      </w:r>
    </w:p>
    <w:p w:rsidR="00AE0887" w:rsidRDefault="00642971" w:rsidP="007E370D">
      <w:pPr>
        <w:spacing w:after="0"/>
        <w:contextualSpacing/>
      </w:pPr>
      <w:r>
        <w:t>Далее</w:t>
      </w:r>
      <w:r w:rsidR="00AE0887">
        <w:t xml:space="preserve"> заполняются сведения о необходимом графическом материале с точным указанием формата и типа (чертеж или плакат)</w:t>
      </w:r>
      <w:r>
        <w:t>.</w:t>
      </w:r>
    </w:p>
    <w:p w:rsidR="008C6750" w:rsidRDefault="00642971" w:rsidP="007E370D">
      <w:pPr>
        <w:spacing w:after="0"/>
        <w:contextualSpacing/>
      </w:pPr>
      <w:r>
        <w:t>Следующими пунктами идут содержание разделов технико-экономического задания и методическому разделу (для специальности «Профессиональное обучение») с указанием ФИО консультанта.</w:t>
      </w:r>
    </w:p>
    <w:p w:rsidR="00FF4F27" w:rsidRDefault="00642971" w:rsidP="007E370D">
      <w:pPr>
        <w:spacing w:after="0"/>
        <w:contextualSpacing/>
      </w:pPr>
      <w:r>
        <w:lastRenderedPageBreak/>
        <w:t>После заполнения этих сведений составляется календарный план работы над дипломным проектом или работой. В левой графе указываются разделы из пункта 4 листа технического задания</w:t>
      </w:r>
      <w:r w:rsidR="00810374">
        <w:t>. В следующей графе – сколько процентов этот пункт занимает от общего объема работ, и далее – период времени для выполнения данного пункта календарного плана.</w:t>
      </w:r>
    </w:p>
    <w:p w:rsidR="00FF4F27" w:rsidRDefault="00810374" w:rsidP="007E370D">
      <w:pPr>
        <w:spacing w:after="0"/>
        <w:contextualSpacing/>
      </w:pPr>
      <w:r>
        <w:t>Внизу листа указывается ФИО руководителя и исполнителя дипломного проекта (работы).</w:t>
      </w:r>
    </w:p>
    <w:p w:rsidR="00810374" w:rsidRDefault="00810374" w:rsidP="007E370D">
      <w:pPr>
        <w:spacing w:after="0"/>
        <w:contextualSpacing/>
      </w:pPr>
      <w:r>
        <w:t>На этом заполнение листа технического задания закончено.</w:t>
      </w:r>
    </w:p>
    <w:p w:rsidR="00810374" w:rsidRDefault="00810374" w:rsidP="007E370D">
      <w:pPr>
        <w:spacing w:after="0"/>
        <w:contextualSpacing/>
      </w:pPr>
    </w:p>
    <w:p w:rsidR="00810374" w:rsidRPr="00810374" w:rsidRDefault="00810374" w:rsidP="007E370D">
      <w:pPr>
        <w:spacing w:after="0"/>
        <w:contextualSpacing/>
        <w:rPr>
          <w:color w:val="FF0000"/>
        </w:rPr>
      </w:pPr>
      <w:r w:rsidRPr="00810374">
        <w:rPr>
          <w:color w:val="FF0000"/>
        </w:rPr>
        <w:t>ВНИМАНИЕ!!! Лист технического задания печатается на одном листе А</w:t>
      </w:r>
      <w:proofErr w:type="gramStart"/>
      <w:r w:rsidRPr="00810374">
        <w:rPr>
          <w:color w:val="FF0000"/>
        </w:rPr>
        <w:t>4</w:t>
      </w:r>
      <w:proofErr w:type="gramEnd"/>
      <w:r w:rsidRPr="00810374">
        <w:rPr>
          <w:color w:val="FF0000"/>
        </w:rPr>
        <w:t xml:space="preserve"> с двух сторон и имеет зеркальные поля.</w:t>
      </w:r>
    </w:p>
    <w:p w:rsidR="00FF4F27" w:rsidRPr="00EA0DCF" w:rsidRDefault="00EA0DCF" w:rsidP="007E370D">
      <w:pPr>
        <w:spacing w:after="0"/>
        <w:contextualSpacing/>
        <w:rPr>
          <w:color w:val="FF0000"/>
        </w:rPr>
      </w:pPr>
      <w:r w:rsidRPr="00EA0DCF">
        <w:rPr>
          <w:color w:val="FF0000"/>
        </w:rPr>
        <w:t>Убедительная просьба проверять форматирование текста перед печатью.</w:t>
      </w:r>
    </w:p>
    <w:p w:rsidR="00FF4F27" w:rsidRPr="00FF4F27" w:rsidRDefault="00FF4F27" w:rsidP="007E370D">
      <w:pPr>
        <w:spacing w:after="0"/>
        <w:contextualSpacing/>
      </w:pPr>
    </w:p>
    <w:p w:rsidR="00327E7F" w:rsidRDefault="00327E7F" w:rsidP="007E370D">
      <w:pPr>
        <w:spacing w:after="0"/>
        <w:contextualSpacing/>
      </w:pPr>
    </w:p>
    <w:sectPr w:rsidR="00327E7F" w:rsidSect="00B927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E370D"/>
    <w:rsid w:val="000020E8"/>
    <w:rsid w:val="00086286"/>
    <w:rsid w:val="000B2214"/>
    <w:rsid w:val="000B44F8"/>
    <w:rsid w:val="0013214F"/>
    <w:rsid w:val="001C3C75"/>
    <w:rsid w:val="00263541"/>
    <w:rsid w:val="002F42BF"/>
    <w:rsid w:val="00327E7F"/>
    <w:rsid w:val="003A7BCE"/>
    <w:rsid w:val="003C2C06"/>
    <w:rsid w:val="00414C35"/>
    <w:rsid w:val="0056390A"/>
    <w:rsid w:val="00572CF4"/>
    <w:rsid w:val="00642971"/>
    <w:rsid w:val="007E370D"/>
    <w:rsid w:val="00807C51"/>
    <w:rsid w:val="00810374"/>
    <w:rsid w:val="008C6750"/>
    <w:rsid w:val="009532A6"/>
    <w:rsid w:val="00AE0887"/>
    <w:rsid w:val="00B92729"/>
    <w:rsid w:val="00C75A05"/>
    <w:rsid w:val="00CC3DE3"/>
    <w:rsid w:val="00DD510D"/>
    <w:rsid w:val="00DD7C5C"/>
    <w:rsid w:val="00E1516D"/>
    <w:rsid w:val="00E42055"/>
    <w:rsid w:val="00E47DC7"/>
    <w:rsid w:val="00EA0DCF"/>
    <w:rsid w:val="00EB7AAF"/>
    <w:rsid w:val="00EC2382"/>
    <w:rsid w:val="00F1513E"/>
    <w:rsid w:val="00F52571"/>
    <w:rsid w:val="00F543C9"/>
    <w:rsid w:val="00F63D6F"/>
    <w:rsid w:val="00F92CD1"/>
    <w:rsid w:val="00FD0338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10</cp:revision>
  <dcterms:created xsi:type="dcterms:W3CDTF">2016-04-09T04:59:00Z</dcterms:created>
  <dcterms:modified xsi:type="dcterms:W3CDTF">2018-04-05T02:48:00Z</dcterms:modified>
</cp:coreProperties>
</file>