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B" w:rsidRPr="005A6C1A" w:rsidRDefault="002E4D9B" w:rsidP="002E4D9B">
      <w:pPr>
        <w:ind w:right="-2" w:firstLine="709"/>
        <w:rPr>
          <w:b/>
          <w:color w:val="000000"/>
          <w:sz w:val="28"/>
          <w:szCs w:val="28"/>
        </w:rPr>
      </w:pPr>
      <w:r w:rsidRPr="005A6C1A">
        <w:rPr>
          <w:b/>
          <w:color w:val="000000"/>
          <w:sz w:val="28"/>
          <w:szCs w:val="28"/>
        </w:rPr>
        <w:t>Форма заявки</w:t>
      </w:r>
    </w:p>
    <w:p w:rsidR="002E4D9B" w:rsidRPr="005A6C1A" w:rsidRDefault="002E4D9B" w:rsidP="002E4D9B">
      <w:pPr>
        <w:ind w:right="-2" w:firstLine="709"/>
        <w:jc w:val="both"/>
        <w:rPr>
          <w:b/>
          <w:color w:val="000000"/>
          <w:sz w:val="28"/>
          <w:szCs w:val="28"/>
        </w:rPr>
      </w:pPr>
    </w:p>
    <w:p w:rsidR="002E4D9B" w:rsidRPr="005A6C1A" w:rsidRDefault="002E4D9B" w:rsidP="002E4D9B">
      <w:pPr>
        <w:jc w:val="center"/>
        <w:rPr>
          <w:b/>
        </w:rPr>
      </w:pPr>
      <w:r w:rsidRPr="005A6C1A">
        <w:rPr>
          <w:b/>
        </w:rPr>
        <w:t>ЗАЯВКА</w:t>
      </w:r>
    </w:p>
    <w:p w:rsidR="002E4D9B" w:rsidRPr="005A6C1A" w:rsidRDefault="002E4D9B" w:rsidP="002E4D9B">
      <w:pPr>
        <w:jc w:val="center"/>
        <w:rPr>
          <w:b/>
        </w:rPr>
      </w:pPr>
      <w:r w:rsidRPr="005A6C1A">
        <w:rPr>
          <w:b/>
        </w:rPr>
        <w:t>на участие в X</w:t>
      </w:r>
      <w:r w:rsidRPr="005A6C1A">
        <w:rPr>
          <w:b/>
          <w:lang w:val="en-US"/>
        </w:rPr>
        <w:t>XII</w:t>
      </w:r>
      <w:r>
        <w:rPr>
          <w:b/>
          <w:lang w:val="en-US"/>
        </w:rPr>
        <w:t>I</w:t>
      </w:r>
      <w:r w:rsidRPr="005A6C1A">
        <w:rPr>
          <w:b/>
        </w:rPr>
        <w:t xml:space="preserve"> научно-практической конференции </w:t>
      </w:r>
    </w:p>
    <w:p w:rsidR="002E4D9B" w:rsidRPr="005A6C1A" w:rsidRDefault="002E4D9B" w:rsidP="002E4D9B">
      <w:pPr>
        <w:jc w:val="center"/>
        <w:rPr>
          <w:b/>
        </w:rPr>
      </w:pPr>
      <w:r w:rsidRPr="005A6C1A">
        <w:rPr>
          <w:b/>
        </w:rPr>
        <w:t>«Комплексная защита информации»</w:t>
      </w:r>
      <w:r>
        <w:rPr>
          <w:b/>
        </w:rPr>
        <w:t>,</w:t>
      </w:r>
    </w:p>
    <w:p w:rsidR="002E4D9B" w:rsidRDefault="002E4D9B" w:rsidP="002E4D9B">
      <w:pPr>
        <w:jc w:val="center"/>
        <w:rPr>
          <w:b/>
        </w:rPr>
      </w:pPr>
      <w:r w:rsidRPr="005A6C1A">
        <w:rPr>
          <w:b/>
        </w:rPr>
        <w:t>г. Суздал</w:t>
      </w:r>
      <w:r>
        <w:rPr>
          <w:b/>
        </w:rPr>
        <w:t>ь,</w:t>
      </w:r>
      <w:r w:rsidRPr="005A6C1A">
        <w:rPr>
          <w:b/>
        </w:rPr>
        <w:t xml:space="preserve"> 22 - 24 мая 2018 года </w:t>
      </w:r>
    </w:p>
    <w:p w:rsidR="002E4D9B" w:rsidRPr="005A6C1A" w:rsidRDefault="002E4D9B" w:rsidP="002E4D9B">
      <w:pPr>
        <w:jc w:val="center"/>
        <w:rPr>
          <w:b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116"/>
        <w:gridCol w:w="4773"/>
      </w:tblGrid>
      <w:tr w:rsidR="002E4D9B" w:rsidRPr="005A6C1A" w:rsidTr="00357FE3">
        <w:trPr>
          <w:trHeight w:val="385"/>
        </w:trPr>
        <w:tc>
          <w:tcPr>
            <w:tcW w:w="451" w:type="dxa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>1.</w:t>
            </w:r>
          </w:p>
        </w:tc>
        <w:tc>
          <w:tcPr>
            <w:tcW w:w="8889" w:type="dxa"/>
            <w:gridSpan w:val="2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>Сведения об участнике:</w:t>
            </w: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Ф</w:t>
            </w:r>
            <w:r>
              <w:t>.</w:t>
            </w:r>
            <w:r w:rsidRPr="005A6C1A">
              <w:t>И</w:t>
            </w:r>
            <w:r>
              <w:t>.</w:t>
            </w:r>
            <w:r w:rsidRPr="005A6C1A">
              <w:t>О</w:t>
            </w:r>
            <w:r>
              <w:t>.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Должность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Ученая степень, звание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Наименование организации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 xml:space="preserve">Адрес, банковские реквизиты, в лице кого будет заключаться договор 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Телефон (рабочий, мобильный)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 xml:space="preserve">Факс 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rPr>
                <w:lang w:val="en-US"/>
              </w:rPr>
              <w:t>E</w:t>
            </w:r>
            <w:r w:rsidRPr="005A6C1A">
              <w:t>-</w:t>
            </w:r>
            <w:r w:rsidRPr="005A6C1A">
              <w:rPr>
                <w:lang w:val="en-US"/>
              </w:rPr>
              <w:t>mail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  <w:rPr>
                <w:lang w:val="be-BY"/>
              </w:rPr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465403" w:rsidRDefault="002E4D9B" w:rsidP="00357FE3">
            <w:pPr>
              <w:shd w:val="clear" w:color="auto" w:fill="FFFFFF"/>
              <w:rPr>
                <w:b/>
                <w:bCs/>
                <w:color w:val="000000"/>
              </w:rPr>
            </w:pPr>
            <w:r w:rsidRPr="00465403">
              <w:rPr>
                <w:color w:val="000000"/>
              </w:rPr>
              <w:t>Серия\номер паспорта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465403" w:rsidRDefault="002E4D9B" w:rsidP="00357FE3">
            <w:pPr>
              <w:shd w:val="clear" w:color="auto" w:fill="FFFFFF"/>
              <w:rPr>
                <w:b/>
                <w:bCs/>
                <w:color w:val="000000"/>
              </w:rPr>
            </w:pPr>
            <w:r w:rsidRPr="00465403">
              <w:rPr>
                <w:color w:val="000000"/>
              </w:rPr>
              <w:t xml:space="preserve">Кем </w:t>
            </w:r>
            <w:proofErr w:type="gramStart"/>
            <w:r w:rsidRPr="00465403">
              <w:rPr>
                <w:color w:val="000000"/>
              </w:rPr>
              <w:t>выдан</w:t>
            </w:r>
            <w:proofErr w:type="gramEnd"/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465403" w:rsidRDefault="002E4D9B" w:rsidP="00357FE3">
            <w:pPr>
              <w:shd w:val="clear" w:color="auto" w:fill="FFFFFF"/>
              <w:rPr>
                <w:b/>
                <w:bCs/>
                <w:color w:val="000000"/>
              </w:rPr>
            </w:pPr>
            <w:r w:rsidRPr="00465403">
              <w:rPr>
                <w:color w:val="000000"/>
              </w:rPr>
              <w:t>Дата выдачи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465403" w:rsidRDefault="002E4D9B" w:rsidP="00357FE3">
            <w:pPr>
              <w:shd w:val="clear" w:color="auto" w:fill="FFFFFF"/>
              <w:rPr>
                <w:b/>
                <w:bCs/>
                <w:color w:val="000000"/>
              </w:rPr>
            </w:pPr>
            <w:r w:rsidRPr="00465403">
              <w:rPr>
                <w:color w:val="000000"/>
              </w:rPr>
              <w:t>Дата рождения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465403" w:rsidRDefault="002E4D9B" w:rsidP="00357FE3">
            <w:pPr>
              <w:shd w:val="clear" w:color="auto" w:fill="FFFFFF"/>
              <w:rPr>
                <w:color w:val="000000"/>
              </w:rPr>
            </w:pPr>
            <w:r w:rsidRPr="00465403">
              <w:rPr>
                <w:color w:val="000000"/>
              </w:rPr>
              <w:t>Адрес регистрации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352"/>
        </w:trPr>
        <w:tc>
          <w:tcPr>
            <w:tcW w:w="451" w:type="dxa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>2.</w:t>
            </w:r>
          </w:p>
        </w:tc>
        <w:tc>
          <w:tcPr>
            <w:tcW w:w="8889" w:type="dxa"/>
            <w:gridSpan w:val="2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>Форма участия в работе конференции:</w:t>
            </w: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устное выступление + публикация материалов доклада / только публикация материалов доклада / участие в качестве слушателя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 xml:space="preserve">3. </w:t>
            </w:r>
          </w:p>
        </w:tc>
        <w:tc>
          <w:tcPr>
            <w:tcW w:w="8889" w:type="dxa"/>
            <w:gridSpan w:val="2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>Сведения о докладе (если заявлено):</w:t>
            </w: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 xml:space="preserve">название доклада 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его тематика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53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5A6C1A" w:rsidRDefault="002E4D9B" w:rsidP="00357FE3">
            <w:pPr>
              <w:ind w:left="31"/>
              <w:jc w:val="both"/>
            </w:pPr>
            <w:r w:rsidRPr="005A6C1A">
              <w:t>соавторы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365"/>
        </w:trPr>
        <w:tc>
          <w:tcPr>
            <w:tcW w:w="451" w:type="dxa"/>
            <w:vAlign w:val="center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 xml:space="preserve">4. </w:t>
            </w:r>
          </w:p>
        </w:tc>
        <w:tc>
          <w:tcPr>
            <w:tcW w:w="8889" w:type="dxa"/>
            <w:gridSpan w:val="2"/>
            <w:vAlign w:val="center"/>
          </w:tcPr>
          <w:p w:rsidR="002E4D9B" w:rsidRPr="005A6C1A" w:rsidRDefault="002E4D9B" w:rsidP="00357FE3">
            <w:pPr>
              <w:ind w:left="31"/>
            </w:pPr>
            <w:r w:rsidRPr="005A6C1A">
              <w:rPr>
                <w:b/>
              </w:rPr>
              <w:t>Предоставление питания</w:t>
            </w:r>
            <w:r>
              <w:rPr>
                <w:b/>
              </w:rPr>
              <w:t>:</w:t>
            </w:r>
            <w:r w:rsidRPr="005A6C1A">
              <w:rPr>
                <w:b/>
              </w:rPr>
              <w:t xml:space="preserve"> </w:t>
            </w:r>
          </w:p>
        </w:tc>
      </w:tr>
      <w:tr w:rsidR="002E4D9B" w:rsidRPr="00C951E0" w:rsidTr="00357FE3">
        <w:trPr>
          <w:trHeight w:val="253"/>
        </w:trPr>
        <w:tc>
          <w:tcPr>
            <w:tcW w:w="451" w:type="dxa"/>
          </w:tcPr>
          <w:p w:rsidR="002E4D9B" w:rsidRPr="00C951E0" w:rsidRDefault="002E4D9B" w:rsidP="00357FE3">
            <w:pPr>
              <w:ind w:left="31"/>
              <w:jc w:val="both"/>
            </w:pPr>
          </w:p>
        </w:tc>
        <w:tc>
          <w:tcPr>
            <w:tcW w:w="4116" w:type="dxa"/>
          </w:tcPr>
          <w:p w:rsidR="002E4D9B" w:rsidRPr="00C951E0" w:rsidRDefault="002E4D9B" w:rsidP="00357FE3">
            <w:pPr>
              <w:ind w:left="31"/>
              <w:jc w:val="both"/>
            </w:pPr>
            <w:r w:rsidRPr="00C951E0">
              <w:t>(да/нет)</w:t>
            </w:r>
          </w:p>
        </w:tc>
        <w:tc>
          <w:tcPr>
            <w:tcW w:w="4773" w:type="dxa"/>
          </w:tcPr>
          <w:p w:rsidR="002E4D9B" w:rsidRPr="00C951E0" w:rsidRDefault="002E4D9B" w:rsidP="00357FE3">
            <w:pPr>
              <w:ind w:left="31"/>
              <w:jc w:val="both"/>
            </w:pPr>
          </w:p>
        </w:tc>
      </w:tr>
      <w:tr w:rsidR="002E4D9B" w:rsidRPr="005A6C1A" w:rsidTr="00357FE3">
        <w:trPr>
          <w:trHeight w:val="212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rPr>
                <w:b/>
              </w:rPr>
            </w:pPr>
            <w:r w:rsidRPr="005A6C1A">
              <w:rPr>
                <w:b/>
              </w:rPr>
              <w:t xml:space="preserve">5. </w:t>
            </w:r>
          </w:p>
        </w:tc>
        <w:tc>
          <w:tcPr>
            <w:tcW w:w="4116" w:type="dxa"/>
          </w:tcPr>
          <w:p w:rsidR="002E4D9B" w:rsidRPr="005A6C1A" w:rsidRDefault="002E4D9B" w:rsidP="00357FE3">
            <w:pPr>
              <w:rPr>
                <w:b/>
              </w:rPr>
            </w:pPr>
            <w:r w:rsidRPr="005A6C1A">
              <w:rPr>
                <w:b/>
              </w:rPr>
              <w:t>Предоставление проживания</w:t>
            </w:r>
            <w:r>
              <w:rPr>
                <w:b/>
              </w:rPr>
              <w:t>: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rPr>
                <w:lang w:val="be-BY"/>
              </w:rPr>
            </w:pPr>
          </w:p>
        </w:tc>
      </w:tr>
      <w:tr w:rsidR="002E4D9B" w:rsidRPr="005A6C1A" w:rsidTr="00357FE3">
        <w:trPr>
          <w:trHeight w:val="869"/>
        </w:trPr>
        <w:tc>
          <w:tcPr>
            <w:tcW w:w="451" w:type="dxa"/>
          </w:tcPr>
          <w:p w:rsidR="002E4D9B" w:rsidRPr="005A6C1A" w:rsidRDefault="002E4D9B" w:rsidP="00357FE3">
            <w:pPr>
              <w:ind w:left="31"/>
              <w:rPr>
                <w:b/>
              </w:rPr>
            </w:pPr>
          </w:p>
        </w:tc>
        <w:tc>
          <w:tcPr>
            <w:tcW w:w="4116" w:type="dxa"/>
          </w:tcPr>
          <w:p w:rsidR="002E4D9B" w:rsidRPr="00C951E0" w:rsidRDefault="002E4D9B" w:rsidP="00357FE3">
            <w:r w:rsidRPr="00C951E0">
              <w:t>да/нет</w:t>
            </w:r>
            <w:r>
              <w:t xml:space="preserve">, </w:t>
            </w:r>
            <w:r w:rsidRPr="00C951E0">
              <w:t>необходимость бронирования номера в гостинице (</w:t>
            </w:r>
            <w:r w:rsidRPr="00C951E0">
              <w:rPr>
                <w:bCs/>
                <w:color w:val="000000"/>
              </w:rPr>
              <w:t>дата заезда, дата выезда)</w:t>
            </w:r>
          </w:p>
        </w:tc>
        <w:tc>
          <w:tcPr>
            <w:tcW w:w="4773" w:type="dxa"/>
          </w:tcPr>
          <w:p w:rsidR="002E4D9B" w:rsidRPr="005A6C1A" w:rsidRDefault="002E4D9B" w:rsidP="00357FE3">
            <w:pPr>
              <w:ind w:left="31"/>
              <w:rPr>
                <w:lang w:val="be-BY"/>
              </w:rPr>
            </w:pPr>
          </w:p>
        </w:tc>
      </w:tr>
      <w:tr w:rsidR="002E4D9B" w:rsidRPr="00465403" w:rsidTr="00357FE3">
        <w:trPr>
          <w:trHeight w:val="337"/>
        </w:trPr>
        <w:tc>
          <w:tcPr>
            <w:tcW w:w="451" w:type="dxa"/>
          </w:tcPr>
          <w:p w:rsidR="002E4D9B" w:rsidRPr="00465403" w:rsidRDefault="002E4D9B" w:rsidP="00357FE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  <w:r w:rsidRPr="00465403">
              <w:rPr>
                <w:b/>
                <w:bCs/>
                <w:color w:val="000000"/>
              </w:rPr>
              <w:t>.</w:t>
            </w:r>
          </w:p>
        </w:tc>
        <w:tc>
          <w:tcPr>
            <w:tcW w:w="8889" w:type="dxa"/>
            <w:gridSpan w:val="2"/>
          </w:tcPr>
          <w:p w:rsidR="002E4D9B" w:rsidRPr="00465403" w:rsidRDefault="002E4D9B" w:rsidP="00357FE3">
            <w:pPr>
              <w:rPr>
                <w:lang w:val="be-BY"/>
              </w:rPr>
            </w:pPr>
            <w:r w:rsidRPr="00465403">
              <w:rPr>
                <w:b/>
                <w:bCs/>
                <w:color w:val="000000"/>
              </w:rPr>
              <w:t>Дополнительная информация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C8375D" w:rsidRPr="00465403" w:rsidTr="00357FE3">
        <w:trPr>
          <w:trHeight w:val="337"/>
        </w:trPr>
        <w:tc>
          <w:tcPr>
            <w:tcW w:w="451" w:type="dxa"/>
          </w:tcPr>
          <w:p w:rsidR="00C8375D" w:rsidRDefault="00C8375D" w:rsidP="00357FE3">
            <w:pPr>
              <w:rPr>
                <w:b/>
                <w:bCs/>
                <w:color w:val="000000"/>
              </w:rPr>
            </w:pPr>
          </w:p>
        </w:tc>
        <w:tc>
          <w:tcPr>
            <w:tcW w:w="4116" w:type="dxa"/>
          </w:tcPr>
          <w:p w:rsidR="00C8375D" w:rsidRPr="00F70ED8" w:rsidRDefault="00C8375D" w:rsidP="00357FE3">
            <w:pPr>
              <w:shd w:val="clear" w:color="auto" w:fill="FFFFFF"/>
              <w:outlineLvl w:val="2"/>
              <w:rPr>
                <w:bCs/>
                <w:color w:val="548DD4"/>
              </w:rPr>
            </w:pPr>
            <w:r w:rsidRPr="00C8375D">
              <w:rPr>
                <w:bCs/>
              </w:rPr>
              <w:t xml:space="preserve">Реквизиты предприятия (организации), кто руководитель, на основании чего действует </w:t>
            </w:r>
          </w:p>
        </w:tc>
        <w:tc>
          <w:tcPr>
            <w:tcW w:w="4773" w:type="dxa"/>
          </w:tcPr>
          <w:p w:rsidR="00C8375D" w:rsidRPr="00465403" w:rsidRDefault="00C8375D" w:rsidP="00357FE3">
            <w:pPr>
              <w:rPr>
                <w:lang w:val="be-BY"/>
              </w:rPr>
            </w:pPr>
          </w:p>
        </w:tc>
      </w:tr>
    </w:tbl>
    <w:p w:rsidR="002E4D9B" w:rsidRPr="005A6C1A" w:rsidRDefault="002E4D9B" w:rsidP="002E4D9B">
      <w:pPr>
        <w:jc w:val="center"/>
        <w:rPr>
          <w:b/>
        </w:rPr>
      </w:pPr>
    </w:p>
    <w:p w:rsidR="007A2049" w:rsidRDefault="007A2049">
      <w:bookmarkStart w:id="0" w:name="_GoBack"/>
      <w:bookmarkEnd w:id="0"/>
    </w:p>
    <w:sectPr w:rsidR="007A2049" w:rsidSect="002E4D9B">
      <w:pgSz w:w="11907" w:h="16840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9B"/>
    <w:rsid w:val="002E4D9B"/>
    <w:rsid w:val="004563F6"/>
    <w:rsid w:val="007A2049"/>
    <w:rsid w:val="008E6429"/>
    <w:rsid w:val="00C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Диана Викторовна</dc:creator>
  <cp:lastModifiedBy>Курейчик Диана Викторовна</cp:lastModifiedBy>
  <cp:revision>2</cp:revision>
  <dcterms:created xsi:type="dcterms:W3CDTF">2018-03-26T08:18:00Z</dcterms:created>
  <dcterms:modified xsi:type="dcterms:W3CDTF">2018-03-26T08:50:00Z</dcterms:modified>
</cp:coreProperties>
</file>