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54" w:rsidRDefault="00761F51" w:rsidP="000F23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1F51" w:rsidRP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1">
        <w:rPr>
          <w:rFonts w:ascii="Times New Roman" w:hAnsi="Times New Roman" w:cs="Times New Roman"/>
          <w:b/>
          <w:sz w:val="32"/>
          <w:szCs w:val="32"/>
        </w:rPr>
        <w:t>БЕЛОРУССКИЙ ГОСУДАРСТВЕННЫЙ УНИВЕРСИТЕТ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1">
        <w:rPr>
          <w:rFonts w:ascii="Times New Roman" w:hAnsi="Times New Roman" w:cs="Times New Roman"/>
          <w:b/>
          <w:sz w:val="32"/>
          <w:szCs w:val="32"/>
        </w:rPr>
        <w:t>ИНФОРМАТИКИ И РАДИОЭЛЕКТРОНИКИ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761F51">
        <w:rPr>
          <w:rFonts w:ascii="Times New Roman" w:hAnsi="Times New Roman" w:cs="Times New Roman"/>
          <w:sz w:val="32"/>
          <w:szCs w:val="32"/>
        </w:rPr>
        <w:t>КАФЕДРА РАДИОТЕХНИЧЕСКИХ СИСТЕМ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3374F3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3374F3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МЕТОДИЧЕСКИЕ</w:t>
      </w:r>
      <w:r w:rsidR="00CE1B8C" w:rsidRPr="00CE1B8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УКАЗАНИЯ</w:t>
      </w:r>
    </w:p>
    <w:p w:rsidR="00CE1B8C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ЛАБОРАТОРНОЙ РАБОТЕ</w:t>
      </w: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«СЛЕДЯЩИЙ ИЗМЕРИТЕЛЬ НАПРАВЛЕНИЯ</w:t>
      </w:r>
      <w:r w:rsidR="00DB5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(СИН)»</w:t>
      </w: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374F3" w:rsidRP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E1B8C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студентов по дисциплинам</w:t>
      </w:r>
      <w:r w:rsidR="00CE1B8C" w:rsidRPr="00CE1B8C">
        <w:rPr>
          <w:rFonts w:ascii="Times New Roman" w:hAnsi="Times New Roman" w:cs="Times New Roman"/>
          <w:sz w:val="32"/>
          <w:szCs w:val="32"/>
        </w:rPr>
        <w:t xml:space="preserve">: радиолокация и радионавигация, РЭЗИ и </w:t>
      </w:r>
      <w:proofErr w:type="spellStart"/>
      <w:r w:rsidR="00CE1B8C" w:rsidRPr="00CE1B8C">
        <w:rPr>
          <w:rFonts w:ascii="Times New Roman" w:hAnsi="Times New Roman" w:cs="Times New Roman"/>
          <w:sz w:val="32"/>
          <w:szCs w:val="32"/>
        </w:rPr>
        <w:t>РЭУик</w:t>
      </w:r>
      <w:proofErr w:type="spellEnd"/>
      <w:r w:rsidR="00CE1B8C" w:rsidRPr="00CE1B8C">
        <w:rPr>
          <w:rFonts w:ascii="Times New Roman" w:hAnsi="Times New Roman" w:cs="Times New Roman"/>
          <w:sz w:val="32"/>
          <w:szCs w:val="32"/>
        </w:rPr>
        <w:t>.</w:t>
      </w: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Минск 2014</w:t>
      </w:r>
    </w:p>
    <w:p w:rsidR="00231533" w:rsidRPr="00231533" w:rsidRDefault="00231533" w:rsidP="00231533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1533">
        <w:rPr>
          <w:rFonts w:ascii="Times New Roman" w:hAnsi="Times New Roman" w:cs="Times New Roman"/>
          <w:b/>
          <w:sz w:val="32"/>
          <w:szCs w:val="32"/>
        </w:rPr>
        <w:lastRenderedPageBreak/>
        <w:t>1 ЦЕЛЬ РАБОТЫ</w:t>
      </w:r>
    </w:p>
    <w:p w:rsidR="00231533" w:rsidRPr="00231533" w:rsidRDefault="00231533" w:rsidP="00231533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231533">
        <w:rPr>
          <w:rFonts w:ascii="Times New Roman" w:hAnsi="Times New Roman" w:cs="Times New Roman"/>
          <w:sz w:val="28"/>
          <w:szCs w:val="28"/>
        </w:rPr>
        <w:t>Изучение физических принципов, лежащих в основе построения и функционирования слепящих измерителей направления.</w:t>
      </w:r>
    </w:p>
    <w:p w:rsidR="00231533" w:rsidRPr="00231533" w:rsidRDefault="00231533" w:rsidP="00231533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231533">
        <w:rPr>
          <w:rFonts w:ascii="Times New Roman" w:hAnsi="Times New Roman" w:cs="Times New Roman"/>
          <w:sz w:val="28"/>
          <w:szCs w:val="28"/>
        </w:rPr>
        <w:t>Ознакомление с технической реализацией следящего измерителя направления.</w:t>
      </w:r>
    </w:p>
    <w:p w:rsidR="00231533" w:rsidRPr="00231533" w:rsidRDefault="00231533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231533">
        <w:rPr>
          <w:rFonts w:ascii="Times New Roman" w:hAnsi="Times New Roman" w:cs="Times New Roman"/>
          <w:sz w:val="28"/>
          <w:szCs w:val="28"/>
        </w:rPr>
        <w:t xml:space="preserve">Экспериментальное исследование </w:t>
      </w:r>
      <w:proofErr w:type="spellStart"/>
      <w:r w:rsidRPr="00231533">
        <w:rPr>
          <w:rFonts w:ascii="Times New Roman" w:hAnsi="Times New Roman" w:cs="Times New Roman"/>
          <w:sz w:val="28"/>
          <w:szCs w:val="28"/>
        </w:rPr>
        <w:t>пеленгационных</w:t>
      </w:r>
      <w:proofErr w:type="spellEnd"/>
      <w:r w:rsidRPr="00231533">
        <w:rPr>
          <w:rFonts w:ascii="Times New Roman" w:hAnsi="Times New Roman" w:cs="Times New Roman"/>
          <w:sz w:val="28"/>
          <w:szCs w:val="28"/>
        </w:rPr>
        <w:t xml:space="preserve"> характеристик.</w:t>
      </w:r>
    </w:p>
    <w:p w:rsidR="00231533" w:rsidRPr="00231533" w:rsidRDefault="00231533" w:rsidP="00231533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1533">
        <w:rPr>
          <w:rFonts w:ascii="Times New Roman" w:hAnsi="Times New Roman" w:cs="Times New Roman"/>
          <w:b/>
          <w:sz w:val="32"/>
          <w:szCs w:val="32"/>
        </w:rPr>
        <w:t>2 КРАТКИЕ ТЕХНИЧЕСКИЕ И ФИЗИЧЕСКИЕ ОСНОВЫ МЕТОДА</w:t>
      </w:r>
    </w:p>
    <w:p w:rsidR="00231533" w:rsidRPr="00231533" w:rsidRDefault="00231533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1533">
        <w:rPr>
          <w:rFonts w:ascii="Times New Roman" w:hAnsi="Times New Roman" w:cs="Times New Roman"/>
          <w:sz w:val="28"/>
          <w:szCs w:val="28"/>
        </w:rPr>
        <w:t>Положение цели в пространстве относительно РЛС характеризуется дальностью и угловыми координатами.</w:t>
      </w:r>
    </w:p>
    <w:p w:rsidR="00231533" w:rsidRPr="00231533" w:rsidRDefault="00231533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1533">
        <w:rPr>
          <w:rFonts w:ascii="Times New Roman" w:hAnsi="Times New Roman" w:cs="Times New Roman"/>
          <w:sz w:val="28"/>
          <w:szCs w:val="28"/>
        </w:rPr>
        <w:t>Измерение угловых координат основано на определении направления прихода электромагнитных волн, излученных</w:t>
      </w:r>
      <w:r>
        <w:rPr>
          <w:rFonts w:ascii="Times New Roman" w:hAnsi="Times New Roman" w:cs="Times New Roman"/>
          <w:sz w:val="28"/>
          <w:szCs w:val="28"/>
        </w:rPr>
        <w:t xml:space="preserve"> или отраженных целью. Физическо</w:t>
      </w:r>
      <w:r w:rsidRPr="00231533">
        <w:rPr>
          <w:rFonts w:ascii="Times New Roman" w:hAnsi="Times New Roman" w:cs="Times New Roman"/>
          <w:sz w:val="28"/>
          <w:szCs w:val="28"/>
        </w:rPr>
        <w:t xml:space="preserve">й основой измерения угловых координат является прямолинейность распространения электромагнитной энергии. Определение направления прихода электромагнитных волн называется радиопеленгацией. Существуют три метопа пеленгации: фазовый, амплитудный и амплитудно-фазовый. </w:t>
      </w:r>
      <w:proofErr w:type="gramStart"/>
      <w:r w:rsidRPr="00231533">
        <w:rPr>
          <w:rFonts w:ascii="Times New Roman" w:hAnsi="Times New Roman" w:cs="Times New Roman"/>
          <w:sz w:val="28"/>
          <w:szCs w:val="28"/>
        </w:rPr>
        <w:t xml:space="preserve">При фазовой пеленгации информация о направлении прихода электромагнитной энергии содержится в </w:t>
      </w:r>
      <w:r>
        <w:rPr>
          <w:rFonts w:ascii="Times New Roman" w:hAnsi="Times New Roman" w:cs="Times New Roman"/>
          <w:sz w:val="28"/>
          <w:szCs w:val="28"/>
        </w:rPr>
        <w:t xml:space="preserve">фазе высокочастотного колебания, </w:t>
      </w:r>
      <w:r w:rsidRPr="00231533">
        <w:rPr>
          <w:rFonts w:ascii="Times New Roman" w:hAnsi="Times New Roman" w:cs="Times New Roman"/>
          <w:sz w:val="28"/>
          <w:szCs w:val="28"/>
        </w:rPr>
        <w:t>отраженных от ц</w:t>
      </w:r>
      <w:r>
        <w:rPr>
          <w:rFonts w:ascii="Times New Roman" w:hAnsi="Times New Roman" w:cs="Times New Roman"/>
          <w:sz w:val="28"/>
          <w:szCs w:val="28"/>
        </w:rPr>
        <w:t xml:space="preserve">ели сигналов: при амплитудной - </w:t>
      </w:r>
      <w:r w:rsidRPr="00231533">
        <w:rPr>
          <w:rFonts w:ascii="Times New Roman" w:hAnsi="Times New Roman" w:cs="Times New Roman"/>
          <w:sz w:val="28"/>
          <w:szCs w:val="28"/>
        </w:rPr>
        <w:t>в огибающей, а при амплитудно</w:t>
      </w:r>
      <w:r>
        <w:rPr>
          <w:rFonts w:ascii="Times New Roman" w:hAnsi="Times New Roman" w:cs="Times New Roman"/>
          <w:sz w:val="28"/>
          <w:szCs w:val="28"/>
        </w:rPr>
        <w:t>-фазовой - в фазе и огибающей.</w:t>
      </w:r>
      <w:proofErr w:type="gramEnd"/>
    </w:p>
    <w:p w:rsidR="00231533" w:rsidRPr="00231533" w:rsidRDefault="00231533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1533">
        <w:rPr>
          <w:rFonts w:ascii="Times New Roman" w:hAnsi="Times New Roman" w:cs="Times New Roman"/>
          <w:sz w:val="28"/>
          <w:szCs w:val="28"/>
        </w:rPr>
        <w:t>Амплитудные методы пеленгации основаны на использовании направленных свойств антенн. В этом случае напряжение на входе приемника буде</w:t>
      </w:r>
      <w:r w:rsidR="005F3ABA">
        <w:rPr>
          <w:rFonts w:ascii="Times New Roman" w:hAnsi="Times New Roman" w:cs="Times New Roman"/>
          <w:sz w:val="28"/>
          <w:szCs w:val="28"/>
        </w:rPr>
        <w:t>т являться функцией угла прихода</w:t>
      </w:r>
      <w:r w:rsidRPr="00231533">
        <w:rPr>
          <w:rFonts w:ascii="Times New Roman" w:hAnsi="Times New Roman" w:cs="Times New Roman"/>
          <w:sz w:val="28"/>
          <w:szCs w:val="28"/>
        </w:rPr>
        <w:t xml:space="preserve"> электромагнитной волны (а):</w:t>
      </w:r>
    </w:p>
    <w:p w:rsidR="00231533" w:rsidRPr="005F3ABA" w:rsidRDefault="00231533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3ABA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5F3A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F3ABA">
        <w:rPr>
          <w:rFonts w:ascii="Times New Roman" w:hAnsi="Times New Roman" w:cs="Times New Roman"/>
          <w:iCs/>
          <w:sz w:val="28"/>
          <w:szCs w:val="28"/>
        </w:rPr>
        <w:t>(</w:t>
      </w:r>
      <w:r w:rsidR="005F3ABA">
        <w:rPr>
          <w:rFonts w:ascii="Cambria Math" w:hAnsi="Cambria Math" w:cs="Times New Roman"/>
          <w:iCs/>
          <w:sz w:val="28"/>
          <w:szCs w:val="28"/>
        </w:rPr>
        <w:t>α</w:t>
      </w:r>
      <w:r w:rsidRPr="005F3ABA">
        <w:rPr>
          <w:rFonts w:ascii="Times New Roman" w:hAnsi="Times New Roman" w:cs="Times New Roman"/>
          <w:iCs/>
          <w:sz w:val="28"/>
          <w:szCs w:val="28"/>
        </w:rPr>
        <w:t>)</w:t>
      </w:r>
      <w:r w:rsidRPr="005F3ABA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5F3ABA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5F3ABA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5F3ABA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Pr="005F3ABA">
        <w:rPr>
          <w:rFonts w:ascii="Times New Roman" w:hAnsi="Times New Roman" w:cs="Times New Roman"/>
          <w:iCs/>
          <w:sz w:val="28"/>
          <w:szCs w:val="28"/>
        </w:rPr>
        <w:t>(</w:t>
      </w:r>
      <w:proofErr w:type="gramEnd"/>
      <w:r w:rsidR="005F3ABA">
        <w:rPr>
          <w:rFonts w:ascii="Cambria Math" w:hAnsi="Cambria Math" w:cs="Times New Roman"/>
          <w:iCs/>
          <w:sz w:val="28"/>
          <w:szCs w:val="28"/>
          <w:lang w:val="en-US"/>
        </w:rPr>
        <w:t>α</w:t>
      </w:r>
      <w:r w:rsidRPr="005F3ABA">
        <w:rPr>
          <w:rFonts w:ascii="Times New Roman" w:hAnsi="Times New Roman" w:cs="Times New Roman"/>
          <w:iCs/>
          <w:sz w:val="28"/>
          <w:szCs w:val="28"/>
        </w:rPr>
        <w:t>)</w:t>
      </w:r>
      <w:r w:rsidR="005F3ABA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5F3ABA">
        <w:rPr>
          <w:rFonts w:ascii="Times New Roman" w:hAnsi="Times New Roman" w:cs="Times New Roman"/>
          <w:iCs/>
          <w:sz w:val="28"/>
          <w:szCs w:val="28"/>
        </w:rPr>
        <w:t>,</w:t>
      </w:r>
    </w:p>
    <w:p w:rsidR="00231533" w:rsidRPr="00231533" w:rsidRDefault="00231533" w:rsidP="005F3ABA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1533">
        <w:rPr>
          <w:rFonts w:ascii="Times New Roman" w:hAnsi="Times New Roman" w:cs="Times New Roman"/>
          <w:sz w:val="28"/>
          <w:szCs w:val="28"/>
        </w:rPr>
        <w:t xml:space="preserve">где </w:t>
      </w:r>
      <w:r w:rsidR="005F3ABA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45490C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231533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231533">
        <w:rPr>
          <w:rFonts w:ascii="Times New Roman" w:hAnsi="Times New Roman" w:cs="Times New Roman"/>
          <w:sz w:val="28"/>
          <w:szCs w:val="28"/>
        </w:rPr>
        <w:t xml:space="preserve"> амплитуда сигнала;</w:t>
      </w:r>
    </w:p>
    <w:p w:rsidR="00231533" w:rsidRPr="00231533" w:rsidRDefault="00231533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3ABA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Pr="005F3ABA">
        <w:rPr>
          <w:rFonts w:ascii="Times New Roman" w:hAnsi="Times New Roman" w:cs="Times New Roman"/>
          <w:iCs/>
          <w:sz w:val="28"/>
          <w:szCs w:val="28"/>
        </w:rPr>
        <w:t>(</w:t>
      </w:r>
      <w:proofErr w:type="gramEnd"/>
      <w:r w:rsidR="005F3ABA" w:rsidRPr="005F3ABA">
        <w:rPr>
          <w:rFonts w:ascii="Cambria Math" w:hAnsi="Cambria Math" w:cs="Times New Roman"/>
          <w:iCs/>
          <w:sz w:val="28"/>
          <w:szCs w:val="28"/>
          <w:lang w:val="en-US"/>
        </w:rPr>
        <w:t>α</w:t>
      </w:r>
      <w:r w:rsidRPr="005F3ABA">
        <w:rPr>
          <w:rFonts w:ascii="Times New Roman" w:hAnsi="Times New Roman" w:cs="Times New Roman"/>
          <w:iCs/>
          <w:sz w:val="28"/>
          <w:szCs w:val="28"/>
        </w:rPr>
        <w:t>)</w:t>
      </w:r>
      <w:r w:rsidRPr="00231533">
        <w:rPr>
          <w:rFonts w:ascii="Times New Roman" w:hAnsi="Times New Roman" w:cs="Times New Roman"/>
          <w:sz w:val="28"/>
          <w:szCs w:val="28"/>
        </w:rPr>
        <w:t xml:space="preserve"> - КНД антенны.</w:t>
      </w:r>
    </w:p>
    <w:p w:rsidR="00231533" w:rsidRPr="00231533" w:rsidRDefault="000F6269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Сказанное хорошо иллюстрирует рисунок 1</w:t>
      </w:r>
      <w:r w:rsidR="00231533" w:rsidRPr="00231533">
        <w:rPr>
          <w:rFonts w:ascii="Times New Roman" w:hAnsi="Times New Roman" w:cs="Times New Roman"/>
          <w:sz w:val="28"/>
          <w:szCs w:val="28"/>
        </w:rPr>
        <w:t>, где условно изоб</w:t>
      </w:r>
      <w:r w:rsidR="0045490C">
        <w:rPr>
          <w:rFonts w:ascii="Times New Roman" w:hAnsi="Times New Roman" w:cs="Times New Roman"/>
          <w:sz w:val="28"/>
          <w:szCs w:val="28"/>
        </w:rPr>
        <w:t>ражены ДН и направление на три ц</w:t>
      </w:r>
      <w:r w:rsidR="00231533" w:rsidRPr="00231533">
        <w:rPr>
          <w:rFonts w:ascii="Times New Roman" w:hAnsi="Times New Roman" w:cs="Times New Roman"/>
          <w:sz w:val="28"/>
          <w:szCs w:val="28"/>
        </w:rPr>
        <w:t>ели: Ц</w:t>
      </w:r>
      <w:proofErr w:type="gramStart"/>
      <w:r w:rsidR="00231533" w:rsidRPr="0023153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31533" w:rsidRPr="00231533">
        <w:rPr>
          <w:rFonts w:ascii="Times New Roman" w:hAnsi="Times New Roman" w:cs="Times New Roman"/>
          <w:sz w:val="28"/>
          <w:szCs w:val="28"/>
        </w:rPr>
        <w:t>,Ц2,ЦЗ. На цель ЦЗ ДН направлена большим уровнем, чем на цель Ц</w:t>
      </w:r>
      <w:proofErr w:type="gramStart"/>
      <w:r w:rsidR="00231533" w:rsidRPr="0023153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231533" w:rsidRPr="00231533">
        <w:rPr>
          <w:rFonts w:ascii="Times New Roman" w:hAnsi="Times New Roman" w:cs="Times New Roman"/>
          <w:sz w:val="28"/>
          <w:szCs w:val="28"/>
        </w:rPr>
        <w:t xml:space="preserve"> и цель ЦТ, а на цель Ц2 большим уровнем, чем на цель Ц1. Поэтому. </w:t>
      </w:r>
      <w:proofErr w:type="gramStart"/>
      <w:r w:rsidR="00231533" w:rsidRPr="0023153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31533" w:rsidRPr="00231533">
        <w:rPr>
          <w:rFonts w:ascii="Times New Roman" w:hAnsi="Times New Roman" w:cs="Times New Roman"/>
          <w:sz w:val="28"/>
          <w:szCs w:val="28"/>
        </w:rPr>
        <w:t>3&gt;</w:t>
      </w:r>
      <w:r w:rsidR="00231533" w:rsidRPr="0023153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31533" w:rsidRPr="00231533">
        <w:rPr>
          <w:rFonts w:ascii="Times New Roman" w:hAnsi="Times New Roman" w:cs="Times New Roman"/>
          <w:sz w:val="28"/>
          <w:szCs w:val="28"/>
        </w:rPr>
        <w:t>2&gt;</w:t>
      </w:r>
      <w:r w:rsidR="00231533" w:rsidRPr="0023153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31533" w:rsidRPr="00231533">
        <w:rPr>
          <w:rFonts w:ascii="Times New Roman" w:hAnsi="Times New Roman" w:cs="Times New Roman"/>
          <w:sz w:val="28"/>
          <w:szCs w:val="28"/>
        </w:rPr>
        <w:t>1.</w:t>
      </w:r>
      <w:proofErr w:type="gramEnd"/>
    </w:p>
    <w:p w:rsidR="00231533" w:rsidRPr="00231533" w:rsidRDefault="00231533" w:rsidP="0023153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1533">
        <w:rPr>
          <w:rFonts w:ascii="Times New Roman" w:hAnsi="Times New Roman" w:cs="Times New Roman"/>
          <w:sz w:val="28"/>
          <w:szCs w:val="28"/>
        </w:rPr>
        <w:lastRenderedPageBreak/>
        <w:t>Существуют ток амплитудных метода пеленгации: метод максимума, метоп сравнения и метод минимума. При методе ма</w:t>
      </w:r>
      <w:r w:rsidR="00201709">
        <w:rPr>
          <w:rFonts w:ascii="Times New Roman" w:hAnsi="Times New Roman" w:cs="Times New Roman"/>
          <w:sz w:val="28"/>
          <w:szCs w:val="28"/>
        </w:rPr>
        <w:t xml:space="preserve">ксимума угол </w:t>
      </w:r>
      <w:r w:rsidR="00201709">
        <w:rPr>
          <w:rFonts w:ascii="Cambria Math" w:hAnsi="Cambria Math" w:cs="Times New Roman"/>
          <w:sz w:val="28"/>
          <w:szCs w:val="28"/>
        </w:rPr>
        <w:t>α</w:t>
      </w:r>
      <w:r w:rsidRPr="00231533">
        <w:rPr>
          <w:rFonts w:ascii="Times New Roman" w:hAnsi="Times New Roman" w:cs="Times New Roman"/>
          <w:sz w:val="28"/>
          <w:szCs w:val="28"/>
        </w:rPr>
        <w:t xml:space="preserve"> определяется путем измерения угла между условным направлением </w:t>
      </w:r>
      <w:r w:rsidRPr="00231533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231533">
        <w:rPr>
          <w:rFonts w:ascii="Times New Roman" w:hAnsi="Times New Roman" w:cs="Times New Roman"/>
          <w:sz w:val="28"/>
          <w:szCs w:val="28"/>
        </w:rPr>
        <w:t xml:space="preserve"> и максимумом принятого сигнала </w:t>
      </w:r>
      <w:r w:rsidR="00201709">
        <w:rPr>
          <w:rFonts w:ascii="Times New Roman" w:hAnsi="Times New Roman" w:cs="Times New Roman"/>
          <w:sz w:val="28"/>
          <w:szCs w:val="28"/>
        </w:rPr>
        <w:t>(рисунок</w:t>
      </w:r>
      <w:r w:rsidRPr="00231533">
        <w:rPr>
          <w:rFonts w:ascii="Times New Roman" w:hAnsi="Times New Roman" w:cs="Times New Roman"/>
          <w:sz w:val="28"/>
          <w:szCs w:val="28"/>
        </w:rPr>
        <w:t xml:space="preserve"> 2). </w:t>
      </w:r>
      <w:proofErr w:type="gramStart"/>
      <w:r w:rsidRPr="00231533">
        <w:rPr>
          <w:rFonts w:ascii="Times New Roman" w:hAnsi="Times New Roman" w:cs="Times New Roman"/>
          <w:sz w:val="28"/>
          <w:szCs w:val="28"/>
        </w:rPr>
        <w:t>Огибающая</w:t>
      </w:r>
      <w:proofErr w:type="gramEnd"/>
      <w:r w:rsidRPr="00231533">
        <w:rPr>
          <w:rFonts w:ascii="Times New Roman" w:hAnsi="Times New Roman" w:cs="Times New Roman"/>
          <w:sz w:val="28"/>
          <w:szCs w:val="28"/>
        </w:rPr>
        <w:t xml:space="preserve"> в этом случае совпадает с формой ДН. Зависимость напряжения на выходе преемника от угла прихода отраженного сигнала называется </w:t>
      </w:r>
      <w:proofErr w:type="spellStart"/>
      <w:r w:rsidRPr="00231533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Pr="00231533">
        <w:rPr>
          <w:rFonts w:ascii="Times New Roman" w:hAnsi="Times New Roman" w:cs="Times New Roman"/>
          <w:sz w:val="28"/>
          <w:szCs w:val="28"/>
        </w:rPr>
        <w:t xml:space="preserve"> характеристикой.</w:t>
      </w:r>
    </w:p>
    <w:p w:rsidR="006F11F5" w:rsidRPr="006F11F5" w:rsidRDefault="00231533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1533">
        <w:rPr>
          <w:rFonts w:ascii="Times New Roman" w:hAnsi="Times New Roman" w:cs="Times New Roman"/>
          <w:sz w:val="28"/>
          <w:szCs w:val="28"/>
        </w:rPr>
        <w:t>Форма ее при метопе макс</w:t>
      </w:r>
      <w:r w:rsidR="00201709">
        <w:rPr>
          <w:rFonts w:ascii="Times New Roman" w:hAnsi="Times New Roman" w:cs="Times New Roman"/>
          <w:sz w:val="28"/>
          <w:szCs w:val="28"/>
        </w:rPr>
        <w:t xml:space="preserve">имума совпадет с формой ДН (рисунок 3). </w:t>
      </w:r>
      <w:proofErr w:type="gramStart"/>
      <w:r w:rsidR="00201709">
        <w:rPr>
          <w:rFonts w:ascii="Times New Roman" w:hAnsi="Times New Roman" w:cs="Times New Roman"/>
          <w:sz w:val="28"/>
          <w:szCs w:val="28"/>
        </w:rPr>
        <w:t>Метод</w:t>
      </w:r>
      <w:r w:rsidRPr="00231533">
        <w:rPr>
          <w:rFonts w:ascii="Times New Roman" w:hAnsi="Times New Roman" w:cs="Times New Roman"/>
          <w:sz w:val="28"/>
          <w:szCs w:val="28"/>
        </w:rPr>
        <w:t xml:space="preserve"> сравнения основан на сравнении амплитуды сигналов, соответствующих двум одинаковым по форме диаграммам направленности, максимумы которых симметрично смешены относительно опорного направления (равноси</w:t>
      </w:r>
      <w:r w:rsidR="00201709">
        <w:rPr>
          <w:rFonts w:ascii="Times New Roman" w:hAnsi="Times New Roman" w:cs="Times New Roman"/>
          <w:sz w:val="28"/>
          <w:szCs w:val="28"/>
        </w:rPr>
        <w:t>гнального направления - PH (рисунок</w:t>
      </w:r>
      <w:r w:rsidRPr="00231533">
        <w:rPr>
          <w:rFonts w:ascii="Times New Roman" w:hAnsi="Times New Roman" w:cs="Times New Roman"/>
          <w:sz w:val="28"/>
          <w:szCs w:val="28"/>
        </w:rPr>
        <w:t xml:space="preserve"> 4).</w:t>
      </w:r>
      <w:proofErr w:type="gramEnd"/>
      <w:r w:rsidRPr="00231533">
        <w:rPr>
          <w:rFonts w:ascii="Times New Roman" w:hAnsi="Times New Roman" w:cs="Times New Roman"/>
          <w:sz w:val="28"/>
          <w:szCs w:val="28"/>
        </w:rPr>
        <w:t xml:space="preserve"> Равносигнальным направлением называется линия,</w:t>
      </w:r>
      <w:r w:rsidR="006F11F5" w:rsidRPr="006F11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F11F5" w:rsidRPr="006F11F5">
        <w:rPr>
          <w:rFonts w:ascii="Times New Roman" w:hAnsi="Times New Roman" w:cs="Times New Roman"/>
          <w:sz w:val="28"/>
          <w:szCs w:val="28"/>
        </w:rPr>
        <w:t xml:space="preserve">проходящая через точку пересечения ДН. При равенстве амплитуд сравниваемых сигналов точно фиксируется направление на цель по положению опорного направления антенны в этот момент. При смешении цели </w:t>
      </w:r>
      <w:proofErr w:type="spellStart"/>
      <w:r w:rsidR="006F11F5" w:rsidRPr="006F11F5">
        <w:rPr>
          <w:rFonts w:ascii="Times New Roman" w:hAnsi="Times New Roman" w:cs="Times New Roman"/>
          <w:sz w:val="28"/>
          <w:szCs w:val="28"/>
        </w:rPr>
        <w:t>относитель</w:t>
      </w:r>
      <w:proofErr w:type="spellEnd"/>
      <w:r w:rsidR="006F11F5" w:rsidRPr="006F11F5">
        <w:rPr>
          <w:rFonts w:ascii="Times New Roman" w:hAnsi="Times New Roman" w:cs="Times New Roman"/>
          <w:sz w:val="28"/>
          <w:szCs w:val="28"/>
        </w:rPr>
        <w:t xml:space="preserve"> PH вырабатывается сигнал рассогласования (сигнал ошибки), амплитуда которого указывает величину, а полярность</w:t>
      </w:r>
      <w:r w:rsidR="006F11F5">
        <w:rPr>
          <w:rFonts w:ascii="Times New Roman" w:hAnsi="Times New Roman" w:cs="Times New Roman"/>
          <w:sz w:val="28"/>
          <w:szCs w:val="28"/>
        </w:rPr>
        <w:t xml:space="preserve"> (знак) - сторону смешения (рисунок</w:t>
      </w:r>
      <w:r w:rsidR="006F11F5" w:rsidRPr="006F11F5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6F11F5" w:rsidRPr="006F11F5" w:rsidRDefault="006F11F5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1F5">
        <w:rPr>
          <w:rFonts w:ascii="Times New Roman" w:hAnsi="Times New Roman" w:cs="Times New Roman"/>
          <w:sz w:val="28"/>
          <w:szCs w:val="28"/>
        </w:rPr>
        <w:t xml:space="preserve">Следящие измерители направления (СИН) отслеживают угловые координаты одной цели путем непрерывного совмещения равносигнального направления (PH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Cambria Math" w:hAnsi="Cambria Math" w:cs="Times New Roman"/>
          <w:iCs/>
          <w:sz w:val="28"/>
          <w:szCs w:val="28"/>
        </w:rPr>
        <w:t>α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 xml:space="preserve"> ,</w:t>
      </w:r>
      <w:r>
        <w:rPr>
          <w:rFonts w:ascii="Cambria Math" w:hAnsi="Cambria Math" w:cs="Times New Roman"/>
          <w:iCs/>
          <w:sz w:val="28"/>
          <w:szCs w:val="28"/>
        </w:rPr>
        <w:t>β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6F11F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F11F5">
        <w:rPr>
          <w:rFonts w:ascii="Times New Roman" w:hAnsi="Times New Roman" w:cs="Times New Roman"/>
          <w:sz w:val="28"/>
          <w:szCs w:val="28"/>
        </w:rPr>
        <w:t xml:space="preserve"> с направ</w:t>
      </w:r>
      <w:r>
        <w:rPr>
          <w:rFonts w:ascii="Times New Roman" w:hAnsi="Times New Roman" w:cs="Times New Roman"/>
          <w:sz w:val="28"/>
          <w:szCs w:val="28"/>
        </w:rPr>
        <w:t>лением прихода волны [</w:t>
      </w:r>
      <w:r>
        <w:rPr>
          <w:rFonts w:ascii="Cambria Math" w:hAnsi="Cambria Math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F11F5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Cambria Math" w:hAnsi="Cambria Math" w:cs="Times New Roman"/>
          <w:sz w:val="28"/>
          <w:szCs w:val="28"/>
        </w:rPr>
        <w:t>β</w:t>
      </w:r>
      <w:r w:rsidRPr="006F11F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F11F5">
        <w:rPr>
          <w:rFonts w:ascii="Times New Roman" w:hAnsi="Times New Roman" w:cs="Times New Roman"/>
          <w:sz w:val="28"/>
          <w:szCs w:val="28"/>
        </w:rPr>
        <w:t>)]. В настоящее время существуют два типа следящих измерителей направления: системы с одновременным и последовательным сравнением сигналов. В следящих измерителях с одн</w:t>
      </w:r>
      <w:r>
        <w:rPr>
          <w:rFonts w:ascii="Times New Roman" w:hAnsi="Times New Roman" w:cs="Times New Roman"/>
          <w:sz w:val="28"/>
          <w:szCs w:val="28"/>
        </w:rPr>
        <w:t>овременным сравнением сигналов</w:t>
      </w:r>
      <w:r w:rsidRPr="006F11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1F5">
        <w:rPr>
          <w:rFonts w:ascii="Times New Roman" w:hAnsi="Times New Roman" w:cs="Times New Roman"/>
          <w:sz w:val="28"/>
          <w:szCs w:val="28"/>
        </w:rPr>
        <w:t>называемых часто моноимпульсными системами или системами с мгновенной равносигнальной зоной (направлением) определение угловой координаты цели производится по результатам сравнения параметров сигналов, принимаемых одновременно двумя разнесенными в пространстве антеннами.</w:t>
      </w:r>
    </w:p>
    <w:p w:rsidR="006F11F5" w:rsidRPr="006F11F5" w:rsidRDefault="006F11F5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1F5">
        <w:rPr>
          <w:rFonts w:ascii="Times New Roman" w:hAnsi="Times New Roman" w:cs="Times New Roman"/>
          <w:sz w:val="28"/>
          <w:szCs w:val="28"/>
        </w:rPr>
        <w:t xml:space="preserve">В следящих измерителях с последовательным сравнением сигналов (называемых часто системами с коническим сканированием или системами с интегральной равносигнальной зоной (направлением) прием сигналов от цели ведется на одну антенну, диаграмма направленности которой совершает периодическое колебание относительно равносигнального </w:t>
      </w:r>
      <w:proofErr w:type="gramStart"/>
      <w:r w:rsidRPr="006F11F5">
        <w:rPr>
          <w:rFonts w:ascii="Times New Roman" w:hAnsi="Times New Roman" w:cs="Times New Roman"/>
          <w:sz w:val="28"/>
          <w:szCs w:val="28"/>
        </w:rPr>
        <w:t>направления</w:t>
      </w:r>
      <w:proofErr w:type="gramEnd"/>
      <w:r w:rsidR="00083D23">
        <w:rPr>
          <w:rFonts w:ascii="Times New Roman" w:hAnsi="Times New Roman" w:cs="Times New Roman"/>
          <w:sz w:val="28"/>
          <w:szCs w:val="28"/>
        </w:rPr>
        <w:t xml:space="preserve"> не совпадающего с осью ДН (рисунок 6). </w:t>
      </w:r>
      <w:r w:rsidRPr="006F11F5">
        <w:rPr>
          <w:rFonts w:ascii="Times New Roman" w:hAnsi="Times New Roman" w:cs="Times New Roman"/>
          <w:sz w:val="28"/>
          <w:szCs w:val="28"/>
        </w:rPr>
        <w:t xml:space="preserve">В </w:t>
      </w:r>
      <w:r w:rsidRPr="006F11F5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вращения игольчатого луча в пространстве образуется конус, в цёнтре которого создается равносигнальное направление. Поэтому такое </w:t>
      </w:r>
      <w:r w:rsidR="00083D23">
        <w:rPr>
          <w:rFonts w:ascii="Times New Roman" w:hAnsi="Times New Roman" w:cs="Times New Roman"/>
          <w:sz w:val="28"/>
          <w:szCs w:val="28"/>
        </w:rPr>
        <w:t xml:space="preserve"> </w:t>
      </w:r>
      <w:r w:rsidRPr="006F11F5">
        <w:rPr>
          <w:rFonts w:ascii="Times New Roman" w:hAnsi="Times New Roman" w:cs="Times New Roman"/>
          <w:sz w:val="28"/>
          <w:szCs w:val="28"/>
        </w:rPr>
        <w:t>сканирование называется к</w:t>
      </w:r>
      <w:r w:rsidR="00083D23">
        <w:rPr>
          <w:rFonts w:ascii="Times New Roman" w:hAnsi="Times New Roman" w:cs="Times New Roman"/>
          <w:sz w:val="28"/>
          <w:szCs w:val="28"/>
        </w:rPr>
        <w:t>оническим сканированием. На рисунке</w:t>
      </w:r>
      <w:r w:rsidRPr="006F11F5">
        <w:rPr>
          <w:rFonts w:ascii="Times New Roman" w:hAnsi="Times New Roman" w:cs="Times New Roman"/>
          <w:sz w:val="28"/>
          <w:szCs w:val="28"/>
        </w:rPr>
        <w:t xml:space="preserve"> 7 изображены положения диаграммы направленности в одной плоскости при коническом сканировании. Если цель накопится на равносигнальном (Ц</w:t>
      </w:r>
      <w:proofErr w:type="gramStart"/>
      <w:r w:rsidRPr="006F11F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F11F5">
        <w:rPr>
          <w:rFonts w:ascii="Times New Roman" w:hAnsi="Times New Roman" w:cs="Times New Roman"/>
          <w:sz w:val="28"/>
          <w:szCs w:val="28"/>
        </w:rPr>
        <w:t>) направлении, то импульсы, поступающие на вход приемника, будут иметь постоянную амплитуду, а огибающая будет приставлять прямую линию. При отклонении линий визирования цели от равносигнального направления происходит модуляция пр</w:t>
      </w:r>
      <w:r w:rsidR="00083D23">
        <w:rPr>
          <w:rFonts w:ascii="Times New Roman" w:hAnsi="Times New Roman" w:cs="Times New Roman"/>
          <w:sz w:val="28"/>
          <w:szCs w:val="28"/>
        </w:rPr>
        <w:t>инятых сигналов по азимуту (рисунок</w:t>
      </w:r>
      <w:r w:rsidRPr="006F11F5">
        <w:rPr>
          <w:rFonts w:ascii="Times New Roman" w:hAnsi="Times New Roman" w:cs="Times New Roman"/>
          <w:sz w:val="28"/>
          <w:szCs w:val="28"/>
        </w:rPr>
        <w:t xml:space="preserve"> 8).</w:t>
      </w:r>
    </w:p>
    <w:p w:rsidR="006F11F5" w:rsidRPr="006F11F5" w:rsidRDefault="006F11F5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1F5">
        <w:rPr>
          <w:rFonts w:ascii="Times New Roman" w:hAnsi="Times New Roman" w:cs="Times New Roman"/>
          <w:sz w:val="28"/>
          <w:szCs w:val="28"/>
        </w:rPr>
        <w:t>Глубина модуляции зависит от угла отклонения линии, визирования от равносигнального направления, а фаза - от направления отклонения. Если диаграмма направленности симметрична, то след точки, соответствующей максимуму диаграммы, образует в картинной плоскости окружность.</w:t>
      </w:r>
    </w:p>
    <w:p w:rsidR="006F11F5" w:rsidRPr="006F11F5" w:rsidRDefault="006F11F5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1F5">
        <w:rPr>
          <w:rFonts w:ascii="Times New Roman" w:hAnsi="Times New Roman" w:cs="Times New Roman"/>
          <w:sz w:val="28"/>
          <w:szCs w:val="28"/>
        </w:rPr>
        <w:t xml:space="preserve">Иллюстрация </w:t>
      </w:r>
      <w:r w:rsidR="00083D23">
        <w:rPr>
          <w:rFonts w:ascii="Times New Roman" w:hAnsi="Times New Roman" w:cs="Times New Roman"/>
          <w:sz w:val="28"/>
          <w:szCs w:val="28"/>
        </w:rPr>
        <w:t>этого процесса приведена на рисунке</w:t>
      </w:r>
      <w:r w:rsidRPr="006F11F5">
        <w:rPr>
          <w:rFonts w:ascii="Times New Roman" w:hAnsi="Times New Roman" w:cs="Times New Roman"/>
          <w:sz w:val="28"/>
          <w:szCs w:val="28"/>
        </w:rPr>
        <w:t xml:space="preserve"> 9, на котором изображены два крайних положения сканирующей диаграммы направленности (ДН), разделенные интервалом времени, равном половине периода сканирования.</w:t>
      </w:r>
    </w:p>
    <w:p w:rsidR="00083D23" w:rsidRPr="00083D23" w:rsidRDefault="006F11F5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1F5">
        <w:rPr>
          <w:rFonts w:ascii="Times New Roman" w:hAnsi="Times New Roman" w:cs="Times New Roman"/>
          <w:sz w:val="28"/>
          <w:szCs w:val="28"/>
        </w:rPr>
        <w:t xml:space="preserve">Пересечем пространственную ДН плоскостью </w:t>
      </w:r>
      <w:proofErr w:type="spellStart"/>
      <w:proofErr w:type="gramStart"/>
      <w:r w:rsidRPr="006F11F5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  <w:r w:rsidRPr="006F11F5">
        <w:rPr>
          <w:rFonts w:ascii="Times New Roman" w:hAnsi="Times New Roman" w:cs="Times New Roman"/>
          <w:sz w:val="28"/>
          <w:szCs w:val="28"/>
        </w:rPr>
        <w:t>, перпендикулярной ос</w:t>
      </w:r>
      <w:r w:rsidR="00083D23">
        <w:rPr>
          <w:rFonts w:ascii="Times New Roman" w:hAnsi="Times New Roman" w:cs="Times New Roman"/>
          <w:sz w:val="28"/>
          <w:szCs w:val="28"/>
        </w:rPr>
        <w:t>и вращения, как показано на рисунке</w:t>
      </w:r>
      <w:r w:rsidRPr="006F11F5">
        <w:rPr>
          <w:rFonts w:ascii="Times New Roman" w:hAnsi="Times New Roman" w:cs="Times New Roman"/>
          <w:sz w:val="28"/>
          <w:szCs w:val="28"/>
        </w:rPr>
        <w:t xml:space="preserve"> 9. Пусть 0" - точка пересечения оси вращения с этой плоскостью. В процессе сканирования ось максимума излучения описывает на этой плоскости окружность с центром в точке 0. Пусть</w:t>
      </w:r>
      <w:proofErr w:type="gramStart"/>
      <w:r w:rsidRPr="006F11F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F11F5">
        <w:rPr>
          <w:rFonts w:ascii="Times New Roman" w:hAnsi="Times New Roman" w:cs="Times New Roman"/>
          <w:sz w:val="28"/>
          <w:szCs w:val="28"/>
        </w:rPr>
        <w:t xml:space="preserve"> - точка пересечения этой плоскости с направлением на объект. Если точка</w:t>
      </w:r>
      <w:proofErr w:type="gramStart"/>
      <w:r w:rsidRPr="006F11F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F11F5">
        <w:rPr>
          <w:rFonts w:ascii="Times New Roman" w:hAnsi="Times New Roman" w:cs="Times New Roman"/>
          <w:sz w:val="28"/>
          <w:szCs w:val="28"/>
        </w:rPr>
        <w:t xml:space="preserve"> не совпадает с точкой 0</w:t>
      </w:r>
      <w:r w:rsidR="00083D23" w:rsidRPr="006F11F5">
        <w:rPr>
          <w:rFonts w:ascii="Times New Roman" w:hAnsi="Times New Roman" w:cs="Times New Roman"/>
          <w:sz w:val="28"/>
          <w:szCs w:val="28"/>
        </w:rPr>
        <w:t>"</w:t>
      </w:r>
      <w:r w:rsidRPr="006F11F5">
        <w:rPr>
          <w:rFonts w:ascii="Times New Roman" w:hAnsi="Times New Roman" w:cs="Times New Roman"/>
          <w:sz w:val="28"/>
          <w:szCs w:val="28"/>
        </w:rPr>
        <w:t xml:space="preserve"> , то интенсивность облучения максимальна тогда, когда максимум излучения проходит через точку </w:t>
      </w:r>
      <w:r w:rsidR="00083D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83D23" w:rsidRPr="00083D2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083D23" w:rsidRPr="00083D23">
        <w:rPr>
          <w:rFonts w:ascii="Times New Roman" w:hAnsi="Times New Roman" w:cs="Times New Roman"/>
          <w:sz w:val="28"/>
          <w:szCs w:val="28"/>
        </w:rPr>
        <w:t xml:space="preserve"> </w:t>
      </w:r>
      <w:r w:rsidRPr="006F11F5">
        <w:rPr>
          <w:rFonts w:ascii="Times New Roman" w:hAnsi="Times New Roman" w:cs="Times New Roman"/>
          <w:sz w:val="28"/>
          <w:szCs w:val="28"/>
        </w:rPr>
        <w:t>наиболее близкую к точке В, и минимальна в момент наибольшего удаления максимума излучения от точки В</w:t>
      </w:r>
      <w:r w:rsidR="00083D23" w:rsidRPr="00083D23">
        <w:rPr>
          <w:rFonts w:ascii="Times New Roman" w:hAnsi="Times New Roman" w:cs="Times New Roman"/>
          <w:sz w:val="28"/>
          <w:szCs w:val="28"/>
        </w:rPr>
        <w:t xml:space="preserve"> </w:t>
      </w:r>
      <w:r w:rsidR="00381EF2">
        <w:rPr>
          <w:rFonts w:ascii="Times New Roman" w:hAnsi="Times New Roman" w:cs="Times New Roman"/>
          <w:sz w:val="28"/>
          <w:szCs w:val="28"/>
        </w:rPr>
        <w:t>(</w:t>
      </w:r>
      <w:r w:rsidR="00083D23" w:rsidRPr="00083D23">
        <w:rPr>
          <w:rFonts w:ascii="Times New Roman" w:hAnsi="Times New Roman" w:cs="Times New Roman"/>
          <w:sz w:val="28"/>
          <w:szCs w:val="28"/>
        </w:rPr>
        <w:t>в точке А</w:t>
      </w:r>
      <w:r w:rsidR="00083D23" w:rsidRPr="00083D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83D23" w:rsidRPr="00083D23">
        <w:rPr>
          <w:rFonts w:ascii="Times New Roman" w:hAnsi="Times New Roman" w:cs="Times New Roman"/>
          <w:sz w:val="28"/>
          <w:szCs w:val="28"/>
        </w:rPr>
        <w:t xml:space="preserve">). Аналогично меняется и интенсивность принимаемого сигнала, </w:t>
      </w:r>
      <w:proofErr w:type="gramStart"/>
      <w:r w:rsidR="00083D23" w:rsidRPr="00083D2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83D23" w:rsidRPr="00083D23">
        <w:rPr>
          <w:rFonts w:ascii="Times New Roman" w:hAnsi="Times New Roman" w:cs="Times New Roman"/>
          <w:sz w:val="28"/>
          <w:szCs w:val="28"/>
        </w:rPr>
        <w:t xml:space="preserve"> следовательно, и амплитуда, радиоимпульсов, принятых радиоприемным устройством.</w:t>
      </w:r>
    </w:p>
    <w:p w:rsidR="00083D23" w:rsidRPr="0052128B" w:rsidRDefault="00083D23" w:rsidP="0052128B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3D23">
        <w:rPr>
          <w:rFonts w:ascii="Times New Roman" w:hAnsi="Times New Roman" w:cs="Times New Roman"/>
          <w:sz w:val="28"/>
          <w:szCs w:val="28"/>
        </w:rPr>
        <w:t>Рассмотрим процесс образования сигнала ошибки. Проведем через точку</w:t>
      </w:r>
      <w:proofErr w:type="gramStart"/>
      <w:r w:rsidRPr="00083D2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83D23">
        <w:rPr>
          <w:rFonts w:ascii="Times New Roman" w:hAnsi="Times New Roman" w:cs="Times New Roman"/>
          <w:sz w:val="28"/>
          <w:szCs w:val="28"/>
        </w:rPr>
        <w:t xml:space="preserve">" в плоскости сечения ДН координатные оси </w:t>
      </w:r>
      <w:proofErr w:type="spellStart"/>
      <w:r w:rsidRPr="00083D23">
        <w:rPr>
          <w:rFonts w:ascii="Times New Roman" w:hAnsi="Times New Roman" w:cs="Times New Roman"/>
          <w:sz w:val="28"/>
          <w:szCs w:val="28"/>
        </w:rPr>
        <w:t>О'х</w:t>
      </w:r>
      <w:proofErr w:type="spellEnd"/>
      <w:r w:rsidRPr="00083D2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3D23">
        <w:rPr>
          <w:rFonts w:ascii="Times New Roman" w:hAnsi="Times New Roman" w:cs="Times New Roman"/>
          <w:iCs/>
          <w:sz w:val="28"/>
          <w:szCs w:val="28"/>
        </w:rPr>
        <w:t>О'у</w:t>
      </w:r>
      <w:proofErr w:type="spellEnd"/>
      <w:r w:rsidRPr="00083D23">
        <w:rPr>
          <w:rFonts w:ascii="Times New Roman" w:hAnsi="Times New Roman" w:cs="Times New Roman"/>
          <w:sz w:val="28"/>
          <w:szCs w:val="28"/>
        </w:rPr>
        <w:t xml:space="preserve"> и обозначим цифрами 1,2,3,4 точки последовательного пересечения этих осей максимумом излучения. Тогда положение объекта относительно равносигнального направления (РСН) определяется векторам, пропорциональным радиус-вектору</w:t>
      </w:r>
      <w:proofErr w:type="gramStart"/>
      <w:r w:rsidRPr="00083D23">
        <w:rPr>
          <w:rFonts w:ascii="Times New Roman" w:hAnsi="Times New Roman" w:cs="Times New Roman"/>
          <w:sz w:val="28"/>
          <w:szCs w:val="28"/>
        </w:rPr>
        <w:t xml:space="preserve"> </w:t>
      </w:r>
      <w:r w:rsidR="0052128B">
        <w:rPr>
          <w:rFonts w:ascii="Times New Roman" w:hAnsi="Times New Roman" w:cs="Times New Roman"/>
          <w:sz w:val="28"/>
          <w:szCs w:val="28"/>
        </w:rPr>
        <w:t>ψ</w:t>
      </w:r>
      <w:r w:rsidR="0052128B" w:rsidRPr="0052128B">
        <w:rPr>
          <w:rFonts w:ascii="Times New Roman" w:hAnsi="Times New Roman" w:cs="Times New Roman"/>
          <w:sz w:val="28"/>
          <w:szCs w:val="28"/>
        </w:rPr>
        <w:t>- (</w:t>
      </w:r>
      <w:r w:rsidR="0052128B">
        <w:rPr>
          <w:rFonts w:ascii="Times New Roman" w:hAnsi="Times New Roman" w:cs="Times New Roman"/>
          <w:sz w:val="28"/>
          <w:szCs w:val="28"/>
        </w:rPr>
        <w:t>ψ</w:t>
      </w:r>
      <w:r w:rsidR="0052128B" w:rsidRPr="0052128B">
        <w:rPr>
          <w:rFonts w:ascii="Times New Roman" w:hAnsi="Times New Roman" w:cs="Times New Roman"/>
          <w:sz w:val="28"/>
          <w:szCs w:val="28"/>
        </w:rPr>
        <w:t>-</w:t>
      </w:r>
      <w:r w:rsidR="0052128B" w:rsidRPr="0052128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End"/>
      <w:r w:rsidRPr="00083D23">
        <w:rPr>
          <w:rFonts w:ascii="Times New Roman" w:hAnsi="Times New Roman" w:cs="Times New Roman"/>
          <w:sz w:val="28"/>
          <w:szCs w:val="28"/>
        </w:rPr>
        <w:t xml:space="preserve">пространственный угол, </w:t>
      </w:r>
      <w:r w:rsidRPr="00083D23">
        <w:rPr>
          <w:rFonts w:ascii="Times New Roman" w:hAnsi="Times New Roman" w:cs="Times New Roman"/>
          <w:sz w:val="28"/>
          <w:szCs w:val="28"/>
        </w:rPr>
        <w:lastRenderedPageBreak/>
        <w:t>характеризующий отклонение линии визирования цели от равноси</w:t>
      </w:r>
      <w:r w:rsidR="0052128B">
        <w:rPr>
          <w:rFonts w:ascii="Times New Roman" w:hAnsi="Times New Roman" w:cs="Times New Roman"/>
          <w:sz w:val="28"/>
          <w:szCs w:val="28"/>
        </w:rPr>
        <w:t>гнального направления). Вектор Θ</w:t>
      </w:r>
      <w:r w:rsidRPr="00083D23">
        <w:rPr>
          <w:rFonts w:ascii="Times New Roman" w:hAnsi="Times New Roman" w:cs="Times New Roman"/>
          <w:sz w:val="28"/>
          <w:szCs w:val="28"/>
        </w:rPr>
        <w:t xml:space="preserve"> имеет две составляющие - </w:t>
      </w:r>
      <w:r w:rsidR="0052128B">
        <w:rPr>
          <w:rFonts w:ascii="Cambria Math" w:hAnsi="Cambria Math" w:cs="Times New Roman"/>
          <w:iCs/>
          <w:sz w:val="28"/>
          <w:szCs w:val="28"/>
        </w:rPr>
        <w:t>ϑ</w:t>
      </w:r>
      <w:r w:rsidRPr="00083D23">
        <w:rPr>
          <w:rFonts w:ascii="Times New Roman" w:hAnsi="Times New Roman" w:cs="Times New Roman"/>
          <w:sz w:val="28"/>
          <w:szCs w:val="28"/>
        </w:rPr>
        <w:t xml:space="preserve"> и </w:t>
      </w:r>
      <w:r w:rsidR="0052128B">
        <w:rPr>
          <w:rFonts w:ascii="Cambria Math" w:hAnsi="Cambria Math" w:cs="Times New Roman"/>
          <w:iCs/>
          <w:sz w:val="28"/>
          <w:szCs w:val="28"/>
        </w:rPr>
        <w:t>φ</w:t>
      </w:r>
      <w:r w:rsidR="0052128B">
        <w:rPr>
          <w:rFonts w:ascii="Times New Roman" w:hAnsi="Times New Roman" w:cs="Times New Roman"/>
          <w:sz w:val="28"/>
          <w:szCs w:val="28"/>
        </w:rPr>
        <w:t xml:space="preserve">, где </w:t>
      </w:r>
      <w:r w:rsidR="0052128B">
        <w:rPr>
          <w:rFonts w:ascii="Cambria Math" w:hAnsi="Cambria Math" w:cs="Times New Roman"/>
          <w:iCs/>
          <w:sz w:val="28"/>
          <w:szCs w:val="28"/>
        </w:rPr>
        <w:t>ϑ</w:t>
      </w:r>
      <w:r w:rsidR="0052128B" w:rsidRPr="00083D23">
        <w:rPr>
          <w:rFonts w:ascii="Times New Roman" w:hAnsi="Times New Roman" w:cs="Times New Roman"/>
          <w:sz w:val="28"/>
          <w:szCs w:val="28"/>
        </w:rPr>
        <w:t xml:space="preserve"> </w:t>
      </w:r>
      <w:r w:rsidR="0052128B">
        <w:rPr>
          <w:rFonts w:ascii="Times New Roman" w:hAnsi="Times New Roman" w:cs="Times New Roman"/>
          <w:sz w:val="28"/>
          <w:szCs w:val="28"/>
        </w:rPr>
        <w:t>= |</w:t>
      </w:r>
      <w:r w:rsidR="0052128B" w:rsidRPr="0052128B">
        <w:rPr>
          <w:rFonts w:ascii="Times New Roman" w:hAnsi="Times New Roman" w:cs="Times New Roman"/>
          <w:sz w:val="28"/>
          <w:szCs w:val="28"/>
        </w:rPr>
        <w:t xml:space="preserve"> </w:t>
      </w:r>
      <w:r w:rsidR="0052128B">
        <w:rPr>
          <w:rFonts w:ascii="Times New Roman" w:hAnsi="Times New Roman" w:cs="Times New Roman"/>
          <w:sz w:val="28"/>
          <w:szCs w:val="28"/>
        </w:rPr>
        <w:t>Θ</w:t>
      </w:r>
      <w:r w:rsidR="0052128B" w:rsidRPr="00083D23">
        <w:rPr>
          <w:rFonts w:ascii="Times New Roman" w:hAnsi="Times New Roman" w:cs="Times New Roman"/>
          <w:sz w:val="28"/>
          <w:szCs w:val="28"/>
        </w:rPr>
        <w:t xml:space="preserve"> </w:t>
      </w:r>
      <w:r w:rsidRPr="00083D23">
        <w:rPr>
          <w:rFonts w:ascii="Times New Roman" w:hAnsi="Times New Roman" w:cs="Times New Roman"/>
          <w:sz w:val="28"/>
          <w:szCs w:val="28"/>
        </w:rPr>
        <w:t>|- величина отклонения объекта от равносигнального направления,</w:t>
      </w:r>
      <w:r w:rsidR="0052128B" w:rsidRPr="0052128B">
        <w:rPr>
          <w:rFonts w:ascii="Times New Roman" w:hAnsi="Times New Roman" w:cs="Times New Roman"/>
          <w:sz w:val="28"/>
          <w:szCs w:val="28"/>
        </w:rPr>
        <w:t xml:space="preserve"> </w:t>
      </w:r>
      <w:r w:rsidR="0052128B">
        <w:rPr>
          <w:rFonts w:ascii="Cambria Math" w:hAnsi="Cambria Math" w:cs="Times New Roman"/>
          <w:iCs/>
          <w:sz w:val="28"/>
          <w:szCs w:val="28"/>
        </w:rPr>
        <w:t>φ</w:t>
      </w:r>
      <w:r w:rsidRPr="0052128B">
        <w:rPr>
          <w:rFonts w:ascii="Times New Roman" w:hAnsi="Times New Roman" w:cs="Times New Roman"/>
          <w:sz w:val="28"/>
          <w:szCs w:val="28"/>
        </w:rPr>
        <w:t>- направление отклонения в плоскости сечения ДН.</w:t>
      </w:r>
    </w:p>
    <w:p w:rsidR="00083D23" w:rsidRPr="00083D23" w:rsidRDefault="00083D23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3D23">
        <w:rPr>
          <w:rFonts w:ascii="Times New Roman" w:hAnsi="Times New Roman" w:cs="Times New Roman"/>
          <w:sz w:val="28"/>
          <w:szCs w:val="28"/>
        </w:rPr>
        <w:t xml:space="preserve">Проекции </w:t>
      </w:r>
      <w:r w:rsidR="0052128B" w:rsidRPr="0052128B">
        <w:rPr>
          <w:rFonts w:ascii="Cambria Math" w:hAnsi="Cambria Math" w:cs="Times New Roman"/>
          <w:iCs/>
          <w:sz w:val="28"/>
          <w:szCs w:val="28"/>
        </w:rPr>
        <w:t>ϑ</w:t>
      </w:r>
      <w:r w:rsidR="0052128B" w:rsidRPr="0052128B">
        <w:rPr>
          <w:rFonts w:ascii="Cambria Math" w:hAnsi="Cambria Math" w:cs="Times New Roman"/>
          <w:iCs/>
          <w:sz w:val="28"/>
          <w:szCs w:val="28"/>
          <w:vertAlign w:val="subscript"/>
        </w:rPr>
        <w:t>1</w:t>
      </w:r>
      <w:r w:rsidR="0052128B" w:rsidRPr="0052128B">
        <w:rPr>
          <w:rFonts w:ascii="Cambria Math" w:hAnsi="Cambria Math" w:cs="Times New Roman"/>
          <w:iCs/>
          <w:sz w:val="28"/>
          <w:szCs w:val="28"/>
        </w:rPr>
        <w:t xml:space="preserve"> </w:t>
      </w:r>
      <w:r w:rsidRPr="0052128B">
        <w:rPr>
          <w:rFonts w:ascii="Times New Roman" w:hAnsi="Times New Roman" w:cs="Times New Roman"/>
          <w:iCs/>
          <w:sz w:val="28"/>
          <w:szCs w:val="28"/>
        </w:rPr>
        <w:t>и</w:t>
      </w:r>
      <w:r w:rsidR="0052128B" w:rsidRPr="0052128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2128B">
        <w:rPr>
          <w:rFonts w:ascii="Cambria Math" w:hAnsi="Cambria Math" w:cs="Times New Roman"/>
          <w:iCs/>
          <w:sz w:val="28"/>
          <w:szCs w:val="28"/>
        </w:rPr>
        <w:t>ϑ</w:t>
      </w:r>
      <w:r w:rsidR="0052128B" w:rsidRPr="0052128B">
        <w:rPr>
          <w:rFonts w:ascii="Cambria Math" w:hAnsi="Cambria Math" w:cs="Times New Roman"/>
          <w:iCs/>
          <w:sz w:val="28"/>
          <w:szCs w:val="28"/>
          <w:vertAlign w:val="subscript"/>
        </w:rPr>
        <w:t>2</w:t>
      </w:r>
      <w:r w:rsidRPr="00083D23">
        <w:rPr>
          <w:rFonts w:ascii="Times New Roman" w:hAnsi="Times New Roman" w:cs="Times New Roman"/>
          <w:sz w:val="28"/>
          <w:szCs w:val="28"/>
        </w:rPr>
        <w:t xml:space="preserve"> вектора отклонения</w:t>
      </w:r>
      <w:r w:rsidR="0052128B" w:rsidRPr="0052128B">
        <w:rPr>
          <w:rFonts w:ascii="Times New Roman" w:hAnsi="Times New Roman" w:cs="Times New Roman"/>
          <w:sz w:val="28"/>
          <w:szCs w:val="28"/>
        </w:rPr>
        <w:t xml:space="preserve"> </w:t>
      </w:r>
      <w:r w:rsidR="0052128B">
        <w:rPr>
          <w:rFonts w:ascii="Times New Roman" w:hAnsi="Times New Roman" w:cs="Times New Roman"/>
          <w:sz w:val="28"/>
          <w:szCs w:val="28"/>
        </w:rPr>
        <w:t>Θ</w:t>
      </w:r>
      <w:r w:rsidRPr="00083D23">
        <w:rPr>
          <w:rFonts w:ascii="Times New Roman" w:hAnsi="Times New Roman" w:cs="Times New Roman"/>
          <w:sz w:val="28"/>
          <w:szCs w:val="28"/>
        </w:rPr>
        <w:t xml:space="preserve"> на оси системы координат 0"</w:t>
      </w:r>
      <w:proofErr w:type="spellStart"/>
      <w:r w:rsidRPr="00083D23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Pr="00083D23">
        <w:rPr>
          <w:rFonts w:ascii="Times New Roman" w:hAnsi="Times New Roman" w:cs="Times New Roman"/>
          <w:sz w:val="28"/>
          <w:szCs w:val="28"/>
        </w:rPr>
        <w:t xml:space="preserve"> определяют значения углового отклонения объекта от равносигнального направления соответственно в азимутальной и </w:t>
      </w:r>
      <w:proofErr w:type="spellStart"/>
      <w:r w:rsidRPr="00083D23">
        <w:rPr>
          <w:rFonts w:ascii="Times New Roman" w:hAnsi="Times New Roman" w:cs="Times New Roman"/>
          <w:sz w:val="28"/>
          <w:szCs w:val="28"/>
        </w:rPr>
        <w:t>угломестной</w:t>
      </w:r>
      <w:proofErr w:type="spellEnd"/>
      <w:r w:rsidRPr="00083D23">
        <w:rPr>
          <w:rFonts w:ascii="Times New Roman" w:hAnsi="Times New Roman" w:cs="Times New Roman"/>
          <w:sz w:val="28"/>
          <w:szCs w:val="28"/>
        </w:rPr>
        <w:t xml:space="preserve"> плоскости.</w:t>
      </w:r>
    </w:p>
    <w:p w:rsidR="00083D23" w:rsidRDefault="00083D23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83D23">
        <w:rPr>
          <w:rFonts w:ascii="Times New Roman" w:hAnsi="Times New Roman" w:cs="Times New Roman"/>
          <w:sz w:val="28"/>
          <w:szCs w:val="28"/>
        </w:rPr>
        <w:t xml:space="preserve">Пусть за начало отсчета времени принят момент прохождения оси максимума излучения через точку I. </w:t>
      </w:r>
      <w:proofErr w:type="gramStart"/>
      <w:r w:rsidRPr="00083D23">
        <w:rPr>
          <w:rFonts w:ascii="Times New Roman" w:hAnsi="Times New Roman" w:cs="Times New Roman"/>
          <w:sz w:val="28"/>
          <w:szCs w:val="28"/>
        </w:rPr>
        <w:t xml:space="preserve">Выражение для огибающей </w:t>
      </w:r>
      <w:r w:rsidR="0052128B">
        <w:rPr>
          <w:rFonts w:ascii="Times New Roman" w:hAnsi="Times New Roman" w:cs="Times New Roman"/>
          <w:sz w:val="28"/>
          <w:szCs w:val="28"/>
        </w:rPr>
        <w:t xml:space="preserve"> </w:t>
      </w:r>
      <w:r w:rsid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="0052128B">
        <w:rPr>
          <w:rFonts w:ascii="Times New Roman" w:hAnsi="Times New Roman" w:cs="Times New Roman"/>
          <w:sz w:val="28"/>
          <w:szCs w:val="28"/>
          <w:vertAlign w:val="subscript"/>
        </w:rPr>
        <w:t>ог</w:t>
      </w:r>
      <w:proofErr w:type="spellEnd"/>
      <w:r w:rsidR="0052128B">
        <w:rPr>
          <w:rFonts w:ascii="Times New Roman" w:hAnsi="Times New Roman" w:cs="Times New Roman"/>
          <w:sz w:val="28"/>
          <w:szCs w:val="28"/>
        </w:rPr>
        <w:t>(</w:t>
      </w:r>
      <w:r w:rsidR="0052128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2128B" w:rsidRPr="0052128B">
        <w:rPr>
          <w:rFonts w:ascii="Times New Roman" w:hAnsi="Times New Roman" w:cs="Times New Roman"/>
          <w:sz w:val="28"/>
          <w:szCs w:val="28"/>
        </w:rPr>
        <w:t>)</w:t>
      </w:r>
      <w:r w:rsidR="0052128B">
        <w:rPr>
          <w:rFonts w:ascii="Times New Roman" w:hAnsi="Times New Roman" w:cs="Times New Roman"/>
          <w:sz w:val="28"/>
          <w:szCs w:val="28"/>
        </w:rPr>
        <w:t xml:space="preserve"> отраженных от </w:t>
      </w:r>
      <w:r w:rsidRPr="00083D23">
        <w:rPr>
          <w:rFonts w:ascii="Times New Roman" w:hAnsi="Times New Roman" w:cs="Times New Roman"/>
          <w:sz w:val="28"/>
          <w:szCs w:val="28"/>
        </w:rPr>
        <w:t>объекта, радиоимпульсов может быть записано в виде</w:t>
      </w:r>
      <w:r w:rsidR="0052128B">
        <w:rPr>
          <w:rFonts w:ascii="Times New Roman" w:hAnsi="Times New Roman" w:cs="Times New Roman"/>
          <w:sz w:val="28"/>
          <w:szCs w:val="28"/>
        </w:rPr>
        <w:t>:</w:t>
      </w:r>
      <w:r w:rsidRPr="00083D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2128B" w:rsidRPr="0052128B" w:rsidRDefault="0052128B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ог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212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Cambria Math" w:hAnsi="Cambria Math" w:cs="Times New Roman"/>
          <w:sz w:val="28"/>
          <w:szCs w:val="28"/>
        </w:rPr>
        <w:t>ϑ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212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Cambria Math" w:hAnsi="Cambria Math" w:cs="Times New Roman"/>
          <w:sz w:val="28"/>
          <w:szCs w:val="28"/>
        </w:rPr>
        <w:t>φ</w:t>
      </w:r>
      <w:r w:rsidRPr="0052128B">
        <w:rPr>
          <w:rFonts w:ascii="Times New Roman" w:hAnsi="Times New Roman" w:cs="Times New Roman"/>
          <w:sz w:val="28"/>
          <w:szCs w:val="28"/>
        </w:rPr>
        <w:t>) ,</w:t>
      </w:r>
    </w:p>
    <w:p w:rsidR="00083D23" w:rsidRPr="0052128B" w:rsidRDefault="0052128B" w:rsidP="0052128B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Cambria Math" w:hAnsi="Cambria Math" w:cs="Times New Roman"/>
          <w:sz w:val="28"/>
          <w:szCs w:val="28"/>
        </w:rPr>
        <w:t>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- </w:t>
      </w:r>
      <w:r w:rsidR="00083D23" w:rsidRPr="00083D23">
        <w:rPr>
          <w:rFonts w:ascii="Times New Roman" w:hAnsi="Times New Roman" w:cs="Times New Roman"/>
          <w:sz w:val="28"/>
          <w:szCs w:val="28"/>
        </w:rPr>
        <w:t>амплитуда огибающей при малом отклонении,</w:t>
      </w:r>
      <w:r w:rsidR="00381EF2">
        <w:rPr>
          <w:rFonts w:ascii="Times New Roman" w:hAnsi="Times New Roman" w:cs="Times New Roman"/>
          <w:sz w:val="28"/>
          <w:szCs w:val="28"/>
        </w:rPr>
        <w:t xml:space="preserve"> </w:t>
      </w:r>
      <w:r w:rsidR="00083D23" w:rsidRPr="0052128B">
        <w:rPr>
          <w:rFonts w:ascii="Times New Roman" w:hAnsi="Times New Roman" w:cs="Times New Roman"/>
          <w:sz w:val="28"/>
          <w:szCs w:val="28"/>
        </w:rPr>
        <w:t>пропорциональная этому отклонению;</w:t>
      </w:r>
    </w:p>
    <w:p w:rsidR="00083D23" w:rsidRPr="00083D23" w:rsidRDefault="00083D23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3D23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="0052128B">
        <w:rPr>
          <w:rFonts w:ascii="Times New Roman" w:hAnsi="Times New Roman" w:cs="Times New Roman"/>
          <w:sz w:val="28"/>
          <w:szCs w:val="28"/>
          <w:vertAlign w:val="subscript"/>
        </w:rPr>
        <w:t>ск</w:t>
      </w:r>
      <w:proofErr w:type="spellEnd"/>
      <w:r w:rsidRPr="00083D23">
        <w:rPr>
          <w:rFonts w:ascii="Times New Roman" w:hAnsi="Times New Roman" w:cs="Times New Roman"/>
          <w:sz w:val="28"/>
          <w:szCs w:val="28"/>
        </w:rPr>
        <w:t xml:space="preserve"> - угловая частота сканирования антенны.</w:t>
      </w:r>
      <w:proofErr w:type="gramEnd"/>
      <w:r w:rsidRPr="00083D23">
        <w:rPr>
          <w:rFonts w:ascii="Times New Roman" w:hAnsi="Times New Roman" w:cs="Times New Roman"/>
          <w:sz w:val="28"/>
          <w:szCs w:val="28"/>
        </w:rPr>
        <w:tab/>
      </w:r>
    </w:p>
    <w:p w:rsidR="00083D23" w:rsidRPr="0052128B" w:rsidRDefault="00083D23" w:rsidP="0052128B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3D23">
        <w:rPr>
          <w:rFonts w:ascii="Times New Roman" w:hAnsi="Times New Roman" w:cs="Times New Roman"/>
          <w:sz w:val="28"/>
          <w:szCs w:val="28"/>
        </w:rPr>
        <w:t xml:space="preserve">Выявление из напряжения огибающей </w:t>
      </w:r>
      <w:r w:rsid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52128B">
        <w:rPr>
          <w:rFonts w:ascii="Times New Roman" w:hAnsi="Times New Roman" w:cs="Times New Roman"/>
          <w:iCs/>
          <w:sz w:val="28"/>
          <w:szCs w:val="28"/>
          <w:vertAlign w:val="subscript"/>
        </w:rPr>
        <w:t>ог</w:t>
      </w:r>
      <w:proofErr w:type="spellEnd"/>
      <w:r w:rsidRPr="0052128B">
        <w:rPr>
          <w:rFonts w:ascii="Times New Roman" w:hAnsi="Times New Roman" w:cs="Times New Roman"/>
          <w:iCs/>
          <w:sz w:val="28"/>
          <w:szCs w:val="28"/>
        </w:rPr>
        <w:t>(</w:t>
      </w:r>
      <w:r w:rsidRPr="0052128B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52128B">
        <w:rPr>
          <w:rFonts w:ascii="Times New Roman" w:hAnsi="Times New Roman" w:cs="Times New Roman"/>
          <w:iCs/>
          <w:sz w:val="28"/>
          <w:szCs w:val="28"/>
        </w:rPr>
        <w:t>)</w:t>
      </w:r>
      <w:r w:rsidRPr="00083D23">
        <w:rPr>
          <w:rFonts w:ascii="Times New Roman" w:hAnsi="Times New Roman" w:cs="Times New Roman"/>
          <w:sz w:val="28"/>
          <w:szCs w:val="28"/>
        </w:rPr>
        <w:t xml:space="preserve"> напряжений ошибки </w:t>
      </w:r>
      <w:proofErr w:type="spellStart"/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2128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="0052128B" w:rsidRPr="0052128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2128B">
        <w:rPr>
          <w:rFonts w:ascii="Times New Roman" w:hAnsi="Times New Roman" w:cs="Times New Roman"/>
          <w:sz w:val="28"/>
          <w:szCs w:val="28"/>
        </w:rPr>
        <w:t xml:space="preserve"> и </w:t>
      </w:r>
      <w:r w:rsidRPr="00083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2128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="0052128B" w:rsidRPr="005212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3D23">
        <w:rPr>
          <w:rFonts w:ascii="Times New Roman" w:hAnsi="Times New Roman" w:cs="Times New Roman"/>
          <w:sz w:val="28"/>
          <w:szCs w:val="28"/>
        </w:rPr>
        <w:t xml:space="preserve"> для азимутальной и угломерной следящих систем осуществляется в квадратурных каналах с помощью двух фазовых дискриминаторов, на входы которых подаются сигналы с генераторов опорных напряжений (</w:t>
      </w:r>
      <w:r w:rsid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2128B">
        <w:rPr>
          <w:rFonts w:ascii="Times New Roman" w:hAnsi="Times New Roman" w:cs="Times New Roman"/>
          <w:sz w:val="28"/>
          <w:szCs w:val="28"/>
          <w:vertAlign w:val="subscript"/>
        </w:rPr>
        <w:t>ОГ</w:t>
      </w:r>
      <w:r w:rsidRPr="00083D2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083D23">
        <w:rPr>
          <w:rFonts w:ascii="Times New Roman" w:hAnsi="Times New Roman" w:cs="Times New Roman"/>
          <w:sz w:val="28"/>
          <w:szCs w:val="28"/>
        </w:rPr>
        <w:t>кинематически</w:t>
      </w:r>
      <w:proofErr w:type="spellEnd"/>
      <w:r w:rsidRPr="00083D23">
        <w:rPr>
          <w:rFonts w:ascii="Times New Roman" w:hAnsi="Times New Roman" w:cs="Times New Roman"/>
          <w:sz w:val="28"/>
          <w:szCs w:val="28"/>
        </w:rPr>
        <w:t xml:space="preserve"> связанных с осью вращения антенны.</w:t>
      </w:r>
      <w:proofErr w:type="gramEnd"/>
      <w:r w:rsidRPr="00083D23">
        <w:rPr>
          <w:rFonts w:ascii="Times New Roman" w:hAnsi="Times New Roman" w:cs="Times New Roman"/>
          <w:sz w:val="28"/>
          <w:szCs w:val="28"/>
        </w:rPr>
        <w:t xml:space="preserve"> Генераторы вырабатывают два напряжения </w:t>
      </w:r>
      <w:r w:rsid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2128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3D23">
        <w:rPr>
          <w:rFonts w:ascii="Times New Roman" w:hAnsi="Times New Roman" w:cs="Times New Roman"/>
          <w:sz w:val="28"/>
          <w:szCs w:val="28"/>
        </w:rPr>
        <w:t>(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83D23">
        <w:rPr>
          <w:rFonts w:ascii="Times New Roman" w:hAnsi="Times New Roman" w:cs="Times New Roman"/>
          <w:sz w:val="28"/>
          <w:szCs w:val="28"/>
        </w:rPr>
        <w:t>) и</w:t>
      </w:r>
      <w:r w:rsidR="0052128B">
        <w:rPr>
          <w:rFonts w:ascii="Times New Roman" w:hAnsi="Times New Roman" w:cs="Times New Roman"/>
          <w:sz w:val="28"/>
          <w:szCs w:val="28"/>
        </w:rPr>
        <w:t xml:space="preserve"> </w:t>
      </w:r>
      <w:r w:rsidRP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212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2128B">
        <w:rPr>
          <w:rFonts w:ascii="Times New Roman" w:hAnsi="Times New Roman" w:cs="Times New Roman"/>
          <w:sz w:val="28"/>
          <w:szCs w:val="28"/>
        </w:rPr>
        <w:t>(</w:t>
      </w:r>
      <w:r w:rsidRPr="0052128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2128B">
        <w:rPr>
          <w:rFonts w:ascii="Times New Roman" w:hAnsi="Times New Roman" w:cs="Times New Roman"/>
          <w:sz w:val="28"/>
          <w:szCs w:val="28"/>
        </w:rPr>
        <w:t>) частоты сканирования, сдвинутые между собой по фазе на 90°</w:t>
      </w:r>
      <w:r w:rsidR="0052128B">
        <w:rPr>
          <w:rFonts w:ascii="Times New Roman" w:hAnsi="Times New Roman" w:cs="Times New Roman"/>
          <w:sz w:val="28"/>
          <w:szCs w:val="28"/>
        </w:rPr>
        <w:t>.</w:t>
      </w:r>
    </w:p>
    <w:p w:rsidR="00083D23" w:rsidRPr="0052128B" w:rsidRDefault="00083D23" w:rsidP="0052128B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83D2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3D2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83D2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83D23">
        <w:rPr>
          <w:rFonts w:ascii="Times New Roman" w:hAnsi="Times New Roman" w:cs="Times New Roman"/>
          <w:sz w:val="28"/>
          <w:szCs w:val="28"/>
        </w:rPr>
        <w:t>)</w:t>
      </w:r>
      <w:r w:rsidR="0052128B">
        <w:rPr>
          <w:rFonts w:ascii="Times New Roman" w:hAnsi="Times New Roman" w:cs="Times New Roman"/>
          <w:sz w:val="28"/>
          <w:szCs w:val="28"/>
        </w:rPr>
        <w:t>=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83D2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spellStart"/>
      <w:r w:rsidRPr="00083D23">
        <w:rPr>
          <w:rFonts w:ascii="Times New Roman" w:hAnsi="Times New Roman" w:cs="Times New Roman"/>
          <w:sz w:val="28"/>
          <w:szCs w:val="28"/>
          <w:lang w:val="en-US"/>
        </w:rPr>
        <w:t>cosW</w:t>
      </w:r>
      <w:r w:rsidR="0052128B">
        <w:rPr>
          <w:rFonts w:ascii="Times New Roman" w:hAnsi="Times New Roman" w:cs="Times New Roman"/>
          <w:sz w:val="28"/>
          <w:szCs w:val="28"/>
          <w:vertAlign w:val="subscript"/>
        </w:rPr>
        <w:t>ск</w:t>
      </w:r>
      <w:proofErr w:type="spellEnd"/>
      <w:r w:rsidR="0052128B" w:rsidRPr="0052128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2128B" w:rsidRPr="0052128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2128B" w:rsidRPr="0052128B">
        <w:rPr>
          <w:rFonts w:ascii="Times New Roman" w:hAnsi="Times New Roman" w:cs="Times New Roman"/>
          <w:sz w:val="28"/>
          <w:szCs w:val="28"/>
        </w:rPr>
        <w:t xml:space="preserve"> </w:t>
      </w:r>
      <w:r w:rsidR="0052128B">
        <w:rPr>
          <w:rFonts w:ascii="Times New Roman" w:hAnsi="Times New Roman" w:cs="Times New Roman"/>
          <w:sz w:val="28"/>
          <w:szCs w:val="28"/>
        </w:rPr>
        <w:t>;</w:t>
      </w:r>
    </w:p>
    <w:p w:rsidR="00083D23" w:rsidRPr="0052128B" w:rsidRDefault="00083D23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2128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2128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83D2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2128B">
        <w:rPr>
          <w:rFonts w:ascii="Times New Roman" w:hAnsi="Times New Roman" w:cs="Times New Roman"/>
          <w:sz w:val="28"/>
          <w:szCs w:val="28"/>
          <w:lang w:val="en-US"/>
        </w:rPr>
        <w:t>)=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2128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52128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="0052128B">
        <w:rPr>
          <w:rFonts w:ascii="Times New Roman" w:hAnsi="Times New Roman" w:cs="Times New Roman"/>
          <w:sz w:val="28"/>
          <w:szCs w:val="28"/>
          <w:vertAlign w:val="subscript"/>
        </w:rPr>
        <w:t>ск</w:t>
      </w:r>
      <w:proofErr w:type="spellEnd"/>
      <w:r w:rsidRPr="00083D2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2128B" w:rsidRPr="0052128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2128B">
        <w:rPr>
          <w:rFonts w:ascii="Cambria Math" w:hAnsi="Cambria Math" w:cs="Times New Roman"/>
          <w:sz w:val="28"/>
          <w:szCs w:val="28"/>
        </w:rPr>
        <w:t>π</w:t>
      </w:r>
      <w:r w:rsidRPr="0052128B">
        <w:rPr>
          <w:rFonts w:ascii="Times New Roman" w:hAnsi="Times New Roman" w:cs="Times New Roman"/>
          <w:sz w:val="28"/>
          <w:szCs w:val="28"/>
          <w:lang w:val="en-US"/>
        </w:rPr>
        <w:t>/2)</w:t>
      </w:r>
      <w:r w:rsidR="0052128B" w:rsidRPr="005212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83D23" w:rsidRPr="0052128B" w:rsidRDefault="00083D23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3D23">
        <w:rPr>
          <w:rFonts w:ascii="Times New Roman" w:hAnsi="Times New Roman" w:cs="Times New Roman"/>
          <w:sz w:val="28"/>
          <w:szCs w:val="28"/>
        </w:rPr>
        <w:t xml:space="preserve">Напряжение </w:t>
      </w:r>
      <w:r w:rsid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2128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3D23">
        <w:rPr>
          <w:rFonts w:ascii="Times New Roman" w:hAnsi="Times New Roman" w:cs="Times New Roman"/>
          <w:sz w:val="28"/>
          <w:szCs w:val="28"/>
        </w:rPr>
        <w:t>(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83D23">
        <w:rPr>
          <w:rFonts w:ascii="Times New Roman" w:hAnsi="Times New Roman" w:cs="Times New Roman"/>
          <w:sz w:val="28"/>
          <w:szCs w:val="28"/>
        </w:rPr>
        <w:t xml:space="preserve">) является опорным для фазового дискриминатора азиата, </w:t>
      </w:r>
      <w:proofErr w:type="spellStart"/>
      <w:r w:rsidRPr="00083D23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Pr="00083D23">
        <w:rPr>
          <w:rFonts w:ascii="Times New Roman" w:hAnsi="Times New Roman" w:cs="Times New Roman"/>
          <w:sz w:val="28"/>
          <w:szCs w:val="28"/>
        </w:rPr>
        <w:t xml:space="preserve"> 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83D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3D23">
        <w:rPr>
          <w:rFonts w:ascii="Times New Roman" w:hAnsi="Times New Roman" w:cs="Times New Roman"/>
          <w:sz w:val="28"/>
          <w:szCs w:val="28"/>
        </w:rPr>
        <w:t>(</w:t>
      </w:r>
      <w:r w:rsidRPr="00083D2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83D23">
        <w:rPr>
          <w:rFonts w:ascii="Times New Roman" w:hAnsi="Times New Roman" w:cs="Times New Roman"/>
          <w:sz w:val="28"/>
          <w:szCs w:val="28"/>
        </w:rPr>
        <w:t>)</w:t>
      </w:r>
      <w:r w:rsidR="0052128B">
        <w:rPr>
          <w:rFonts w:ascii="Times New Roman" w:hAnsi="Times New Roman" w:cs="Times New Roman"/>
          <w:sz w:val="28"/>
          <w:szCs w:val="28"/>
        </w:rPr>
        <w:t xml:space="preserve"> </w:t>
      </w:r>
      <w:r w:rsidRPr="00083D23">
        <w:rPr>
          <w:rFonts w:ascii="Times New Roman" w:hAnsi="Times New Roman" w:cs="Times New Roman"/>
          <w:sz w:val="28"/>
          <w:szCs w:val="28"/>
        </w:rPr>
        <w:t xml:space="preserve">- фазового дискриминатора угла места. Напряжение </w:t>
      </w:r>
      <w:proofErr w:type="spellStart"/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83D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proofErr w:type="spellEnd"/>
      <w:proofErr w:type="gramStart"/>
      <w:r w:rsidR="0052128B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gramEnd"/>
      <w:r w:rsidRPr="00083D23">
        <w:rPr>
          <w:rFonts w:ascii="Times New Roman" w:hAnsi="Times New Roman" w:cs="Times New Roman"/>
          <w:sz w:val="28"/>
          <w:szCs w:val="28"/>
        </w:rPr>
        <w:t xml:space="preserve"> подается на входы обоих фазовых дискриминаторов. На выходах фазовых дискриминаторов каналов азимута и угла места формируются постоянные напряжения </w:t>
      </w:r>
      <w:proofErr w:type="spellStart"/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83D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="0052128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3D2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3D2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83D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083D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Start"/>
      <w:r w:rsidR="0052128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83D2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83D23">
        <w:rPr>
          <w:rFonts w:ascii="Times New Roman" w:hAnsi="Times New Roman" w:cs="Times New Roman"/>
          <w:sz w:val="28"/>
          <w:szCs w:val="28"/>
        </w:rPr>
        <w:tab/>
      </w:r>
    </w:p>
    <w:p w:rsidR="0052128B" w:rsidRPr="0052128B" w:rsidRDefault="00083D23" w:rsidP="0052128B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2128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="0052128B" w:rsidRPr="00D7134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2128B">
        <w:rPr>
          <w:rFonts w:ascii="Times New Roman" w:hAnsi="Times New Roman" w:cs="Times New Roman"/>
          <w:sz w:val="28"/>
          <w:szCs w:val="28"/>
          <w:vertAlign w:val="superscript"/>
        </w:rPr>
        <w:t>=</w:t>
      </w:r>
      <w:r w:rsidR="00D71346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D71346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="00D713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52128B">
        <w:rPr>
          <w:rFonts w:ascii="Times New Roman" w:hAnsi="Times New Roman" w:cs="Times New Roman"/>
          <w:sz w:val="28"/>
          <w:szCs w:val="28"/>
        </w:rPr>
        <w:t xml:space="preserve"> • </w:t>
      </w:r>
      <w:r w:rsidRPr="0052128B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52128B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g</w:t>
      </w:r>
      <w:r w:rsidR="00D71346">
        <w:rPr>
          <w:rFonts w:ascii="Cambria Math" w:hAnsi="Cambria Math" w:cs="Times New Roman"/>
          <w:iCs/>
          <w:sz w:val="28"/>
          <w:szCs w:val="28"/>
        </w:rPr>
        <w:t>ϑ</w:t>
      </w:r>
      <w:proofErr w:type="spellStart"/>
      <w:r w:rsidR="00D71346">
        <w:rPr>
          <w:rFonts w:ascii="Times New Roman" w:hAnsi="Times New Roman" w:cs="Times New Roman"/>
          <w:iCs/>
          <w:sz w:val="28"/>
          <w:szCs w:val="28"/>
          <w:lang w:val="en-US"/>
        </w:rPr>
        <w:t>cos</w:t>
      </w:r>
      <w:r w:rsidR="00D71346">
        <w:rPr>
          <w:rFonts w:ascii="Cambria Math" w:hAnsi="Cambria Math" w:cs="Times New Roman"/>
          <w:iCs/>
          <w:sz w:val="28"/>
          <w:szCs w:val="28"/>
          <w:lang w:val="en-US"/>
        </w:rPr>
        <w:t>φ</w:t>
      </w:r>
      <w:proofErr w:type="spellEnd"/>
      <w:r w:rsidRPr="0052128B">
        <w:rPr>
          <w:rFonts w:ascii="Times New Roman" w:hAnsi="Times New Roman" w:cs="Times New Roman"/>
          <w:iCs/>
          <w:sz w:val="28"/>
          <w:szCs w:val="28"/>
        </w:rPr>
        <w:t xml:space="preserve"> = </w:t>
      </w:r>
      <w:r w:rsidR="00D71346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52128B">
        <w:rPr>
          <w:rFonts w:ascii="Times New Roman" w:hAnsi="Times New Roman" w:cs="Times New Roman"/>
          <w:iCs/>
          <w:sz w:val="28"/>
          <w:szCs w:val="28"/>
          <w:vertAlign w:val="subscript"/>
        </w:rPr>
        <w:t>уд</w:t>
      </w:r>
      <w:r w:rsidR="00D71346">
        <w:rPr>
          <w:rFonts w:ascii="Cambria Math" w:hAnsi="Cambria Math" w:cs="Times New Roman"/>
          <w:iCs/>
          <w:sz w:val="28"/>
          <w:szCs w:val="28"/>
        </w:rPr>
        <w:t>ϑ</w:t>
      </w:r>
      <w:r w:rsidR="00D71346" w:rsidRPr="00D71346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52128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71346" w:rsidRPr="00D71346" w:rsidRDefault="00D71346" w:rsidP="00D71346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52128B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D713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2128B">
        <w:rPr>
          <w:rFonts w:ascii="Times New Roman" w:hAnsi="Times New Roman" w:cs="Times New Roman"/>
          <w:sz w:val="28"/>
          <w:szCs w:val="28"/>
          <w:vertAlign w:val="superscript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52128B">
        <w:rPr>
          <w:rFonts w:ascii="Times New Roman" w:hAnsi="Times New Roman" w:cs="Times New Roman"/>
          <w:sz w:val="28"/>
          <w:szCs w:val="28"/>
        </w:rPr>
        <w:t xml:space="preserve"> • </w:t>
      </w:r>
      <w:r w:rsidRPr="0052128B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52128B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g</w:t>
      </w:r>
      <w:r>
        <w:rPr>
          <w:rFonts w:ascii="Cambria Math" w:hAnsi="Cambria Math" w:cs="Times New Roman"/>
          <w:iCs/>
          <w:sz w:val="28"/>
          <w:szCs w:val="28"/>
        </w:rPr>
        <w:t>ϑ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sin</w:t>
      </w:r>
      <w:r>
        <w:rPr>
          <w:rFonts w:ascii="Cambria Math" w:hAnsi="Cambria Math" w:cs="Times New Roman"/>
          <w:iCs/>
          <w:sz w:val="28"/>
          <w:szCs w:val="28"/>
          <w:lang w:val="en-US"/>
        </w:rPr>
        <w:t>φ</w:t>
      </w:r>
      <w:proofErr w:type="spellEnd"/>
      <w:r w:rsidRPr="0052128B">
        <w:rPr>
          <w:rFonts w:ascii="Times New Roman" w:hAnsi="Times New Roman" w:cs="Times New Roman"/>
          <w:iCs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52128B">
        <w:rPr>
          <w:rFonts w:ascii="Times New Roman" w:hAnsi="Times New Roman" w:cs="Times New Roman"/>
          <w:iCs/>
          <w:sz w:val="28"/>
          <w:szCs w:val="28"/>
          <w:vertAlign w:val="subscript"/>
        </w:rPr>
        <w:t>уд</w:t>
      </w:r>
      <w:r>
        <w:rPr>
          <w:rFonts w:ascii="Cambria Math" w:hAnsi="Cambria Math" w:cs="Times New Roman"/>
          <w:iCs/>
          <w:sz w:val="28"/>
          <w:szCs w:val="28"/>
        </w:rPr>
        <w:t>ϑ</w:t>
      </w:r>
      <w:r w:rsidRPr="00D71346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D71346">
        <w:rPr>
          <w:rFonts w:ascii="Times New Roman" w:hAnsi="Times New Roman" w:cs="Times New Roman"/>
          <w:iCs/>
          <w:sz w:val="28"/>
          <w:szCs w:val="28"/>
        </w:rPr>
        <w:t>2 ;</w:t>
      </w:r>
      <w:proofErr w:type="gramEnd"/>
    </w:p>
    <w:p w:rsidR="00D71346" w:rsidRPr="00D71346" w:rsidRDefault="00083D23" w:rsidP="00D71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46">
        <w:rPr>
          <w:rFonts w:ascii="Times New Roman" w:hAnsi="Times New Roman" w:cs="Times New Roman"/>
          <w:sz w:val="28"/>
          <w:szCs w:val="28"/>
        </w:rPr>
        <w:t xml:space="preserve">где </w:t>
      </w:r>
      <w:r w:rsidR="00D71346" w:rsidRPr="00D71346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proofErr w:type="spellStart"/>
      <w:proofErr w:type="gramStart"/>
      <w:r w:rsidR="00D71346" w:rsidRPr="00D71346">
        <w:rPr>
          <w:rFonts w:ascii="Times New Roman" w:hAnsi="Times New Roman" w:cs="Times New Roman"/>
          <w:iCs/>
          <w:sz w:val="28"/>
          <w:szCs w:val="28"/>
          <w:vertAlign w:val="subscript"/>
        </w:rPr>
        <w:t>ф</w:t>
      </w:r>
      <w:proofErr w:type="spellEnd"/>
      <w:proofErr w:type="gramEnd"/>
      <w:r w:rsidR="00D71346" w:rsidRPr="00D7134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g</w:t>
      </w:r>
      <w:r w:rsidR="00D71346" w:rsidRPr="00D71346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Pr="00D71346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D71346">
        <w:rPr>
          <w:rFonts w:ascii="Times New Roman" w:hAnsi="Times New Roman" w:cs="Times New Roman"/>
          <w:sz w:val="28"/>
          <w:szCs w:val="28"/>
        </w:rPr>
        <w:t xml:space="preserve"> коэффициент передачи фазовых дискриминаторов; </w:t>
      </w:r>
    </w:p>
    <w:p w:rsidR="00083D23" w:rsidRPr="00D71346" w:rsidRDefault="00D71346" w:rsidP="00D7134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134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g</w:t>
      </w:r>
      <w:proofErr w:type="gramEnd"/>
      <w:r w:rsidR="00083D23" w:rsidRPr="00D71346">
        <w:rPr>
          <w:rFonts w:ascii="Times New Roman" w:hAnsi="Times New Roman" w:cs="Times New Roman"/>
          <w:sz w:val="28"/>
          <w:szCs w:val="28"/>
        </w:rPr>
        <w:t xml:space="preserve"> - коэффициент передачи дискриминатора, определяемый свойствами</w:t>
      </w:r>
      <w:r w:rsidRPr="00D71346">
        <w:rPr>
          <w:rFonts w:ascii="Times New Roman" w:hAnsi="Times New Roman" w:cs="Times New Roman"/>
          <w:sz w:val="28"/>
          <w:szCs w:val="28"/>
        </w:rPr>
        <w:t xml:space="preserve"> </w:t>
      </w:r>
      <w:r w:rsidR="00083D23" w:rsidRPr="00D71346">
        <w:rPr>
          <w:rFonts w:ascii="Times New Roman" w:hAnsi="Times New Roman" w:cs="Times New Roman"/>
          <w:sz w:val="28"/>
          <w:szCs w:val="28"/>
        </w:rPr>
        <w:t xml:space="preserve">только радиотехнической части системы </w:t>
      </w:r>
      <w:r w:rsidR="00083D23" w:rsidRPr="00D71346">
        <w:rPr>
          <w:rFonts w:ascii="Times New Roman" w:hAnsi="Times New Roman" w:cs="Times New Roman"/>
          <w:sz w:val="28"/>
          <w:szCs w:val="28"/>
          <w:lang w:val="en-US"/>
        </w:rPr>
        <w:t>ACH</w:t>
      </w:r>
      <w:r w:rsidR="00083D23" w:rsidRPr="00D71346">
        <w:rPr>
          <w:rFonts w:ascii="Times New Roman" w:hAnsi="Times New Roman" w:cs="Times New Roman"/>
          <w:sz w:val="28"/>
          <w:szCs w:val="28"/>
        </w:rPr>
        <w:t>;</w:t>
      </w:r>
      <w:r w:rsidR="00083D23" w:rsidRPr="00D71346">
        <w:rPr>
          <w:rFonts w:ascii="Times New Roman" w:hAnsi="Times New Roman" w:cs="Times New Roman"/>
          <w:sz w:val="28"/>
          <w:szCs w:val="28"/>
        </w:rPr>
        <w:tab/>
      </w:r>
    </w:p>
    <w:p w:rsidR="00083D23" w:rsidRDefault="00D71346" w:rsidP="00083D2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1346">
        <w:rPr>
          <w:rFonts w:ascii="Times New Roman" w:hAnsi="Times New Roman" w:cs="Times New Roman"/>
          <w:iCs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="00083D23" w:rsidRPr="00D71346">
        <w:rPr>
          <w:rFonts w:ascii="Times New Roman" w:hAnsi="Times New Roman" w:cs="Times New Roman"/>
          <w:iCs/>
          <w:sz w:val="28"/>
          <w:szCs w:val="28"/>
          <w:vertAlign w:val="subscript"/>
        </w:rPr>
        <w:t>уд</w:t>
      </w:r>
      <w:proofErr w:type="gramEnd"/>
      <w:r w:rsidR="00083D23" w:rsidRPr="00083D23">
        <w:rPr>
          <w:rFonts w:ascii="Times New Roman" w:hAnsi="Times New Roman" w:cs="Times New Roman"/>
          <w:sz w:val="28"/>
          <w:szCs w:val="28"/>
        </w:rPr>
        <w:t xml:space="preserve"> - коэффициент передачи дискриминатора каждого из каналов системы</w:t>
      </w:r>
      <w:r w:rsidR="005D72B9" w:rsidRPr="005D72B9">
        <w:rPr>
          <w:rFonts w:ascii="Times New Roman" w:hAnsi="Times New Roman" w:cs="Times New Roman"/>
          <w:sz w:val="28"/>
          <w:szCs w:val="28"/>
        </w:rPr>
        <w:t xml:space="preserve"> </w:t>
      </w:r>
      <w:r w:rsidR="005D72B9">
        <w:rPr>
          <w:rFonts w:ascii="Times New Roman" w:hAnsi="Times New Roman" w:cs="Times New Roman"/>
          <w:sz w:val="28"/>
          <w:szCs w:val="28"/>
        </w:rPr>
        <w:t>АСН.</w:t>
      </w:r>
    </w:p>
    <w:p w:rsidR="005D72B9" w:rsidRPr="005D72B9" w:rsidRDefault="005D72B9" w:rsidP="005D72B9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2B9">
        <w:rPr>
          <w:rFonts w:ascii="Times New Roman" w:hAnsi="Times New Roman" w:cs="Times New Roman"/>
          <w:sz w:val="28"/>
          <w:szCs w:val="28"/>
        </w:rPr>
        <w:t xml:space="preserve">Зависимость напряжения ошибки </w:t>
      </w:r>
      <w:r w:rsidRPr="005D72B9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iCs/>
          <w:sz w:val="28"/>
          <w:szCs w:val="28"/>
          <w:vertAlign w:val="subscript"/>
        </w:rPr>
        <w:t>1,2</w:t>
      </w:r>
      <w:r w:rsidRPr="005D72B9">
        <w:rPr>
          <w:rFonts w:ascii="Times New Roman" w:hAnsi="Times New Roman" w:cs="Times New Roman"/>
          <w:sz w:val="28"/>
          <w:szCs w:val="28"/>
        </w:rPr>
        <w:t xml:space="preserve"> от угла рассогласования </w:t>
      </w:r>
      <w:r>
        <w:rPr>
          <w:rFonts w:ascii="Cambria Math" w:hAnsi="Cambria Math" w:cs="Times New Roman"/>
          <w:iCs/>
          <w:sz w:val="28"/>
          <w:szCs w:val="28"/>
        </w:rPr>
        <w:t>ϑ</w:t>
      </w:r>
      <w:r>
        <w:rPr>
          <w:rFonts w:ascii="Cambria Math" w:hAnsi="Cambria Math" w:cs="Times New Roman"/>
          <w:iCs/>
          <w:sz w:val="28"/>
          <w:szCs w:val="28"/>
          <w:vertAlign w:val="subscript"/>
        </w:rPr>
        <w:t>1,2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72B9">
        <w:rPr>
          <w:rFonts w:ascii="Times New Roman" w:hAnsi="Times New Roman" w:cs="Times New Roman"/>
          <w:sz w:val="28"/>
          <w:szCs w:val="28"/>
        </w:rPr>
        <w:t xml:space="preserve">называют </w:t>
      </w:r>
      <w:proofErr w:type="spellStart"/>
      <w:r w:rsidRPr="005D72B9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Pr="005D72B9">
        <w:rPr>
          <w:rFonts w:ascii="Times New Roman" w:hAnsi="Times New Roman" w:cs="Times New Roman"/>
          <w:sz w:val="28"/>
          <w:szCs w:val="28"/>
        </w:rPr>
        <w:t xml:space="preserve"> (дискриминационной) характеристикой углового дискриминатора: </w:t>
      </w:r>
      <w:r w:rsidRPr="005D72B9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proofErr w:type="gramStart"/>
      <w:r w:rsidRPr="005D72B9">
        <w:rPr>
          <w:rFonts w:ascii="Times New Roman" w:hAnsi="Times New Roman" w:cs="Times New Roman"/>
          <w:iCs/>
          <w:sz w:val="28"/>
          <w:szCs w:val="28"/>
          <w:vertAlign w:val="subscript"/>
        </w:rPr>
        <w:t>,2</w:t>
      </w:r>
      <w:proofErr w:type="gramEnd"/>
      <w:r w:rsidRPr="005D72B9">
        <w:rPr>
          <w:rFonts w:ascii="Times New Roman" w:hAnsi="Times New Roman" w:cs="Times New Roman"/>
          <w:sz w:val="28"/>
          <w:szCs w:val="28"/>
        </w:rPr>
        <w:t xml:space="preserve"> =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Cambria Math" w:hAnsi="Cambria Math" w:cs="Times New Roman"/>
          <w:iCs/>
          <w:sz w:val="28"/>
          <w:szCs w:val="28"/>
        </w:rPr>
        <w:t>ϑ</w:t>
      </w:r>
      <w:r>
        <w:rPr>
          <w:rFonts w:ascii="Cambria Math" w:hAnsi="Cambria Math" w:cs="Times New Roman"/>
          <w:iCs/>
          <w:sz w:val="28"/>
          <w:szCs w:val="28"/>
          <w:vertAlign w:val="subscript"/>
        </w:rPr>
        <w:t>1,2</w:t>
      </w:r>
      <w:r w:rsidRPr="005D72B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72B9" w:rsidRPr="005D72B9" w:rsidRDefault="005D72B9" w:rsidP="005D72B9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2B9">
        <w:rPr>
          <w:rFonts w:ascii="Times New Roman" w:hAnsi="Times New Roman" w:cs="Times New Roman"/>
          <w:sz w:val="28"/>
          <w:szCs w:val="28"/>
        </w:rPr>
        <w:t xml:space="preserve">Величина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dF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ϑ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dϑ</m:t>
            </m:r>
          </m:den>
        </m:f>
        <m:sSub>
          <m:sSubPr>
            <m:ctrlPr>
              <w:rPr>
                <w:rFonts w:ascii="Cambria Math" w:hAnsi="Cambria Math" w:cs="Times New Roman"/>
                <w:sz w:val="36"/>
                <w:szCs w:val="3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ϑ=0</m:t>
            </m:r>
          </m:sub>
        </m:sSub>
      </m:oMath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72B9">
        <w:rPr>
          <w:rFonts w:ascii="Times New Roman" w:hAnsi="Times New Roman" w:cs="Times New Roman"/>
          <w:sz w:val="28"/>
          <w:szCs w:val="28"/>
        </w:rPr>
        <w:t>называется крутизной дискриминационной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характеристикой</w:t>
      </w:r>
      <w:r w:rsidRPr="005D72B9">
        <w:rPr>
          <w:rFonts w:ascii="Times New Roman" w:hAnsi="Times New Roman" w:cs="Times New Roman"/>
          <w:sz w:val="28"/>
          <w:szCs w:val="28"/>
        </w:rPr>
        <w:t>.</w:t>
      </w:r>
    </w:p>
    <w:p w:rsidR="005D72B9" w:rsidRPr="005D72B9" w:rsidRDefault="005D72B9" w:rsidP="005D72B9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2B9">
        <w:rPr>
          <w:rFonts w:ascii="Times New Roman" w:hAnsi="Times New Roman" w:cs="Times New Roman"/>
          <w:sz w:val="28"/>
          <w:szCs w:val="28"/>
        </w:rPr>
        <w:t xml:space="preserve">Таким образом, сигнал ошибки 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D72B9">
        <w:rPr>
          <w:rFonts w:ascii="Times New Roman" w:hAnsi="Times New Roman" w:cs="Times New Roman"/>
          <w:sz w:val="28"/>
          <w:szCs w:val="28"/>
        </w:rPr>
        <w:t xml:space="preserve">), определяемый пространственным углом </w:t>
      </w:r>
      <w:r>
        <w:rPr>
          <w:rFonts w:ascii="Times New Roman" w:hAnsi="Times New Roman" w:cs="Times New Roman"/>
          <w:iCs/>
          <w:sz w:val="28"/>
          <w:szCs w:val="28"/>
        </w:rPr>
        <w:t>ψ</w:t>
      </w:r>
      <w:r w:rsidRPr="005D72B9">
        <w:rPr>
          <w:rFonts w:ascii="Times New Roman" w:hAnsi="Times New Roman" w:cs="Times New Roman"/>
          <w:sz w:val="28"/>
          <w:szCs w:val="28"/>
        </w:rPr>
        <w:t xml:space="preserve"> раскладывается на два сигнала ошибки: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D72B9">
        <w:rPr>
          <w:rFonts w:ascii="Times New Roman" w:hAnsi="Times New Roman" w:cs="Times New Roman"/>
          <w:sz w:val="28"/>
          <w:szCs w:val="28"/>
        </w:rPr>
        <w:t xml:space="preserve">) и 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D72B9">
        <w:rPr>
          <w:rFonts w:ascii="Times New Roman" w:hAnsi="Times New Roman" w:cs="Times New Roman"/>
          <w:sz w:val="28"/>
          <w:szCs w:val="28"/>
        </w:rPr>
        <w:t xml:space="preserve">. Сигналы ошибки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D72B9">
        <w:rPr>
          <w:rFonts w:ascii="Times New Roman" w:hAnsi="Times New Roman" w:cs="Times New Roman"/>
          <w:sz w:val="28"/>
          <w:szCs w:val="28"/>
        </w:rPr>
        <w:t xml:space="preserve">) и 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D72B9">
        <w:rPr>
          <w:rFonts w:ascii="Times New Roman" w:hAnsi="Times New Roman" w:cs="Times New Roman"/>
          <w:sz w:val="28"/>
          <w:szCs w:val="28"/>
        </w:rPr>
        <w:t>)[</w:t>
      </w:r>
      <w:r w:rsidR="00432B7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32B78">
        <w:rPr>
          <w:rFonts w:ascii="Times New Roman" w:hAnsi="Times New Roman" w:cs="Times New Roman"/>
          <w:sz w:val="28"/>
          <w:szCs w:val="28"/>
          <w:vertAlign w:val="subscript"/>
        </w:rPr>
        <w:t>аз</w:t>
      </w:r>
      <w:r w:rsidRPr="005D72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proofErr w:type="spellEnd"/>
      <w:proofErr w:type="gramStart"/>
      <w:r w:rsidR="00432B78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gramEnd"/>
      <w:r w:rsidRPr="005D72B9">
        <w:rPr>
          <w:rFonts w:ascii="Times New Roman" w:hAnsi="Times New Roman" w:cs="Times New Roman"/>
          <w:sz w:val="28"/>
          <w:szCs w:val="28"/>
        </w:rPr>
        <w:t xml:space="preserve">] после соответствующих преобразований поступают на двигатели, которые управляют положением антенны в двух плоскостях. Изменение положения антенны будут продолжаться до тех пор, пока линия визирования цели не совместится с равносигнальным направлением. При их совмещении </w:t>
      </w:r>
      <w:r w:rsidR="00432B7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32B7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D72B9">
        <w:rPr>
          <w:rFonts w:ascii="Times New Roman" w:hAnsi="Times New Roman" w:cs="Times New Roman"/>
          <w:sz w:val="28"/>
          <w:szCs w:val="28"/>
        </w:rPr>
        <w:t xml:space="preserve">) и 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32B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D72B9">
        <w:rPr>
          <w:rFonts w:ascii="Times New Roman" w:hAnsi="Times New Roman" w:cs="Times New Roman"/>
          <w:sz w:val="28"/>
          <w:szCs w:val="28"/>
        </w:rPr>
        <w:t xml:space="preserve">) становятся равными нулю и перемещение антенны прекращается. Но так как цель непрерывно перемешается, то в общем случае </w:t>
      </w:r>
      <w:r w:rsidR="00432B7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32B7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32B78">
        <w:rPr>
          <w:rFonts w:ascii="Times New Roman" w:hAnsi="Times New Roman" w:cs="Times New Roman"/>
          <w:sz w:val="28"/>
          <w:szCs w:val="28"/>
        </w:rPr>
        <w:t>)</w:t>
      </w:r>
      <w:r w:rsidR="00432B78">
        <w:rPr>
          <w:rFonts w:ascii="Cambria Math" w:hAnsi="Cambria Math" w:cs="Times New Roman"/>
          <w:sz w:val="28"/>
          <w:szCs w:val="28"/>
        </w:rPr>
        <w:t>≠</w:t>
      </w:r>
      <w:r w:rsidRPr="005D72B9">
        <w:rPr>
          <w:rFonts w:ascii="Times New Roman" w:hAnsi="Times New Roman" w:cs="Times New Roman"/>
          <w:sz w:val="28"/>
          <w:szCs w:val="28"/>
        </w:rPr>
        <w:t xml:space="preserve">0 и 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32B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D72B9">
        <w:rPr>
          <w:rFonts w:ascii="Times New Roman" w:hAnsi="Times New Roman" w:cs="Times New Roman"/>
          <w:sz w:val="28"/>
          <w:szCs w:val="28"/>
        </w:rPr>
        <w:t>(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32B78">
        <w:rPr>
          <w:rFonts w:ascii="Times New Roman" w:hAnsi="Times New Roman" w:cs="Times New Roman"/>
          <w:sz w:val="28"/>
          <w:szCs w:val="28"/>
        </w:rPr>
        <w:t>)</w:t>
      </w:r>
      <w:r w:rsidR="00432B78">
        <w:rPr>
          <w:rFonts w:ascii="Cambria Math" w:hAnsi="Cambria Math" w:cs="Times New Roman"/>
          <w:sz w:val="28"/>
          <w:szCs w:val="28"/>
        </w:rPr>
        <w:t>≠</w:t>
      </w:r>
      <w:r w:rsidR="00432B78">
        <w:rPr>
          <w:rFonts w:ascii="Times New Roman" w:hAnsi="Times New Roman" w:cs="Times New Roman"/>
          <w:sz w:val="28"/>
          <w:szCs w:val="28"/>
        </w:rPr>
        <w:t>0</w:t>
      </w:r>
      <w:r w:rsidRPr="005D72B9">
        <w:rPr>
          <w:rFonts w:ascii="Times New Roman" w:hAnsi="Times New Roman" w:cs="Times New Roman"/>
          <w:sz w:val="28"/>
          <w:szCs w:val="28"/>
        </w:rPr>
        <w:t xml:space="preserve">. Поэтому антенна непрерывно будет перемешаться по направлению за целью. Разделение общего сигнала ошибки на две составляющие осуществляется на фазовых детекторах. В качестве опорного колебания на фазовые детекторы поступает напряжение, вырабатываемое генератором, жестко связанным с двигателем луча антенны. Для получения ортогональности опорных колебаний в каналах </w:t>
      </w:r>
      <w:r w:rsidR="00432B78">
        <w:rPr>
          <w:rFonts w:ascii="Cambria Math" w:hAnsi="Cambria Math" w:cs="Times New Roman"/>
          <w:iCs/>
          <w:sz w:val="28"/>
          <w:szCs w:val="28"/>
        </w:rPr>
        <w:t>α</w:t>
      </w:r>
      <w:r w:rsidRPr="005D72B9">
        <w:rPr>
          <w:rFonts w:ascii="Times New Roman" w:hAnsi="Times New Roman" w:cs="Times New Roman"/>
          <w:sz w:val="28"/>
          <w:szCs w:val="28"/>
        </w:rPr>
        <w:t xml:space="preserve"> и </w:t>
      </w:r>
      <w:r w:rsidR="00432B78">
        <w:rPr>
          <w:rFonts w:ascii="Cambria Math" w:hAnsi="Cambria Math" w:cs="Times New Roman"/>
          <w:iCs/>
          <w:sz w:val="28"/>
          <w:szCs w:val="28"/>
        </w:rPr>
        <w:t>β</w:t>
      </w:r>
      <w:r w:rsidRPr="005D72B9">
        <w:rPr>
          <w:rFonts w:ascii="Times New Roman" w:hAnsi="Times New Roman" w:cs="Times New Roman"/>
          <w:sz w:val="28"/>
          <w:szCs w:val="28"/>
        </w:rPr>
        <w:t xml:space="preserve"> используется принудительный сдвиг их по фазе на 90°. Для определения знака сигнала ошибки, зависящего от </w:t>
      </w:r>
      <w:r w:rsidR="00432B78">
        <w:rPr>
          <w:rFonts w:ascii="Times New Roman" w:hAnsi="Times New Roman" w:cs="Times New Roman"/>
          <w:sz w:val="28"/>
          <w:szCs w:val="28"/>
        </w:rPr>
        <w:t>того</w:t>
      </w:r>
      <w:r w:rsidRPr="005D72B9">
        <w:rPr>
          <w:rFonts w:ascii="Times New Roman" w:hAnsi="Times New Roman" w:cs="Times New Roman"/>
          <w:sz w:val="28"/>
          <w:szCs w:val="28"/>
        </w:rPr>
        <w:t xml:space="preserve">, в какую сторону отклонилась линия визирования от равносигнального направления, используются симметричные балансные фазовые детекторы, на которые опорные колебания подаются в противофазе в каждом канале (плоскости). Структурная схема следящего измерителя </w:t>
      </w:r>
      <w:r w:rsidR="00432B78">
        <w:rPr>
          <w:rFonts w:ascii="Times New Roman" w:hAnsi="Times New Roman" w:cs="Times New Roman"/>
          <w:sz w:val="28"/>
          <w:szCs w:val="28"/>
        </w:rPr>
        <w:t>направления представлена на рисунке</w:t>
      </w:r>
      <w:r w:rsidRPr="005D72B9">
        <w:rPr>
          <w:rFonts w:ascii="Times New Roman" w:hAnsi="Times New Roman" w:cs="Times New Roman"/>
          <w:sz w:val="28"/>
          <w:szCs w:val="28"/>
        </w:rPr>
        <w:t xml:space="preserve"> 10. Она включает радиоприемное устройство, в котором оптимальным образом выделяется сигнал из смеси сигнал/шум, детектируется, усиливается и поступает на детектор сигнала ошибки (ДСО), представляющий собой пиковый детектор, нагрузкой которого служит фильтр нижних частот (ФНЧ), выделяющий сигнал ошибки. Сигнал ошибки поступает на два канала измерения соответствующих </w:t>
      </w:r>
      <w:r w:rsidRPr="005D72B9">
        <w:rPr>
          <w:rFonts w:ascii="Times New Roman" w:hAnsi="Times New Roman" w:cs="Times New Roman"/>
          <w:sz w:val="28"/>
          <w:szCs w:val="28"/>
        </w:rPr>
        <w:lastRenderedPageBreak/>
        <w:t xml:space="preserve">ошибок </w:t>
      </w:r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32B78">
        <w:rPr>
          <w:rFonts w:ascii="Times New Roman" w:hAnsi="Times New Roman" w:cs="Times New Roman"/>
          <w:sz w:val="28"/>
          <w:szCs w:val="28"/>
          <w:vertAlign w:val="subscript"/>
        </w:rPr>
        <w:t>аз</w:t>
      </w:r>
      <w:r w:rsidR="00432B78">
        <w:rPr>
          <w:rFonts w:ascii="Times New Roman" w:hAnsi="Times New Roman" w:cs="Times New Roman"/>
          <w:sz w:val="28"/>
          <w:szCs w:val="28"/>
        </w:rPr>
        <w:t>,</w:t>
      </w:r>
      <w:r w:rsidRPr="005D7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2B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2B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proofErr w:type="spellEnd"/>
      <w:proofErr w:type="gramStart"/>
      <w:r w:rsidR="00432B78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gramEnd"/>
      <w:r w:rsidR="00432B78">
        <w:rPr>
          <w:rFonts w:ascii="Times New Roman" w:hAnsi="Times New Roman" w:cs="Times New Roman"/>
          <w:sz w:val="28"/>
          <w:szCs w:val="28"/>
        </w:rPr>
        <w:t>.</w:t>
      </w:r>
      <w:r w:rsidRPr="005D72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72B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D72B9">
        <w:rPr>
          <w:rFonts w:ascii="Times New Roman" w:hAnsi="Times New Roman" w:cs="Times New Roman"/>
          <w:sz w:val="28"/>
          <w:szCs w:val="28"/>
        </w:rPr>
        <w:t xml:space="preserve">ля разделения сигнала на две составляющие на фазовые детекторы подаются в квадратуре опорные сигналы, снимаемые с генераторов опорных напряжений (ГОН), частота которых равна частоте сканирования луча, а фаза жестко связана с положением луча а пространстве. Каждый канал измерения представляет собой балансный фазовый детектор </w:t>
      </w:r>
      <w:proofErr w:type="gramStart"/>
      <w:r w:rsidRPr="005D72B9">
        <w:rPr>
          <w:rFonts w:ascii="Times New Roman" w:hAnsi="Times New Roman" w:cs="Times New Roman"/>
          <w:sz w:val="28"/>
          <w:szCs w:val="28"/>
        </w:rPr>
        <w:t>с обшей</w:t>
      </w:r>
      <w:proofErr w:type="gramEnd"/>
      <w:r w:rsidRPr="005D72B9">
        <w:rPr>
          <w:rFonts w:ascii="Times New Roman" w:hAnsi="Times New Roman" w:cs="Times New Roman"/>
          <w:sz w:val="28"/>
          <w:szCs w:val="28"/>
        </w:rPr>
        <w:t xml:space="preserve"> нагрузкой, представляющей собой, как правило, интегрирующее звено. С выхода интегратора в каждом канале сигналы подаются на управители, формирующие команда на реверсивные двигатели, изменяющие положение антенны в пространстве так, чтобы равносигнальное направление совместилось с линией визирования.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</w:t>
      </w:r>
      <w:r w:rsidR="005D72B9" w:rsidRPr="005D72B9">
        <w:rPr>
          <w:rFonts w:ascii="Times New Roman" w:hAnsi="Times New Roman" w:cs="Times New Roman"/>
          <w:sz w:val="28"/>
          <w:szCs w:val="28"/>
        </w:rPr>
        <w:t xml:space="preserve"> II приведены эпюры напряжений в соответствующих точках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B78">
        <w:rPr>
          <w:rFonts w:ascii="Times New Roman" w:hAnsi="Times New Roman" w:cs="Times New Roman"/>
          <w:sz w:val="28"/>
          <w:szCs w:val="28"/>
        </w:rPr>
        <w:t xml:space="preserve">следящего измерителя, поясняющие работу схемы. Сигнал ошибки </w:t>
      </w:r>
      <w:r w:rsidRPr="00432B7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32B78">
        <w:rPr>
          <w:rFonts w:ascii="Times New Roman" w:hAnsi="Times New Roman" w:cs="Times New Roman"/>
          <w:sz w:val="28"/>
          <w:szCs w:val="28"/>
        </w:rPr>
        <w:t>(</w:t>
      </w:r>
      <w:r w:rsidRPr="00432B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32B78">
        <w:rPr>
          <w:rFonts w:ascii="Times New Roman" w:hAnsi="Times New Roman" w:cs="Times New Roman"/>
          <w:sz w:val="28"/>
          <w:szCs w:val="28"/>
        </w:rPr>
        <w:t>) в каждом канале умножается на опорное напряжение, которое представляет собой меандр с периодом, равным периоду вращения антенны.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8">
        <w:rPr>
          <w:rFonts w:ascii="Times New Roman" w:hAnsi="Times New Roman" w:cs="Times New Roman"/>
          <w:sz w:val="28"/>
          <w:szCs w:val="28"/>
        </w:rPr>
        <w:t xml:space="preserve">В канале азимута к угла места опорные сигналы сдвинуты между собой по фазе на 180°, а между соответствующими опорными сигналами каналов сдвиг по фазе равен 90°. В каждом канале импульсные напряжения, получающиеся в результате перемножения </w:t>
      </w:r>
      <w:r w:rsidRPr="00432B7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32B78">
        <w:rPr>
          <w:rFonts w:ascii="Times New Roman" w:hAnsi="Times New Roman" w:cs="Times New Roman"/>
          <w:sz w:val="28"/>
          <w:szCs w:val="28"/>
        </w:rPr>
        <w:t>(</w:t>
      </w:r>
      <w:r w:rsidRPr="00432B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32B78">
        <w:rPr>
          <w:rFonts w:ascii="Times New Roman" w:hAnsi="Times New Roman" w:cs="Times New Roman"/>
          <w:sz w:val="28"/>
          <w:szCs w:val="28"/>
        </w:rPr>
        <w:t>) на опорное напряжение, имеют различную форму, если имеется отклонение линии визирования - от равносигнального направления.</w:t>
      </w:r>
      <w:proofErr w:type="gramEnd"/>
      <w:r w:rsidRPr="00432B78">
        <w:rPr>
          <w:rFonts w:ascii="Times New Roman" w:hAnsi="Times New Roman" w:cs="Times New Roman"/>
          <w:sz w:val="28"/>
          <w:szCs w:val="28"/>
        </w:rPr>
        <w:t xml:space="preserve"> При сравнении их интегральное нулевое напряжение на его выходе соответствует равенству энер</w:t>
      </w:r>
      <w:r>
        <w:rPr>
          <w:rFonts w:ascii="Times New Roman" w:hAnsi="Times New Roman" w:cs="Times New Roman"/>
          <w:sz w:val="28"/>
          <w:szCs w:val="28"/>
        </w:rPr>
        <w:t>гии импульсов. Как видно на рисунке</w:t>
      </w:r>
      <w:r w:rsidRPr="00432B78">
        <w:rPr>
          <w:rFonts w:ascii="Times New Roman" w:hAnsi="Times New Roman" w:cs="Times New Roman"/>
          <w:sz w:val="28"/>
          <w:szCs w:val="28"/>
        </w:rPr>
        <w:t xml:space="preserve"> 10, в канале азимута ошибка присутствует, а в канале угла места она отсутствует. Это говорит об отклонении линии визирования от равносигнального направления в одной плоскости; знак напряжения определяет, в какую сторону от равносигнального направления произошло отклонение цели.</w:t>
      </w:r>
    </w:p>
    <w:p w:rsidR="00432B78" w:rsidRPr="00432B78" w:rsidRDefault="00432B78" w:rsidP="00432B78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2B78">
        <w:rPr>
          <w:rFonts w:ascii="Times New Roman" w:hAnsi="Times New Roman" w:cs="Times New Roman"/>
          <w:b/>
          <w:sz w:val="32"/>
          <w:szCs w:val="32"/>
        </w:rPr>
        <w:t>3 ТОЧНОСТЬ АВТОМАТИЧЕСКОГО СОПРОВОЖДЕНИЯ ПО УГЛОВЫМ КООРДИНАТАМ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</w:rPr>
        <w:t>При измерении угловых координат следящим измерителем ошибки определяются неточностью отслеживания углового рассогласования (динамические ошибки), воздействием помех, по</w:t>
      </w:r>
      <w:r w:rsidR="00381EF2">
        <w:rPr>
          <w:rFonts w:ascii="Times New Roman" w:hAnsi="Times New Roman" w:cs="Times New Roman"/>
          <w:sz w:val="28"/>
          <w:szCs w:val="28"/>
        </w:rPr>
        <w:t>ступающих вместе с сигналом (</w:t>
      </w:r>
      <w:proofErr w:type="spellStart"/>
      <w:r w:rsidR="00381EF2">
        <w:rPr>
          <w:rFonts w:ascii="Times New Roman" w:hAnsi="Times New Roman" w:cs="Times New Roman"/>
          <w:sz w:val="28"/>
          <w:szCs w:val="28"/>
        </w:rPr>
        <w:t>флю</w:t>
      </w:r>
      <w:r w:rsidRPr="00432B78">
        <w:rPr>
          <w:rFonts w:ascii="Times New Roman" w:hAnsi="Times New Roman" w:cs="Times New Roman"/>
          <w:sz w:val="28"/>
          <w:szCs w:val="28"/>
        </w:rPr>
        <w:t>ктуационные</w:t>
      </w:r>
      <w:proofErr w:type="spellEnd"/>
      <w:r w:rsidRPr="00432B78">
        <w:rPr>
          <w:rFonts w:ascii="Times New Roman" w:hAnsi="Times New Roman" w:cs="Times New Roman"/>
          <w:sz w:val="28"/>
          <w:szCs w:val="28"/>
        </w:rPr>
        <w:t xml:space="preserve"> ошибки) и несовершенством аппаратуры.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</w:rPr>
        <w:t>Структурную схему следящего измерителя угла можно предс</w:t>
      </w:r>
      <w:r>
        <w:rPr>
          <w:rFonts w:ascii="Times New Roman" w:hAnsi="Times New Roman" w:cs="Times New Roman"/>
          <w:sz w:val="28"/>
          <w:szCs w:val="28"/>
        </w:rPr>
        <w:t>тавить в виде двух звеньев (рисунок</w:t>
      </w:r>
      <w:r w:rsidRPr="00432B78">
        <w:rPr>
          <w:rFonts w:ascii="Times New Roman" w:hAnsi="Times New Roman" w:cs="Times New Roman"/>
          <w:sz w:val="28"/>
          <w:szCs w:val="28"/>
        </w:rPr>
        <w:t xml:space="preserve"> 12). Первое звено - угловой дискриминатор, в </w:t>
      </w:r>
      <w:r w:rsidRPr="00432B78">
        <w:rPr>
          <w:rFonts w:ascii="Times New Roman" w:hAnsi="Times New Roman" w:cs="Times New Roman"/>
          <w:sz w:val="28"/>
          <w:szCs w:val="28"/>
        </w:rPr>
        <w:lastRenderedPageBreak/>
        <w:t>состав которого входят: антенна, радиоприемное устройство, фазовый дискриминатор. Второе звено - исполнительное устройство.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</w:rPr>
        <w:t xml:space="preserve">Задачей углового дискриминатора является преобразование углового рассогласования </w:t>
      </w:r>
      <w:proofErr w:type="gramStart"/>
      <w:r w:rsidRPr="00432B78"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 w:rsidRPr="00432B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2B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2B78">
        <w:rPr>
          <w:rFonts w:ascii="Times New Roman" w:hAnsi="Times New Roman" w:cs="Times New Roman"/>
          <w:sz w:val="28"/>
          <w:szCs w:val="28"/>
        </w:rPr>
        <w:t xml:space="preserve"> напряжение сигнала ошибки </w:t>
      </w:r>
      <w:r w:rsidRPr="00432B78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432B78">
        <w:rPr>
          <w:rFonts w:ascii="Times New Roman" w:hAnsi="Times New Roman" w:cs="Times New Roman"/>
          <w:sz w:val="28"/>
          <w:szCs w:val="28"/>
        </w:rPr>
        <w:t xml:space="preserve"> , поэтому коэффициент передачи углового дискриминатора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432B78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g</w:t>
      </w:r>
      <w:r w:rsidRPr="00432B78">
        <w:rPr>
          <w:rFonts w:ascii="Times New Roman" w:hAnsi="Times New Roman" w:cs="Times New Roman"/>
          <w:iCs/>
          <w:sz w:val="28"/>
          <w:szCs w:val="28"/>
        </w:rPr>
        <w:t>=</w:t>
      </w:r>
      <w:r w:rsidRPr="00432B78">
        <w:rPr>
          <w:rFonts w:ascii="Times New Roman" w:hAnsi="Times New Roman" w:cs="Times New Roman"/>
          <w:iCs/>
          <w:sz w:val="28"/>
          <w:szCs w:val="28"/>
          <w:lang w:val="en-US"/>
        </w:rPr>
        <w:t>U</w:t>
      </w:r>
      <w:r w:rsidRPr="00432B78">
        <w:rPr>
          <w:rFonts w:ascii="Times New Roman" w:hAnsi="Times New Roman" w:cs="Times New Roman"/>
          <w:iCs/>
          <w:sz w:val="28"/>
          <w:szCs w:val="28"/>
        </w:rPr>
        <w:t>/</w:t>
      </w:r>
      <w:proofErr w:type="gramStart"/>
      <w:r>
        <w:rPr>
          <w:rFonts w:ascii="Cambria Math" w:hAnsi="Cambria Math" w:cs="Times New Roman"/>
          <w:iCs/>
          <w:sz w:val="28"/>
          <w:szCs w:val="28"/>
          <w:lang w:val="en-US"/>
        </w:rPr>
        <w:t>γ</w:t>
      </w:r>
      <w:r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</w:p>
    <w:p w:rsidR="00432B78" w:rsidRPr="00432B78" w:rsidRDefault="00432B78" w:rsidP="00432B78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Cambria Math" w:hAnsi="Cambria Math" w:cs="Times New Roman"/>
          <w:iCs/>
          <w:sz w:val="28"/>
          <w:szCs w:val="28"/>
        </w:rPr>
        <w:t>γ</w:t>
      </w:r>
      <w:r w:rsidRPr="00432B78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32B78">
        <w:rPr>
          <w:rFonts w:ascii="Times New Roman" w:hAnsi="Times New Roman" w:cs="Times New Roman"/>
          <w:sz w:val="28"/>
          <w:szCs w:val="28"/>
        </w:rPr>
        <w:t xml:space="preserve"> входное воздействие (угловое рассогласование);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32B7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432B78">
        <w:rPr>
          <w:rFonts w:ascii="Times New Roman" w:hAnsi="Times New Roman" w:cs="Times New Roman"/>
          <w:sz w:val="28"/>
          <w:szCs w:val="28"/>
        </w:rPr>
        <w:t>выходное</w:t>
      </w:r>
      <w:proofErr w:type="gramEnd"/>
      <w:r w:rsidRPr="00432B78">
        <w:rPr>
          <w:rFonts w:ascii="Times New Roman" w:hAnsi="Times New Roman" w:cs="Times New Roman"/>
          <w:sz w:val="28"/>
          <w:szCs w:val="28"/>
        </w:rPr>
        <w:t xml:space="preserve"> напряжение (сигнал ошибки).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</w:rPr>
        <w:t xml:space="preserve">Угловой дискриминатор можно считать </w:t>
      </w:r>
      <w:proofErr w:type="spellStart"/>
      <w:r w:rsidRPr="00432B78">
        <w:rPr>
          <w:rFonts w:ascii="Times New Roman" w:hAnsi="Times New Roman" w:cs="Times New Roman"/>
          <w:sz w:val="28"/>
          <w:szCs w:val="28"/>
        </w:rPr>
        <w:t>безынерционным</w:t>
      </w:r>
      <w:proofErr w:type="spellEnd"/>
      <w:r w:rsidRPr="00432B78">
        <w:rPr>
          <w:rFonts w:ascii="Times New Roman" w:hAnsi="Times New Roman" w:cs="Times New Roman"/>
          <w:sz w:val="28"/>
          <w:szCs w:val="28"/>
        </w:rPr>
        <w:t xml:space="preserve"> звеном с коэффициентом передачи </w:t>
      </w:r>
      <w:r w:rsidRPr="00432B78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432B78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g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432B78">
        <w:rPr>
          <w:rFonts w:ascii="Times New Roman" w:hAnsi="Times New Roman" w:cs="Times New Roman"/>
          <w:sz w:val="28"/>
          <w:szCs w:val="28"/>
        </w:rPr>
        <w:t xml:space="preserve"> не зависящим от частоты, поскольку полоса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B78">
        <w:rPr>
          <w:rFonts w:ascii="Times New Roman" w:hAnsi="Times New Roman" w:cs="Times New Roman"/>
          <w:sz w:val="28"/>
          <w:szCs w:val="28"/>
        </w:rPr>
        <w:t>пропускания углового дискриминатора много шире спектра сигнала ошибки.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</w:rPr>
        <w:t>Второе звено следящей системы включает всю остальную часть схемы измерителя после фазового дискриминатора.</w:t>
      </w:r>
    </w:p>
    <w:p w:rsidR="00432B78" w:rsidRPr="00432B78" w:rsidRDefault="00432B78" w:rsidP="00432B7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2B78">
        <w:rPr>
          <w:rFonts w:ascii="Times New Roman" w:hAnsi="Times New Roman" w:cs="Times New Roman"/>
          <w:sz w:val="28"/>
          <w:szCs w:val="28"/>
        </w:rPr>
        <w:t>Исполнительное устройств</w:t>
      </w:r>
      <w:r>
        <w:rPr>
          <w:rFonts w:ascii="Times New Roman" w:hAnsi="Times New Roman" w:cs="Times New Roman"/>
          <w:sz w:val="28"/>
          <w:szCs w:val="28"/>
        </w:rPr>
        <w:t>о имеет узкую полосу п</w:t>
      </w:r>
      <w:r w:rsidR="00301EC5">
        <w:rPr>
          <w:rFonts w:ascii="Times New Roman" w:hAnsi="Times New Roman" w:cs="Times New Roman"/>
          <w:sz w:val="28"/>
          <w:szCs w:val="28"/>
        </w:rPr>
        <w:t>ропускания, сог</w:t>
      </w:r>
      <w:r>
        <w:rPr>
          <w:rFonts w:ascii="Times New Roman" w:hAnsi="Times New Roman" w:cs="Times New Roman"/>
          <w:sz w:val="28"/>
          <w:szCs w:val="28"/>
        </w:rPr>
        <w:t>ласованную с</w:t>
      </w:r>
      <w:r w:rsidRPr="00432B78">
        <w:rPr>
          <w:rFonts w:ascii="Times New Roman" w:hAnsi="Times New Roman" w:cs="Times New Roman"/>
          <w:sz w:val="28"/>
          <w:szCs w:val="28"/>
        </w:rPr>
        <w:t xml:space="preserve"> сигналом ошибки, поэтому его коэффициент передачи является функцией частоты. Сигнал ошибки, появляющийся на выходе углового дискриминатора, преобразуется, усиливается и формируется в команду, под действием которой антенна поворачивается на угол </w:t>
      </w:r>
      <w:r>
        <w:rPr>
          <w:rFonts w:ascii="Cambria Math" w:hAnsi="Cambria Math" w:cs="Times New Roman"/>
          <w:iCs/>
          <w:sz w:val="28"/>
          <w:szCs w:val="28"/>
        </w:rPr>
        <w:t>γ</w:t>
      </w:r>
      <w:r w:rsidRPr="00432B78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432B78">
        <w:rPr>
          <w:rFonts w:ascii="Times New Roman" w:hAnsi="Times New Roman" w:cs="Times New Roman"/>
          <w:sz w:val="28"/>
          <w:szCs w:val="28"/>
        </w:rPr>
        <w:t xml:space="preserve"> в сторону уменьшения рассогласования между равносигнальным направлением и линией визирования.</w:t>
      </w:r>
    </w:p>
    <w:p w:rsidR="00301EC5" w:rsidRPr="00301EC5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 xml:space="preserve">Поскольку система неидеальна, то в установившемся режиме разность </w:t>
      </w:r>
      <w:r>
        <w:rPr>
          <w:rFonts w:ascii="Cambria Math" w:hAnsi="Cambria Math" w:cs="Times New Roman"/>
          <w:iCs/>
          <w:sz w:val="28"/>
          <w:szCs w:val="28"/>
        </w:rPr>
        <w:t>γ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01EC5">
        <w:rPr>
          <w:rFonts w:ascii="Times New Roman" w:hAnsi="Times New Roman" w:cs="Times New Roman"/>
          <w:sz w:val="28"/>
          <w:szCs w:val="28"/>
        </w:rPr>
        <w:t>не равна нулю, что определяет ошибки регулирования.</w:t>
      </w:r>
    </w:p>
    <w:p w:rsidR="00301EC5" w:rsidRPr="00301EC5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>Для вычисления их необходимо передаточную функцию по ошибке</w:t>
      </w:r>
    </w:p>
    <w:p w:rsidR="00301EC5" w:rsidRPr="00301EC5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u</m:t>
            </m:r>
          </m:sub>
        </m:sSub>
        <m:d>
          <m:dPr>
            <m:ctrlPr>
              <w:rPr>
                <w:rFonts w:ascii="Cambria Math" w:hAnsi="Cambria Math" w:cs="Times New Roman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p</m:t>
            </m:r>
          </m:e>
        </m:d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1+KW(p)</m:t>
            </m:r>
          </m:den>
        </m:f>
      </m:oMath>
      <w:r w:rsidRPr="00301EC5">
        <w:rPr>
          <w:rFonts w:ascii="Times New Roman" w:hAnsi="Times New Roman" w:cs="Times New Roman"/>
          <w:sz w:val="32"/>
          <w:szCs w:val="32"/>
        </w:rPr>
        <w:tab/>
      </w:r>
      <w:r w:rsidRPr="00301EC5">
        <w:rPr>
          <w:rFonts w:ascii="Times New Roman" w:hAnsi="Times New Roman" w:cs="Times New Roman"/>
          <w:sz w:val="32"/>
          <w:szCs w:val="32"/>
        </w:rPr>
        <w:tab/>
      </w:r>
    </w:p>
    <w:p w:rsidR="00301EC5" w:rsidRPr="00301EC5" w:rsidRDefault="00301EC5" w:rsidP="00301EC5">
      <w:pPr>
        <w:pStyle w:val="a3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 xml:space="preserve">разложить в ряд Тейлора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Cambria Math" w:hAnsi="Cambria Math" w:cs="Times New Roman"/>
          <w:sz w:val="28"/>
          <w:szCs w:val="28"/>
        </w:rPr>
        <w:t>→</w:t>
      </w:r>
      <w:r w:rsidRPr="00301EC5">
        <w:rPr>
          <w:rFonts w:ascii="Times New Roman" w:hAnsi="Times New Roman" w:cs="Times New Roman"/>
          <w:sz w:val="28"/>
          <w:szCs w:val="28"/>
        </w:rPr>
        <w:t xml:space="preserve"> 0, определить коэффициенты ряда </w:t>
      </w:r>
    </w:p>
    <w:p w:rsidR="00301EC5" w:rsidRPr="00301EC5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dt∙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W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н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dp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p=0 </m:t>
            </m:r>
          </m:sub>
        </m:sSub>
      </m:oMath>
      <w:r w:rsidRPr="00301EC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301EC5">
        <w:rPr>
          <w:rFonts w:ascii="Times New Roman" w:hAnsi="Times New Roman" w:cs="Times New Roman"/>
          <w:sz w:val="28"/>
          <w:szCs w:val="28"/>
        </w:rPr>
        <w:t>(1)</w:t>
      </w:r>
    </w:p>
    <w:p w:rsidR="00301EC5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 xml:space="preserve">Если ограничиться тремя членами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01EC5">
        <w:rPr>
          <w:rFonts w:ascii="Times New Roman" w:hAnsi="Times New Roman" w:cs="Times New Roman"/>
          <w:sz w:val="28"/>
          <w:szCs w:val="28"/>
        </w:rPr>
        <w:t>азложения, то получим</w:t>
      </w:r>
    </w:p>
    <w:p w:rsidR="00301EC5" w:rsidRPr="00D22536" w:rsidRDefault="00D22536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2253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∙γ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2!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γ(p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D22536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(2)</w:t>
      </w:r>
    </w:p>
    <w:p w:rsidR="00301EC5" w:rsidRPr="00301EC5" w:rsidRDefault="00D22536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 (2) сходится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Cambria Math" w:hAnsi="Cambria Math" w:cs="Times New Roman"/>
          <w:sz w:val="28"/>
          <w:szCs w:val="28"/>
        </w:rPr>
        <w:t>→</w:t>
      </w:r>
      <w:r w:rsidR="00301EC5" w:rsidRPr="00301EC5">
        <w:rPr>
          <w:rFonts w:ascii="Times New Roman" w:hAnsi="Times New Roman" w:cs="Times New Roman"/>
          <w:sz w:val="28"/>
          <w:szCs w:val="28"/>
        </w:rPr>
        <w:t xml:space="preserve"> 0. Применяя к каждому члену ряда обратное преобразование Лапласа, получаем ряд, сходящийся при больших значениях </w:t>
      </w:r>
      <w:r w:rsidR="00301EC5" w:rsidRPr="00301EC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01EC5" w:rsidRPr="00301EC5">
        <w:rPr>
          <w:rFonts w:ascii="Times New Roman" w:hAnsi="Times New Roman" w:cs="Times New Roman"/>
          <w:sz w:val="28"/>
          <w:szCs w:val="28"/>
        </w:rPr>
        <w:t>. Первый член ряда определяет статическую ошибку, второй - скоростную и третий - ошибку ускорения. Коэффициен</w:t>
      </w:r>
      <w:r>
        <w:rPr>
          <w:rFonts w:ascii="Times New Roman" w:hAnsi="Times New Roman" w:cs="Times New Roman"/>
          <w:sz w:val="28"/>
          <w:szCs w:val="28"/>
        </w:rPr>
        <w:t>ты ряда, как видно из формулы (</w:t>
      </w:r>
      <w:r w:rsidRPr="00D22536">
        <w:rPr>
          <w:rFonts w:ascii="Times New Roman" w:hAnsi="Times New Roman" w:cs="Times New Roman"/>
          <w:sz w:val="28"/>
          <w:szCs w:val="28"/>
        </w:rPr>
        <w:t>1</w:t>
      </w:r>
      <w:r w:rsidR="00301EC5" w:rsidRPr="00301EC5">
        <w:rPr>
          <w:rFonts w:ascii="Times New Roman" w:hAnsi="Times New Roman" w:cs="Times New Roman"/>
          <w:sz w:val="28"/>
          <w:szCs w:val="28"/>
        </w:rPr>
        <w:t>), определяются передаточной функцией ошибки. Если следящая система содержит один интегратор, то</w:t>
      </w:r>
    </w:p>
    <w:p w:rsidR="00301EC5" w:rsidRPr="00D22536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1EC5">
        <w:rPr>
          <w:rFonts w:ascii="Times New Roman" w:hAnsi="Times New Roman" w:cs="Times New Roman"/>
          <w:sz w:val="28"/>
          <w:szCs w:val="28"/>
        </w:rPr>
        <w:t>С</w:t>
      </w:r>
      <w:r w:rsidRPr="00301EC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01EC5">
        <w:rPr>
          <w:rFonts w:ascii="Times New Roman" w:hAnsi="Times New Roman" w:cs="Times New Roman"/>
          <w:sz w:val="28"/>
          <w:szCs w:val="28"/>
        </w:rPr>
        <w:t xml:space="preserve"> = 0 ,</w:t>
      </w:r>
      <w:r w:rsidR="00D2253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2253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301EC5">
        <w:rPr>
          <w:rFonts w:ascii="Times New Roman" w:hAnsi="Times New Roman" w:cs="Times New Roman"/>
          <w:sz w:val="28"/>
          <w:szCs w:val="28"/>
        </w:rPr>
        <w:t xml:space="preserve"> = </w:t>
      </w:r>
      <w:r w:rsidR="00D22536">
        <w:rPr>
          <w:rFonts w:ascii="Times New Roman" w:hAnsi="Times New Roman" w:cs="Times New Roman"/>
          <w:iCs/>
          <w:sz w:val="28"/>
          <w:szCs w:val="28"/>
          <w:lang w:val="en-US"/>
        </w:rPr>
        <w:t>1</w:t>
      </w:r>
      <w:r w:rsidRPr="00D22536">
        <w:rPr>
          <w:rFonts w:ascii="Times New Roman" w:hAnsi="Times New Roman" w:cs="Times New Roman"/>
          <w:iCs/>
          <w:sz w:val="28"/>
          <w:szCs w:val="28"/>
        </w:rPr>
        <w:t>/</w:t>
      </w:r>
      <w:r w:rsidR="00D22536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301EC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2253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D22536">
        <w:rPr>
          <w:rFonts w:ascii="Times New Roman" w:hAnsi="Times New Roman" w:cs="Times New Roman"/>
          <w:iCs/>
          <w:sz w:val="28"/>
          <w:szCs w:val="28"/>
        </w:rPr>
        <w:t>С</w:t>
      </w:r>
      <w:r w:rsidRPr="00D22536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D22536">
        <w:rPr>
          <w:rFonts w:ascii="Times New Roman" w:hAnsi="Times New Roman" w:cs="Times New Roman"/>
          <w:iCs/>
          <w:sz w:val="28"/>
          <w:szCs w:val="28"/>
        </w:rPr>
        <w:t xml:space="preserve"> =Т</w:t>
      </w:r>
      <w:r w:rsidRPr="00D22536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D22536">
        <w:rPr>
          <w:rFonts w:ascii="Times New Roman" w:hAnsi="Times New Roman" w:cs="Times New Roman"/>
          <w:sz w:val="28"/>
          <w:szCs w:val="28"/>
        </w:rPr>
        <w:t xml:space="preserve">/ </w:t>
      </w:r>
      <w:r w:rsidRPr="00D22536">
        <w:rPr>
          <w:rFonts w:ascii="Times New Roman" w:hAnsi="Times New Roman" w:cs="Times New Roman"/>
          <w:iCs/>
          <w:sz w:val="28"/>
          <w:szCs w:val="28"/>
        </w:rPr>
        <w:t>к</w:t>
      </w:r>
      <w:proofErr w:type="gramStart"/>
      <w:r w:rsidR="00D22536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.</w:t>
      </w:r>
      <w:proofErr w:type="gramEnd"/>
    </w:p>
    <w:p w:rsidR="00301EC5" w:rsidRPr="00301EC5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>Такая система называется системой с астатизмом первого порядка.</w:t>
      </w:r>
    </w:p>
    <w:p w:rsidR="00301EC5" w:rsidRPr="00301EC5" w:rsidRDefault="00DB5F5A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системы с</w:t>
      </w:r>
      <w:r w:rsidR="00301EC5" w:rsidRPr="00301EC5">
        <w:rPr>
          <w:rFonts w:ascii="Times New Roman" w:hAnsi="Times New Roman" w:cs="Times New Roman"/>
          <w:sz w:val="28"/>
          <w:szCs w:val="28"/>
        </w:rPr>
        <w:t xml:space="preserve"> двумя интеграторами</w:t>
      </w:r>
    </w:p>
    <w:p w:rsidR="00301EC5" w:rsidRPr="00D22536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01EC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301EC5">
        <w:rPr>
          <w:rFonts w:ascii="Times New Roman" w:hAnsi="Times New Roman" w:cs="Times New Roman"/>
          <w:sz w:val="28"/>
          <w:szCs w:val="28"/>
        </w:rPr>
        <w:t xml:space="preserve"> = 0, С, = 0,С</w:t>
      </w:r>
      <w:r w:rsidRPr="00301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1EC5">
        <w:rPr>
          <w:rFonts w:ascii="Times New Roman" w:hAnsi="Times New Roman" w:cs="Times New Roman"/>
          <w:sz w:val="28"/>
          <w:szCs w:val="28"/>
        </w:rPr>
        <w:t xml:space="preserve"> </w:t>
      </w:r>
      <w:r w:rsidRPr="00301EC5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D22536">
        <w:rPr>
          <w:rFonts w:ascii="Times New Roman" w:hAnsi="Times New Roman" w:cs="Times New Roman"/>
          <w:iCs/>
          <w:sz w:val="28"/>
          <w:szCs w:val="28"/>
        </w:rPr>
        <w:t>Т2/</w:t>
      </w:r>
      <w:r w:rsidR="00D22536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="00381EF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22536" w:rsidRPr="00D22536">
        <w:rPr>
          <w:rFonts w:ascii="Times New Roman" w:hAnsi="Times New Roman" w:cs="Times New Roman"/>
          <w:sz w:val="28"/>
          <w:szCs w:val="28"/>
        </w:rPr>
        <w:t>,</w:t>
      </w:r>
    </w:p>
    <w:p w:rsidR="00301EC5" w:rsidRPr="00301EC5" w:rsidRDefault="00301EC5" w:rsidP="00D22536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 xml:space="preserve">где </w:t>
      </w:r>
      <w:r w:rsidR="00D22536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="00D22536" w:rsidRPr="00D2253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01EC5">
        <w:rPr>
          <w:rFonts w:ascii="Times New Roman" w:hAnsi="Times New Roman" w:cs="Times New Roman"/>
          <w:sz w:val="28"/>
          <w:szCs w:val="28"/>
        </w:rPr>
        <w:t>- коэффициент усиления разомкнутой системы;</w:t>
      </w:r>
    </w:p>
    <w:p w:rsidR="00301EC5" w:rsidRPr="00301EC5" w:rsidRDefault="00D22536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proofErr w:type="gramEnd"/>
      <w:r w:rsidR="00301EC5" w:rsidRPr="00D22536">
        <w:rPr>
          <w:rFonts w:ascii="Times New Roman" w:hAnsi="Times New Roman" w:cs="Times New Roman"/>
          <w:iCs/>
          <w:sz w:val="28"/>
          <w:szCs w:val="28"/>
        </w:rPr>
        <w:t>ах</w:t>
      </w:r>
      <w:r w:rsidR="00301EC5" w:rsidRPr="00301E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22536">
        <w:rPr>
          <w:rFonts w:ascii="Times New Roman" w:hAnsi="Times New Roman" w:cs="Times New Roman"/>
          <w:iCs/>
          <w:sz w:val="28"/>
          <w:szCs w:val="28"/>
        </w:rPr>
        <w:t>-</w:t>
      </w:r>
      <w:r w:rsidR="00301EC5" w:rsidRPr="00301EC5">
        <w:rPr>
          <w:rFonts w:ascii="Times New Roman" w:hAnsi="Times New Roman" w:cs="Times New Roman"/>
          <w:sz w:val="28"/>
          <w:szCs w:val="28"/>
        </w:rPr>
        <w:t xml:space="preserve"> максимальная постоянная времени системы.</w:t>
      </w:r>
    </w:p>
    <w:p w:rsidR="00301EC5" w:rsidRPr="00301EC5" w:rsidRDefault="00301EC5" w:rsidP="00301EC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>С увеличением астатизма динамические ошибки уменьша</w:t>
      </w:r>
      <w:r w:rsidR="00D22536">
        <w:rPr>
          <w:rFonts w:ascii="Times New Roman" w:hAnsi="Times New Roman" w:cs="Times New Roman"/>
          <w:sz w:val="28"/>
          <w:szCs w:val="28"/>
        </w:rPr>
        <w:t>ю</w:t>
      </w:r>
      <w:r w:rsidR="00FA7743">
        <w:rPr>
          <w:rFonts w:ascii="Times New Roman" w:hAnsi="Times New Roman" w:cs="Times New Roman"/>
          <w:sz w:val="28"/>
          <w:szCs w:val="28"/>
        </w:rPr>
        <w:t>тся. Ос</w:t>
      </w:r>
      <w:r w:rsidR="00D22536">
        <w:rPr>
          <w:rFonts w:ascii="Times New Roman" w:hAnsi="Times New Roman" w:cs="Times New Roman"/>
          <w:sz w:val="28"/>
          <w:szCs w:val="28"/>
        </w:rPr>
        <w:t xml:space="preserve">новными источниками </w:t>
      </w:r>
      <w:proofErr w:type="spellStart"/>
      <w:r w:rsidR="00D22536">
        <w:rPr>
          <w:rFonts w:ascii="Times New Roman" w:hAnsi="Times New Roman" w:cs="Times New Roman"/>
          <w:sz w:val="28"/>
          <w:szCs w:val="28"/>
        </w:rPr>
        <w:t>флю</w:t>
      </w:r>
      <w:r w:rsidRPr="00301EC5">
        <w:rPr>
          <w:rFonts w:ascii="Times New Roman" w:hAnsi="Times New Roman" w:cs="Times New Roman"/>
          <w:sz w:val="28"/>
          <w:szCs w:val="28"/>
        </w:rPr>
        <w:t>ктуационных</w:t>
      </w:r>
      <w:proofErr w:type="spellEnd"/>
      <w:r w:rsidRPr="00301EC5">
        <w:rPr>
          <w:rFonts w:ascii="Times New Roman" w:hAnsi="Times New Roman" w:cs="Times New Roman"/>
          <w:sz w:val="28"/>
          <w:szCs w:val="28"/>
        </w:rPr>
        <w:t xml:space="preserve"> помех являются: внутренний шум измерителя, флюктуации угла прихода сигнала, отраженного от цели и флюктуации сигнала при отражении.</w:t>
      </w:r>
    </w:p>
    <w:p w:rsidR="005D72B9" w:rsidRDefault="00D22536" w:rsidP="00D22536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1EC5">
        <w:rPr>
          <w:rFonts w:ascii="Times New Roman" w:hAnsi="Times New Roman" w:cs="Times New Roman"/>
          <w:sz w:val="28"/>
          <w:szCs w:val="28"/>
        </w:rPr>
        <w:t>Для определения величин</w:t>
      </w:r>
      <w:r w:rsidRPr="00301EC5">
        <w:rPr>
          <w:rFonts w:ascii="Times New Roman" w:hAnsi="Times New Roman" w:cs="Times New Roman"/>
          <w:sz w:val="28"/>
          <w:szCs w:val="28"/>
        </w:rPr>
        <w:tab/>
        <w:t>оши</w:t>
      </w:r>
      <w:r>
        <w:rPr>
          <w:rFonts w:ascii="Times New Roman" w:hAnsi="Times New Roman" w:cs="Times New Roman"/>
          <w:sz w:val="28"/>
          <w:szCs w:val="28"/>
        </w:rPr>
        <w:t>бок, вызванных  флюктуациями, ис</w:t>
      </w:r>
      <w:r w:rsidR="00301EC5" w:rsidRPr="00301EC5">
        <w:rPr>
          <w:rFonts w:ascii="Times New Roman" w:hAnsi="Times New Roman" w:cs="Times New Roman"/>
          <w:sz w:val="28"/>
          <w:szCs w:val="28"/>
        </w:rPr>
        <w:t>пользуют передаточную функцию по ошибке, вызванной этими флюктуациями.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EC5" w:rsidRPr="00301EC5">
        <w:rPr>
          <w:rFonts w:ascii="Times New Roman" w:hAnsi="Times New Roman" w:cs="Times New Roman"/>
          <w:sz w:val="28"/>
          <w:szCs w:val="28"/>
        </w:rPr>
        <w:t>Суммарная д</w:t>
      </w:r>
      <w:r>
        <w:rPr>
          <w:rFonts w:ascii="Times New Roman" w:hAnsi="Times New Roman" w:cs="Times New Roman"/>
          <w:sz w:val="28"/>
          <w:szCs w:val="28"/>
        </w:rPr>
        <w:t>исперсия</w:t>
      </w:r>
      <w:r>
        <w:rPr>
          <w:rFonts w:ascii="Times New Roman" w:hAnsi="Times New Roman" w:cs="Times New Roman"/>
          <w:sz w:val="28"/>
          <w:szCs w:val="28"/>
        </w:rPr>
        <w:tab/>
        <w:t xml:space="preserve">определяется как сумма </w:t>
      </w:r>
      <w:r w:rsidR="00301EC5" w:rsidRPr="00301EC5">
        <w:rPr>
          <w:rFonts w:ascii="Times New Roman" w:hAnsi="Times New Roman" w:cs="Times New Roman"/>
          <w:sz w:val="28"/>
          <w:szCs w:val="28"/>
        </w:rPr>
        <w:t>дисперсий ошибок,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EC5" w:rsidRPr="00301EC5">
        <w:rPr>
          <w:rFonts w:ascii="Times New Roman" w:hAnsi="Times New Roman" w:cs="Times New Roman"/>
          <w:sz w:val="28"/>
          <w:szCs w:val="28"/>
        </w:rPr>
        <w:t xml:space="preserve">вызываемых неточностью регулирования и </w:t>
      </w:r>
      <w:proofErr w:type="spellStart"/>
      <w:r w:rsidR="00301EC5" w:rsidRPr="00301EC5">
        <w:rPr>
          <w:rFonts w:ascii="Times New Roman" w:hAnsi="Times New Roman" w:cs="Times New Roman"/>
          <w:sz w:val="28"/>
          <w:szCs w:val="28"/>
        </w:rPr>
        <w:t>флюктуационными</w:t>
      </w:r>
      <w:proofErr w:type="spellEnd"/>
      <w:r w:rsidR="00301EC5" w:rsidRPr="00301EC5">
        <w:rPr>
          <w:rFonts w:ascii="Times New Roman" w:hAnsi="Times New Roman" w:cs="Times New Roman"/>
          <w:sz w:val="28"/>
          <w:szCs w:val="28"/>
        </w:rPr>
        <w:t xml:space="preserve"> помехами.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EC5" w:rsidRPr="00301EC5">
        <w:rPr>
          <w:rFonts w:ascii="Times New Roman" w:hAnsi="Times New Roman" w:cs="Times New Roman"/>
          <w:sz w:val="28"/>
          <w:szCs w:val="28"/>
        </w:rPr>
        <w:t>Оптимизация системы</w:t>
      </w:r>
      <w:r w:rsidR="00301EC5" w:rsidRPr="00301EC5">
        <w:rPr>
          <w:rFonts w:ascii="Times New Roman" w:hAnsi="Times New Roman" w:cs="Times New Roman"/>
          <w:sz w:val="28"/>
          <w:szCs w:val="28"/>
        </w:rPr>
        <w:tab/>
        <w:t>по</w:t>
      </w:r>
      <w:r w:rsidR="00301EC5" w:rsidRPr="00301EC5">
        <w:rPr>
          <w:rFonts w:ascii="Times New Roman" w:hAnsi="Times New Roman" w:cs="Times New Roman"/>
          <w:sz w:val="28"/>
          <w:szCs w:val="28"/>
        </w:rPr>
        <w:tab/>
        <w:t>точно</w:t>
      </w:r>
      <w:r>
        <w:rPr>
          <w:rFonts w:ascii="Times New Roman" w:hAnsi="Times New Roman" w:cs="Times New Roman"/>
          <w:sz w:val="28"/>
          <w:szCs w:val="28"/>
        </w:rPr>
        <w:t>сти обеспечивается выбором коэф</w:t>
      </w:r>
      <w:r w:rsidR="00301EC5" w:rsidRPr="00301EC5">
        <w:rPr>
          <w:rFonts w:ascii="Times New Roman" w:hAnsi="Times New Roman" w:cs="Times New Roman"/>
          <w:sz w:val="28"/>
          <w:szCs w:val="28"/>
        </w:rPr>
        <w:t xml:space="preserve">фициента усиления разомкнутой системы. С увеличением коэффициента усиления динамические ошибки уменьшаются, а </w:t>
      </w:r>
      <w:proofErr w:type="spellStart"/>
      <w:r w:rsidR="00301EC5" w:rsidRPr="00301EC5">
        <w:rPr>
          <w:rFonts w:ascii="Times New Roman" w:hAnsi="Times New Roman" w:cs="Times New Roman"/>
          <w:sz w:val="28"/>
          <w:szCs w:val="28"/>
        </w:rPr>
        <w:t>флюктуационные</w:t>
      </w:r>
      <w:proofErr w:type="spellEnd"/>
      <w:r w:rsidR="00301EC5" w:rsidRPr="00301EC5">
        <w:rPr>
          <w:rFonts w:ascii="Times New Roman" w:hAnsi="Times New Roman" w:cs="Times New Roman"/>
          <w:sz w:val="28"/>
          <w:szCs w:val="28"/>
        </w:rPr>
        <w:t xml:space="preserve"> увели</w:t>
      </w:r>
      <w:r w:rsidR="00301EC5" w:rsidRPr="00301EC5">
        <w:rPr>
          <w:rFonts w:ascii="Times New Roman" w:hAnsi="Times New Roman" w:cs="Times New Roman"/>
          <w:sz w:val="28"/>
          <w:szCs w:val="28"/>
        </w:rPr>
        <w:softHyphen/>
        <w:t xml:space="preserve">чиваются, так как с ростом усиления увеличивается полоса пропускания системы </w:t>
      </w:r>
      <w:r w:rsidR="00301EC5" w:rsidRPr="00301EC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01EC5" w:rsidRPr="00DB5F5A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301EC5" w:rsidRPr="00301EC5">
        <w:rPr>
          <w:rFonts w:ascii="Times New Roman" w:hAnsi="Times New Roman" w:cs="Times New Roman"/>
          <w:sz w:val="28"/>
          <w:szCs w:val="28"/>
        </w:rPr>
        <w:t xml:space="preserve"> и уменьшается время накопления </w:t>
      </w:r>
      <w:r w:rsidR="00301EC5" w:rsidRPr="00DB5F5A">
        <w:rPr>
          <w:rFonts w:ascii="Times New Roman" w:hAnsi="Times New Roman" w:cs="Times New Roman"/>
          <w:iCs/>
          <w:sz w:val="28"/>
          <w:szCs w:val="28"/>
        </w:rPr>
        <w:t>Т</w:t>
      </w:r>
      <w:r w:rsidR="00301EC5" w:rsidRPr="00301EC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01EC5" w:rsidRPr="00301EC5">
        <w:rPr>
          <w:rFonts w:ascii="Times New Roman" w:hAnsi="Times New Roman" w:cs="Times New Roman"/>
          <w:sz w:val="28"/>
          <w:szCs w:val="28"/>
        </w:rPr>
        <w:t xml:space="preserve"> Для определения оптимального коэффициента усиления необходимо определить суммарную ошибку измерения, продифференцировать функцию ошибки по коэффициенту усиления системы, результат приравнять нулю. Далее необходимо найти корень уравнения, который и определит оптимальное значение коэффициента усиления разомкнутой следящей системы.</w:t>
      </w:r>
    </w:p>
    <w:p w:rsidR="00381EF2" w:rsidRPr="00381EF2" w:rsidRDefault="00381EF2" w:rsidP="00381E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1EF2">
        <w:rPr>
          <w:rFonts w:ascii="Times New Roman" w:hAnsi="Times New Roman" w:cs="Times New Roman"/>
          <w:b/>
          <w:sz w:val="32"/>
          <w:szCs w:val="32"/>
        </w:rPr>
        <w:lastRenderedPageBreak/>
        <w:t>4 ОПИСАНИЕ ЛАБОРАТОРНОЙ УСТАНОВКИ</w:t>
      </w:r>
    </w:p>
    <w:p w:rsidR="00381EF2" w:rsidRPr="00381EF2" w:rsidRDefault="00381EF2" w:rsidP="00381E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EF2">
        <w:rPr>
          <w:rFonts w:ascii="Times New Roman" w:hAnsi="Times New Roman" w:cs="Times New Roman"/>
          <w:b/>
          <w:sz w:val="28"/>
          <w:szCs w:val="28"/>
        </w:rPr>
        <w:t>4.1 Структурная схема</w:t>
      </w:r>
    </w:p>
    <w:p w:rsidR="00381EF2" w:rsidRPr="00381EF2" w:rsidRDefault="00381EF2" w:rsidP="008B7B9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>Схема лабораторно</w:t>
      </w:r>
      <w:r>
        <w:rPr>
          <w:rFonts w:ascii="Times New Roman" w:hAnsi="Times New Roman" w:cs="Times New Roman"/>
          <w:sz w:val="28"/>
          <w:szCs w:val="28"/>
        </w:rPr>
        <w:t>й установки представлена на рисунках</w:t>
      </w:r>
      <w:r w:rsidR="008B7B9F">
        <w:rPr>
          <w:rFonts w:ascii="Times New Roman" w:hAnsi="Times New Roman" w:cs="Times New Roman"/>
          <w:sz w:val="28"/>
          <w:szCs w:val="28"/>
        </w:rPr>
        <w:t xml:space="preserve"> 13,14.</w:t>
      </w:r>
      <w:r w:rsidRPr="00381EF2">
        <w:rPr>
          <w:rFonts w:ascii="Times New Roman" w:hAnsi="Times New Roman" w:cs="Times New Roman"/>
          <w:sz w:val="28"/>
          <w:szCs w:val="28"/>
        </w:rPr>
        <w:t xml:space="preserve"> Установка состоит из следующих устройств:</w:t>
      </w:r>
    </w:p>
    <w:p w:rsidR="00381EF2" w:rsidRPr="00381EF2" w:rsidRDefault="00381EF2" w:rsidP="008B7B9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>-</w:t>
      </w:r>
      <w:r w:rsidR="008B7B9F">
        <w:rPr>
          <w:rFonts w:ascii="Times New Roman" w:hAnsi="Times New Roman" w:cs="Times New Roman"/>
          <w:sz w:val="28"/>
          <w:szCs w:val="28"/>
        </w:rPr>
        <w:t xml:space="preserve"> </w:t>
      </w:r>
      <w:r w:rsidRPr="00381EF2">
        <w:rPr>
          <w:rFonts w:ascii="Times New Roman" w:hAnsi="Times New Roman" w:cs="Times New Roman"/>
          <w:sz w:val="28"/>
          <w:szCs w:val="28"/>
        </w:rPr>
        <w:t>имитатора отряженного сигнала;</w:t>
      </w:r>
    </w:p>
    <w:p w:rsidR="00381EF2" w:rsidRPr="00381EF2" w:rsidRDefault="00381EF2" w:rsidP="008B7B9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>-</w:t>
      </w:r>
      <w:r w:rsidR="008B7B9F">
        <w:rPr>
          <w:rFonts w:ascii="Times New Roman" w:hAnsi="Times New Roman" w:cs="Times New Roman"/>
          <w:sz w:val="28"/>
          <w:szCs w:val="28"/>
        </w:rPr>
        <w:t xml:space="preserve"> </w:t>
      </w:r>
      <w:r w:rsidRPr="00381EF2">
        <w:rPr>
          <w:rFonts w:ascii="Times New Roman" w:hAnsi="Times New Roman" w:cs="Times New Roman"/>
          <w:sz w:val="28"/>
          <w:szCs w:val="28"/>
        </w:rPr>
        <w:t>устройства выделения сигнала ошибки;</w:t>
      </w:r>
    </w:p>
    <w:p w:rsidR="00381EF2" w:rsidRPr="00381EF2" w:rsidRDefault="008B7B9F" w:rsidP="008B7B9F">
      <w:pPr>
        <w:pStyle w:val="a3"/>
        <w:spacing w:after="0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EF2" w:rsidRPr="00381EF2">
        <w:rPr>
          <w:rFonts w:ascii="Times New Roman" w:hAnsi="Times New Roman" w:cs="Times New Roman"/>
          <w:sz w:val="28"/>
          <w:szCs w:val="28"/>
        </w:rPr>
        <w:t>устройства сопровождения цели по азимуту;</w:t>
      </w:r>
    </w:p>
    <w:p w:rsidR="00381EF2" w:rsidRPr="00381EF2" w:rsidRDefault="008B7B9F" w:rsidP="008B7B9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EF2" w:rsidRPr="00381EF2">
        <w:rPr>
          <w:rFonts w:ascii="Times New Roman" w:hAnsi="Times New Roman" w:cs="Times New Roman"/>
          <w:sz w:val="28"/>
          <w:szCs w:val="28"/>
        </w:rPr>
        <w:t>устройства сопровождения цели по углу места;</w:t>
      </w:r>
    </w:p>
    <w:p w:rsidR="00381EF2" w:rsidRPr="00381EF2" w:rsidRDefault="008B7B9F" w:rsidP="008B7B9F">
      <w:pPr>
        <w:pStyle w:val="a3"/>
        <w:spacing w:after="0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EF2" w:rsidRPr="00381EF2">
        <w:rPr>
          <w:rFonts w:ascii="Times New Roman" w:hAnsi="Times New Roman" w:cs="Times New Roman"/>
          <w:sz w:val="28"/>
          <w:szCs w:val="28"/>
        </w:rPr>
        <w:t>формирователя опорных напряжений;</w:t>
      </w:r>
    </w:p>
    <w:p w:rsidR="00381EF2" w:rsidRPr="00381EF2" w:rsidRDefault="008B7B9F" w:rsidP="008B7B9F">
      <w:pPr>
        <w:pStyle w:val="a3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EF2" w:rsidRPr="00381EF2">
        <w:rPr>
          <w:rFonts w:ascii="Times New Roman" w:hAnsi="Times New Roman" w:cs="Times New Roman"/>
          <w:sz w:val="28"/>
          <w:szCs w:val="28"/>
        </w:rPr>
        <w:t>устройства контроля управлявших напряжений.</w:t>
      </w:r>
    </w:p>
    <w:p w:rsidR="00381EF2" w:rsidRPr="00381EF2" w:rsidRDefault="00381EF2" w:rsidP="008B7B9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 xml:space="preserve">Имитатор отраженного видеосигнала содержит кварцевый генератор синусоидального напряжения,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фазовра</w:t>
      </w:r>
      <w:r w:rsidR="008B7B9F">
        <w:rPr>
          <w:rFonts w:ascii="Times New Roman" w:hAnsi="Times New Roman" w:cs="Times New Roman"/>
          <w:sz w:val="28"/>
          <w:szCs w:val="28"/>
        </w:rPr>
        <w:t>щатель</w:t>
      </w:r>
      <w:proofErr w:type="spellEnd"/>
      <w:r w:rsidR="008B7B9F">
        <w:rPr>
          <w:rFonts w:ascii="Times New Roman" w:hAnsi="Times New Roman" w:cs="Times New Roman"/>
          <w:sz w:val="28"/>
          <w:szCs w:val="28"/>
        </w:rPr>
        <w:t xml:space="preserve">, модулятор и усилитель </w:t>
      </w:r>
      <w:r w:rsidRPr="00381EF2">
        <w:rPr>
          <w:rFonts w:ascii="Times New Roman" w:hAnsi="Times New Roman" w:cs="Times New Roman"/>
          <w:sz w:val="28"/>
          <w:szCs w:val="28"/>
        </w:rPr>
        <w:t xml:space="preserve">обеспечивает модулирование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АИМ-сигнала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 xml:space="preserve"> с синусоидальной огибавшей, глубина модуляции которого определяет величину отклонения зондируемой цели от равносигнального направления, а фаза -</w:t>
      </w:r>
      <w:r w:rsidR="00FA7743">
        <w:rPr>
          <w:rFonts w:ascii="Times New Roman" w:hAnsi="Times New Roman" w:cs="Times New Roman"/>
          <w:sz w:val="28"/>
          <w:szCs w:val="28"/>
        </w:rPr>
        <w:t xml:space="preserve"> </w:t>
      </w:r>
      <w:r w:rsidRPr="00381EF2">
        <w:rPr>
          <w:rFonts w:ascii="Times New Roman" w:hAnsi="Times New Roman" w:cs="Times New Roman"/>
          <w:sz w:val="28"/>
          <w:szCs w:val="28"/>
        </w:rPr>
        <w:t xml:space="preserve">направление отклонения. Изменение фазы огибающей обеспечивается с помощью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фазовращателя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>.</w:t>
      </w:r>
      <w:r w:rsidR="008B7B9F">
        <w:rPr>
          <w:rFonts w:ascii="Times New Roman" w:hAnsi="Times New Roman" w:cs="Times New Roman"/>
          <w:sz w:val="28"/>
          <w:szCs w:val="28"/>
        </w:rPr>
        <w:t xml:space="preserve"> </w:t>
      </w:r>
      <w:r w:rsidRPr="00381EF2">
        <w:rPr>
          <w:rFonts w:ascii="Times New Roman" w:hAnsi="Times New Roman" w:cs="Times New Roman"/>
          <w:sz w:val="28"/>
          <w:szCs w:val="28"/>
        </w:rPr>
        <w:t xml:space="preserve">С помощью формирователя производится формирование опорных напряжений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меандровой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 xml:space="preserve"> формы, отличающихся по фазе (0°, 90°, 180° 270°).</w:t>
      </w:r>
    </w:p>
    <w:p w:rsidR="00381EF2" w:rsidRPr="00381EF2" w:rsidRDefault="00381EF2" w:rsidP="008B7B9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>Устройство выделения сигн</w:t>
      </w:r>
      <w:r w:rsidR="008B7B9F">
        <w:rPr>
          <w:rFonts w:ascii="Times New Roman" w:hAnsi="Times New Roman" w:cs="Times New Roman"/>
          <w:sz w:val="28"/>
          <w:szCs w:val="28"/>
        </w:rPr>
        <w:t>ала ошибки (</w:t>
      </w:r>
      <w:proofErr w:type="gramStart"/>
      <w:r w:rsidR="008B7B9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B7B9F">
        <w:rPr>
          <w:rFonts w:ascii="Times New Roman" w:hAnsi="Times New Roman" w:cs="Times New Roman"/>
          <w:sz w:val="28"/>
          <w:szCs w:val="28"/>
        </w:rPr>
        <w:t>. рисунок</w:t>
      </w:r>
      <w:r w:rsidRPr="00381EF2">
        <w:rPr>
          <w:rFonts w:ascii="Times New Roman" w:hAnsi="Times New Roman" w:cs="Times New Roman"/>
          <w:sz w:val="28"/>
          <w:szCs w:val="28"/>
        </w:rPr>
        <w:t xml:space="preserve"> 14), включающее пиковый детектор и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парафазный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 xml:space="preserve"> усилитель, обеспечивает детектирование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АИМ-сигнала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 xml:space="preserve"> синусоидальной огибающей (сигнала сшибки) и формирование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парофазных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 xml:space="preserve"> напряжений необходимой амплитуда.</w:t>
      </w:r>
    </w:p>
    <w:p w:rsidR="00381EF2" w:rsidRPr="00381EF2" w:rsidRDefault="00381EF2" w:rsidP="008B7B9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 xml:space="preserve">Устройства сопровождения цели по азимуту и углу места обеспечивают формирование управляющих сигналов, величина и направление которых определяются амплитудой и фазой отраженного сигнала. Устройства сопровождения идентичны, каждое из них содержит четыре фазовых дискриминатора, два сумматора,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вычитатель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>, интегратор и усилитель постоянного тока.</w:t>
      </w:r>
    </w:p>
    <w:p w:rsidR="00381EF2" w:rsidRPr="00381EF2" w:rsidRDefault="00381EF2" w:rsidP="008B7B9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>Как было показано выше, принципиально необходимы для построения устройств сопровождения цели по угловым координатам два фазовых дискриминатора в ка</w:t>
      </w:r>
      <w:r w:rsidR="008B7B9F">
        <w:rPr>
          <w:rFonts w:ascii="Times New Roman" w:hAnsi="Times New Roman" w:cs="Times New Roman"/>
          <w:sz w:val="28"/>
          <w:szCs w:val="28"/>
        </w:rPr>
        <w:t>ждом из каналов. В данном случае</w:t>
      </w:r>
      <w:r w:rsidRPr="00381EF2">
        <w:rPr>
          <w:rFonts w:ascii="Times New Roman" w:hAnsi="Times New Roman" w:cs="Times New Roman"/>
          <w:sz w:val="28"/>
          <w:szCs w:val="28"/>
        </w:rPr>
        <w:t xml:space="preserve"> устройство реализует схемотехнический вариант компенсации постоянной </w:t>
      </w:r>
      <w:r w:rsidRPr="00381EF2">
        <w:rPr>
          <w:rFonts w:ascii="Times New Roman" w:hAnsi="Times New Roman" w:cs="Times New Roman"/>
          <w:sz w:val="28"/>
          <w:szCs w:val="28"/>
        </w:rPr>
        <w:lastRenderedPageBreak/>
        <w:t>составляющей напряжения, обусловленной необходимостью выбора рабочей точки активных элементов на линейном участке характеристики, с помощью четырех фа</w:t>
      </w:r>
      <w:r w:rsidR="00DC7221">
        <w:rPr>
          <w:rFonts w:ascii="Times New Roman" w:hAnsi="Times New Roman" w:cs="Times New Roman"/>
          <w:sz w:val="28"/>
          <w:szCs w:val="28"/>
        </w:rPr>
        <w:t xml:space="preserve">зовых дискриминаторов и </w:t>
      </w:r>
      <w:proofErr w:type="spellStart"/>
      <w:r w:rsidR="00DC7221">
        <w:rPr>
          <w:rFonts w:ascii="Times New Roman" w:hAnsi="Times New Roman" w:cs="Times New Roman"/>
          <w:sz w:val="28"/>
          <w:szCs w:val="28"/>
        </w:rPr>
        <w:t>вычитате</w:t>
      </w:r>
      <w:r w:rsidRPr="00381EF2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>. При этом амплитуда составлявшей напряжения, обусловленной сигналом ошибки, удваивается, а постоянная составлявшая компенсируется.</w:t>
      </w:r>
      <w:r w:rsidR="00DC72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2B2F" w:rsidRPr="00BA2B2F" w:rsidRDefault="00381EF2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1EF2">
        <w:rPr>
          <w:rFonts w:ascii="Times New Roman" w:hAnsi="Times New Roman" w:cs="Times New Roman"/>
          <w:sz w:val="28"/>
          <w:szCs w:val="28"/>
        </w:rPr>
        <w:t xml:space="preserve">Устройство сопровождения цели по угловым координатам представляет собой разомкнутую систему автоматического регулирования. На фазовые дискриминатора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угломестного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 xml:space="preserve"> канала подаются опорные последовательные со сдвигом фаз - 90° и 270°, а на фазовые дискриминаторы азимутального канала - 0° и 180°. На другие входа фазовых дискриминаторов подается сигнал ошибки с </w:t>
      </w:r>
      <w:proofErr w:type="spellStart"/>
      <w:r w:rsidRPr="00381EF2">
        <w:rPr>
          <w:rFonts w:ascii="Times New Roman" w:hAnsi="Times New Roman" w:cs="Times New Roman"/>
          <w:sz w:val="28"/>
          <w:szCs w:val="28"/>
        </w:rPr>
        <w:t>парафазных</w:t>
      </w:r>
      <w:proofErr w:type="spellEnd"/>
      <w:r w:rsidRPr="00381EF2">
        <w:rPr>
          <w:rFonts w:ascii="Times New Roman" w:hAnsi="Times New Roman" w:cs="Times New Roman"/>
          <w:sz w:val="28"/>
          <w:szCs w:val="28"/>
        </w:rPr>
        <w:t>,</w:t>
      </w:r>
      <w:r w:rsidR="00BA2B2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381EF2">
        <w:rPr>
          <w:rFonts w:ascii="Times New Roman" w:hAnsi="Times New Roman" w:cs="Times New Roman"/>
          <w:sz w:val="28"/>
          <w:szCs w:val="28"/>
        </w:rPr>
        <w:t>выходов усилителя. С выхода фазовых дискриминаторов сигналы, несущие информацию о фазовых рассогласованиях между опорными</w:t>
      </w:r>
      <w:r w:rsidR="00BA2B2F">
        <w:rPr>
          <w:rFonts w:ascii="Times New Roman" w:hAnsi="Times New Roman" w:cs="Times New Roman"/>
          <w:sz w:val="28"/>
          <w:szCs w:val="28"/>
        </w:rPr>
        <w:t xml:space="preserve"> </w:t>
      </w:r>
      <w:r w:rsidR="00BA2B2F" w:rsidRPr="00BA2B2F">
        <w:rPr>
          <w:rFonts w:ascii="Times New Roman" w:hAnsi="Times New Roman" w:cs="Times New Roman"/>
          <w:sz w:val="28"/>
          <w:szCs w:val="28"/>
        </w:rPr>
        <w:t xml:space="preserve">сигналами и сигналом ошибки в каждом из каналов, подаются на сумматоры и палее с сумматоров на </w:t>
      </w:r>
      <w:proofErr w:type="spellStart"/>
      <w:r w:rsidR="00BA2B2F" w:rsidRPr="00BA2B2F">
        <w:rPr>
          <w:rFonts w:ascii="Times New Roman" w:hAnsi="Times New Roman" w:cs="Times New Roman"/>
          <w:sz w:val="28"/>
          <w:szCs w:val="28"/>
        </w:rPr>
        <w:t>вычитатель</w:t>
      </w:r>
      <w:proofErr w:type="spellEnd"/>
      <w:r w:rsidR="00BA2B2F" w:rsidRPr="00BA2B2F">
        <w:rPr>
          <w:rFonts w:ascii="Times New Roman" w:hAnsi="Times New Roman" w:cs="Times New Roman"/>
          <w:sz w:val="28"/>
          <w:szCs w:val="28"/>
        </w:rPr>
        <w:t>. Составляющие напряжений, обусловленные фазовыми рассогласованиями между опорными сигналами и сигналам ошибки, полаются на интегратор. С помощью интегратора производится выделение постоянной составляющей, амплитуда, и знак которой определяются как амплитудой сигнала ошибки, так и величиной и знаком фазового рассогласования, т.е. применительно к реальной системе сопровождения цели по угловым координатам величиной отклонения равносигнального направления от направления на цель и направлением отклонения. Амплитуда и фаза отклонения определяются с помощью контрольных приборов, в качестве которых используются стрелочный индикатор ИУ и контрольный прибор КП.</w:t>
      </w:r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Для исследования влияния помех на функционирование устройства используется генератор шума.</w:t>
      </w:r>
    </w:p>
    <w:p w:rsidR="00BA2B2F" w:rsidRPr="00BA2B2F" w:rsidRDefault="00BA2B2F" w:rsidP="00BA2B2F">
      <w:pPr>
        <w:pStyle w:val="a3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B2F">
        <w:rPr>
          <w:rFonts w:ascii="Times New Roman" w:hAnsi="Times New Roman" w:cs="Times New Roman"/>
          <w:b/>
          <w:sz w:val="28"/>
          <w:szCs w:val="28"/>
        </w:rPr>
        <w:t>4.2 Органы управления</w:t>
      </w:r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Управление лаборато</w:t>
      </w:r>
      <w:r>
        <w:rPr>
          <w:rFonts w:ascii="Times New Roman" w:hAnsi="Times New Roman" w:cs="Times New Roman"/>
          <w:sz w:val="28"/>
          <w:szCs w:val="28"/>
        </w:rPr>
        <w:t>рной установкой осуществляется с</w:t>
      </w:r>
      <w:r w:rsidRPr="00BA2B2F">
        <w:rPr>
          <w:rFonts w:ascii="Times New Roman" w:hAnsi="Times New Roman" w:cs="Times New Roman"/>
          <w:sz w:val="28"/>
          <w:szCs w:val="28"/>
        </w:rPr>
        <w:t xml:space="preserve"> передней панели, где размешены выключатель питающего напряжения и сигнальная лампа, переключатели и тумблеры управления, контрольные гнезда для снятия осциллограмм, потенциометры для регулировки амплитуд сигнала ошибки и 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помеховых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 xml:space="preserve"> воздействий и контрольные приборы.</w:t>
      </w:r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lastRenderedPageBreak/>
        <w:t xml:space="preserve">Включение питающего напряжения производятся тумблером "Сеть", а контроль напряжения осуществляется с помощью индикаторной лампы. Управление параметрами имитируемого 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АИМ-сигнала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 xml:space="preserve"> (глубиной модуляции и фазой) производится по</w:t>
      </w:r>
      <w:r>
        <w:rPr>
          <w:rFonts w:ascii="Times New Roman" w:hAnsi="Times New Roman" w:cs="Times New Roman"/>
          <w:sz w:val="28"/>
          <w:szCs w:val="28"/>
        </w:rPr>
        <w:t>тенциометром "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Глуб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одуляции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" и</w:t>
      </w:r>
      <w:r w:rsidRPr="00BA2B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фазовращателем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 xml:space="preserve"> "Фаза".</w:t>
      </w:r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Регулировка интенсивности помехи производится с помощью потенциометра "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Уров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>. шума".</w:t>
      </w:r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Переключатель III "Имитатор" обеспечивает подключение контр</w:t>
      </w:r>
      <w:r>
        <w:rPr>
          <w:rFonts w:ascii="Times New Roman" w:hAnsi="Times New Roman" w:cs="Times New Roman"/>
          <w:sz w:val="28"/>
          <w:szCs w:val="28"/>
        </w:rPr>
        <w:t>ольных точек имитатора (см. рисунок</w:t>
      </w:r>
      <w:r w:rsidRPr="00BA2B2F">
        <w:rPr>
          <w:rFonts w:ascii="Times New Roman" w:hAnsi="Times New Roman" w:cs="Times New Roman"/>
          <w:sz w:val="28"/>
          <w:szCs w:val="28"/>
        </w:rPr>
        <w:t xml:space="preserve"> 13</w:t>
      </w:r>
      <w:r w:rsidRPr="00BA2B2F">
        <w:rPr>
          <w:rFonts w:ascii="Times New Roman" w:hAnsi="Times New Roman" w:cs="Times New Roman"/>
          <w:sz w:val="28"/>
          <w:szCs w:val="28"/>
        </w:rPr>
        <w:tab/>
        <w:t>) к гнезду Г</w:t>
      </w:r>
      <w:proofErr w:type="gramStart"/>
      <w:r w:rsidRPr="00BA2B2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A2B2F">
        <w:rPr>
          <w:rFonts w:ascii="Times New Roman" w:hAnsi="Times New Roman" w:cs="Times New Roman"/>
          <w:sz w:val="28"/>
          <w:szCs w:val="28"/>
        </w:rPr>
        <w:t xml:space="preserve"> для исследования осциллограммы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B2F">
        <w:rPr>
          <w:rFonts w:ascii="Times New Roman" w:hAnsi="Times New Roman" w:cs="Times New Roman"/>
          <w:sz w:val="28"/>
          <w:szCs w:val="28"/>
        </w:rPr>
        <w:t>напряжений.</w:t>
      </w:r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Переключатель П</w:t>
      </w:r>
      <w:proofErr w:type="gramStart"/>
      <w:r w:rsidRPr="00BA2B2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A2B2F">
        <w:rPr>
          <w:rFonts w:ascii="Times New Roman" w:hAnsi="Times New Roman" w:cs="Times New Roman"/>
          <w:sz w:val="28"/>
          <w:szCs w:val="28"/>
        </w:rPr>
        <w:t xml:space="preserve"> стрелочного индикатора КП1 ("Ошибка 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сопровож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>.) обеспечивает подключение контрольного прибора соответственно к выходам устройств сопровождения цели по азимуту и углу места.</w:t>
      </w:r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Переключатель "Азимут-угол места" предназначен идя коммутации контрольных выходов устройств сопровождения цели по аз</w:t>
      </w:r>
      <w:r>
        <w:rPr>
          <w:rFonts w:ascii="Times New Roman" w:hAnsi="Times New Roman" w:cs="Times New Roman"/>
          <w:sz w:val="28"/>
          <w:szCs w:val="28"/>
        </w:rPr>
        <w:t>имуту и углу места (см. рисунок 14</w:t>
      </w:r>
      <w:r w:rsidRPr="00BA2B2F">
        <w:rPr>
          <w:rFonts w:ascii="Times New Roman" w:hAnsi="Times New Roman" w:cs="Times New Roman"/>
          <w:sz w:val="28"/>
          <w:szCs w:val="28"/>
        </w:rPr>
        <w:t>) к гнездам Г</w:t>
      </w:r>
      <w:proofErr w:type="gramStart"/>
      <w:r w:rsidRPr="00BA2B2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A2B2F">
        <w:rPr>
          <w:rFonts w:ascii="Times New Roman" w:hAnsi="Times New Roman" w:cs="Times New Roman"/>
          <w:sz w:val="28"/>
          <w:szCs w:val="28"/>
        </w:rPr>
        <w:t>. Стрелочный индикатор КП</w:t>
      </w:r>
      <w:proofErr w:type="gramStart"/>
      <w:r w:rsidRPr="00BA2B2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A2B2F">
        <w:rPr>
          <w:rFonts w:ascii="Times New Roman" w:hAnsi="Times New Roman" w:cs="Times New Roman"/>
          <w:sz w:val="28"/>
          <w:szCs w:val="28"/>
        </w:rPr>
        <w:t xml:space="preserve"> коммутируется к выходам азимутального </w:t>
      </w:r>
      <w:r w:rsidRPr="00BA2B2F">
        <w:rPr>
          <w:rFonts w:ascii="Times New Roman" w:hAnsi="Times New Roman" w:cs="Times New Roman"/>
          <w:iCs/>
          <w:sz w:val="28"/>
          <w:szCs w:val="28"/>
        </w:rPr>
        <w:t>«</w:t>
      </w:r>
      <w:r w:rsidRPr="00BA2B2F">
        <w:rPr>
          <w:rFonts w:ascii="Cambria Math" w:hAnsi="Cambria Math" w:cs="Times New Roman"/>
          <w:iCs/>
          <w:sz w:val="28"/>
          <w:szCs w:val="28"/>
        </w:rPr>
        <w:t>𝛼</w:t>
      </w:r>
      <w:r w:rsidRPr="00BA2B2F">
        <w:rPr>
          <w:rFonts w:ascii="Times New Roman" w:hAnsi="Times New Roman" w:cs="Times New Roman"/>
          <w:iCs/>
          <w:sz w:val="28"/>
          <w:szCs w:val="28"/>
        </w:rPr>
        <w:t>»</w:t>
      </w:r>
      <w:r w:rsidRPr="00BA2B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угломестного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Cambria Math" w:hAnsi="Cambria Math" w:cs="Times New Roman"/>
          <w:sz w:val="28"/>
          <w:szCs w:val="28"/>
        </w:rPr>
        <w:t>β</w:t>
      </w:r>
      <w:r w:rsidRPr="00BA2B2F">
        <w:rPr>
          <w:rFonts w:ascii="Times New Roman" w:hAnsi="Times New Roman" w:cs="Times New Roman"/>
          <w:sz w:val="28"/>
          <w:szCs w:val="28"/>
        </w:rPr>
        <w:t>» каналов с помощью переключателя "Ошибка сопровождения". С помощью индикатора определяется амплитуда и знак управлявшего напряжения на выходах каналов. Контрольный прибор КП</w:t>
      </w:r>
      <w:proofErr w:type="gramStart"/>
      <w:r w:rsidRPr="00BA2B2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A2B2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двухстрелочный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 xml:space="preserve">) подключен к выходам азимутального и </w:t>
      </w:r>
      <w:proofErr w:type="spellStart"/>
      <w:r w:rsidRPr="00BA2B2F">
        <w:rPr>
          <w:rFonts w:ascii="Times New Roman" w:hAnsi="Times New Roman" w:cs="Times New Roman"/>
          <w:sz w:val="28"/>
          <w:szCs w:val="28"/>
        </w:rPr>
        <w:t>угломестного</w:t>
      </w:r>
      <w:proofErr w:type="spellEnd"/>
      <w:r w:rsidRPr="00BA2B2F">
        <w:rPr>
          <w:rFonts w:ascii="Times New Roman" w:hAnsi="Times New Roman" w:cs="Times New Roman"/>
          <w:sz w:val="28"/>
          <w:szCs w:val="28"/>
        </w:rPr>
        <w:t xml:space="preserve"> каналов. Это позволяет по точке пересечения стрелок определить направление и величину отклонения равносигнального направления от направления на цель.</w:t>
      </w:r>
    </w:p>
    <w:p w:rsidR="00BA2B2F" w:rsidRPr="00BA2B2F" w:rsidRDefault="00BA2B2F" w:rsidP="00BA2B2F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ookmark0"/>
      <w:r w:rsidRPr="00BA2B2F">
        <w:rPr>
          <w:rFonts w:ascii="Times New Roman" w:hAnsi="Times New Roman" w:cs="Times New Roman"/>
          <w:b/>
          <w:sz w:val="32"/>
          <w:szCs w:val="32"/>
        </w:rPr>
        <w:t>5 ПОДГОТОВКА К ВЫПОЛНЕНИЮ РАБОТЫ</w:t>
      </w:r>
      <w:bookmarkEnd w:id="0"/>
    </w:p>
    <w:p w:rsidR="00BA2B2F" w:rsidRPr="00BA2B2F" w:rsidRDefault="00BA2B2F" w:rsidP="00BA2B2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Студенты по прибытию в лабораторию для выполнения работы обязаны:</w:t>
      </w:r>
    </w:p>
    <w:p w:rsidR="00BA2B2F" w:rsidRPr="00BA2B2F" w:rsidRDefault="00BA2B2F" w:rsidP="00BA2B2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B2F">
        <w:rPr>
          <w:rFonts w:ascii="Times New Roman" w:hAnsi="Times New Roman" w:cs="Times New Roman"/>
          <w:sz w:val="28"/>
          <w:szCs w:val="28"/>
        </w:rPr>
        <w:t>изучить существующие методы измерения угловых координат;</w:t>
      </w:r>
    </w:p>
    <w:p w:rsidR="00BA2B2F" w:rsidRPr="00BA2B2F" w:rsidRDefault="00BA2B2F" w:rsidP="00BA2B2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B2F">
        <w:rPr>
          <w:rFonts w:ascii="Times New Roman" w:hAnsi="Times New Roman" w:cs="Times New Roman"/>
          <w:sz w:val="28"/>
          <w:szCs w:val="28"/>
        </w:rPr>
        <w:t>изучить принцип действия и физические процессы, протекающие в следящих измерителях направления;</w:t>
      </w:r>
    </w:p>
    <w:p w:rsidR="00BA2B2F" w:rsidRDefault="00BA2B2F" w:rsidP="00BA2B2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B2F">
        <w:rPr>
          <w:rFonts w:ascii="Times New Roman" w:hAnsi="Times New Roman" w:cs="Times New Roman"/>
          <w:sz w:val="28"/>
          <w:szCs w:val="28"/>
        </w:rPr>
        <w:t>изучить работу лабораторной установки по структурной схеме;</w:t>
      </w:r>
    </w:p>
    <w:p w:rsidR="00DB5F5A" w:rsidRPr="005D72B9" w:rsidRDefault="00BA2B2F" w:rsidP="00BA2B2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2B2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B2F">
        <w:rPr>
          <w:rFonts w:ascii="Times New Roman" w:hAnsi="Times New Roman" w:cs="Times New Roman"/>
          <w:sz w:val="28"/>
          <w:szCs w:val="28"/>
        </w:rPr>
        <w:t>заготовить три таблицы.</w:t>
      </w:r>
    </w:p>
    <w:p w:rsidR="003374F3" w:rsidRDefault="003374F3" w:rsidP="008B7B9F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5E2E85" w:rsidRDefault="005E2E85" w:rsidP="005E2E85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189C" w:rsidRDefault="005E2E85" w:rsidP="005E2E85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Pr="005E2E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ψ=4</w:t>
      </w:r>
    </w:p>
    <w:tbl>
      <w:tblPr>
        <w:tblStyle w:val="a7"/>
        <w:tblW w:w="9664" w:type="dxa"/>
        <w:tblLook w:val="04A0"/>
      </w:tblPr>
      <w:tblGrid>
        <w:gridCol w:w="1342"/>
        <w:gridCol w:w="831"/>
        <w:gridCol w:w="831"/>
        <w:gridCol w:w="831"/>
        <w:gridCol w:w="831"/>
        <w:gridCol w:w="833"/>
        <w:gridCol w:w="833"/>
        <w:gridCol w:w="833"/>
        <w:gridCol w:w="833"/>
        <w:gridCol w:w="833"/>
        <w:gridCol w:w="833"/>
      </w:tblGrid>
      <w:tr w:rsidR="005E2E85" w:rsidTr="005E2E85">
        <w:trPr>
          <w:trHeight w:val="408"/>
        </w:trPr>
        <w:tc>
          <w:tcPr>
            <w:tcW w:w="1342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φ</w:t>
            </w: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85" w:rsidTr="005E2E85">
        <w:trPr>
          <w:trHeight w:val="408"/>
        </w:trPr>
        <w:tc>
          <w:tcPr>
            <w:tcW w:w="1342" w:type="dxa"/>
          </w:tcPr>
          <w:p w:rsidR="005E2E85" w:rsidRP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5E2E8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E2E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5E2E8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85" w:rsidTr="005E2E85">
        <w:trPr>
          <w:trHeight w:val="447"/>
        </w:trPr>
        <w:tc>
          <w:tcPr>
            <w:tcW w:w="1342" w:type="dxa"/>
          </w:tcPr>
          <w:p w:rsidR="005E2E85" w:rsidRP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α</w:t>
            </w:r>
            <w:r w:rsidRPr="005E2E8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ψcos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φ</w:t>
            </w:r>
            <w:proofErr w:type="spellEnd"/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CB189C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2E85" w:rsidRDefault="005E2E85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2E85" w:rsidRPr="005E2E85" w:rsidRDefault="005E2E85" w:rsidP="005E2E85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5E2E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ψ=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</w:p>
    <w:tbl>
      <w:tblPr>
        <w:tblStyle w:val="a7"/>
        <w:tblW w:w="9664" w:type="dxa"/>
        <w:tblLook w:val="04A0"/>
      </w:tblPr>
      <w:tblGrid>
        <w:gridCol w:w="1342"/>
        <w:gridCol w:w="831"/>
        <w:gridCol w:w="831"/>
        <w:gridCol w:w="831"/>
        <w:gridCol w:w="831"/>
        <w:gridCol w:w="833"/>
        <w:gridCol w:w="833"/>
        <w:gridCol w:w="833"/>
        <w:gridCol w:w="833"/>
        <w:gridCol w:w="833"/>
        <w:gridCol w:w="833"/>
      </w:tblGrid>
      <w:tr w:rsidR="005E2E85" w:rsidTr="00D3206F">
        <w:trPr>
          <w:trHeight w:val="408"/>
        </w:trPr>
        <w:tc>
          <w:tcPr>
            <w:tcW w:w="1342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φ</w:t>
            </w: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85" w:rsidTr="00D3206F">
        <w:trPr>
          <w:trHeight w:val="408"/>
        </w:trPr>
        <w:tc>
          <w:tcPr>
            <w:tcW w:w="1342" w:type="dxa"/>
          </w:tcPr>
          <w:p w:rsidR="005E2E85" w:rsidRP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5E2E8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E2E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5E2E8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85" w:rsidTr="00D3206F">
        <w:trPr>
          <w:trHeight w:val="447"/>
        </w:trPr>
        <w:tc>
          <w:tcPr>
            <w:tcW w:w="1342" w:type="dxa"/>
          </w:tcPr>
          <w:p w:rsidR="005E2E85" w:rsidRP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α</w:t>
            </w:r>
            <w:r w:rsidRPr="005E2E8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ψcos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φ</w:t>
            </w:r>
            <w:proofErr w:type="spellEnd"/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2E85" w:rsidRPr="00083D23" w:rsidRDefault="005E2E85" w:rsidP="005E2E8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E2E85" w:rsidRPr="005E2E85" w:rsidRDefault="005E2E85" w:rsidP="005E2E85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5E2E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ψ=</w:t>
      </w:r>
      <w:r>
        <w:rPr>
          <w:rFonts w:ascii="Times New Roman" w:hAnsi="Times New Roman" w:cs="Times New Roman"/>
          <w:sz w:val="28"/>
          <w:szCs w:val="28"/>
          <w:lang w:val="en-US"/>
        </w:rPr>
        <w:t>12</w:t>
      </w:r>
    </w:p>
    <w:tbl>
      <w:tblPr>
        <w:tblStyle w:val="a7"/>
        <w:tblW w:w="9664" w:type="dxa"/>
        <w:tblLook w:val="04A0"/>
      </w:tblPr>
      <w:tblGrid>
        <w:gridCol w:w="1342"/>
        <w:gridCol w:w="831"/>
        <w:gridCol w:w="831"/>
        <w:gridCol w:w="831"/>
        <w:gridCol w:w="831"/>
        <w:gridCol w:w="833"/>
        <w:gridCol w:w="833"/>
        <w:gridCol w:w="833"/>
        <w:gridCol w:w="833"/>
        <w:gridCol w:w="833"/>
        <w:gridCol w:w="833"/>
      </w:tblGrid>
      <w:tr w:rsidR="005E2E85" w:rsidTr="00D3206F">
        <w:trPr>
          <w:trHeight w:val="408"/>
        </w:trPr>
        <w:tc>
          <w:tcPr>
            <w:tcW w:w="1342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φ</w:t>
            </w: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85" w:rsidTr="00D3206F">
        <w:trPr>
          <w:trHeight w:val="408"/>
        </w:trPr>
        <w:tc>
          <w:tcPr>
            <w:tcW w:w="1342" w:type="dxa"/>
          </w:tcPr>
          <w:p w:rsidR="005E2E85" w:rsidRP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5E2E8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E2E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5E2E8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85" w:rsidTr="00D3206F">
        <w:trPr>
          <w:trHeight w:val="447"/>
        </w:trPr>
        <w:tc>
          <w:tcPr>
            <w:tcW w:w="1342" w:type="dxa"/>
          </w:tcPr>
          <w:p w:rsidR="005E2E85" w:rsidRP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α</w:t>
            </w:r>
            <w:r w:rsidRPr="005E2E8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ψcos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φ</w:t>
            </w:r>
            <w:proofErr w:type="spellEnd"/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E2E85" w:rsidRDefault="005E2E85" w:rsidP="00D3206F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2E85" w:rsidRPr="00083D23" w:rsidRDefault="005E2E85" w:rsidP="005E2E85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265CF" w:rsidRPr="005265CF" w:rsidRDefault="005265CF" w:rsidP="005265CF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65CF">
        <w:rPr>
          <w:rFonts w:ascii="Times New Roman" w:hAnsi="Times New Roman" w:cs="Times New Roman"/>
          <w:b/>
          <w:sz w:val="32"/>
          <w:szCs w:val="32"/>
          <w:lang w:val="en-US"/>
        </w:rPr>
        <w:t xml:space="preserve">6 </w:t>
      </w:r>
      <w:r w:rsidRPr="005265CF">
        <w:rPr>
          <w:rFonts w:ascii="Times New Roman" w:hAnsi="Times New Roman" w:cs="Times New Roman"/>
          <w:b/>
          <w:sz w:val="32"/>
          <w:szCs w:val="32"/>
        </w:rPr>
        <w:t>ЛАБОРАТОРНОЕ ЗАДАНИЕ</w:t>
      </w:r>
    </w:p>
    <w:p w:rsidR="005265CF" w:rsidRPr="005265CF" w:rsidRDefault="005265CF" w:rsidP="005265C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65CF">
        <w:rPr>
          <w:rFonts w:ascii="Times New Roman" w:hAnsi="Times New Roman" w:cs="Times New Roman"/>
          <w:sz w:val="28"/>
          <w:szCs w:val="28"/>
        </w:rPr>
        <w:t xml:space="preserve">В процессе занятия студентами выполняются следующие виды работ: снятие осциллограмм в контрольных точках, указанных на лицевой панели макета и структурной схеме, снятие </w:t>
      </w:r>
      <w:proofErr w:type="spellStart"/>
      <w:r w:rsidRPr="005265CF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Pr="005265CF">
        <w:rPr>
          <w:rFonts w:ascii="Times New Roman" w:hAnsi="Times New Roman" w:cs="Times New Roman"/>
          <w:sz w:val="28"/>
          <w:szCs w:val="28"/>
        </w:rPr>
        <w:t xml:space="preserve"> характеристики, исследование влияния амплитуда входного сигнала на форму </w:t>
      </w:r>
      <w:proofErr w:type="spellStart"/>
      <w:r w:rsidRPr="005265CF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Pr="005265CF">
        <w:rPr>
          <w:rFonts w:ascii="Times New Roman" w:hAnsi="Times New Roman" w:cs="Times New Roman"/>
          <w:sz w:val="28"/>
          <w:szCs w:val="28"/>
        </w:rPr>
        <w:t xml:space="preserve"> характеристики; исследование влияния помехи на функционирование следящего измерителя.</w:t>
      </w:r>
    </w:p>
    <w:p w:rsidR="005265CF" w:rsidRPr="005265CF" w:rsidRDefault="005265CF" w:rsidP="005265CF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65CF">
        <w:rPr>
          <w:rFonts w:ascii="Times New Roman" w:hAnsi="Times New Roman" w:cs="Times New Roman"/>
          <w:b/>
          <w:sz w:val="32"/>
          <w:szCs w:val="32"/>
        </w:rPr>
        <w:t>7 ПОРЯДОК ВЫПОЛНЕНИЯ РАБОТЫ</w:t>
      </w:r>
    </w:p>
    <w:p w:rsidR="005265CF" w:rsidRPr="005265CF" w:rsidRDefault="005265CF" w:rsidP="005265C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Pr="005265CF">
        <w:rPr>
          <w:rFonts w:ascii="Times New Roman" w:hAnsi="Times New Roman" w:cs="Times New Roman"/>
          <w:sz w:val="28"/>
          <w:szCs w:val="28"/>
        </w:rPr>
        <w:t>Включение лабораторной установки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5CF" w:rsidRPr="005265CF" w:rsidRDefault="005265CF" w:rsidP="00D3206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65CF">
        <w:rPr>
          <w:rFonts w:ascii="Times New Roman" w:hAnsi="Times New Roman" w:cs="Times New Roman"/>
          <w:sz w:val="28"/>
          <w:szCs w:val="28"/>
        </w:rPr>
        <w:t xml:space="preserve">Включить тумблер "Сеть". По свечению индикаторной лампы убедиться в наличии питающего </w:t>
      </w:r>
      <w:r w:rsidR="009C6AFF">
        <w:rPr>
          <w:rFonts w:ascii="Times New Roman" w:hAnsi="Times New Roman" w:cs="Times New Roman"/>
          <w:sz w:val="28"/>
          <w:szCs w:val="28"/>
        </w:rPr>
        <w:t>напряжения. Подключить гнездо Г1</w:t>
      </w:r>
      <w:r w:rsidRPr="005265CF">
        <w:rPr>
          <w:rFonts w:ascii="Times New Roman" w:hAnsi="Times New Roman" w:cs="Times New Roman"/>
          <w:sz w:val="28"/>
          <w:szCs w:val="28"/>
        </w:rPr>
        <w:t xml:space="preserve"> лабораторной установки </w:t>
      </w:r>
      <w:proofErr w:type="gramStart"/>
      <w:r w:rsidRPr="005265C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5265CF">
        <w:rPr>
          <w:rFonts w:ascii="Times New Roman" w:hAnsi="Times New Roman" w:cs="Times New Roman"/>
          <w:sz w:val="28"/>
          <w:szCs w:val="28"/>
        </w:rPr>
        <w:t xml:space="preserve"> входу синхронизации осциллографа.</w:t>
      </w:r>
    </w:p>
    <w:p w:rsidR="005265CF" w:rsidRPr="005265CF" w:rsidRDefault="00D3206F" w:rsidP="00D3206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5265CF" w:rsidRPr="005265CF">
        <w:rPr>
          <w:rFonts w:ascii="Times New Roman" w:hAnsi="Times New Roman" w:cs="Times New Roman"/>
          <w:sz w:val="28"/>
          <w:szCs w:val="28"/>
        </w:rPr>
        <w:t>Снятие осциллограмм в контрольных точках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5CF" w:rsidRPr="005265CF" w:rsidRDefault="00D3206F" w:rsidP="009C6AF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7.2.1.</w:t>
      </w:r>
      <w:r w:rsidR="005265CF" w:rsidRPr="005265CF">
        <w:rPr>
          <w:rFonts w:ascii="Times New Roman" w:hAnsi="Times New Roman" w:cs="Times New Roman"/>
          <w:sz w:val="28"/>
          <w:szCs w:val="28"/>
        </w:rPr>
        <w:t>Снять и исследовать осциллограммы напряжений на контрольных выходах имитатора сигнала ошибки. С этой целью подключить вход осциллографа к гнезду Г</w:t>
      </w:r>
      <w:proofErr w:type="gramStart"/>
      <w:r w:rsidR="005265CF" w:rsidRPr="005265C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5265CF" w:rsidRPr="005265CF">
        <w:rPr>
          <w:rFonts w:ascii="Times New Roman" w:hAnsi="Times New Roman" w:cs="Times New Roman"/>
          <w:sz w:val="28"/>
          <w:szCs w:val="28"/>
        </w:rPr>
        <w:t xml:space="preserve"> и, поочередно коммутируя контрольные выходы с помощью переключателя "Имитатор", зарисовать осциллограммы </w:t>
      </w:r>
      <w:r w:rsidR="005265CF" w:rsidRPr="005265CF">
        <w:rPr>
          <w:rFonts w:ascii="Times New Roman" w:hAnsi="Times New Roman" w:cs="Times New Roman"/>
          <w:sz w:val="28"/>
          <w:szCs w:val="28"/>
        </w:rPr>
        <w:lastRenderedPageBreak/>
        <w:t>напряжений в контрольных точках: Г2-1.Г2-3 + Г2-7 (при положениях переключателя "Имитатор" I, 2-7). Убедиться в измёнения фазы сигнала ошибки (</w:t>
      </w:r>
      <w:proofErr w:type="spellStart"/>
      <w:r w:rsidR="005265CF" w:rsidRPr="005265CF">
        <w:rPr>
          <w:rFonts w:ascii="Times New Roman" w:hAnsi="Times New Roman" w:cs="Times New Roman"/>
          <w:sz w:val="28"/>
          <w:szCs w:val="28"/>
        </w:rPr>
        <w:t>АИМ-сигнала</w:t>
      </w:r>
      <w:proofErr w:type="spellEnd"/>
      <w:r w:rsidR="005265CF" w:rsidRPr="005265CF">
        <w:rPr>
          <w:rFonts w:ascii="Times New Roman" w:hAnsi="Times New Roman" w:cs="Times New Roman"/>
          <w:sz w:val="28"/>
          <w:szCs w:val="28"/>
        </w:rPr>
        <w:t>) при вращении ручки (</w:t>
      </w:r>
      <w:proofErr w:type="spellStart"/>
      <w:r w:rsidR="005265CF" w:rsidRPr="005265CF">
        <w:rPr>
          <w:rFonts w:ascii="Times New Roman" w:hAnsi="Times New Roman" w:cs="Times New Roman"/>
          <w:sz w:val="28"/>
          <w:szCs w:val="28"/>
        </w:rPr>
        <w:t>фазовращателя</w:t>
      </w:r>
      <w:proofErr w:type="spellEnd"/>
      <w:r w:rsidR="005265CF" w:rsidRPr="005265CF">
        <w:rPr>
          <w:rFonts w:ascii="Times New Roman" w:hAnsi="Times New Roman" w:cs="Times New Roman"/>
          <w:sz w:val="28"/>
          <w:szCs w:val="28"/>
        </w:rPr>
        <w:t xml:space="preserve"> "фаза" и в изменении амплитуды (глубины модуляции сигнала) при вращении ручки потенциометра "</w:t>
      </w:r>
      <w:proofErr w:type="spellStart"/>
      <w:r w:rsidR="005265CF" w:rsidRPr="005265CF">
        <w:rPr>
          <w:rFonts w:ascii="Times New Roman" w:hAnsi="Times New Roman" w:cs="Times New Roman"/>
          <w:sz w:val="28"/>
          <w:szCs w:val="28"/>
        </w:rPr>
        <w:t>Глуб</w:t>
      </w:r>
      <w:proofErr w:type="gramStart"/>
      <w:r w:rsidR="005265CF" w:rsidRPr="005265C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5265CF" w:rsidRPr="005265CF">
        <w:rPr>
          <w:rFonts w:ascii="Times New Roman" w:hAnsi="Times New Roman" w:cs="Times New Roman"/>
          <w:sz w:val="28"/>
          <w:szCs w:val="28"/>
        </w:rPr>
        <w:t>одул</w:t>
      </w:r>
      <w:proofErr w:type="spellEnd"/>
      <w:r w:rsidR="005265CF" w:rsidRPr="005265CF">
        <w:rPr>
          <w:rFonts w:ascii="Times New Roman" w:hAnsi="Times New Roman" w:cs="Times New Roman"/>
          <w:sz w:val="28"/>
          <w:szCs w:val="28"/>
        </w:rPr>
        <w:t>."</w:t>
      </w:r>
    </w:p>
    <w:p w:rsidR="005265CF" w:rsidRPr="005265CF" w:rsidRDefault="009C6AFF" w:rsidP="009C6AF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7.2.2.</w:t>
      </w:r>
      <w:r w:rsidR="005265CF" w:rsidRPr="005265CF">
        <w:rPr>
          <w:rFonts w:ascii="Times New Roman" w:hAnsi="Times New Roman" w:cs="Times New Roman"/>
          <w:sz w:val="28"/>
          <w:szCs w:val="28"/>
        </w:rPr>
        <w:t>Снять осциллограммы напряжений на контрольных выходах устройств выделения сигнала ошибки и сопровождения цели, и исследовать их зависимость от фазы и амплитуды сигнала ошибки. С этой целью:</w:t>
      </w:r>
    </w:p>
    <w:p w:rsidR="005265CF" w:rsidRPr="005265CF" w:rsidRDefault="005265CF" w:rsidP="009C6AF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65CF">
        <w:rPr>
          <w:rFonts w:ascii="Times New Roman" w:hAnsi="Times New Roman" w:cs="Times New Roman"/>
          <w:sz w:val="28"/>
          <w:szCs w:val="28"/>
        </w:rPr>
        <w:t>а)</w:t>
      </w:r>
      <w:r w:rsidRPr="005265CF">
        <w:rPr>
          <w:rFonts w:ascii="Times New Roman" w:hAnsi="Times New Roman" w:cs="Times New Roman"/>
          <w:sz w:val="28"/>
          <w:szCs w:val="28"/>
        </w:rPr>
        <w:tab/>
        <w:t xml:space="preserve">установить </w:t>
      </w:r>
      <w:proofErr w:type="spellStart"/>
      <w:r w:rsidRPr="005265CF">
        <w:rPr>
          <w:rFonts w:ascii="Times New Roman" w:hAnsi="Times New Roman" w:cs="Times New Roman"/>
          <w:sz w:val="28"/>
          <w:szCs w:val="28"/>
        </w:rPr>
        <w:t>фазовращате</w:t>
      </w:r>
      <w:r w:rsidR="009C6AFF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="009C6AFF">
        <w:rPr>
          <w:rFonts w:ascii="Times New Roman" w:hAnsi="Times New Roman" w:cs="Times New Roman"/>
          <w:sz w:val="28"/>
          <w:szCs w:val="28"/>
        </w:rPr>
        <w:t xml:space="preserve"> "Ф</w:t>
      </w:r>
      <w:r w:rsidRPr="005265CF">
        <w:rPr>
          <w:rFonts w:ascii="Times New Roman" w:hAnsi="Times New Roman" w:cs="Times New Roman"/>
          <w:sz w:val="28"/>
          <w:szCs w:val="28"/>
        </w:rPr>
        <w:t>аза" в положение, соответствующее максимальному отклонению цели по азимуту</w:t>
      </w:r>
      <w:proofErr w:type="gramStart"/>
      <w:r w:rsidRPr="009C6AFF">
        <w:rPr>
          <w:rFonts w:ascii="Times New Roman" w:hAnsi="Times New Roman" w:cs="Times New Roman"/>
          <w:sz w:val="28"/>
          <w:szCs w:val="28"/>
        </w:rPr>
        <w:t xml:space="preserve"> </w:t>
      </w:r>
      <w:r w:rsidRPr="009C6AFF">
        <w:rPr>
          <w:rFonts w:ascii="Times New Roman" w:hAnsi="Times New Roman" w:cs="Times New Roman"/>
          <w:iCs/>
          <w:sz w:val="28"/>
          <w:szCs w:val="28"/>
        </w:rPr>
        <w:t>(</w:t>
      </w:r>
      <w:r w:rsidR="009C6AFF">
        <w:rPr>
          <w:rFonts w:ascii="Cambria Math" w:hAnsi="Cambria Math" w:cs="Times New Roman"/>
          <w:iCs/>
          <w:sz w:val="28"/>
          <w:szCs w:val="28"/>
        </w:rPr>
        <w:t>α</w:t>
      </w:r>
      <w:r w:rsidRPr="009C6AFF">
        <w:rPr>
          <w:rFonts w:ascii="Times New Roman" w:hAnsi="Times New Roman" w:cs="Times New Roman"/>
          <w:sz w:val="28"/>
          <w:szCs w:val="28"/>
        </w:rPr>
        <w:t>),</w:t>
      </w:r>
      <w:r w:rsidR="009C6A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C6AFF">
        <w:rPr>
          <w:rFonts w:ascii="Times New Roman" w:hAnsi="Times New Roman" w:cs="Times New Roman"/>
          <w:sz w:val="28"/>
          <w:szCs w:val="28"/>
        </w:rPr>
        <w:t>переключатель "НА-ОТ"</w:t>
      </w:r>
      <w:r w:rsidRPr="005265CF">
        <w:rPr>
          <w:rFonts w:ascii="Times New Roman" w:hAnsi="Times New Roman" w:cs="Times New Roman"/>
          <w:sz w:val="28"/>
          <w:szCs w:val="28"/>
        </w:rPr>
        <w:t xml:space="preserve">- в положение "ОТ", подключить вход осциллографа к гнезду ГЗ и, коммутируя контрольные выходы устройств с помощью переключателя "Азимут-угол места", зарисовать осциллограммы напряжений в точках </w:t>
      </w:r>
      <w:r w:rsidRPr="005265C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265CF">
        <w:rPr>
          <w:rFonts w:ascii="Times New Roman" w:hAnsi="Times New Roman" w:cs="Times New Roman"/>
          <w:sz w:val="28"/>
          <w:szCs w:val="28"/>
        </w:rPr>
        <w:t>3</w:t>
      </w:r>
      <w:r w:rsidR="009C6AF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265CF">
        <w:rPr>
          <w:rFonts w:ascii="Times New Roman" w:hAnsi="Times New Roman" w:cs="Times New Roman"/>
          <w:sz w:val="28"/>
          <w:szCs w:val="28"/>
        </w:rPr>
        <w:t>- Г3</w:t>
      </w:r>
      <w:r w:rsidRPr="005265CF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 w:rsidRPr="005265CF">
        <w:rPr>
          <w:rFonts w:ascii="Times New Roman" w:hAnsi="Times New Roman" w:cs="Times New Roman"/>
          <w:sz w:val="28"/>
          <w:szCs w:val="28"/>
        </w:rPr>
        <w:t xml:space="preserve"> (при положениях перек</w:t>
      </w:r>
      <w:r w:rsidR="009C6AFF">
        <w:rPr>
          <w:rFonts w:ascii="Times New Roman" w:hAnsi="Times New Roman" w:cs="Times New Roman"/>
          <w:sz w:val="28"/>
          <w:szCs w:val="28"/>
        </w:rPr>
        <w:t>лючателя "Азимут-угол места от 1 до 9).</w:t>
      </w:r>
    </w:p>
    <w:p w:rsidR="005265CF" w:rsidRPr="005265CF" w:rsidRDefault="005265CF" w:rsidP="009C6AF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65CF">
        <w:rPr>
          <w:rFonts w:ascii="Times New Roman" w:hAnsi="Times New Roman" w:cs="Times New Roman"/>
          <w:sz w:val="28"/>
          <w:szCs w:val="28"/>
        </w:rPr>
        <w:t>Подключить вход осциллографа к гнезду Г</w:t>
      </w:r>
      <w:proofErr w:type="gramStart"/>
      <w:r w:rsidRPr="005265C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265CF">
        <w:rPr>
          <w:rFonts w:ascii="Times New Roman" w:hAnsi="Times New Roman" w:cs="Times New Roman"/>
          <w:sz w:val="28"/>
          <w:szCs w:val="28"/>
        </w:rPr>
        <w:t xml:space="preserve"> и зарис</w:t>
      </w:r>
      <w:r w:rsidR="009C6AFF">
        <w:rPr>
          <w:rFonts w:ascii="Times New Roman" w:hAnsi="Times New Roman" w:cs="Times New Roman"/>
          <w:sz w:val="28"/>
          <w:szCs w:val="28"/>
        </w:rPr>
        <w:t>овать осциллограммы в точках Г4 - 3 -</w:t>
      </w:r>
      <w:r w:rsidRPr="005265CF">
        <w:rPr>
          <w:rFonts w:ascii="Times New Roman" w:hAnsi="Times New Roman" w:cs="Times New Roman"/>
          <w:sz w:val="28"/>
          <w:szCs w:val="28"/>
        </w:rPr>
        <w:t xml:space="preserve"> Т4-9;</w:t>
      </w:r>
      <w:r w:rsidRPr="005265CF">
        <w:rPr>
          <w:rFonts w:ascii="Times New Roman" w:hAnsi="Times New Roman" w:cs="Times New Roman"/>
          <w:sz w:val="28"/>
          <w:szCs w:val="28"/>
        </w:rPr>
        <w:tab/>
      </w:r>
    </w:p>
    <w:p w:rsidR="005265CF" w:rsidRPr="005265CF" w:rsidRDefault="005265CF" w:rsidP="009C6AF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65CF">
        <w:rPr>
          <w:rFonts w:ascii="Times New Roman" w:hAnsi="Times New Roman" w:cs="Times New Roman"/>
          <w:sz w:val="28"/>
          <w:szCs w:val="28"/>
        </w:rPr>
        <w:t>б)</w:t>
      </w:r>
      <w:r w:rsidRPr="005265CF">
        <w:rPr>
          <w:rFonts w:ascii="Times New Roman" w:hAnsi="Times New Roman" w:cs="Times New Roman"/>
          <w:sz w:val="28"/>
          <w:szCs w:val="28"/>
        </w:rPr>
        <w:tab/>
        <w:t>изменить фазу сигнала ошибки на "90°" и повторить измерения «а».</w:t>
      </w:r>
    </w:p>
    <w:p w:rsidR="005265CF" w:rsidRPr="005265CF" w:rsidRDefault="005265CF" w:rsidP="005265C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65CF">
        <w:rPr>
          <w:rFonts w:ascii="Times New Roman" w:hAnsi="Times New Roman" w:cs="Times New Roman"/>
          <w:sz w:val="28"/>
          <w:szCs w:val="28"/>
        </w:rPr>
        <w:t>в)</w:t>
      </w:r>
      <w:r w:rsidRPr="005265CF">
        <w:rPr>
          <w:rFonts w:ascii="Times New Roman" w:hAnsi="Times New Roman" w:cs="Times New Roman"/>
          <w:sz w:val="28"/>
          <w:szCs w:val="28"/>
        </w:rPr>
        <w:tab/>
        <w:t>изменить амплитуду сигнала ошибки и качественно оценить влияние величины амплитуды на сигналы на контрольных выходах.</w:t>
      </w:r>
    </w:p>
    <w:p w:rsidR="005265CF" w:rsidRPr="005265CF" w:rsidRDefault="009C6AFF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 w:rsidR="005265CF" w:rsidRPr="005265CF">
        <w:rPr>
          <w:rFonts w:ascii="Times New Roman" w:hAnsi="Times New Roman" w:cs="Times New Roman"/>
          <w:sz w:val="28"/>
          <w:szCs w:val="28"/>
        </w:rPr>
        <w:t xml:space="preserve">Снятие </w:t>
      </w:r>
      <w:proofErr w:type="spellStart"/>
      <w:r w:rsidR="005265CF" w:rsidRPr="005265CF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="005265CF" w:rsidRPr="005265CF">
        <w:rPr>
          <w:rFonts w:ascii="Times New Roman" w:hAnsi="Times New Roman" w:cs="Times New Roman"/>
          <w:sz w:val="28"/>
          <w:szCs w:val="28"/>
        </w:rPr>
        <w:t xml:space="preserve"> характеристики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5CF" w:rsidRPr="00077C52" w:rsidRDefault="005265CF" w:rsidP="005265C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65CF">
        <w:rPr>
          <w:rFonts w:ascii="Times New Roman" w:hAnsi="Times New Roman" w:cs="Times New Roman"/>
          <w:sz w:val="28"/>
          <w:szCs w:val="28"/>
        </w:rPr>
        <w:t xml:space="preserve">Снятие </w:t>
      </w:r>
      <w:proofErr w:type="spellStart"/>
      <w:r w:rsidRPr="005265CF">
        <w:rPr>
          <w:rFonts w:ascii="Times New Roman" w:hAnsi="Times New Roman" w:cs="Times New Roman"/>
          <w:sz w:val="28"/>
          <w:szCs w:val="28"/>
        </w:rPr>
        <w:t>пеленгацио</w:t>
      </w:r>
      <w:r w:rsidR="00756550">
        <w:rPr>
          <w:rFonts w:ascii="Times New Roman" w:hAnsi="Times New Roman" w:cs="Times New Roman"/>
          <w:sz w:val="28"/>
          <w:szCs w:val="28"/>
        </w:rPr>
        <w:t>нной</w:t>
      </w:r>
      <w:proofErr w:type="spellEnd"/>
      <w:r w:rsidR="00756550">
        <w:rPr>
          <w:rFonts w:ascii="Times New Roman" w:hAnsi="Times New Roman" w:cs="Times New Roman"/>
          <w:sz w:val="28"/>
          <w:szCs w:val="28"/>
        </w:rPr>
        <w:t xml:space="preserve"> характеристики доводить в</w:t>
      </w:r>
      <w:r w:rsidRPr="005265CF">
        <w:rPr>
          <w:rFonts w:ascii="Times New Roman" w:hAnsi="Times New Roman" w:cs="Times New Roman"/>
          <w:sz w:val="28"/>
          <w:szCs w:val="28"/>
        </w:rPr>
        <w:t xml:space="preserve"> следующей последовательнос</w:t>
      </w:r>
      <w:r w:rsidR="00077C52">
        <w:rPr>
          <w:rFonts w:ascii="Times New Roman" w:hAnsi="Times New Roman" w:cs="Times New Roman"/>
          <w:sz w:val="28"/>
          <w:szCs w:val="28"/>
        </w:rPr>
        <w:t>ти:</w:t>
      </w:r>
    </w:p>
    <w:p w:rsidR="005265CF" w:rsidRPr="005265CF" w:rsidRDefault="00077C52" w:rsidP="00077C52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65CF" w:rsidRPr="005265CF">
        <w:rPr>
          <w:rFonts w:ascii="Times New Roman" w:hAnsi="Times New Roman" w:cs="Times New Roman"/>
          <w:sz w:val="28"/>
          <w:szCs w:val="28"/>
        </w:rPr>
        <w:t xml:space="preserve">переключатель "Ошибка </w:t>
      </w:r>
      <w:proofErr w:type="spellStart"/>
      <w:r w:rsidR="005265CF" w:rsidRPr="005265CF">
        <w:rPr>
          <w:rFonts w:ascii="Times New Roman" w:hAnsi="Times New Roman" w:cs="Times New Roman"/>
          <w:sz w:val="28"/>
          <w:szCs w:val="28"/>
        </w:rPr>
        <w:t>сопров</w:t>
      </w:r>
      <w:proofErr w:type="spellEnd"/>
      <w:r w:rsidR="005265CF" w:rsidRPr="005265CF">
        <w:rPr>
          <w:rFonts w:ascii="Times New Roman" w:hAnsi="Times New Roman" w:cs="Times New Roman"/>
          <w:sz w:val="28"/>
          <w:szCs w:val="28"/>
        </w:rPr>
        <w:t>." установить в положение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5265CF" w:rsidRPr="005265CF">
        <w:rPr>
          <w:rFonts w:ascii="Times New Roman" w:hAnsi="Times New Roman" w:cs="Times New Roman"/>
          <w:sz w:val="28"/>
          <w:szCs w:val="28"/>
        </w:rPr>
        <w:t>"</w:t>
      </w:r>
      <w:r w:rsidR="005265CF" w:rsidRPr="005265C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5265CF" w:rsidRPr="005265CF">
        <w:rPr>
          <w:rFonts w:ascii="Times New Roman" w:hAnsi="Times New Roman" w:cs="Times New Roman"/>
          <w:sz w:val="28"/>
          <w:szCs w:val="28"/>
        </w:rPr>
        <w:t>";</w:t>
      </w:r>
    </w:p>
    <w:p w:rsidR="00077C52" w:rsidRPr="00077C52" w:rsidRDefault="00077C52" w:rsidP="00077C52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65CF" w:rsidRPr="005265CF">
        <w:rPr>
          <w:rFonts w:ascii="Times New Roman" w:hAnsi="Times New Roman" w:cs="Times New Roman"/>
          <w:sz w:val="28"/>
          <w:szCs w:val="28"/>
        </w:rPr>
        <w:t>ручкой "Глубина модуляции" установить пространственный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52">
        <w:rPr>
          <w:rFonts w:ascii="Times New Roman" w:hAnsi="Times New Roman" w:cs="Times New Roman"/>
          <w:sz w:val="28"/>
          <w:szCs w:val="28"/>
        </w:rPr>
        <w:t xml:space="preserve">угол </w:t>
      </w:r>
      <w:r>
        <w:rPr>
          <w:rFonts w:ascii="Times New Roman" w:hAnsi="Times New Roman" w:cs="Times New Roman"/>
          <w:iCs/>
          <w:sz w:val="28"/>
          <w:szCs w:val="28"/>
        </w:rPr>
        <w:t>ψ=4;</w:t>
      </w:r>
    </w:p>
    <w:p w:rsidR="00077C52" w:rsidRPr="00077C52" w:rsidRDefault="00077C52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7C52">
        <w:rPr>
          <w:rFonts w:ascii="Times New Roman" w:hAnsi="Times New Roman" w:cs="Times New Roman"/>
          <w:sz w:val="28"/>
          <w:szCs w:val="28"/>
        </w:rPr>
        <w:t xml:space="preserve">ручкой "Фаза" установить такое значение фазы, при которой показание стрелочного прибора "Ошибка </w:t>
      </w:r>
      <w:proofErr w:type="spellStart"/>
      <w:r w:rsidRPr="00077C52">
        <w:rPr>
          <w:rFonts w:ascii="Times New Roman" w:hAnsi="Times New Roman" w:cs="Times New Roman"/>
          <w:sz w:val="28"/>
          <w:szCs w:val="28"/>
        </w:rPr>
        <w:t>сопров</w:t>
      </w:r>
      <w:proofErr w:type="spellEnd"/>
      <w:r w:rsidRPr="00077C52">
        <w:rPr>
          <w:rFonts w:ascii="Times New Roman" w:hAnsi="Times New Roman" w:cs="Times New Roman"/>
          <w:sz w:val="28"/>
          <w:szCs w:val="28"/>
        </w:rPr>
        <w:t xml:space="preserve">." равнялась нулю. Записать значение фазы. Затем, изменяя значение фазы влево и вправо на 90° с шагом дискретности в 10°, снять показания стрелочного прибора "Ошибка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сопров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.". Данные занести в таблицу 1</w:t>
      </w:r>
      <w:r w:rsidRPr="00077C52">
        <w:rPr>
          <w:rFonts w:ascii="Times New Roman" w:hAnsi="Times New Roman" w:cs="Times New Roman"/>
          <w:sz w:val="28"/>
          <w:szCs w:val="28"/>
        </w:rPr>
        <w:t>.</w:t>
      </w:r>
      <w:r w:rsidRPr="00077C52">
        <w:rPr>
          <w:rFonts w:ascii="Times New Roman" w:hAnsi="Times New Roman" w:cs="Times New Roman"/>
          <w:sz w:val="28"/>
          <w:szCs w:val="28"/>
        </w:rPr>
        <w:tab/>
        <w:t>Аналогичное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52">
        <w:rPr>
          <w:rFonts w:ascii="Times New Roman" w:hAnsi="Times New Roman" w:cs="Times New Roman"/>
          <w:sz w:val="28"/>
          <w:szCs w:val="28"/>
        </w:rPr>
        <w:t>проделать для</w:t>
      </w:r>
      <w:r w:rsidRPr="00077C5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ψ=8 и ψ=12</w:t>
      </w:r>
      <w:r w:rsidRPr="00077C5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77C52">
        <w:rPr>
          <w:rFonts w:ascii="Times New Roman" w:hAnsi="Times New Roman" w:cs="Times New Roman"/>
          <w:sz w:val="28"/>
          <w:szCs w:val="28"/>
        </w:rPr>
        <w:t xml:space="preserve"> Рассчитать крутизну </w:t>
      </w:r>
      <w:proofErr w:type="spellStart"/>
      <w:r w:rsidRPr="00077C52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Pr="00077C52">
        <w:rPr>
          <w:rFonts w:ascii="Times New Roman" w:hAnsi="Times New Roman" w:cs="Times New Roman"/>
          <w:sz w:val="28"/>
          <w:szCs w:val="28"/>
        </w:rPr>
        <w:t xml:space="preserve"> характеристики для </w:t>
      </w:r>
      <w:r>
        <w:rPr>
          <w:rFonts w:ascii="Times New Roman" w:hAnsi="Times New Roman" w:cs="Times New Roman"/>
          <w:iCs/>
          <w:sz w:val="28"/>
          <w:szCs w:val="28"/>
        </w:rPr>
        <w:t>ψ=</w:t>
      </w:r>
      <w:r w:rsidRPr="00077C52">
        <w:rPr>
          <w:rFonts w:ascii="Times New Roman" w:hAnsi="Times New Roman" w:cs="Times New Roman"/>
          <w:sz w:val="28"/>
          <w:szCs w:val="28"/>
        </w:rPr>
        <w:t>4,8,12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C52" w:rsidRPr="00077C52" w:rsidRDefault="00077C52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77C52">
        <w:rPr>
          <w:rFonts w:ascii="Times New Roman" w:hAnsi="Times New Roman" w:cs="Times New Roman"/>
          <w:sz w:val="28"/>
          <w:szCs w:val="28"/>
        </w:rPr>
        <w:t xml:space="preserve">Качественно оценить влияние </w:t>
      </w:r>
      <w:proofErr w:type="spellStart"/>
      <w:r w:rsidRPr="00077C52">
        <w:rPr>
          <w:rFonts w:ascii="Times New Roman" w:hAnsi="Times New Roman" w:cs="Times New Roman"/>
          <w:sz w:val="28"/>
          <w:szCs w:val="28"/>
        </w:rPr>
        <w:t>п</w:t>
      </w:r>
      <w:r w:rsidR="00B205AA">
        <w:rPr>
          <w:rFonts w:ascii="Times New Roman" w:hAnsi="Times New Roman" w:cs="Times New Roman"/>
          <w:sz w:val="28"/>
          <w:szCs w:val="28"/>
        </w:rPr>
        <w:t>омеховых</w:t>
      </w:r>
      <w:proofErr w:type="spellEnd"/>
      <w:r w:rsidR="00B205AA">
        <w:rPr>
          <w:rFonts w:ascii="Times New Roman" w:hAnsi="Times New Roman" w:cs="Times New Roman"/>
          <w:sz w:val="28"/>
          <w:szCs w:val="28"/>
        </w:rPr>
        <w:t xml:space="preserve"> воздействий на функцио</w:t>
      </w:r>
      <w:r w:rsidRPr="00077C52">
        <w:rPr>
          <w:rFonts w:ascii="Times New Roman" w:hAnsi="Times New Roman" w:cs="Times New Roman"/>
          <w:sz w:val="28"/>
          <w:szCs w:val="28"/>
        </w:rPr>
        <w:t>нирование системы СИН. С этой целью исследовать с помощью осциллографа и контрольных приборов КП</w:t>
      </w:r>
      <w:proofErr w:type="gramStart"/>
      <w:r w:rsidRPr="00077C5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77C52">
        <w:rPr>
          <w:rFonts w:ascii="Times New Roman" w:hAnsi="Times New Roman" w:cs="Times New Roman"/>
          <w:sz w:val="28"/>
          <w:szCs w:val="28"/>
        </w:rPr>
        <w:t xml:space="preserve"> и КП2 напряжения на </w:t>
      </w:r>
      <w:r w:rsidRPr="00077C52">
        <w:rPr>
          <w:rFonts w:ascii="Times New Roman" w:hAnsi="Times New Roman" w:cs="Times New Roman"/>
          <w:sz w:val="28"/>
          <w:szCs w:val="28"/>
        </w:rPr>
        <w:lastRenderedPageBreak/>
        <w:t>контрольных выходах Г2- Г4, изменяя уровень шума с помощью потенциометра "</w:t>
      </w:r>
      <w:proofErr w:type="spellStart"/>
      <w:r w:rsidRPr="00077C52">
        <w:rPr>
          <w:rFonts w:ascii="Times New Roman" w:hAnsi="Times New Roman" w:cs="Times New Roman"/>
          <w:sz w:val="28"/>
          <w:szCs w:val="28"/>
        </w:rPr>
        <w:t>Уров</w:t>
      </w:r>
      <w:proofErr w:type="spellEnd"/>
      <w:r w:rsidRPr="00077C52">
        <w:rPr>
          <w:rFonts w:ascii="Times New Roman" w:hAnsi="Times New Roman" w:cs="Times New Roman"/>
          <w:sz w:val="28"/>
          <w:szCs w:val="28"/>
        </w:rPr>
        <w:t>. шума" (осциллограммы не фиксировать). Выключить тумблер "Сеть".</w:t>
      </w:r>
    </w:p>
    <w:p w:rsidR="00077C52" w:rsidRPr="00077C52" w:rsidRDefault="00077C52" w:rsidP="00077C52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7C52">
        <w:rPr>
          <w:rFonts w:ascii="Times New Roman" w:hAnsi="Times New Roman" w:cs="Times New Roman"/>
          <w:b/>
          <w:bCs/>
          <w:sz w:val="32"/>
          <w:szCs w:val="32"/>
        </w:rPr>
        <w:t>8 СОДЕРЖАНИЕ ОТЧЕТА</w:t>
      </w:r>
    </w:p>
    <w:p w:rsidR="00077C52" w:rsidRDefault="00077C52" w:rsidP="00284AC8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77C52">
        <w:rPr>
          <w:rFonts w:ascii="Times New Roman" w:hAnsi="Times New Roman" w:cs="Times New Roman"/>
          <w:sz w:val="28"/>
          <w:szCs w:val="28"/>
        </w:rPr>
        <w:t>Отчет должен содержать:</w:t>
      </w:r>
    </w:p>
    <w:p w:rsidR="00077C52" w:rsidRPr="00077C52" w:rsidRDefault="00077C52" w:rsidP="00077C52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8.1.Цель работы.</w:t>
      </w:r>
    </w:p>
    <w:p w:rsidR="00077C52" w:rsidRPr="00077C52" w:rsidRDefault="00077C52" w:rsidP="00077C52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 w:rsidRPr="00077C52">
        <w:rPr>
          <w:rFonts w:ascii="Times New Roman" w:hAnsi="Times New Roman" w:cs="Times New Roman"/>
          <w:sz w:val="28"/>
          <w:szCs w:val="28"/>
        </w:rPr>
        <w:t>Зарисовки осциллограмм в контрольных точках лабораторной установки.</w:t>
      </w:r>
    </w:p>
    <w:p w:rsidR="00077C52" w:rsidRPr="00077C52" w:rsidRDefault="00077C52" w:rsidP="00077C52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</w:t>
      </w:r>
      <w:r w:rsidRPr="00077C52">
        <w:rPr>
          <w:rFonts w:ascii="Times New Roman" w:hAnsi="Times New Roman" w:cs="Times New Roman"/>
          <w:sz w:val="28"/>
          <w:szCs w:val="28"/>
        </w:rPr>
        <w:t>Таблицы с внесенными расчетными и экспериментальными данными.</w:t>
      </w:r>
    </w:p>
    <w:p w:rsidR="00077C52" w:rsidRPr="00077C52" w:rsidRDefault="00077C52" w:rsidP="00077C52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</w:t>
      </w:r>
      <w:r w:rsidRPr="00077C52">
        <w:rPr>
          <w:rFonts w:ascii="Times New Roman" w:hAnsi="Times New Roman" w:cs="Times New Roman"/>
          <w:sz w:val="28"/>
          <w:szCs w:val="28"/>
        </w:rPr>
        <w:t xml:space="preserve">Семейство графиков </w:t>
      </w:r>
      <w:proofErr w:type="spellStart"/>
      <w:r w:rsidRPr="00077C52">
        <w:rPr>
          <w:rFonts w:ascii="Times New Roman" w:hAnsi="Times New Roman" w:cs="Times New Roman"/>
          <w:sz w:val="28"/>
          <w:szCs w:val="28"/>
        </w:rPr>
        <w:t>пеленгационннх</w:t>
      </w:r>
      <w:proofErr w:type="spellEnd"/>
      <w:r w:rsidRPr="00077C52">
        <w:rPr>
          <w:rFonts w:ascii="Times New Roman" w:hAnsi="Times New Roman" w:cs="Times New Roman"/>
          <w:sz w:val="28"/>
          <w:szCs w:val="28"/>
        </w:rPr>
        <w:t xml:space="preserve"> характеристик.</w:t>
      </w:r>
    </w:p>
    <w:p w:rsidR="00077C52" w:rsidRPr="00077C52" w:rsidRDefault="00077C52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8.5.Выводы</w:t>
      </w:r>
      <w:r w:rsidRPr="00077C52">
        <w:rPr>
          <w:rFonts w:ascii="Times New Roman" w:hAnsi="Times New Roman" w:cs="Times New Roman"/>
          <w:sz w:val="28"/>
          <w:szCs w:val="28"/>
        </w:rPr>
        <w:t xml:space="preserve"> по работе.</w:t>
      </w:r>
    </w:p>
    <w:p w:rsidR="00077C52" w:rsidRPr="00284AC8" w:rsidRDefault="00284AC8" w:rsidP="00284AC8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4AC8">
        <w:rPr>
          <w:rFonts w:ascii="Times New Roman" w:hAnsi="Times New Roman" w:cs="Times New Roman"/>
          <w:b/>
          <w:bCs/>
          <w:sz w:val="32"/>
          <w:szCs w:val="32"/>
        </w:rPr>
        <w:t xml:space="preserve">9 </w:t>
      </w:r>
      <w:r w:rsidR="00077C52" w:rsidRPr="00284AC8">
        <w:rPr>
          <w:rFonts w:ascii="Times New Roman" w:hAnsi="Times New Roman" w:cs="Times New Roman"/>
          <w:b/>
          <w:bCs/>
          <w:sz w:val="32"/>
          <w:szCs w:val="32"/>
        </w:rPr>
        <w:t>КОНТРОЛЬНЫЕ ВОПРОСЫ</w:t>
      </w:r>
    </w:p>
    <w:p w:rsidR="00077C52" w:rsidRPr="00284AC8" w:rsidRDefault="00284AC8" w:rsidP="00284AC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</w:t>
      </w:r>
      <w:r w:rsidR="00077C52" w:rsidRPr="00284AC8">
        <w:rPr>
          <w:rFonts w:ascii="Times New Roman" w:hAnsi="Times New Roman" w:cs="Times New Roman"/>
          <w:sz w:val="28"/>
          <w:szCs w:val="28"/>
        </w:rPr>
        <w:t>Назовите метода измерения угловых координат.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</w:t>
      </w:r>
      <w:r w:rsidR="00077C52" w:rsidRPr="00077C52">
        <w:rPr>
          <w:rFonts w:ascii="Times New Roman" w:hAnsi="Times New Roman" w:cs="Times New Roman"/>
          <w:sz w:val="28"/>
          <w:szCs w:val="28"/>
        </w:rPr>
        <w:t xml:space="preserve">Дайте определение </w:t>
      </w:r>
      <w:proofErr w:type="spellStart"/>
      <w:r w:rsidR="00077C52" w:rsidRPr="00077C52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="00077C52" w:rsidRPr="00077C52">
        <w:rPr>
          <w:rFonts w:ascii="Times New Roman" w:hAnsi="Times New Roman" w:cs="Times New Roman"/>
          <w:sz w:val="28"/>
          <w:szCs w:val="28"/>
        </w:rPr>
        <w:t xml:space="preserve"> характеристики.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</w:t>
      </w:r>
      <w:r w:rsidR="00077C52" w:rsidRPr="00077C52">
        <w:rPr>
          <w:rFonts w:ascii="Times New Roman" w:hAnsi="Times New Roman" w:cs="Times New Roman"/>
          <w:sz w:val="28"/>
          <w:szCs w:val="28"/>
        </w:rPr>
        <w:t xml:space="preserve">Изобразите </w:t>
      </w:r>
      <w:proofErr w:type="spellStart"/>
      <w:r w:rsidR="00077C52" w:rsidRPr="00077C52">
        <w:rPr>
          <w:rFonts w:ascii="Times New Roman" w:hAnsi="Times New Roman" w:cs="Times New Roman"/>
          <w:sz w:val="28"/>
          <w:szCs w:val="28"/>
        </w:rPr>
        <w:t>пеленгационную</w:t>
      </w:r>
      <w:proofErr w:type="spellEnd"/>
      <w:r w:rsidR="00077C52" w:rsidRPr="00077C52">
        <w:rPr>
          <w:rFonts w:ascii="Times New Roman" w:hAnsi="Times New Roman" w:cs="Times New Roman"/>
          <w:sz w:val="28"/>
          <w:szCs w:val="28"/>
        </w:rPr>
        <w:t xml:space="preserve"> характеристику при методе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</w:t>
      </w:r>
      <w:r w:rsidR="00077C52" w:rsidRPr="00077C52">
        <w:rPr>
          <w:rFonts w:ascii="Times New Roman" w:hAnsi="Times New Roman" w:cs="Times New Roman"/>
          <w:sz w:val="28"/>
          <w:szCs w:val="28"/>
        </w:rPr>
        <w:t xml:space="preserve">Изобразите </w:t>
      </w:r>
      <w:proofErr w:type="spellStart"/>
      <w:r w:rsidR="00077C52" w:rsidRPr="00077C52">
        <w:rPr>
          <w:rFonts w:ascii="Times New Roman" w:hAnsi="Times New Roman" w:cs="Times New Roman"/>
          <w:sz w:val="28"/>
          <w:szCs w:val="28"/>
        </w:rPr>
        <w:t>пеленгационную</w:t>
      </w:r>
      <w:proofErr w:type="spellEnd"/>
      <w:r w:rsidR="00077C52" w:rsidRPr="00077C52">
        <w:rPr>
          <w:rFonts w:ascii="Times New Roman" w:hAnsi="Times New Roman" w:cs="Times New Roman"/>
          <w:sz w:val="28"/>
          <w:szCs w:val="28"/>
        </w:rPr>
        <w:t xml:space="preserve"> характеристику при методе сравнения.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</w:t>
      </w:r>
      <w:r w:rsidR="00077C52" w:rsidRPr="00077C52">
        <w:rPr>
          <w:rFonts w:ascii="Times New Roman" w:hAnsi="Times New Roman" w:cs="Times New Roman"/>
          <w:sz w:val="28"/>
          <w:szCs w:val="28"/>
        </w:rPr>
        <w:t>Поясните</w:t>
      </w:r>
      <w:r w:rsidR="00077C52" w:rsidRPr="00077C52">
        <w:rPr>
          <w:rFonts w:ascii="Times New Roman" w:hAnsi="Times New Roman" w:cs="Times New Roman"/>
          <w:sz w:val="28"/>
          <w:szCs w:val="28"/>
        </w:rPr>
        <w:tab/>
        <w:t>физические ПРИНЦИПЫ, лежащие в основе построения следящих измерителей направления при коническом сканировании.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9.6.</w:t>
      </w:r>
      <w:r w:rsidR="00077C52" w:rsidRPr="00077C52">
        <w:rPr>
          <w:rFonts w:ascii="Times New Roman" w:hAnsi="Times New Roman" w:cs="Times New Roman"/>
          <w:sz w:val="28"/>
          <w:szCs w:val="28"/>
        </w:rPr>
        <w:t>Поясните работу следящего измерителя направления по структурной схеме.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9.7.</w:t>
      </w:r>
      <w:r w:rsidR="00077C52" w:rsidRPr="00077C52">
        <w:rPr>
          <w:rFonts w:ascii="Times New Roman" w:hAnsi="Times New Roman" w:cs="Times New Roman"/>
          <w:sz w:val="28"/>
          <w:szCs w:val="28"/>
        </w:rPr>
        <w:t>Поясните назначение симметричного балансного фазового детектора.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9.8.</w:t>
      </w:r>
      <w:r w:rsidR="00077C52" w:rsidRPr="00077C52">
        <w:rPr>
          <w:rFonts w:ascii="Times New Roman" w:hAnsi="Times New Roman" w:cs="Times New Roman"/>
          <w:sz w:val="28"/>
          <w:szCs w:val="28"/>
        </w:rPr>
        <w:t>Поясните</w:t>
      </w:r>
      <w:r w:rsidR="00077C52" w:rsidRPr="00077C52">
        <w:rPr>
          <w:rFonts w:ascii="Times New Roman" w:hAnsi="Times New Roman" w:cs="Times New Roman"/>
          <w:sz w:val="28"/>
          <w:szCs w:val="28"/>
        </w:rPr>
        <w:tab/>
        <w:t xml:space="preserve">методику снятия </w:t>
      </w:r>
      <w:proofErr w:type="spellStart"/>
      <w:r w:rsidR="00077C52" w:rsidRPr="00077C52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="00077C52" w:rsidRPr="00077C52">
        <w:rPr>
          <w:rFonts w:ascii="Times New Roman" w:hAnsi="Times New Roman" w:cs="Times New Roman"/>
          <w:sz w:val="28"/>
          <w:szCs w:val="28"/>
        </w:rPr>
        <w:t xml:space="preserve"> характеристики.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9.9.</w:t>
      </w:r>
      <w:r w:rsidR="00077C52" w:rsidRPr="00077C52">
        <w:rPr>
          <w:rFonts w:ascii="Times New Roman" w:hAnsi="Times New Roman" w:cs="Times New Roman"/>
          <w:sz w:val="28"/>
          <w:szCs w:val="28"/>
        </w:rPr>
        <w:t>Охарактеризуйте ошибки, во</w:t>
      </w:r>
      <w:r>
        <w:rPr>
          <w:rFonts w:ascii="Times New Roman" w:hAnsi="Times New Roman" w:cs="Times New Roman"/>
          <w:sz w:val="28"/>
          <w:szCs w:val="28"/>
        </w:rPr>
        <w:t xml:space="preserve">зникающие при измерении угловых </w:t>
      </w:r>
      <w:r w:rsidR="00077C52" w:rsidRPr="00077C52">
        <w:rPr>
          <w:rFonts w:ascii="Times New Roman" w:hAnsi="Times New Roman" w:cs="Times New Roman"/>
          <w:sz w:val="28"/>
          <w:szCs w:val="28"/>
        </w:rPr>
        <w:t>координат следящими измерителями направления.</w:t>
      </w:r>
    </w:p>
    <w:p w:rsidR="00077C52" w:rsidRPr="00077C52" w:rsidRDefault="00284AC8" w:rsidP="00284AC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9.10.</w:t>
      </w:r>
      <w:r w:rsidR="00077C52" w:rsidRPr="00077C52">
        <w:rPr>
          <w:rFonts w:ascii="Times New Roman" w:hAnsi="Times New Roman" w:cs="Times New Roman"/>
          <w:sz w:val="28"/>
          <w:szCs w:val="28"/>
        </w:rPr>
        <w:t xml:space="preserve">Как влияет изменение глубины модуляции </w:t>
      </w:r>
      <w:proofErr w:type="spellStart"/>
      <w:r w:rsidR="00077C52" w:rsidRPr="00077C52">
        <w:rPr>
          <w:rFonts w:ascii="Times New Roman" w:hAnsi="Times New Roman" w:cs="Times New Roman"/>
          <w:sz w:val="28"/>
          <w:szCs w:val="28"/>
        </w:rPr>
        <w:t>АИМ-сигнала</w:t>
      </w:r>
      <w:proofErr w:type="spellEnd"/>
      <w:r w:rsidR="00077C52" w:rsidRPr="00077C52">
        <w:rPr>
          <w:rFonts w:ascii="Times New Roman" w:hAnsi="Times New Roman" w:cs="Times New Roman"/>
          <w:sz w:val="28"/>
          <w:szCs w:val="28"/>
        </w:rPr>
        <w:t xml:space="preserve"> на крутизну </w:t>
      </w:r>
      <w:proofErr w:type="spellStart"/>
      <w:r w:rsidR="00077C52" w:rsidRPr="00077C52">
        <w:rPr>
          <w:rFonts w:ascii="Times New Roman" w:hAnsi="Times New Roman" w:cs="Times New Roman"/>
          <w:sz w:val="28"/>
          <w:szCs w:val="28"/>
        </w:rPr>
        <w:t>пеленгационной</w:t>
      </w:r>
      <w:proofErr w:type="spellEnd"/>
      <w:r w:rsidR="00077C52" w:rsidRPr="00077C52">
        <w:rPr>
          <w:rFonts w:ascii="Times New Roman" w:hAnsi="Times New Roman" w:cs="Times New Roman"/>
          <w:sz w:val="28"/>
          <w:szCs w:val="28"/>
        </w:rPr>
        <w:t xml:space="preserve"> характеристики?</w:t>
      </w:r>
    </w:p>
    <w:p w:rsidR="005265CF" w:rsidRDefault="005265CF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7B0E" w:rsidRDefault="002A7B0E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7B0E" w:rsidRDefault="002A7B0E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7B0E" w:rsidRDefault="002A7B0E" w:rsidP="00077C52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2542932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4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Зависимость амплитуды направления на входе приемника от положения ДН в пространстве</w:t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5478" cy="2314575"/>
            <wp:effectExtent l="19050" t="0" r="672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78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Определение направления на цель по методу максимума</w:t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457519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Пеленгационная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характеристика при методе максимума</w:t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57625" cy="2457254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5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Две диаграммы направленности в одной плоскости</w:t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701241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0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Пеленгационная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характеристика при методе сравнения</w:t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08597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E" w:rsidRDefault="002A7B0E" w:rsidP="002A7B0E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Диаграмма направленности антенны СИН</w:t>
      </w:r>
    </w:p>
    <w:tbl>
      <w:tblPr>
        <w:tblStyle w:val="a7"/>
        <w:tblpPr w:leftFromText="180" w:rightFromText="180" w:vertAnchor="text" w:horzAnchor="page" w:tblpX="7783" w:tblpY="1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3"/>
      </w:tblGrid>
      <w:tr w:rsidR="00DB4AD1" w:rsidTr="00315F85">
        <w:trPr>
          <w:cantSplit/>
          <w:trHeight w:val="10689"/>
        </w:trPr>
        <w:tc>
          <w:tcPr>
            <w:tcW w:w="1093" w:type="dxa"/>
            <w:textDirection w:val="btLr"/>
          </w:tcPr>
          <w:p w:rsidR="00DB4AD1" w:rsidRDefault="00DB4AD1" w:rsidP="00315F85">
            <w:pPr>
              <w:pStyle w:val="a3"/>
              <w:ind w:left="0" w:right="113" w:firstLine="284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Рисунок 7  - Диаграммы направленности в одной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Рисунок 8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Огибающая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импульсов на </w:t>
            </w:r>
          </w:p>
          <w:p w:rsidR="00DB4AD1" w:rsidRPr="002A7B0E" w:rsidRDefault="00DB4AD1" w:rsidP="00315F85">
            <w:pPr>
              <w:pStyle w:val="a3"/>
              <w:ind w:left="0" w:right="113" w:firstLine="284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плоскости при коническом сканировании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входе РПУ</w:t>
            </w:r>
          </w:p>
          <w:p w:rsidR="00DB4AD1" w:rsidRDefault="00DB4AD1" w:rsidP="00315F85">
            <w:pPr>
              <w:pStyle w:val="a3"/>
              <w:ind w:left="113" w:right="113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F85" w:rsidRDefault="00315F85" w:rsidP="002A7B0E">
      <w:pPr>
        <w:pStyle w:val="a3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5F85" w:rsidRDefault="00315F85" w:rsidP="002A7B0E">
      <w:pPr>
        <w:pStyle w:val="a3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A7B0E" w:rsidRDefault="002A7B0E" w:rsidP="002A7B0E">
      <w:pPr>
        <w:pStyle w:val="a3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7170050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1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E" w:rsidRPr="002A7B0E" w:rsidRDefault="002A7B0E" w:rsidP="002A7B0E">
      <w:pPr>
        <w:pStyle w:val="a3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5E2E85" w:rsidRDefault="005E2E85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B4AD1" w:rsidRDefault="00DB4AD1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B4AD1" w:rsidRDefault="00DB4AD1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7783" w:tblpY="2521"/>
        <w:tblW w:w="0" w:type="auto"/>
        <w:tblLook w:val="04A0"/>
      </w:tblPr>
      <w:tblGrid>
        <w:gridCol w:w="834"/>
      </w:tblGrid>
      <w:tr w:rsidR="00E56C79" w:rsidTr="00E56C79">
        <w:trPr>
          <w:cantSplit/>
          <w:trHeight w:val="6661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E56C79" w:rsidRPr="00E56C79" w:rsidRDefault="00E56C79" w:rsidP="00E56C79">
            <w:pPr>
              <w:pStyle w:val="a3"/>
              <w:ind w:left="113" w:right="11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9 – След максимума диаграммы направленности</w:t>
            </w:r>
          </w:p>
        </w:tc>
      </w:tr>
    </w:tbl>
    <w:p w:rsidR="00DB4AD1" w:rsidRDefault="00DB4AD1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956" cy="71247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6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79" w:rsidRDefault="00E56C7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right" w:tblpY="2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8"/>
      </w:tblGrid>
      <w:tr w:rsidR="00566959" w:rsidTr="00566959">
        <w:trPr>
          <w:cantSplit/>
          <w:trHeight w:val="9578"/>
        </w:trPr>
        <w:tc>
          <w:tcPr>
            <w:tcW w:w="1038" w:type="dxa"/>
            <w:textDirection w:val="btLr"/>
          </w:tcPr>
          <w:p w:rsidR="00566959" w:rsidRPr="00566959" w:rsidRDefault="00566959" w:rsidP="00566959">
            <w:pPr>
              <w:pStyle w:val="a3"/>
              <w:ind w:left="113" w:right="11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10 – Схема электрическая структурная РЛС автоматического сопровождения и измерения по направлениям с конический сканированием (СИН)</w:t>
            </w:r>
          </w:p>
        </w:tc>
      </w:tr>
    </w:tbl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695" cy="6553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9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66959" w:rsidRDefault="00566959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566959" w:rsidRDefault="00C72338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31813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38" w:rsidRDefault="00C72338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72338" w:rsidRDefault="00C72338" w:rsidP="00CB189C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4005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38" w:rsidRDefault="00C72338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11 – Временные диаграммы напряжений</w:t>
      </w:r>
    </w:p>
    <w:p w:rsidR="00D8779D" w:rsidRDefault="00D8779D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D8779D" w:rsidRDefault="00D8779D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9486" cy="10477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86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9D" w:rsidRDefault="00D8779D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 – Автоматический следящий измеритель</w:t>
      </w:r>
    </w:p>
    <w:p w:rsidR="00D8779D" w:rsidRDefault="00D8779D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D8779D" w:rsidRDefault="00D8779D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6201" cy="46196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01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9D" w:rsidRDefault="00D8779D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Имитатор отраженного сигнала</w:t>
      </w:r>
    </w:p>
    <w:p w:rsidR="00D8779D" w:rsidRDefault="00D8779D" w:rsidP="00C72338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4525" cy="36766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9D" w:rsidRPr="00C72338" w:rsidRDefault="00D8779D" w:rsidP="00623F75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 – Схема электрическая структурная устройства обработки сигнала</w:t>
      </w:r>
    </w:p>
    <w:sectPr w:rsidR="00D8779D" w:rsidRPr="00C72338" w:rsidSect="008F303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0B"/>
    <w:multiLevelType w:val="multilevel"/>
    <w:tmpl w:val="0000000A"/>
    <w:lvl w:ilvl="0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"/>
      <w:lvlJc w:val="left"/>
    </w:lvl>
    <w:lvl w:ilvl="4">
      <w:start w:val="1"/>
      <w:numFmt w:val="decimal"/>
      <w:lvlText w:val="%1.%2.%3."/>
      <w:lvlJc w:val="left"/>
    </w:lvl>
    <w:lvl w:ilvl="5">
      <w:start w:val="1"/>
      <w:numFmt w:val="decimal"/>
      <w:lvlText w:val="%1.%2.%3."/>
      <w:lvlJc w:val="left"/>
    </w:lvl>
    <w:lvl w:ilvl="6">
      <w:start w:val="1"/>
      <w:numFmt w:val="decimal"/>
      <w:lvlText w:val="%1.%2.%3."/>
      <w:lvlJc w:val="left"/>
    </w:lvl>
    <w:lvl w:ilvl="7">
      <w:start w:val="1"/>
      <w:numFmt w:val="decimal"/>
      <w:lvlText w:val="%1.%2.%3."/>
      <w:lvlJc w:val="left"/>
    </w:lvl>
    <w:lvl w:ilvl="8">
      <w:start w:val="1"/>
      <w:numFmt w:val="decimal"/>
      <w:lvlText w:val="%1.%2.%3."/>
      <w:lvlJc w:val="left"/>
    </w:lvl>
  </w:abstractNum>
  <w:abstractNum w:abstractNumId="6">
    <w:nsid w:val="106C38F9"/>
    <w:multiLevelType w:val="hybridMultilevel"/>
    <w:tmpl w:val="7990F204"/>
    <w:lvl w:ilvl="0" w:tplc="2690B43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590DCF"/>
    <w:multiLevelType w:val="hybridMultilevel"/>
    <w:tmpl w:val="DA965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F4910"/>
    <w:multiLevelType w:val="hybridMultilevel"/>
    <w:tmpl w:val="C074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853875"/>
    <w:multiLevelType w:val="hybridMultilevel"/>
    <w:tmpl w:val="D026BC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8A0B4D"/>
    <w:multiLevelType w:val="hybridMultilevel"/>
    <w:tmpl w:val="92E28678"/>
    <w:lvl w:ilvl="0" w:tplc="6EEE10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85DC9"/>
    <w:multiLevelType w:val="hybridMultilevel"/>
    <w:tmpl w:val="996083E6"/>
    <w:lvl w:ilvl="0" w:tplc="9BF202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A5A15"/>
    <w:multiLevelType w:val="hybridMultilevel"/>
    <w:tmpl w:val="0818FFE4"/>
    <w:lvl w:ilvl="0" w:tplc="D85A6F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755BA"/>
    <w:multiLevelType w:val="hybridMultilevel"/>
    <w:tmpl w:val="23EA2E72"/>
    <w:lvl w:ilvl="0" w:tplc="2952A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0"/>
  </w:num>
  <w:num w:numId="5">
    <w:abstractNumId w:val="13"/>
  </w:num>
  <w:num w:numId="6">
    <w:abstractNumId w:val="6"/>
  </w:num>
  <w:num w:numId="7">
    <w:abstractNumId w:val="7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032"/>
    <w:rsid w:val="00010DDB"/>
    <w:rsid w:val="0001506A"/>
    <w:rsid w:val="000241EE"/>
    <w:rsid w:val="00063676"/>
    <w:rsid w:val="000638F1"/>
    <w:rsid w:val="00077C52"/>
    <w:rsid w:val="00083D23"/>
    <w:rsid w:val="000B24CF"/>
    <w:rsid w:val="000E3C57"/>
    <w:rsid w:val="000F23D4"/>
    <w:rsid w:val="000F6269"/>
    <w:rsid w:val="001744AE"/>
    <w:rsid w:val="002013AA"/>
    <w:rsid w:val="00201709"/>
    <w:rsid w:val="00220B68"/>
    <w:rsid w:val="00231533"/>
    <w:rsid w:val="00241CEA"/>
    <w:rsid w:val="00254041"/>
    <w:rsid w:val="00284AC8"/>
    <w:rsid w:val="00290EC3"/>
    <w:rsid w:val="002A7B0E"/>
    <w:rsid w:val="00301EC5"/>
    <w:rsid w:val="003073AF"/>
    <w:rsid w:val="003114A6"/>
    <w:rsid w:val="00315F85"/>
    <w:rsid w:val="003374F3"/>
    <w:rsid w:val="00346F06"/>
    <w:rsid w:val="00356F84"/>
    <w:rsid w:val="00381EF2"/>
    <w:rsid w:val="003968C9"/>
    <w:rsid w:val="003D1059"/>
    <w:rsid w:val="003D2B2C"/>
    <w:rsid w:val="003F437E"/>
    <w:rsid w:val="00432B78"/>
    <w:rsid w:val="0045490C"/>
    <w:rsid w:val="0046079F"/>
    <w:rsid w:val="004A494B"/>
    <w:rsid w:val="004D16AB"/>
    <w:rsid w:val="004E344D"/>
    <w:rsid w:val="0052128B"/>
    <w:rsid w:val="005265CF"/>
    <w:rsid w:val="00562F46"/>
    <w:rsid w:val="00566959"/>
    <w:rsid w:val="00571CC7"/>
    <w:rsid w:val="00581816"/>
    <w:rsid w:val="005A2D0A"/>
    <w:rsid w:val="005C136A"/>
    <w:rsid w:val="005C7D5E"/>
    <w:rsid w:val="005D72B9"/>
    <w:rsid w:val="005E2E85"/>
    <w:rsid w:val="005F3ABA"/>
    <w:rsid w:val="00615006"/>
    <w:rsid w:val="00621586"/>
    <w:rsid w:val="00623F75"/>
    <w:rsid w:val="00634225"/>
    <w:rsid w:val="00643D69"/>
    <w:rsid w:val="00660B4B"/>
    <w:rsid w:val="0066552C"/>
    <w:rsid w:val="00681FAC"/>
    <w:rsid w:val="006F11F5"/>
    <w:rsid w:val="006F6E72"/>
    <w:rsid w:val="00707CFB"/>
    <w:rsid w:val="007111D1"/>
    <w:rsid w:val="00731934"/>
    <w:rsid w:val="00736C36"/>
    <w:rsid w:val="00756550"/>
    <w:rsid w:val="00761F51"/>
    <w:rsid w:val="00776DE6"/>
    <w:rsid w:val="007910C0"/>
    <w:rsid w:val="007A6E38"/>
    <w:rsid w:val="007C2B1F"/>
    <w:rsid w:val="007D169B"/>
    <w:rsid w:val="007F359F"/>
    <w:rsid w:val="00815579"/>
    <w:rsid w:val="0082152B"/>
    <w:rsid w:val="0083039A"/>
    <w:rsid w:val="00852869"/>
    <w:rsid w:val="00860192"/>
    <w:rsid w:val="008841A3"/>
    <w:rsid w:val="00895313"/>
    <w:rsid w:val="008B6CE0"/>
    <w:rsid w:val="008B7B9F"/>
    <w:rsid w:val="008D393A"/>
    <w:rsid w:val="008D7ADA"/>
    <w:rsid w:val="008F3032"/>
    <w:rsid w:val="008F5076"/>
    <w:rsid w:val="00943420"/>
    <w:rsid w:val="009C6AFF"/>
    <w:rsid w:val="00A54F90"/>
    <w:rsid w:val="00A8065B"/>
    <w:rsid w:val="00AC01A4"/>
    <w:rsid w:val="00AF41A9"/>
    <w:rsid w:val="00AF63A6"/>
    <w:rsid w:val="00B205AA"/>
    <w:rsid w:val="00B41F67"/>
    <w:rsid w:val="00B467A0"/>
    <w:rsid w:val="00BA2B2F"/>
    <w:rsid w:val="00C11B1A"/>
    <w:rsid w:val="00C16C08"/>
    <w:rsid w:val="00C72338"/>
    <w:rsid w:val="00CB189C"/>
    <w:rsid w:val="00CB4400"/>
    <w:rsid w:val="00CD70A8"/>
    <w:rsid w:val="00CE1B8C"/>
    <w:rsid w:val="00D22536"/>
    <w:rsid w:val="00D3206F"/>
    <w:rsid w:val="00D70F91"/>
    <w:rsid w:val="00D71346"/>
    <w:rsid w:val="00D8779D"/>
    <w:rsid w:val="00DB4AD1"/>
    <w:rsid w:val="00DB5F5A"/>
    <w:rsid w:val="00DC7221"/>
    <w:rsid w:val="00DF40E3"/>
    <w:rsid w:val="00E26AC0"/>
    <w:rsid w:val="00E406A5"/>
    <w:rsid w:val="00E56C79"/>
    <w:rsid w:val="00E85A6D"/>
    <w:rsid w:val="00EA0554"/>
    <w:rsid w:val="00F67C53"/>
    <w:rsid w:val="00FA7743"/>
    <w:rsid w:val="00FB49FE"/>
    <w:rsid w:val="00FD0DAD"/>
    <w:rsid w:val="00FD26B2"/>
    <w:rsid w:val="00FF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03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3193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3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93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E2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2BBB6-49F3-4F46-9C28-074F09C1E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23</Pages>
  <Words>3956</Words>
  <Characters>22550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APTEM</dc:creator>
  <cp:lastModifiedBy>APTEM</cp:lastModifiedBy>
  <cp:revision>87</cp:revision>
  <dcterms:created xsi:type="dcterms:W3CDTF">2014-12-06T11:21:00Z</dcterms:created>
  <dcterms:modified xsi:type="dcterms:W3CDTF">2014-12-14T16:59:00Z</dcterms:modified>
</cp:coreProperties>
</file>