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554" w:rsidRDefault="00761F51" w:rsidP="000F23D4">
      <w:pPr>
        <w:pStyle w:val="a3"/>
        <w:ind w:left="0"/>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РЕСПУБЛИКИ БЕЛАРУСЬ</w:t>
      </w:r>
    </w:p>
    <w:p w:rsidR="00761F51" w:rsidRDefault="00761F51" w:rsidP="00761F51">
      <w:pPr>
        <w:pStyle w:val="a3"/>
        <w:ind w:left="0"/>
        <w:jc w:val="center"/>
        <w:rPr>
          <w:rFonts w:ascii="Times New Roman" w:hAnsi="Times New Roman" w:cs="Times New Roman"/>
          <w:sz w:val="28"/>
          <w:szCs w:val="28"/>
        </w:rPr>
      </w:pPr>
    </w:p>
    <w:p w:rsidR="00761F51" w:rsidRPr="00761F51" w:rsidRDefault="00761F51" w:rsidP="00761F51">
      <w:pPr>
        <w:pStyle w:val="a3"/>
        <w:ind w:left="0"/>
        <w:jc w:val="center"/>
        <w:rPr>
          <w:rFonts w:ascii="Times New Roman" w:hAnsi="Times New Roman" w:cs="Times New Roman"/>
          <w:b/>
          <w:sz w:val="32"/>
          <w:szCs w:val="32"/>
        </w:rPr>
      </w:pPr>
      <w:r w:rsidRPr="00761F51">
        <w:rPr>
          <w:rFonts w:ascii="Times New Roman" w:hAnsi="Times New Roman" w:cs="Times New Roman"/>
          <w:b/>
          <w:sz w:val="32"/>
          <w:szCs w:val="32"/>
        </w:rPr>
        <w:t>БЕЛОРУССКИЙ ГОСУДАРСТВЕННЫЙ УНИВЕРСИТЕТ</w:t>
      </w:r>
    </w:p>
    <w:p w:rsidR="00761F51" w:rsidRDefault="00761F51" w:rsidP="00761F51">
      <w:pPr>
        <w:pStyle w:val="a3"/>
        <w:ind w:left="0"/>
        <w:jc w:val="center"/>
        <w:rPr>
          <w:rFonts w:ascii="Times New Roman" w:hAnsi="Times New Roman" w:cs="Times New Roman"/>
          <w:b/>
          <w:sz w:val="32"/>
          <w:szCs w:val="32"/>
        </w:rPr>
      </w:pPr>
      <w:r w:rsidRPr="00761F51">
        <w:rPr>
          <w:rFonts w:ascii="Times New Roman" w:hAnsi="Times New Roman" w:cs="Times New Roman"/>
          <w:b/>
          <w:sz w:val="32"/>
          <w:szCs w:val="32"/>
        </w:rPr>
        <w:t>ИНФОРМАТИКИ И РАДИОЭЛЕКТРОНИКИ</w:t>
      </w:r>
    </w:p>
    <w:p w:rsidR="00761F51" w:rsidRDefault="00761F51" w:rsidP="00761F51">
      <w:pPr>
        <w:pStyle w:val="a3"/>
        <w:ind w:left="0"/>
        <w:jc w:val="center"/>
        <w:rPr>
          <w:rFonts w:ascii="Times New Roman" w:hAnsi="Times New Roman" w:cs="Times New Roman"/>
          <w:b/>
          <w:sz w:val="32"/>
          <w:szCs w:val="32"/>
        </w:rPr>
      </w:pPr>
    </w:p>
    <w:p w:rsidR="00761F51" w:rsidRDefault="00761F51" w:rsidP="00761F51">
      <w:pPr>
        <w:pStyle w:val="a3"/>
        <w:ind w:left="0"/>
        <w:jc w:val="center"/>
        <w:rPr>
          <w:rFonts w:ascii="Times New Roman" w:hAnsi="Times New Roman" w:cs="Times New Roman"/>
          <w:sz w:val="32"/>
          <w:szCs w:val="32"/>
        </w:rPr>
      </w:pPr>
      <w:r w:rsidRPr="00761F51">
        <w:rPr>
          <w:rFonts w:ascii="Times New Roman" w:hAnsi="Times New Roman" w:cs="Times New Roman"/>
          <w:sz w:val="32"/>
          <w:szCs w:val="32"/>
        </w:rPr>
        <w:t>КАФЕДРА РАДИОТЕХНИЧЕСКИХ СИСТЕМ</w:t>
      </w:r>
    </w:p>
    <w:p w:rsidR="00761F51" w:rsidRDefault="00761F51" w:rsidP="00761F51">
      <w:pPr>
        <w:pStyle w:val="a3"/>
        <w:ind w:left="0"/>
        <w:jc w:val="center"/>
        <w:rPr>
          <w:rFonts w:ascii="Times New Roman" w:hAnsi="Times New Roman" w:cs="Times New Roman"/>
          <w:sz w:val="32"/>
          <w:szCs w:val="32"/>
        </w:rPr>
      </w:pPr>
    </w:p>
    <w:p w:rsidR="00761F51" w:rsidRDefault="00761F51" w:rsidP="00761F51">
      <w:pPr>
        <w:pStyle w:val="a3"/>
        <w:ind w:left="0"/>
        <w:jc w:val="center"/>
        <w:rPr>
          <w:rFonts w:ascii="Times New Roman" w:hAnsi="Times New Roman" w:cs="Times New Roman"/>
          <w:sz w:val="32"/>
          <w:szCs w:val="32"/>
        </w:rPr>
      </w:pPr>
    </w:p>
    <w:p w:rsidR="00761F51" w:rsidRDefault="00761F51" w:rsidP="00761F51">
      <w:pPr>
        <w:pStyle w:val="a3"/>
        <w:ind w:left="0"/>
        <w:jc w:val="center"/>
        <w:rPr>
          <w:rFonts w:ascii="Times New Roman" w:hAnsi="Times New Roman" w:cs="Times New Roman"/>
          <w:sz w:val="32"/>
          <w:szCs w:val="32"/>
        </w:rPr>
      </w:pPr>
    </w:p>
    <w:p w:rsidR="00CE1B8C" w:rsidRPr="00FD65D7" w:rsidRDefault="00CE1B8C" w:rsidP="00523108">
      <w:pPr>
        <w:pStyle w:val="a3"/>
        <w:ind w:left="0"/>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523108">
      <w:pPr>
        <w:pStyle w:val="a3"/>
        <w:ind w:left="0"/>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BC1240" w:rsidP="00761F51">
      <w:pPr>
        <w:pStyle w:val="a3"/>
        <w:ind w:left="0"/>
        <w:jc w:val="center"/>
        <w:rPr>
          <w:rFonts w:ascii="Times New Roman" w:hAnsi="Times New Roman" w:cs="Times New Roman"/>
          <w:b/>
          <w:sz w:val="32"/>
          <w:szCs w:val="32"/>
        </w:rPr>
      </w:pPr>
      <w:r>
        <w:rPr>
          <w:rFonts w:ascii="Times New Roman" w:hAnsi="Times New Roman" w:cs="Times New Roman"/>
          <w:b/>
          <w:sz w:val="32"/>
          <w:szCs w:val="32"/>
        </w:rPr>
        <w:t>МЕТОДИЧЕСКИЕ УКАЗАНИЯ</w:t>
      </w:r>
    </w:p>
    <w:p w:rsidR="00523108" w:rsidRDefault="00523108" w:rsidP="00761F51">
      <w:pPr>
        <w:pStyle w:val="a3"/>
        <w:ind w:left="0"/>
        <w:jc w:val="center"/>
        <w:rPr>
          <w:rFonts w:ascii="Times New Roman" w:hAnsi="Times New Roman" w:cs="Times New Roman"/>
          <w:sz w:val="28"/>
          <w:szCs w:val="28"/>
        </w:rPr>
      </w:pPr>
      <w:r>
        <w:rPr>
          <w:rFonts w:ascii="Times New Roman" w:hAnsi="Times New Roman" w:cs="Times New Roman"/>
          <w:sz w:val="28"/>
          <w:szCs w:val="28"/>
        </w:rPr>
        <w:t>К ЛАБОРАТОРНОЙ РАБОТЕ</w:t>
      </w:r>
    </w:p>
    <w:p w:rsidR="00523108" w:rsidRDefault="00523108" w:rsidP="00761F51">
      <w:pPr>
        <w:pStyle w:val="a3"/>
        <w:ind w:left="0"/>
        <w:jc w:val="center"/>
        <w:rPr>
          <w:rFonts w:ascii="Times New Roman" w:hAnsi="Times New Roman" w:cs="Times New Roman"/>
          <w:sz w:val="28"/>
          <w:szCs w:val="28"/>
        </w:rPr>
      </w:pPr>
    </w:p>
    <w:p w:rsidR="00523108" w:rsidRDefault="00523108" w:rsidP="00BC1240">
      <w:pPr>
        <w:pStyle w:val="a3"/>
        <w:ind w:left="0"/>
        <w:jc w:val="center"/>
        <w:rPr>
          <w:rFonts w:ascii="Times New Roman" w:hAnsi="Times New Roman" w:cs="Times New Roman"/>
          <w:sz w:val="32"/>
          <w:szCs w:val="32"/>
        </w:rPr>
      </w:pPr>
      <w:r>
        <w:rPr>
          <w:rFonts w:ascii="Times New Roman" w:hAnsi="Times New Roman" w:cs="Times New Roman"/>
          <w:sz w:val="32"/>
          <w:szCs w:val="32"/>
        </w:rPr>
        <w:t>«</w:t>
      </w:r>
      <w:r w:rsidRPr="00CE1B8C">
        <w:rPr>
          <w:rFonts w:ascii="Times New Roman" w:hAnsi="Times New Roman" w:cs="Times New Roman"/>
          <w:sz w:val="32"/>
          <w:szCs w:val="32"/>
        </w:rPr>
        <w:t xml:space="preserve">ИССЛЕДОВАНИЕ </w:t>
      </w:r>
      <w:r w:rsidR="00BC1240">
        <w:rPr>
          <w:rFonts w:ascii="Times New Roman" w:hAnsi="Times New Roman" w:cs="Times New Roman"/>
          <w:sz w:val="32"/>
          <w:szCs w:val="32"/>
        </w:rPr>
        <w:t>ВЛИЯНИЯ ХАОТИЧЕСКОЙ ПОМЕХИ НА ТОЧНОСТЬ ПЕРЕДАЧИ ИНФОРМАЦИИ В ЛИНИИ СВЯЗИ С ВИМ (ИВК)</w:t>
      </w:r>
      <w:r>
        <w:rPr>
          <w:rFonts w:ascii="Times New Roman" w:hAnsi="Times New Roman" w:cs="Times New Roman"/>
          <w:sz w:val="32"/>
          <w:szCs w:val="32"/>
        </w:rPr>
        <w:t>»</w:t>
      </w:r>
    </w:p>
    <w:p w:rsidR="00523108" w:rsidRDefault="00523108" w:rsidP="00523108">
      <w:pPr>
        <w:pStyle w:val="a3"/>
        <w:ind w:left="0"/>
        <w:jc w:val="center"/>
        <w:rPr>
          <w:rFonts w:ascii="Times New Roman" w:hAnsi="Times New Roman" w:cs="Times New Roman"/>
          <w:sz w:val="32"/>
          <w:szCs w:val="32"/>
        </w:rPr>
      </w:pPr>
    </w:p>
    <w:p w:rsidR="00523108" w:rsidRPr="00523108" w:rsidRDefault="00523108" w:rsidP="00761F51">
      <w:pPr>
        <w:pStyle w:val="a3"/>
        <w:ind w:left="0"/>
        <w:jc w:val="center"/>
        <w:rPr>
          <w:rFonts w:ascii="Times New Roman" w:hAnsi="Times New Roman" w:cs="Times New Roman"/>
          <w:sz w:val="24"/>
          <w:szCs w:val="24"/>
        </w:rPr>
      </w:pPr>
    </w:p>
    <w:p w:rsidR="00CE1B8C" w:rsidRDefault="00BC1240" w:rsidP="00761F51">
      <w:pPr>
        <w:pStyle w:val="a3"/>
        <w:ind w:left="0"/>
        <w:jc w:val="center"/>
        <w:rPr>
          <w:rFonts w:ascii="Times New Roman" w:hAnsi="Times New Roman" w:cs="Times New Roman"/>
          <w:sz w:val="32"/>
          <w:szCs w:val="32"/>
        </w:rPr>
      </w:pPr>
      <w:r>
        <w:rPr>
          <w:rFonts w:ascii="Times New Roman" w:hAnsi="Times New Roman" w:cs="Times New Roman"/>
          <w:sz w:val="32"/>
          <w:szCs w:val="32"/>
        </w:rPr>
        <w:t>Для студентов по дисциплинам: радиоэлектронные системы передачи информации</w:t>
      </w:r>
      <w:r w:rsidR="00CE1B8C" w:rsidRPr="00CE1B8C">
        <w:rPr>
          <w:rFonts w:ascii="Times New Roman" w:hAnsi="Times New Roman" w:cs="Times New Roman"/>
          <w:sz w:val="32"/>
          <w:szCs w:val="32"/>
        </w:rPr>
        <w:t xml:space="preserve">, РЭЗИ и </w:t>
      </w:r>
      <w:proofErr w:type="spellStart"/>
      <w:r w:rsidR="00CE1B8C" w:rsidRPr="00CE1B8C">
        <w:rPr>
          <w:rFonts w:ascii="Times New Roman" w:hAnsi="Times New Roman" w:cs="Times New Roman"/>
          <w:sz w:val="32"/>
          <w:szCs w:val="32"/>
        </w:rPr>
        <w:t>РЭУик</w:t>
      </w:r>
      <w:proofErr w:type="spellEnd"/>
      <w:r w:rsidR="00CE1B8C" w:rsidRPr="00CE1B8C">
        <w:rPr>
          <w:rFonts w:ascii="Times New Roman" w:hAnsi="Times New Roman" w:cs="Times New Roman"/>
          <w:sz w:val="32"/>
          <w:szCs w:val="32"/>
        </w:rPr>
        <w:t>.</w:t>
      </w: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523108" w:rsidRDefault="00523108"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523108" w:rsidRDefault="00523108" w:rsidP="00761F51">
      <w:pPr>
        <w:pStyle w:val="a3"/>
        <w:ind w:left="0"/>
        <w:jc w:val="center"/>
        <w:rPr>
          <w:rFonts w:ascii="Times New Roman" w:hAnsi="Times New Roman" w:cs="Times New Roman"/>
          <w:sz w:val="32"/>
          <w:szCs w:val="32"/>
        </w:rPr>
      </w:pPr>
    </w:p>
    <w:p w:rsidR="00523108" w:rsidRDefault="00523108" w:rsidP="00761F51">
      <w:pPr>
        <w:pStyle w:val="a3"/>
        <w:ind w:left="0"/>
        <w:jc w:val="center"/>
        <w:rPr>
          <w:rFonts w:ascii="Times New Roman" w:hAnsi="Times New Roman" w:cs="Times New Roman"/>
          <w:sz w:val="32"/>
          <w:szCs w:val="32"/>
        </w:rPr>
      </w:pPr>
    </w:p>
    <w:p w:rsidR="00BC1240" w:rsidRDefault="00BC1240" w:rsidP="00523108">
      <w:pPr>
        <w:pStyle w:val="a3"/>
        <w:ind w:left="0"/>
        <w:jc w:val="center"/>
        <w:rPr>
          <w:rFonts w:ascii="Times New Roman" w:hAnsi="Times New Roman" w:cs="Times New Roman"/>
          <w:sz w:val="32"/>
          <w:szCs w:val="32"/>
        </w:rPr>
      </w:pPr>
    </w:p>
    <w:p w:rsidR="00BC1240" w:rsidRDefault="00BC1240" w:rsidP="00523108">
      <w:pPr>
        <w:pStyle w:val="a3"/>
        <w:ind w:left="0"/>
        <w:jc w:val="center"/>
        <w:rPr>
          <w:rFonts w:ascii="Times New Roman" w:hAnsi="Times New Roman" w:cs="Times New Roman"/>
          <w:sz w:val="32"/>
          <w:szCs w:val="32"/>
        </w:rPr>
      </w:pPr>
    </w:p>
    <w:p w:rsidR="00523108" w:rsidRDefault="00CE1B8C" w:rsidP="00523108">
      <w:pPr>
        <w:pStyle w:val="a3"/>
        <w:ind w:left="0"/>
        <w:jc w:val="center"/>
        <w:rPr>
          <w:rFonts w:ascii="Times New Roman" w:hAnsi="Times New Roman" w:cs="Times New Roman"/>
          <w:sz w:val="32"/>
          <w:szCs w:val="32"/>
        </w:rPr>
      </w:pPr>
      <w:r>
        <w:rPr>
          <w:rFonts w:ascii="Times New Roman" w:hAnsi="Times New Roman" w:cs="Times New Roman"/>
          <w:sz w:val="32"/>
          <w:szCs w:val="32"/>
        </w:rPr>
        <w:t>Минск 2014</w:t>
      </w:r>
    </w:p>
    <w:p w:rsidR="00F14AA2" w:rsidRPr="00F14AA2" w:rsidRDefault="00F14AA2" w:rsidP="00F14AA2">
      <w:pPr>
        <w:ind w:firstLine="284"/>
        <w:jc w:val="center"/>
        <w:rPr>
          <w:rFonts w:ascii="Times New Roman" w:hAnsi="Times New Roman" w:cs="Times New Roman"/>
          <w:bCs/>
          <w:sz w:val="28"/>
          <w:szCs w:val="28"/>
        </w:rPr>
      </w:pPr>
      <w:bookmarkStart w:id="0" w:name="bookmark0"/>
      <w:r w:rsidRPr="00F14AA2">
        <w:rPr>
          <w:rFonts w:ascii="Times New Roman" w:hAnsi="Times New Roman" w:cs="Times New Roman"/>
          <w:bCs/>
          <w:sz w:val="28"/>
          <w:szCs w:val="28"/>
        </w:rPr>
        <w:lastRenderedPageBreak/>
        <w:t>АННОТАЦИЯ</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 xml:space="preserve">В Методических указаниях к лабораторной работе "Исследование влияния хаотической импульсной помехи на точность передачи информации в линии связи и ИВК (ВИМ)" рассмотрены вопросы построения многоканальных систем связи с </w:t>
      </w:r>
      <w:proofErr w:type="spellStart"/>
      <w:proofErr w:type="gramStart"/>
      <w:r w:rsidRPr="00F14AA2">
        <w:rPr>
          <w:rFonts w:ascii="Times New Roman" w:hAnsi="Times New Roman" w:cs="Times New Roman"/>
          <w:bCs/>
          <w:sz w:val="28"/>
          <w:szCs w:val="28"/>
        </w:rPr>
        <w:t>врем</w:t>
      </w:r>
      <w:r w:rsidR="00AF6D46">
        <w:rPr>
          <w:rFonts w:ascii="Times New Roman" w:hAnsi="Times New Roman" w:cs="Times New Roman"/>
          <w:bCs/>
          <w:sz w:val="28"/>
          <w:szCs w:val="28"/>
        </w:rPr>
        <w:t>я-</w:t>
      </w:r>
      <w:r w:rsidRPr="00F14AA2">
        <w:rPr>
          <w:rFonts w:ascii="Times New Roman" w:hAnsi="Times New Roman" w:cs="Times New Roman"/>
          <w:bCs/>
          <w:sz w:val="28"/>
          <w:szCs w:val="28"/>
        </w:rPr>
        <w:t>импульсной</w:t>
      </w:r>
      <w:proofErr w:type="spellEnd"/>
      <w:proofErr w:type="gramEnd"/>
      <w:r w:rsidRPr="00F14AA2">
        <w:rPr>
          <w:rFonts w:ascii="Times New Roman" w:hAnsi="Times New Roman" w:cs="Times New Roman"/>
          <w:bCs/>
          <w:sz w:val="28"/>
          <w:szCs w:val="28"/>
        </w:rPr>
        <w:t xml:space="preserve"> модуляцией и импульсно-временным кодированием.</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Проведена методика исследования основных характеристик одной из таких систем.</w:t>
      </w:r>
    </w:p>
    <w:p w:rsidR="00F14AA2" w:rsidRPr="00AF6D46" w:rsidRDefault="00AF6D46" w:rsidP="00AF6D46">
      <w:pPr>
        <w:ind w:firstLine="284"/>
        <w:jc w:val="center"/>
        <w:rPr>
          <w:rFonts w:ascii="Times New Roman" w:hAnsi="Times New Roman" w:cs="Times New Roman"/>
          <w:b/>
          <w:bCs/>
          <w:sz w:val="32"/>
          <w:szCs w:val="32"/>
        </w:rPr>
      </w:pPr>
      <w:r w:rsidRPr="00AF6D46">
        <w:rPr>
          <w:rFonts w:ascii="Times New Roman" w:hAnsi="Times New Roman" w:cs="Times New Roman"/>
          <w:b/>
          <w:bCs/>
          <w:sz w:val="32"/>
          <w:szCs w:val="32"/>
        </w:rPr>
        <w:t xml:space="preserve">1 </w:t>
      </w:r>
      <w:r w:rsidR="00F14AA2" w:rsidRPr="00AF6D46">
        <w:rPr>
          <w:rFonts w:ascii="Times New Roman" w:hAnsi="Times New Roman" w:cs="Times New Roman"/>
          <w:b/>
          <w:bCs/>
          <w:sz w:val="32"/>
          <w:szCs w:val="32"/>
        </w:rPr>
        <w:t>ЦЕЛЬ РАБОТЫ</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 xml:space="preserve">Целью работы является ознакомление с принципами построения многоканальных систем связи с </w:t>
      </w:r>
      <w:proofErr w:type="spellStart"/>
      <w:proofErr w:type="gramStart"/>
      <w:r w:rsidRPr="00F14AA2">
        <w:rPr>
          <w:rFonts w:ascii="Times New Roman" w:hAnsi="Times New Roman" w:cs="Times New Roman"/>
          <w:bCs/>
          <w:sz w:val="28"/>
          <w:szCs w:val="28"/>
        </w:rPr>
        <w:t>время-импульсной</w:t>
      </w:r>
      <w:proofErr w:type="spellEnd"/>
      <w:proofErr w:type="gramEnd"/>
      <w:r w:rsidRPr="00F14AA2">
        <w:rPr>
          <w:rFonts w:ascii="Times New Roman" w:hAnsi="Times New Roman" w:cs="Times New Roman"/>
          <w:bCs/>
          <w:sz w:val="28"/>
          <w:szCs w:val="28"/>
        </w:rPr>
        <w:t xml:space="preserve"> модуляцией и импульсно-временным кодированием, а также исследование влияния хаотической импульсной помехи на точность передачи команд по линия</w:t>
      </w:r>
      <w:r w:rsidR="00AF6D46">
        <w:rPr>
          <w:rFonts w:ascii="Times New Roman" w:hAnsi="Times New Roman" w:cs="Times New Roman"/>
          <w:bCs/>
          <w:sz w:val="28"/>
          <w:szCs w:val="28"/>
        </w:rPr>
        <w:t>м</w:t>
      </w:r>
      <w:r w:rsidRPr="00F14AA2">
        <w:rPr>
          <w:rFonts w:ascii="Times New Roman" w:hAnsi="Times New Roman" w:cs="Times New Roman"/>
          <w:bCs/>
          <w:sz w:val="28"/>
          <w:szCs w:val="28"/>
        </w:rPr>
        <w:t xml:space="preserve"> связи.</w:t>
      </w:r>
    </w:p>
    <w:p w:rsidR="00AF6D46" w:rsidRPr="00AF6D46" w:rsidRDefault="00AF6D46" w:rsidP="00AF6D46">
      <w:pPr>
        <w:ind w:firstLine="284"/>
        <w:jc w:val="center"/>
        <w:rPr>
          <w:rFonts w:ascii="Times New Roman" w:hAnsi="Times New Roman" w:cs="Times New Roman"/>
          <w:b/>
          <w:bCs/>
          <w:sz w:val="32"/>
          <w:szCs w:val="32"/>
        </w:rPr>
      </w:pPr>
      <w:r w:rsidRPr="00AF6D46">
        <w:rPr>
          <w:rFonts w:ascii="Times New Roman" w:hAnsi="Times New Roman" w:cs="Times New Roman"/>
          <w:b/>
          <w:bCs/>
          <w:sz w:val="32"/>
          <w:szCs w:val="32"/>
        </w:rPr>
        <w:t xml:space="preserve">2 </w:t>
      </w:r>
      <w:r w:rsidR="00F14AA2" w:rsidRPr="00AF6D46">
        <w:rPr>
          <w:rFonts w:ascii="Times New Roman" w:hAnsi="Times New Roman" w:cs="Times New Roman"/>
          <w:b/>
          <w:bCs/>
          <w:sz w:val="32"/>
          <w:szCs w:val="32"/>
        </w:rPr>
        <w:t>СВЕДЕНИЯ ИЗ ТЕОРИИ</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
          <w:bCs/>
          <w:sz w:val="28"/>
          <w:szCs w:val="28"/>
        </w:rPr>
        <w:t xml:space="preserve">Принцип построения </w:t>
      </w:r>
      <w:r w:rsidR="00AF6D46">
        <w:rPr>
          <w:rFonts w:ascii="Times New Roman" w:hAnsi="Times New Roman" w:cs="Times New Roman"/>
          <w:b/>
          <w:bCs/>
          <w:sz w:val="28"/>
          <w:szCs w:val="28"/>
        </w:rPr>
        <w:t>многоканальных линий с ВИМ (ИВК</w:t>
      </w:r>
      <w:r w:rsidRPr="00F14AA2">
        <w:rPr>
          <w:rFonts w:ascii="Times New Roman" w:hAnsi="Times New Roman" w:cs="Times New Roman"/>
          <w:b/>
          <w:bCs/>
          <w:sz w:val="28"/>
          <w:szCs w:val="28"/>
        </w:rPr>
        <w:t>)</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В радиолиниях работающим импульсным сигналом часто применяется импульсно</w:t>
      </w:r>
      <w:r w:rsidR="00AF6D46">
        <w:rPr>
          <w:rFonts w:ascii="Times New Roman" w:hAnsi="Times New Roman" w:cs="Times New Roman"/>
          <w:bCs/>
          <w:sz w:val="28"/>
          <w:szCs w:val="28"/>
        </w:rPr>
        <w:t>-</w:t>
      </w:r>
      <w:r w:rsidRPr="00F14AA2">
        <w:rPr>
          <w:rFonts w:ascii="Times New Roman" w:hAnsi="Times New Roman" w:cs="Times New Roman"/>
          <w:bCs/>
          <w:sz w:val="28"/>
          <w:szCs w:val="28"/>
        </w:rPr>
        <w:softHyphen/>
        <w:t>временное кодирование (ИВК). При этом вместо одного импульса излучается группа импульсов с определенной временной расстановкой их внутри группы. Такая группа называется импульсно-временным кодом (ИВК).</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Замена одиночных импульсов кодовыми группами позволяет решить две важные задачи.</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 xml:space="preserve">Во-первых, применение ИВК позволяет увеличить помехозащищенность </w:t>
      </w:r>
      <w:r w:rsidRPr="00AF6D46">
        <w:rPr>
          <w:rFonts w:ascii="Times New Roman" w:hAnsi="Times New Roman" w:cs="Times New Roman"/>
          <w:bCs/>
          <w:sz w:val="28"/>
          <w:szCs w:val="28"/>
        </w:rPr>
        <w:t>линий</w:t>
      </w:r>
      <w:r w:rsidRPr="00F14AA2">
        <w:rPr>
          <w:rFonts w:ascii="Times New Roman" w:hAnsi="Times New Roman" w:cs="Times New Roman"/>
          <w:bCs/>
          <w:sz w:val="28"/>
          <w:szCs w:val="28"/>
        </w:rPr>
        <w:t xml:space="preserve"> связи (</w:t>
      </w:r>
      <w:r w:rsidRPr="00F14AA2">
        <w:rPr>
          <w:rFonts w:ascii="Times New Roman" w:hAnsi="Times New Roman" w:cs="Times New Roman"/>
          <w:bCs/>
          <w:sz w:val="28"/>
          <w:szCs w:val="28"/>
          <w:lang w:val="en-US"/>
        </w:rPr>
        <w:t>JIC</w:t>
      </w:r>
      <w:r w:rsidRPr="00F14AA2">
        <w:rPr>
          <w:rFonts w:ascii="Times New Roman" w:hAnsi="Times New Roman" w:cs="Times New Roman"/>
          <w:bCs/>
          <w:sz w:val="28"/>
          <w:szCs w:val="28"/>
        </w:rPr>
        <w:t>).</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 xml:space="preserve">Во-вторых, кодирование позволяет отличить одну посылку от другой и, следовательно, разделить их на приемном конце радиолинии. Таким образом, применение ИВК можно рассматривать как один из методов разделения каналов в </w:t>
      </w:r>
      <w:r w:rsidRPr="00F14AA2">
        <w:rPr>
          <w:rFonts w:ascii="Times New Roman" w:hAnsi="Times New Roman" w:cs="Times New Roman"/>
          <w:bCs/>
          <w:sz w:val="28"/>
          <w:szCs w:val="28"/>
          <w:lang w:val="en-US"/>
        </w:rPr>
        <w:t>JIC</w:t>
      </w:r>
      <w:r w:rsidRPr="00F14AA2">
        <w:rPr>
          <w:rFonts w:ascii="Times New Roman" w:hAnsi="Times New Roman" w:cs="Times New Roman"/>
          <w:bCs/>
          <w:sz w:val="28"/>
          <w:szCs w:val="28"/>
        </w:rPr>
        <w:t>.</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 xml:space="preserve">При передаче команд по радиолинии кодовые группы модулируются, при этом изменяются параметры всей группы импульсов без изменения </w:t>
      </w:r>
      <w:r w:rsidRPr="00F14AA2">
        <w:rPr>
          <w:rFonts w:ascii="Times New Roman" w:hAnsi="Times New Roman" w:cs="Times New Roman"/>
          <w:bCs/>
          <w:sz w:val="28"/>
          <w:szCs w:val="28"/>
        </w:rPr>
        <w:lastRenderedPageBreak/>
        <w:t>интервалов между ними. В данной работе используется временная (фазовая) модуляция кодовой группы, т.е. изменение времени задержки кодовой группы относительно синхронизирующего импульса (СИ).</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Многоканальные системы с кодовым разделением каналов могут быть построены по принципу последовательного или параллельного расположения каналов.</w:t>
      </w:r>
    </w:p>
    <w:p w:rsidR="00F14AA2" w:rsidRPr="00F14AA2" w:rsidRDefault="00F14AA2" w:rsidP="00F14AA2">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 xml:space="preserve">При последовательном расположении каналов весь интервал разбивается на части по числу каналов </w:t>
      </w:r>
      <w:r w:rsidRPr="00F14AA2">
        <w:rPr>
          <w:rFonts w:ascii="Times New Roman" w:hAnsi="Times New Roman" w:cs="Times New Roman"/>
          <w:bCs/>
          <w:sz w:val="28"/>
          <w:szCs w:val="28"/>
          <w:lang w:val="en-US"/>
        </w:rPr>
        <w:t>JIC</w:t>
      </w:r>
      <w:r w:rsidRPr="00F14AA2">
        <w:rPr>
          <w:rFonts w:ascii="Times New Roman" w:hAnsi="Times New Roman" w:cs="Times New Roman"/>
          <w:bCs/>
          <w:sz w:val="28"/>
          <w:szCs w:val="28"/>
        </w:rPr>
        <w:t>. Кодовая группа отдельного канала может находиться только внутри отведенного ей интервала.</w:t>
      </w:r>
    </w:p>
    <w:p w:rsidR="00AF6D46" w:rsidRPr="00AF6D46" w:rsidRDefault="00F14AA2" w:rsidP="00AF6D46">
      <w:pPr>
        <w:ind w:firstLine="284"/>
        <w:jc w:val="both"/>
        <w:rPr>
          <w:rFonts w:ascii="Times New Roman" w:hAnsi="Times New Roman" w:cs="Times New Roman"/>
          <w:bCs/>
          <w:sz w:val="28"/>
          <w:szCs w:val="28"/>
        </w:rPr>
      </w:pPr>
      <w:r w:rsidRPr="00F14AA2">
        <w:rPr>
          <w:rFonts w:ascii="Times New Roman" w:hAnsi="Times New Roman" w:cs="Times New Roman"/>
          <w:bCs/>
          <w:sz w:val="28"/>
          <w:szCs w:val="28"/>
        </w:rPr>
        <w:t xml:space="preserve">При таком построении системы она напоминает </w:t>
      </w:r>
      <w:proofErr w:type="gramStart"/>
      <w:r w:rsidRPr="00F14AA2">
        <w:rPr>
          <w:rFonts w:ascii="Times New Roman" w:hAnsi="Times New Roman" w:cs="Times New Roman"/>
          <w:bCs/>
          <w:sz w:val="28"/>
          <w:szCs w:val="28"/>
        </w:rPr>
        <w:t>обычную</w:t>
      </w:r>
      <w:proofErr w:type="gramEnd"/>
      <w:r w:rsidRPr="00F14AA2">
        <w:rPr>
          <w:rFonts w:ascii="Times New Roman" w:hAnsi="Times New Roman" w:cs="Times New Roman"/>
          <w:bCs/>
          <w:sz w:val="28"/>
          <w:szCs w:val="28"/>
        </w:rPr>
        <w:t xml:space="preserve"> </w:t>
      </w:r>
      <w:r w:rsidRPr="00F14AA2">
        <w:rPr>
          <w:rFonts w:ascii="Times New Roman" w:hAnsi="Times New Roman" w:cs="Times New Roman"/>
          <w:bCs/>
          <w:sz w:val="28"/>
          <w:szCs w:val="28"/>
          <w:lang w:val="en-US"/>
        </w:rPr>
        <w:t>JIC</w:t>
      </w:r>
      <w:r w:rsidRPr="00F14AA2">
        <w:rPr>
          <w:rFonts w:ascii="Times New Roman" w:hAnsi="Times New Roman" w:cs="Times New Roman"/>
          <w:bCs/>
          <w:sz w:val="28"/>
          <w:szCs w:val="28"/>
        </w:rPr>
        <w:t xml:space="preserve"> с временным разделением каналов, но здесь для выделения каналов используется не временное положение рабочего импульса канала, а его код. Синхронизирующий импульс также</w:t>
      </w:r>
      <w:r w:rsidR="00AF6D46">
        <w:rPr>
          <w:rFonts w:ascii="Times New Roman" w:hAnsi="Times New Roman" w:cs="Times New Roman"/>
          <w:bCs/>
          <w:sz w:val="28"/>
          <w:szCs w:val="28"/>
        </w:rPr>
        <w:t xml:space="preserve"> </w:t>
      </w:r>
      <w:r w:rsidR="00AF6D46" w:rsidRPr="00AF6D46">
        <w:rPr>
          <w:rFonts w:ascii="Times New Roman" w:hAnsi="Times New Roman" w:cs="Times New Roman"/>
          <w:bCs/>
          <w:sz w:val="28"/>
          <w:szCs w:val="28"/>
        </w:rPr>
        <w:t>кодируется определенной кодовой группой, что позволяет выделить его среди других импульсов, передаваемых по радиолинии.</w:t>
      </w:r>
    </w:p>
    <w:p w:rsidR="00AF6D46" w:rsidRPr="00AF6D46" w:rsidRDefault="00AF6D46" w:rsidP="00AF6D46">
      <w:pPr>
        <w:ind w:firstLine="284"/>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Pr="00AF6D46">
        <w:rPr>
          <w:rFonts w:ascii="Times New Roman" w:hAnsi="Times New Roman" w:cs="Times New Roman"/>
          <w:bCs/>
          <w:sz w:val="28"/>
          <w:szCs w:val="28"/>
        </w:rPr>
        <w:t>1 приведена структурная схема системы связи с последовательным расположением каналов. В этой системе модулятор каждого канала запускается после окончания работы модулятора предыдущего канала, в результате чего каналы расположены последовательно внутри периода повторения синхронизирующих импульсов. На приемной стороне выделяются импульсы отдельных каналов и СИ, подаются на соответствующие модуляторы, причем запуск демодуляторов также происходит последовательно.</w:t>
      </w:r>
    </w:p>
    <w:p w:rsidR="00AF6D46" w:rsidRPr="00AF6D46" w:rsidRDefault="00AF6D46" w:rsidP="00AF6D46">
      <w:pPr>
        <w:ind w:firstLine="284"/>
        <w:jc w:val="both"/>
        <w:rPr>
          <w:rFonts w:ascii="Times New Roman" w:hAnsi="Times New Roman" w:cs="Times New Roman"/>
          <w:bCs/>
          <w:sz w:val="28"/>
          <w:szCs w:val="28"/>
        </w:rPr>
      </w:pPr>
      <w:r w:rsidRPr="00AF6D46">
        <w:rPr>
          <w:rFonts w:ascii="Times New Roman" w:hAnsi="Times New Roman" w:cs="Times New Roman"/>
          <w:bCs/>
          <w:sz w:val="28"/>
          <w:szCs w:val="28"/>
        </w:rPr>
        <w:t>Осциллограммы напряжений, поясняющие</w:t>
      </w:r>
      <w:r>
        <w:rPr>
          <w:rFonts w:ascii="Times New Roman" w:hAnsi="Times New Roman" w:cs="Times New Roman"/>
          <w:bCs/>
          <w:sz w:val="28"/>
          <w:szCs w:val="28"/>
        </w:rPr>
        <w:t xml:space="preserve"> работу схемы, приведены на рисунке</w:t>
      </w:r>
      <w:r w:rsidRPr="00AF6D46">
        <w:rPr>
          <w:rFonts w:ascii="Times New Roman" w:hAnsi="Times New Roman" w:cs="Times New Roman"/>
          <w:bCs/>
          <w:sz w:val="28"/>
          <w:szCs w:val="28"/>
        </w:rPr>
        <w:t xml:space="preserve"> 2.</w:t>
      </w:r>
    </w:p>
    <w:p w:rsidR="00AF6D46" w:rsidRPr="00AF6D46" w:rsidRDefault="00AF6D46" w:rsidP="00AF6D46">
      <w:pPr>
        <w:ind w:firstLine="284"/>
        <w:jc w:val="both"/>
        <w:rPr>
          <w:rFonts w:ascii="Times New Roman" w:hAnsi="Times New Roman" w:cs="Times New Roman"/>
          <w:bCs/>
          <w:sz w:val="28"/>
          <w:szCs w:val="28"/>
        </w:rPr>
      </w:pPr>
      <w:r w:rsidRPr="00AF6D46">
        <w:rPr>
          <w:rFonts w:ascii="Times New Roman" w:hAnsi="Times New Roman" w:cs="Times New Roman"/>
          <w:bCs/>
          <w:sz w:val="28"/>
          <w:szCs w:val="28"/>
        </w:rPr>
        <w:t xml:space="preserve">При наличии в </w:t>
      </w:r>
      <w:r w:rsidRPr="00AF6D46">
        <w:rPr>
          <w:rFonts w:ascii="Times New Roman" w:hAnsi="Times New Roman" w:cs="Times New Roman"/>
          <w:bCs/>
          <w:sz w:val="28"/>
          <w:szCs w:val="28"/>
          <w:lang w:val="en-US"/>
        </w:rPr>
        <w:t>JIC</w:t>
      </w:r>
      <w:r w:rsidRPr="00AF6D46">
        <w:rPr>
          <w:rFonts w:ascii="Times New Roman" w:hAnsi="Times New Roman" w:cs="Times New Roman"/>
          <w:bCs/>
          <w:sz w:val="28"/>
          <w:szCs w:val="28"/>
        </w:rPr>
        <w:t xml:space="preserve"> </w:t>
      </w:r>
      <w:r>
        <w:rPr>
          <w:rFonts w:ascii="Times New Roman" w:hAnsi="Times New Roman" w:cs="Times New Roman"/>
          <w:bCs/>
          <w:sz w:val="28"/>
          <w:szCs w:val="28"/>
          <w:lang w:val="en-US"/>
        </w:rPr>
        <w:t>n</w:t>
      </w:r>
      <w:r w:rsidRPr="00AF6D46">
        <w:rPr>
          <w:rFonts w:ascii="Times New Roman" w:hAnsi="Times New Roman" w:cs="Times New Roman"/>
          <w:bCs/>
          <w:sz w:val="28"/>
          <w:szCs w:val="28"/>
        </w:rPr>
        <w:t xml:space="preserve"> каналов интервал времени, отводимый для каждого канала,</w:t>
      </w:r>
      <w:r>
        <w:rPr>
          <w:rFonts w:ascii="Times New Roman" w:hAnsi="Times New Roman" w:cs="Times New Roman"/>
          <w:bCs/>
          <w:sz w:val="28"/>
          <w:szCs w:val="28"/>
        </w:rPr>
        <w:t xml:space="preserve"> </w:t>
      </w:r>
      <w:r w:rsidRPr="00AF6D46">
        <w:rPr>
          <w:rFonts w:ascii="Times New Roman" w:hAnsi="Times New Roman" w:cs="Times New Roman"/>
          <w:bCs/>
          <w:sz w:val="28"/>
          <w:szCs w:val="28"/>
        </w:rPr>
        <w:t>равен</w:t>
      </w:r>
      <w:r>
        <w:rPr>
          <w:rFonts w:ascii="Times New Roman" w:hAnsi="Times New Roman" w:cs="Times New Roman"/>
          <w:bCs/>
          <w:sz w:val="28"/>
          <w:szCs w:val="28"/>
        </w:rPr>
        <w:t xml:space="preserve"> </w:t>
      </w:r>
    </w:p>
    <w:p w:rsidR="00AF6D46" w:rsidRPr="00AF6D46" w:rsidRDefault="00AF6D46" w:rsidP="003219B3">
      <w:pPr>
        <w:ind w:firstLine="284"/>
        <w:rPr>
          <w:rFonts w:ascii="Times New Roman" w:hAnsi="Times New Roman" w:cs="Times New Roman"/>
          <w:bCs/>
          <w:sz w:val="32"/>
          <w:szCs w:val="32"/>
        </w:rPr>
      </w:pPr>
      <w:proofErr w:type="spellStart"/>
      <w:proofErr w:type="gramStart"/>
      <w:r w:rsidRPr="00AF6D46">
        <w:rPr>
          <w:rFonts w:ascii="Times New Roman" w:hAnsi="Times New Roman" w:cs="Times New Roman"/>
          <w:bCs/>
          <w:sz w:val="32"/>
          <w:szCs w:val="32"/>
          <w:lang w:val="en-US"/>
        </w:rPr>
        <w:t>t</w:t>
      </w:r>
      <w:r w:rsidRPr="00AF6D46">
        <w:rPr>
          <w:rFonts w:ascii="Times New Roman" w:hAnsi="Times New Roman" w:cs="Times New Roman"/>
          <w:bCs/>
          <w:sz w:val="32"/>
          <w:szCs w:val="32"/>
          <w:vertAlign w:val="subscript"/>
          <w:lang w:val="en-US"/>
        </w:rPr>
        <w:t>k</w:t>
      </w:r>
      <w:proofErr w:type="spellEnd"/>
      <w:proofErr w:type="gramEnd"/>
      <w:r w:rsidRPr="00AF6D46">
        <w:rPr>
          <w:rFonts w:ascii="Times New Roman" w:hAnsi="Times New Roman" w:cs="Times New Roman"/>
          <w:bCs/>
          <w:sz w:val="32"/>
          <w:szCs w:val="32"/>
        </w:rPr>
        <w:t xml:space="preserve"> = Т</w:t>
      </w:r>
      <w:r w:rsidRPr="00AF6D46">
        <w:rPr>
          <w:rFonts w:ascii="Times New Roman" w:hAnsi="Times New Roman" w:cs="Times New Roman"/>
          <w:bCs/>
          <w:sz w:val="32"/>
          <w:szCs w:val="32"/>
          <w:vertAlign w:val="subscript"/>
          <w:lang w:val="en-US"/>
        </w:rPr>
        <w:t>c</w:t>
      </w:r>
      <w:r w:rsidRPr="00AF6D46">
        <w:rPr>
          <w:rFonts w:ascii="Times New Roman" w:hAnsi="Times New Roman" w:cs="Times New Roman"/>
          <w:bCs/>
          <w:sz w:val="32"/>
          <w:szCs w:val="32"/>
        </w:rPr>
        <w:t xml:space="preserve"> / </w:t>
      </w:r>
      <w:r w:rsidRPr="00AF6D46">
        <w:rPr>
          <w:rFonts w:ascii="Times New Roman" w:hAnsi="Times New Roman" w:cs="Times New Roman"/>
          <w:bCs/>
          <w:sz w:val="32"/>
          <w:szCs w:val="32"/>
          <w:lang w:val="en-US"/>
        </w:rPr>
        <w:t>n</w:t>
      </w:r>
      <w:r w:rsidRPr="00AF6D46">
        <w:rPr>
          <w:rFonts w:ascii="Times New Roman" w:hAnsi="Times New Roman" w:cs="Times New Roman"/>
          <w:bCs/>
          <w:sz w:val="32"/>
          <w:szCs w:val="32"/>
        </w:rPr>
        <w:t xml:space="preserve"> ,</w:t>
      </w:r>
    </w:p>
    <w:p w:rsidR="00AF6D46" w:rsidRPr="00AF6D46" w:rsidRDefault="00AF6D46" w:rsidP="00AF6D46">
      <w:pPr>
        <w:ind w:firstLine="284"/>
        <w:jc w:val="both"/>
        <w:rPr>
          <w:rFonts w:ascii="Times New Roman" w:hAnsi="Times New Roman" w:cs="Times New Roman"/>
          <w:bCs/>
          <w:sz w:val="28"/>
          <w:szCs w:val="28"/>
        </w:rPr>
      </w:pPr>
      <w:r>
        <w:rPr>
          <w:rFonts w:ascii="Times New Roman" w:hAnsi="Times New Roman" w:cs="Times New Roman"/>
          <w:bCs/>
          <w:sz w:val="28"/>
          <w:szCs w:val="28"/>
        </w:rPr>
        <w:t>где Т</w:t>
      </w:r>
      <w:proofErr w:type="gramStart"/>
      <w:r>
        <w:rPr>
          <w:rFonts w:ascii="Times New Roman" w:hAnsi="Times New Roman" w:cs="Times New Roman"/>
          <w:bCs/>
          <w:sz w:val="28"/>
          <w:szCs w:val="28"/>
          <w:vertAlign w:val="subscript"/>
          <w:lang w:val="en-US"/>
        </w:rPr>
        <w:t>c</w:t>
      </w:r>
      <w:proofErr w:type="gramEnd"/>
      <w:r w:rsidRPr="00AF6D46">
        <w:rPr>
          <w:rFonts w:ascii="Times New Roman" w:hAnsi="Times New Roman" w:cs="Times New Roman"/>
          <w:bCs/>
          <w:sz w:val="28"/>
          <w:szCs w:val="28"/>
        </w:rPr>
        <w:t xml:space="preserve"> - период повторения синхронизирующих импульсов.</w:t>
      </w:r>
    </w:p>
    <w:p w:rsidR="00AF6D46" w:rsidRPr="00AF6D46" w:rsidRDefault="00AF6D46" w:rsidP="00AF6D46">
      <w:pPr>
        <w:ind w:firstLine="284"/>
        <w:jc w:val="both"/>
        <w:rPr>
          <w:rFonts w:ascii="Times New Roman" w:hAnsi="Times New Roman" w:cs="Times New Roman"/>
          <w:bCs/>
          <w:sz w:val="28"/>
          <w:szCs w:val="28"/>
        </w:rPr>
      </w:pPr>
      <w:r>
        <w:rPr>
          <w:rFonts w:ascii="Times New Roman" w:hAnsi="Times New Roman" w:cs="Times New Roman"/>
          <w:bCs/>
          <w:sz w:val="28"/>
          <w:szCs w:val="28"/>
        </w:rPr>
        <w:t>Учитывая, что Т</w:t>
      </w:r>
      <w:proofErr w:type="gramStart"/>
      <w:r>
        <w:rPr>
          <w:rFonts w:ascii="Times New Roman" w:hAnsi="Times New Roman" w:cs="Times New Roman"/>
          <w:bCs/>
          <w:sz w:val="28"/>
          <w:szCs w:val="28"/>
          <w:vertAlign w:val="subscript"/>
          <w:lang w:val="en-US"/>
        </w:rPr>
        <w:t>c</w:t>
      </w:r>
      <w:proofErr w:type="gramEnd"/>
      <w:r w:rsidRPr="00AF6D46">
        <w:rPr>
          <w:rFonts w:ascii="Times New Roman" w:hAnsi="Times New Roman" w:cs="Times New Roman"/>
          <w:bCs/>
          <w:sz w:val="28"/>
          <w:szCs w:val="28"/>
        </w:rPr>
        <w:t xml:space="preserve"> 1/2</w:t>
      </w:r>
      <w:r w:rsidRPr="00AF6D46">
        <w:rPr>
          <w:rFonts w:ascii="Times New Roman" w:hAnsi="Times New Roman" w:cs="Times New Roman"/>
          <w:bCs/>
          <w:sz w:val="28"/>
          <w:szCs w:val="28"/>
          <w:lang w:val="en-US"/>
        </w:rPr>
        <w:t>F</w:t>
      </w:r>
      <w:r w:rsidRPr="00AF6D46">
        <w:rPr>
          <w:rFonts w:ascii="Times New Roman" w:hAnsi="Times New Roman" w:cs="Times New Roman"/>
          <w:bCs/>
          <w:sz w:val="28"/>
          <w:szCs w:val="28"/>
        </w:rPr>
        <w:t xml:space="preserve">в, где </w:t>
      </w:r>
      <w:r w:rsidRPr="00AF6D46">
        <w:rPr>
          <w:rFonts w:ascii="Times New Roman" w:hAnsi="Times New Roman" w:cs="Times New Roman"/>
          <w:bCs/>
          <w:sz w:val="28"/>
          <w:szCs w:val="28"/>
          <w:lang w:val="en-US"/>
        </w:rPr>
        <w:t>F</w:t>
      </w:r>
      <w:r>
        <w:rPr>
          <w:rFonts w:ascii="Times New Roman" w:hAnsi="Times New Roman" w:cs="Times New Roman"/>
          <w:bCs/>
          <w:sz w:val="28"/>
          <w:szCs w:val="28"/>
        </w:rPr>
        <w:t>в</w:t>
      </w:r>
      <w:r w:rsidRPr="00AF6D46">
        <w:rPr>
          <w:rFonts w:ascii="Times New Roman" w:hAnsi="Times New Roman" w:cs="Times New Roman"/>
          <w:b/>
          <w:bCs/>
          <w:sz w:val="28"/>
          <w:szCs w:val="28"/>
        </w:rPr>
        <w:t xml:space="preserve"> </w:t>
      </w:r>
      <w:r w:rsidRPr="00AF6D46">
        <w:rPr>
          <w:rFonts w:ascii="Times New Roman" w:hAnsi="Times New Roman" w:cs="Times New Roman"/>
          <w:bCs/>
          <w:sz w:val="28"/>
          <w:szCs w:val="28"/>
        </w:rPr>
        <w:t>- верхняя граничная частота спектра передаваемого сообщения, получим</w:t>
      </w:r>
    </w:p>
    <w:p w:rsidR="00AF6D46" w:rsidRPr="00AF6D46" w:rsidRDefault="00977BAA" w:rsidP="003B2DA1">
      <w:pPr>
        <w:ind w:firstLine="284"/>
        <w:rPr>
          <w:rFonts w:ascii="Times New Roman" w:hAnsi="Times New Roman" w:cs="Times New Roman"/>
          <w:bCs/>
          <w:sz w:val="28"/>
          <w:szCs w:val="28"/>
        </w:rPr>
      </w:pPr>
      <m:oMath>
        <m:sSub>
          <m:sSubPr>
            <m:ctrlPr>
              <w:rPr>
                <w:rFonts w:ascii="Cambria Math" w:hAnsi="Cambria Math" w:cs="Times New Roman"/>
                <w:bCs/>
                <w:sz w:val="36"/>
                <w:szCs w:val="36"/>
              </w:rPr>
            </m:ctrlPr>
          </m:sSubPr>
          <m:e>
            <m:r>
              <m:rPr>
                <m:sty m:val="p"/>
              </m:rPr>
              <w:rPr>
                <w:rFonts w:ascii="Cambria Math" w:hAnsi="Cambria Math" w:cs="Times New Roman"/>
                <w:sz w:val="36"/>
                <w:szCs w:val="36"/>
                <w:lang w:val="en-US"/>
              </w:rPr>
              <m:t>t</m:t>
            </m:r>
          </m:e>
          <m:sub>
            <m:r>
              <m:rPr>
                <m:sty m:val="p"/>
              </m:rPr>
              <w:rPr>
                <w:rFonts w:ascii="Cambria Math" w:hAnsi="Cambria Math" w:cs="Times New Roman"/>
                <w:sz w:val="36"/>
                <w:szCs w:val="36"/>
              </w:rPr>
              <m:t>k</m:t>
            </m:r>
          </m:sub>
        </m:sSub>
        <m:r>
          <m:rPr>
            <m:sty m:val="p"/>
          </m:rPr>
          <w:rPr>
            <w:rFonts w:ascii="Cambria Math" w:hAnsi="Cambria Math" w:cs="Times New Roman"/>
            <w:sz w:val="36"/>
            <w:szCs w:val="36"/>
          </w:rPr>
          <m:t>≤</m:t>
        </m:r>
        <m:f>
          <m:fPr>
            <m:ctrlPr>
              <w:rPr>
                <w:rFonts w:ascii="Cambria Math" w:hAnsi="Cambria Math" w:cs="Times New Roman"/>
                <w:bCs/>
                <w:sz w:val="36"/>
                <w:szCs w:val="36"/>
              </w:rPr>
            </m:ctrlPr>
          </m:fPr>
          <m:num>
            <m:r>
              <m:rPr>
                <m:sty m:val="p"/>
              </m:rPr>
              <w:rPr>
                <w:rFonts w:ascii="Cambria Math" w:hAnsi="Cambria Math" w:cs="Times New Roman"/>
                <w:sz w:val="36"/>
                <w:szCs w:val="36"/>
              </w:rPr>
              <m:t>1</m:t>
            </m:r>
          </m:num>
          <m:den>
            <m:r>
              <m:rPr>
                <m:sty m:val="p"/>
              </m:rPr>
              <w:rPr>
                <w:rFonts w:ascii="Cambria Math" w:hAnsi="Cambria Math" w:cs="Times New Roman"/>
                <w:sz w:val="36"/>
                <w:szCs w:val="36"/>
              </w:rPr>
              <m:t>2</m:t>
            </m:r>
            <m:sSub>
              <m:sSubPr>
                <m:ctrlPr>
                  <w:rPr>
                    <w:rFonts w:ascii="Cambria Math" w:hAnsi="Cambria Math" w:cs="Times New Roman"/>
                    <w:bCs/>
                    <w:sz w:val="36"/>
                    <w:szCs w:val="36"/>
                  </w:rPr>
                </m:ctrlPr>
              </m:sSubPr>
              <m:e>
                <m:r>
                  <m:rPr>
                    <m:sty m:val="p"/>
                  </m:rPr>
                  <w:rPr>
                    <w:rFonts w:ascii="Cambria Math" w:hAnsi="Cambria Math" w:cs="Times New Roman"/>
                    <w:sz w:val="36"/>
                    <w:szCs w:val="36"/>
                  </w:rPr>
                  <m:t>F</m:t>
                </m:r>
              </m:e>
              <m:sub>
                <m:r>
                  <m:rPr>
                    <m:sty m:val="p"/>
                  </m:rPr>
                  <w:rPr>
                    <w:rFonts w:ascii="Cambria Math" w:hAnsi="Cambria Math" w:cs="Times New Roman"/>
                    <w:sz w:val="36"/>
                    <w:szCs w:val="36"/>
                  </w:rPr>
                  <m:t>в</m:t>
                </m:r>
              </m:sub>
            </m:sSub>
          </m:den>
        </m:f>
        <m:r>
          <m:rPr>
            <m:sty m:val="p"/>
          </m:rPr>
          <w:rPr>
            <w:rFonts w:ascii="Cambria Math" w:hAnsi="Cambria Math" w:cs="Times New Roman"/>
            <w:sz w:val="36"/>
            <w:szCs w:val="36"/>
          </w:rPr>
          <m:t>.</m:t>
        </m:r>
      </m:oMath>
      <w:r w:rsidR="00AF6D46" w:rsidRPr="00AF6D46">
        <w:rPr>
          <w:rFonts w:ascii="Times New Roman" w:hAnsi="Times New Roman" w:cs="Times New Roman"/>
          <w:bCs/>
          <w:sz w:val="36"/>
          <w:szCs w:val="36"/>
        </w:rPr>
        <w:tab/>
      </w:r>
      <w:r w:rsidR="00877736">
        <w:rPr>
          <w:rFonts w:ascii="Times New Roman" w:hAnsi="Times New Roman" w:cs="Times New Roman"/>
          <w:bCs/>
          <w:sz w:val="36"/>
          <w:szCs w:val="36"/>
        </w:rPr>
        <w:t xml:space="preserve">                                  </w:t>
      </w:r>
      <w:r w:rsidR="003B2DA1">
        <w:rPr>
          <w:rFonts w:ascii="Times New Roman" w:hAnsi="Times New Roman" w:cs="Times New Roman"/>
          <w:bCs/>
          <w:sz w:val="36"/>
          <w:szCs w:val="36"/>
        </w:rPr>
        <w:t xml:space="preserve">                                   </w:t>
      </w:r>
      <w:r w:rsidR="00877736" w:rsidRPr="00AF6D46">
        <w:rPr>
          <w:rFonts w:ascii="Times New Roman" w:hAnsi="Times New Roman" w:cs="Times New Roman"/>
          <w:bCs/>
          <w:sz w:val="28"/>
          <w:szCs w:val="28"/>
        </w:rPr>
        <w:t>(3. 1)</w:t>
      </w:r>
    </w:p>
    <w:p w:rsidR="00AF6D46" w:rsidRPr="00AF6D46" w:rsidRDefault="00AF6D46" w:rsidP="00AF6D46">
      <w:pPr>
        <w:ind w:firstLine="284"/>
        <w:jc w:val="both"/>
        <w:rPr>
          <w:rFonts w:ascii="Times New Roman" w:hAnsi="Times New Roman" w:cs="Times New Roman"/>
          <w:bCs/>
          <w:sz w:val="28"/>
          <w:szCs w:val="28"/>
        </w:rPr>
      </w:pPr>
      <w:r w:rsidRPr="00AF6D46">
        <w:rPr>
          <w:rFonts w:ascii="Times New Roman" w:hAnsi="Times New Roman" w:cs="Times New Roman"/>
          <w:bCs/>
          <w:sz w:val="28"/>
          <w:szCs w:val="28"/>
        </w:rPr>
        <w:t>Из (3.1) видно, что при большом числе каналов в линии интервал времени, отводимый для отдельных каналов, может оказаться весьма малым, что приведет к уменьшению точности передачи сообщения.</w:t>
      </w:r>
    </w:p>
    <w:p w:rsidR="00AF6D46" w:rsidRPr="00AF6D46" w:rsidRDefault="00AF6D46" w:rsidP="00AF6D46">
      <w:pPr>
        <w:ind w:firstLine="284"/>
        <w:jc w:val="both"/>
        <w:rPr>
          <w:rFonts w:ascii="Times New Roman" w:hAnsi="Times New Roman" w:cs="Times New Roman"/>
          <w:bCs/>
          <w:sz w:val="28"/>
          <w:szCs w:val="28"/>
        </w:rPr>
      </w:pPr>
      <w:r w:rsidRPr="00AF6D46">
        <w:rPr>
          <w:rFonts w:ascii="Times New Roman" w:hAnsi="Times New Roman" w:cs="Times New Roman"/>
          <w:bCs/>
          <w:sz w:val="28"/>
          <w:szCs w:val="28"/>
        </w:rPr>
        <w:t>При паралле</w:t>
      </w:r>
      <w:r>
        <w:rPr>
          <w:rFonts w:ascii="Times New Roman" w:hAnsi="Times New Roman" w:cs="Times New Roman"/>
          <w:bCs/>
          <w:sz w:val="28"/>
          <w:szCs w:val="28"/>
        </w:rPr>
        <w:t>льном расположении каналов (рисунки</w:t>
      </w:r>
      <w:r w:rsidRPr="00AF6D46">
        <w:rPr>
          <w:rFonts w:ascii="Times New Roman" w:hAnsi="Times New Roman" w:cs="Times New Roman"/>
          <w:bCs/>
          <w:sz w:val="28"/>
          <w:szCs w:val="28"/>
        </w:rPr>
        <w:t xml:space="preserve"> 3, 4) кодовые группы отдельных каналов размещаются в любом месте интервала времени между синхронизирующими импульсами, в результате чего интервал времени, отводимый для каждого канала, равен периоду синхронизирующих импульсов.</w:t>
      </w:r>
    </w:p>
    <w:p w:rsidR="00AF6D46" w:rsidRPr="00AF6D46" w:rsidRDefault="00977BAA" w:rsidP="00AF6D46">
      <w:pPr>
        <w:ind w:firstLine="284"/>
        <w:jc w:val="both"/>
        <w:rPr>
          <w:rFonts w:ascii="Times New Roman" w:hAnsi="Times New Roman" w:cs="Times New Roman"/>
          <w:bCs/>
          <w:iCs/>
          <w:sz w:val="28"/>
          <w:szCs w:val="28"/>
          <w:lang w:val="en-US"/>
        </w:rPr>
      </w:pPr>
      <m:oMathPara>
        <m:oMath>
          <m:sSub>
            <m:sSubPr>
              <m:ctrlPr>
                <w:rPr>
                  <w:rFonts w:ascii="Cambria Math" w:hAnsi="Cambria Math" w:cs="Times New Roman"/>
                  <w:bCs/>
                  <w:i/>
                  <w:sz w:val="36"/>
                  <w:szCs w:val="36"/>
                  <w:lang w:val="en-US"/>
                </w:rPr>
              </m:ctrlPr>
            </m:sSubPr>
            <m:e>
              <m:sSub>
                <m:sSubPr>
                  <m:ctrlPr>
                    <w:rPr>
                      <w:rFonts w:ascii="Cambria Math" w:hAnsi="Cambria Math" w:cs="Times New Roman"/>
                      <w:bCs/>
                      <w:i/>
                      <w:sz w:val="36"/>
                      <w:szCs w:val="36"/>
                      <w:lang w:val="en-US"/>
                    </w:rPr>
                  </m:ctrlPr>
                </m:sSubPr>
                <m:e>
                  <m:r>
                    <w:rPr>
                      <w:rFonts w:ascii="Cambria Math" w:hAnsi="Cambria Math" w:cs="Times New Roman"/>
                      <w:sz w:val="36"/>
                      <w:szCs w:val="36"/>
                      <w:lang w:val="en-US"/>
                    </w:rPr>
                    <m:t>t</m:t>
                  </m:r>
                </m:e>
                <m:sub>
                  <m:r>
                    <w:rPr>
                      <w:rFonts w:ascii="Cambria Math" w:hAnsi="Cambria Math" w:cs="Times New Roman"/>
                      <w:sz w:val="36"/>
                      <w:szCs w:val="36"/>
                      <w:lang w:val="en-US"/>
                    </w:rPr>
                    <m:t>k</m:t>
                  </m:r>
                </m:sub>
              </m:sSub>
              <m:r>
                <w:rPr>
                  <w:rFonts w:ascii="Cambria Math" w:hAnsi="Cambria Math" w:cs="Times New Roman"/>
                  <w:sz w:val="36"/>
                  <w:szCs w:val="36"/>
                  <w:lang w:val="en-US"/>
                </w:rPr>
                <m:t>=T</m:t>
              </m:r>
            </m:e>
            <m:sub>
              <m:r>
                <w:rPr>
                  <w:rFonts w:ascii="Cambria Math" w:hAnsi="Cambria Math" w:cs="Times New Roman"/>
                  <w:sz w:val="36"/>
                  <w:szCs w:val="36"/>
                  <w:lang w:val="en-US"/>
                </w:rPr>
                <m:t>c</m:t>
              </m:r>
            </m:sub>
          </m:sSub>
          <m:r>
            <m:rPr>
              <m:sty m:val="p"/>
            </m:rPr>
            <w:rPr>
              <w:rFonts w:ascii="Cambria Math" w:hAnsi="Cambria Math" w:cs="Times New Roman"/>
              <w:sz w:val="36"/>
              <w:szCs w:val="36"/>
            </w:rPr>
            <m:t>≤</m:t>
          </m:r>
          <m:f>
            <m:fPr>
              <m:ctrlPr>
                <w:rPr>
                  <w:rFonts w:ascii="Cambria Math" w:hAnsi="Cambria Math" w:cs="Times New Roman"/>
                  <w:bCs/>
                  <w:sz w:val="36"/>
                  <w:szCs w:val="36"/>
                </w:rPr>
              </m:ctrlPr>
            </m:fPr>
            <m:num>
              <m:r>
                <m:rPr>
                  <m:sty m:val="p"/>
                </m:rPr>
                <w:rPr>
                  <w:rFonts w:ascii="Cambria Math" w:hAnsi="Cambria Math" w:cs="Times New Roman"/>
                  <w:sz w:val="36"/>
                  <w:szCs w:val="36"/>
                </w:rPr>
                <m:t>1</m:t>
              </m:r>
            </m:num>
            <m:den>
              <m:r>
                <m:rPr>
                  <m:sty m:val="p"/>
                </m:rPr>
                <w:rPr>
                  <w:rFonts w:ascii="Cambria Math" w:hAnsi="Cambria Math" w:cs="Times New Roman"/>
                  <w:sz w:val="36"/>
                  <w:szCs w:val="36"/>
                </w:rPr>
                <m:t>2</m:t>
              </m:r>
              <m:sSub>
                <m:sSubPr>
                  <m:ctrlPr>
                    <w:rPr>
                      <w:rFonts w:ascii="Cambria Math" w:hAnsi="Cambria Math" w:cs="Times New Roman"/>
                      <w:bCs/>
                      <w:sz w:val="36"/>
                      <w:szCs w:val="36"/>
                    </w:rPr>
                  </m:ctrlPr>
                </m:sSubPr>
                <m:e>
                  <m:r>
                    <m:rPr>
                      <m:sty m:val="p"/>
                    </m:rPr>
                    <w:rPr>
                      <w:rFonts w:ascii="Cambria Math" w:hAnsi="Cambria Math" w:cs="Times New Roman"/>
                      <w:sz w:val="36"/>
                      <w:szCs w:val="36"/>
                    </w:rPr>
                    <m:t>F</m:t>
                  </m:r>
                </m:e>
                <m:sub>
                  <m:r>
                    <m:rPr>
                      <m:sty m:val="p"/>
                    </m:rPr>
                    <w:rPr>
                      <w:rFonts w:ascii="Cambria Math" w:hAnsi="Cambria Math" w:cs="Times New Roman"/>
                      <w:sz w:val="36"/>
                      <w:szCs w:val="36"/>
                    </w:rPr>
                    <m:t>в</m:t>
                  </m:r>
                </m:sub>
              </m:sSub>
            </m:den>
          </m:f>
          <m:r>
            <w:rPr>
              <w:rFonts w:ascii="Cambria Math" w:eastAsiaTheme="minorEastAsia" w:hAnsi="Cambria Math" w:cs="Times New Roman"/>
              <w:sz w:val="36"/>
              <w:szCs w:val="36"/>
            </w:rPr>
            <m:t xml:space="preserve"> .</m:t>
          </m:r>
        </m:oMath>
      </m:oMathPara>
    </w:p>
    <w:p w:rsidR="00AF6D46" w:rsidRPr="00AF6D46" w:rsidRDefault="00AF6D46" w:rsidP="00AF6D46">
      <w:pPr>
        <w:ind w:firstLine="284"/>
        <w:jc w:val="both"/>
        <w:rPr>
          <w:rFonts w:ascii="Times New Roman" w:hAnsi="Times New Roman" w:cs="Times New Roman"/>
          <w:bCs/>
          <w:sz w:val="28"/>
          <w:szCs w:val="28"/>
        </w:rPr>
      </w:pPr>
      <w:r w:rsidRPr="00AF6D46">
        <w:rPr>
          <w:rFonts w:ascii="Times New Roman" w:hAnsi="Times New Roman" w:cs="Times New Roman"/>
          <w:bCs/>
          <w:sz w:val="28"/>
          <w:szCs w:val="28"/>
        </w:rPr>
        <w:t>Точность передачи сообщения при этом будет выше, чем при последовательном расположении каналов.</w:t>
      </w:r>
    </w:p>
    <w:p w:rsidR="00AF6D46" w:rsidRPr="00AF6D46" w:rsidRDefault="00AF6D46" w:rsidP="00AF6D46">
      <w:pPr>
        <w:ind w:firstLine="284"/>
        <w:jc w:val="both"/>
        <w:rPr>
          <w:rFonts w:ascii="Times New Roman" w:hAnsi="Times New Roman" w:cs="Times New Roman"/>
          <w:bCs/>
          <w:sz w:val="28"/>
          <w:szCs w:val="28"/>
        </w:rPr>
      </w:pPr>
      <w:r w:rsidRPr="00AF6D46">
        <w:rPr>
          <w:rFonts w:ascii="Times New Roman" w:hAnsi="Times New Roman" w:cs="Times New Roman"/>
          <w:bCs/>
          <w:sz w:val="28"/>
          <w:szCs w:val="28"/>
        </w:rPr>
        <w:t>Однако при параллельном расположении каналов возможно образование ложных кодов при перекрытии групп отдельных каналов. Поэтому работа системы возможна только при правильном выборе кодовых групп параллельно расположенных каналов. Для борьбы с образованием ложных кодов и трансформацией кодов могут применяться также специальные меры, предотвращающие перекрытие кодовых групп, например, квантование передаваемых сигналов по уровню, что при правильном выборе уровней квантования приводит к тому, что кодовые группы отдельных каналов всегда располагаются между кодовыми группами других каналов.</w:t>
      </w:r>
    </w:p>
    <w:p w:rsidR="00FD65D7" w:rsidRDefault="00DE145B" w:rsidP="00F14AA2">
      <w:pPr>
        <w:ind w:firstLine="284"/>
        <w:jc w:val="both"/>
        <w:rPr>
          <w:rFonts w:ascii="Times New Roman" w:hAnsi="Times New Roman" w:cs="Times New Roman"/>
          <w:bCs/>
          <w:sz w:val="28"/>
          <w:szCs w:val="28"/>
          <w:lang w:val="en-US"/>
        </w:rPr>
      </w:pPr>
      <w:r>
        <w:rPr>
          <w:rFonts w:ascii="Times New Roman" w:hAnsi="Times New Roman" w:cs="Times New Roman"/>
          <w:bCs/>
          <w:noProof/>
          <w:sz w:val="28"/>
          <w:szCs w:val="28"/>
          <w:lang w:eastAsia="ru-RU"/>
        </w:rPr>
        <w:lastRenderedPageBreak/>
        <w:drawing>
          <wp:inline distT="0" distB="0" distL="0" distR="0">
            <wp:extent cx="5000625" cy="56864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000625" cy="5686425"/>
                    </a:xfrm>
                    <a:prstGeom prst="rect">
                      <a:avLst/>
                    </a:prstGeom>
                    <a:noFill/>
                    <a:ln w="9525">
                      <a:noFill/>
                      <a:miter lim="800000"/>
                      <a:headEnd/>
                      <a:tailEnd/>
                    </a:ln>
                  </pic:spPr>
                </pic:pic>
              </a:graphicData>
            </a:graphic>
          </wp:inline>
        </w:drawing>
      </w:r>
    </w:p>
    <w:p w:rsidR="00DE145B" w:rsidRPr="00D92CC3" w:rsidRDefault="00DE145B" w:rsidP="00D92CC3">
      <w:pPr>
        <w:ind w:firstLine="284"/>
        <w:jc w:val="center"/>
        <w:rPr>
          <w:rFonts w:ascii="Times New Roman" w:hAnsi="Times New Roman" w:cs="Times New Roman"/>
          <w:bCs/>
          <w:sz w:val="24"/>
          <w:szCs w:val="24"/>
        </w:rPr>
      </w:pPr>
      <w:r w:rsidRPr="00D92CC3">
        <w:rPr>
          <w:rFonts w:ascii="Times New Roman" w:hAnsi="Times New Roman" w:cs="Times New Roman"/>
          <w:bCs/>
          <w:sz w:val="24"/>
          <w:szCs w:val="24"/>
        </w:rPr>
        <w:t xml:space="preserve">Рисунок 1 – Схема электрическая структурная </w:t>
      </w:r>
      <w:r w:rsidR="00D92CC3" w:rsidRPr="00D92CC3">
        <w:rPr>
          <w:rFonts w:ascii="Times New Roman" w:hAnsi="Times New Roman" w:cs="Times New Roman"/>
          <w:bCs/>
          <w:sz w:val="24"/>
          <w:szCs w:val="24"/>
        </w:rPr>
        <w:t>системы связи с последовательным расположением каналов</w:t>
      </w:r>
    </w:p>
    <w:bookmarkEnd w:id="0"/>
    <w:p w:rsidR="00FD0DAD" w:rsidRPr="00D92CC3" w:rsidRDefault="00D92CC3" w:rsidP="00895313">
      <w:pPr>
        <w:spacing w:after="0"/>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4050" cy="455295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34050" cy="4552950"/>
                    </a:xfrm>
                    <a:prstGeom prst="rect">
                      <a:avLst/>
                    </a:prstGeom>
                    <a:noFill/>
                    <a:ln w="9525">
                      <a:noFill/>
                      <a:miter lim="800000"/>
                      <a:headEnd/>
                      <a:tailEnd/>
                    </a:ln>
                  </pic:spPr>
                </pic:pic>
              </a:graphicData>
            </a:graphic>
          </wp:inline>
        </w:drawing>
      </w:r>
    </w:p>
    <w:p w:rsidR="00FD0DAD" w:rsidRPr="00D92CC3" w:rsidRDefault="00D92CC3" w:rsidP="00D92CC3">
      <w:pPr>
        <w:ind w:firstLine="284"/>
        <w:jc w:val="center"/>
        <w:rPr>
          <w:rFonts w:ascii="Times New Roman" w:hAnsi="Times New Roman" w:cs="Times New Roman"/>
          <w:sz w:val="24"/>
          <w:szCs w:val="24"/>
        </w:rPr>
      </w:pPr>
      <w:r w:rsidRPr="00D92CC3">
        <w:rPr>
          <w:rFonts w:ascii="Times New Roman" w:hAnsi="Times New Roman" w:cs="Times New Roman"/>
          <w:sz w:val="24"/>
          <w:szCs w:val="24"/>
        </w:rPr>
        <w:t>Рисунок 2 – Осциллограммы напряжений кодовых групп</w:t>
      </w:r>
    </w:p>
    <w:p w:rsidR="00860192" w:rsidRDefault="00D92CC3" w:rsidP="00D92CC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53382" cy="487680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553382" cy="4876800"/>
                    </a:xfrm>
                    <a:prstGeom prst="rect">
                      <a:avLst/>
                    </a:prstGeom>
                    <a:noFill/>
                    <a:ln w="9525">
                      <a:noFill/>
                      <a:miter lim="800000"/>
                      <a:headEnd/>
                      <a:tailEnd/>
                    </a:ln>
                  </pic:spPr>
                </pic:pic>
              </a:graphicData>
            </a:graphic>
          </wp:inline>
        </w:drawing>
      </w:r>
    </w:p>
    <w:p w:rsidR="00D92CC3" w:rsidRDefault="00D92CC3" w:rsidP="00D92CC3">
      <w:pPr>
        <w:jc w:val="center"/>
        <w:rPr>
          <w:rFonts w:ascii="Times New Roman" w:hAnsi="Times New Roman" w:cs="Times New Roman"/>
          <w:sz w:val="24"/>
          <w:szCs w:val="24"/>
        </w:rPr>
      </w:pPr>
      <w:r w:rsidRPr="00D92CC3">
        <w:rPr>
          <w:rFonts w:ascii="Times New Roman" w:hAnsi="Times New Roman" w:cs="Times New Roman"/>
          <w:sz w:val="24"/>
          <w:szCs w:val="24"/>
        </w:rPr>
        <w:t>Рисунок 3 – Схема электрическая структурная связи с параллельным расположением каналов</w:t>
      </w:r>
    </w:p>
    <w:p w:rsidR="00D92CC3" w:rsidRDefault="00D92CC3" w:rsidP="00D92CC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57825" cy="469582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57825" cy="4695825"/>
                    </a:xfrm>
                    <a:prstGeom prst="rect">
                      <a:avLst/>
                    </a:prstGeom>
                    <a:noFill/>
                    <a:ln w="9525">
                      <a:noFill/>
                      <a:miter lim="800000"/>
                      <a:headEnd/>
                      <a:tailEnd/>
                    </a:ln>
                  </pic:spPr>
                </pic:pic>
              </a:graphicData>
            </a:graphic>
          </wp:inline>
        </w:drawing>
      </w:r>
    </w:p>
    <w:p w:rsidR="00D92CC3" w:rsidRDefault="00D92CC3" w:rsidP="00D92CC3">
      <w:pPr>
        <w:jc w:val="center"/>
        <w:rPr>
          <w:rFonts w:ascii="Times New Roman" w:hAnsi="Times New Roman" w:cs="Times New Roman"/>
          <w:sz w:val="24"/>
          <w:szCs w:val="24"/>
        </w:rPr>
      </w:pPr>
      <w:r>
        <w:rPr>
          <w:rFonts w:ascii="Times New Roman" w:hAnsi="Times New Roman" w:cs="Times New Roman"/>
          <w:sz w:val="24"/>
          <w:szCs w:val="24"/>
        </w:rPr>
        <w:t>Рисунок 4 – Осциллограммы напряжений кодовых групп</w:t>
      </w:r>
    </w:p>
    <w:p w:rsidR="00D92CC3" w:rsidRDefault="00D92CC3" w:rsidP="00D92CC3">
      <w:pPr>
        <w:jc w:val="center"/>
        <w:rPr>
          <w:rFonts w:ascii="Times New Roman" w:hAnsi="Times New Roman" w:cs="Times New Roman"/>
          <w:sz w:val="24"/>
          <w:szCs w:val="24"/>
        </w:rPr>
      </w:pPr>
    </w:p>
    <w:p w:rsidR="00D92CC3" w:rsidRDefault="00D92CC3" w:rsidP="00D92CC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19725" cy="1647825"/>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419725" cy="1647825"/>
                    </a:xfrm>
                    <a:prstGeom prst="rect">
                      <a:avLst/>
                    </a:prstGeom>
                    <a:noFill/>
                    <a:ln w="9525">
                      <a:noFill/>
                      <a:miter lim="800000"/>
                      <a:headEnd/>
                      <a:tailEnd/>
                    </a:ln>
                  </pic:spPr>
                </pic:pic>
              </a:graphicData>
            </a:graphic>
          </wp:inline>
        </w:drawing>
      </w:r>
    </w:p>
    <w:p w:rsidR="00D92CC3" w:rsidRDefault="00D92CC3" w:rsidP="00D92CC3">
      <w:pPr>
        <w:jc w:val="center"/>
        <w:rPr>
          <w:rFonts w:ascii="Times New Roman" w:hAnsi="Times New Roman" w:cs="Times New Roman"/>
          <w:sz w:val="24"/>
          <w:szCs w:val="24"/>
        </w:rPr>
      </w:pPr>
      <w:r>
        <w:rPr>
          <w:rFonts w:ascii="Times New Roman" w:hAnsi="Times New Roman" w:cs="Times New Roman"/>
          <w:sz w:val="24"/>
          <w:szCs w:val="24"/>
        </w:rPr>
        <w:t>Рисунок 5 – Схема формирования временных кодов</w:t>
      </w:r>
    </w:p>
    <w:p w:rsidR="00D92CC3" w:rsidRDefault="00D92CC3" w:rsidP="00D92CC3">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00675" cy="3705225"/>
            <wp:effectExtent l="1905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400675" cy="3705225"/>
                    </a:xfrm>
                    <a:prstGeom prst="rect">
                      <a:avLst/>
                    </a:prstGeom>
                    <a:noFill/>
                    <a:ln w="9525">
                      <a:noFill/>
                      <a:miter lim="800000"/>
                      <a:headEnd/>
                      <a:tailEnd/>
                    </a:ln>
                  </pic:spPr>
                </pic:pic>
              </a:graphicData>
            </a:graphic>
          </wp:inline>
        </w:drawing>
      </w:r>
    </w:p>
    <w:p w:rsidR="00D92CC3" w:rsidRDefault="00D92CC3" w:rsidP="00D92CC3">
      <w:pPr>
        <w:jc w:val="center"/>
        <w:rPr>
          <w:rFonts w:ascii="Times New Roman" w:hAnsi="Times New Roman" w:cs="Times New Roman"/>
          <w:sz w:val="24"/>
          <w:szCs w:val="24"/>
        </w:rPr>
      </w:pPr>
      <w:r>
        <w:rPr>
          <w:rFonts w:ascii="Times New Roman" w:hAnsi="Times New Roman" w:cs="Times New Roman"/>
          <w:sz w:val="24"/>
          <w:szCs w:val="24"/>
        </w:rPr>
        <w:t>Рисунок 6 – Осциллограммы схемы формирования временных кодов</w:t>
      </w:r>
    </w:p>
    <w:p w:rsidR="0057589F" w:rsidRDefault="0057589F" w:rsidP="00D92CC3">
      <w:pPr>
        <w:jc w:val="center"/>
        <w:rPr>
          <w:rFonts w:ascii="Times New Roman" w:hAnsi="Times New Roman" w:cs="Times New Roman"/>
          <w:sz w:val="24"/>
          <w:szCs w:val="24"/>
        </w:rPr>
      </w:pPr>
    </w:p>
    <w:p w:rsidR="0057589F" w:rsidRPr="0057589F" w:rsidRDefault="0057589F" w:rsidP="0057589F">
      <w:pPr>
        <w:jc w:val="both"/>
        <w:rPr>
          <w:rFonts w:ascii="Times New Roman" w:hAnsi="Times New Roman" w:cs="Times New Roman"/>
          <w:sz w:val="28"/>
          <w:szCs w:val="28"/>
        </w:rPr>
      </w:pPr>
      <w:r>
        <w:rPr>
          <w:rFonts w:ascii="Times New Roman" w:hAnsi="Times New Roman" w:cs="Times New Roman"/>
          <w:b/>
          <w:bCs/>
          <w:sz w:val="28"/>
          <w:szCs w:val="28"/>
        </w:rPr>
        <w:t xml:space="preserve">2.1 </w:t>
      </w:r>
      <w:r w:rsidRPr="0057589F">
        <w:rPr>
          <w:rFonts w:ascii="Times New Roman" w:hAnsi="Times New Roman" w:cs="Times New Roman"/>
          <w:b/>
          <w:bCs/>
          <w:sz w:val="28"/>
          <w:szCs w:val="28"/>
        </w:rPr>
        <w:t>Формирование временных кодов</w:t>
      </w:r>
    </w:p>
    <w:p w:rsidR="0057589F" w:rsidRPr="0057589F" w:rsidRDefault="0057589F" w:rsidP="0057589F">
      <w:pPr>
        <w:ind w:firstLine="284"/>
        <w:jc w:val="both"/>
        <w:rPr>
          <w:rFonts w:ascii="Times New Roman" w:hAnsi="Times New Roman" w:cs="Times New Roman"/>
          <w:sz w:val="28"/>
          <w:szCs w:val="28"/>
        </w:rPr>
      </w:pPr>
      <w:r w:rsidRPr="0057589F">
        <w:rPr>
          <w:rFonts w:ascii="Times New Roman" w:hAnsi="Times New Roman" w:cs="Times New Roman"/>
          <w:sz w:val="28"/>
          <w:szCs w:val="28"/>
        </w:rPr>
        <w:t>Для формирования временных кодов обычно используются линии задержки с сосредоточенными параметрами.</w:t>
      </w:r>
    </w:p>
    <w:p w:rsidR="0057589F" w:rsidRDefault="0057589F" w:rsidP="0057589F">
      <w:pPr>
        <w:ind w:firstLine="284"/>
        <w:jc w:val="both"/>
        <w:rPr>
          <w:rFonts w:ascii="Times New Roman" w:hAnsi="Times New Roman" w:cs="Times New Roman"/>
          <w:sz w:val="28"/>
          <w:szCs w:val="28"/>
        </w:rPr>
      </w:pPr>
      <w:r w:rsidRPr="0057589F">
        <w:rPr>
          <w:rFonts w:ascii="Times New Roman" w:hAnsi="Times New Roman" w:cs="Times New Roman"/>
          <w:sz w:val="28"/>
          <w:szCs w:val="28"/>
        </w:rPr>
        <w:t>Принцип формирования временных кодов может быть</w:t>
      </w:r>
      <w:r>
        <w:rPr>
          <w:rFonts w:ascii="Times New Roman" w:hAnsi="Times New Roman" w:cs="Times New Roman"/>
          <w:sz w:val="28"/>
          <w:szCs w:val="28"/>
        </w:rPr>
        <w:t xml:space="preserve"> пояснен следующим образом (рисунки </w:t>
      </w:r>
      <w:r w:rsidRPr="0057589F">
        <w:rPr>
          <w:rFonts w:ascii="Times New Roman" w:hAnsi="Times New Roman" w:cs="Times New Roman"/>
          <w:sz w:val="28"/>
          <w:szCs w:val="28"/>
        </w:rPr>
        <w:t xml:space="preserve">5, 6). Генератор прямоугольных импульсов, запускаемый модулятором, подает прямоугольный импульс на линии задержки (а), с отводов которой снимаются импульсы в различные интервалы времени (б, в, г). Эти импульсы попадают через диоды, образующие логическую схему "ИЛИ", на вход формирующего каскада, с выхода которого снимается группа импульсов, образующая ИВК. Эта группа поступает далее на суммарный каскад для объединения с кодовыми группами других каналов. При такой схеме образования ИВК для каждого канала необходима отдельная линия задержки, что значительно усложняет всю </w:t>
      </w:r>
      <w:r w:rsidRPr="0057589F">
        <w:rPr>
          <w:rFonts w:ascii="Times New Roman" w:hAnsi="Times New Roman" w:cs="Times New Roman"/>
          <w:sz w:val="28"/>
          <w:szCs w:val="28"/>
          <w:lang w:val="en-US"/>
        </w:rPr>
        <w:t>JIC</w:t>
      </w:r>
      <w:r w:rsidRPr="0057589F">
        <w:rPr>
          <w:rFonts w:ascii="Times New Roman" w:hAnsi="Times New Roman" w:cs="Times New Roman"/>
          <w:sz w:val="28"/>
          <w:szCs w:val="28"/>
        </w:rPr>
        <w:t xml:space="preserve">. </w:t>
      </w:r>
      <w:r>
        <w:rPr>
          <w:rFonts w:ascii="Times New Roman" w:hAnsi="Times New Roman" w:cs="Times New Roman"/>
          <w:sz w:val="28"/>
          <w:szCs w:val="28"/>
        </w:rPr>
        <w:t xml:space="preserve">На рисунке </w:t>
      </w:r>
      <w:r w:rsidRPr="0057589F">
        <w:rPr>
          <w:rFonts w:ascii="Times New Roman" w:hAnsi="Times New Roman" w:cs="Times New Roman"/>
          <w:sz w:val="28"/>
          <w:szCs w:val="28"/>
        </w:rPr>
        <w:t xml:space="preserve">7 приведена схема образования ИВК, позволяющая использовать одну </w:t>
      </w:r>
      <w:r>
        <w:rPr>
          <w:rFonts w:ascii="Times New Roman" w:hAnsi="Times New Roman" w:cs="Times New Roman"/>
          <w:sz w:val="28"/>
          <w:szCs w:val="28"/>
        </w:rPr>
        <w:t>ЛЗ</w:t>
      </w:r>
      <w:r w:rsidRPr="0057589F">
        <w:rPr>
          <w:rFonts w:ascii="Times New Roman" w:hAnsi="Times New Roman" w:cs="Times New Roman"/>
          <w:sz w:val="28"/>
          <w:szCs w:val="28"/>
        </w:rPr>
        <w:t xml:space="preserve"> для кодирования рабочих импульсов всех каналов. Здесь прямоугольные импульсы поступают на отводы ЛЗ через разделительные диоды. На выходе </w:t>
      </w:r>
      <w:r>
        <w:rPr>
          <w:rFonts w:ascii="Times New Roman" w:hAnsi="Times New Roman" w:cs="Times New Roman"/>
          <w:sz w:val="28"/>
          <w:szCs w:val="28"/>
        </w:rPr>
        <w:t>ЛЗ</w:t>
      </w:r>
      <w:r w:rsidRPr="0057589F">
        <w:rPr>
          <w:rFonts w:ascii="Times New Roman" w:hAnsi="Times New Roman" w:cs="Times New Roman"/>
          <w:sz w:val="28"/>
          <w:szCs w:val="28"/>
        </w:rPr>
        <w:t xml:space="preserve"> импульсы каждого канала </w:t>
      </w:r>
      <w:r w:rsidRPr="0057589F">
        <w:rPr>
          <w:rFonts w:ascii="Times New Roman" w:hAnsi="Times New Roman" w:cs="Times New Roman"/>
          <w:sz w:val="28"/>
          <w:szCs w:val="28"/>
        </w:rPr>
        <w:lastRenderedPageBreak/>
        <w:t>появляются с задержкой, определяемой выбором отводов линии. В данной схеме кодирования одновременно происходит и суммирование кодовых групп.</w:t>
      </w:r>
    </w:p>
    <w:p w:rsidR="004B512C" w:rsidRPr="004B512C" w:rsidRDefault="004B512C" w:rsidP="004B512C">
      <w:pPr>
        <w:jc w:val="both"/>
        <w:rPr>
          <w:rFonts w:ascii="Times New Roman" w:hAnsi="Times New Roman" w:cs="Times New Roman"/>
          <w:b/>
          <w:sz w:val="28"/>
          <w:szCs w:val="28"/>
        </w:rPr>
      </w:pPr>
      <w:r w:rsidRPr="004B512C">
        <w:rPr>
          <w:rFonts w:ascii="Times New Roman" w:hAnsi="Times New Roman" w:cs="Times New Roman"/>
          <w:b/>
          <w:sz w:val="28"/>
          <w:szCs w:val="28"/>
        </w:rPr>
        <w:t>2.2 Декодирование временных кодов</w:t>
      </w:r>
    </w:p>
    <w:p w:rsidR="004B512C" w:rsidRDefault="004B512C" w:rsidP="004B512C">
      <w:pPr>
        <w:ind w:firstLine="284"/>
        <w:jc w:val="both"/>
        <w:rPr>
          <w:rFonts w:ascii="Times New Roman" w:hAnsi="Times New Roman" w:cs="Times New Roman"/>
          <w:sz w:val="28"/>
          <w:szCs w:val="28"/>
        </w:rPr>
      </w:pPr>
      <w:r>
        <w:rPr>
          <w:rFonts w:ascii="Times New Roman" w:hAnsi="Times New Roman" w:cs="Times New Roman"/>
          <w:sz w:val="28"/>
          <w:szCs w:val="28"/>
        </w:rPr>
        <w:t>На рисунке</w:t>
      </w:r>
      <w:r w:rsidRPr="004B512C">
        <w:rPr>
          <w:rFonts w:ascii="Times New Roman" w:hAnsi="Times New Roman" w:cs="Times New Roman"/>
          <w:sz w:val="28"/>
          <w:szCs w:val="28"/>
        </w:rPr>
        <w:t xml:space="preserve"> 8 приведена функциональная схема, поясняющая принцип декодирования ИВК. С выхода приемного устройства поступает ИВК и после формирования поступает на </w:t>
      </w:r>
      <w:r w:rsidRPr="004B512C">
        <w:rPr>
          <w:rFonts w:ascii="Times New Roman" w:hAnsi="Times New Roman" w:cs="Times New Roman"/>
          <w:sz w:val="28"/>
          <w:szCs w:val="28"/>
          <w:lang w:val="en-US"/>
        </w:rPr>
        <w:t>J</w:t>
      </w:r>
      <w:r w:rsidRPr="004B512C">
        <w:rPr>
          <w:rFonts w:ascii="Times New Roman" w:hAnsi="Times New Roman" w:cs="Times New Roman"/>
          <w:sz w:val="28"/>
          <w:szCs w:val="28"/>
        </w:rPr>
        <w:t>13 (рис</w:t>
      </w:r>
      <w:r>
        <w:rPr>
          <w:rFonts w:ascii="Times New Roman" w:hAnsi="Times New Roman" w:cs="Times New Roman"/>
          <w:sz w:val="28"/>
          <w:szCs w:val="28"/>
        </w:rPr>
        <w:t>унок</w:t>
      </w:r>
      <w:r w:rsidRPr="004B512C">
        <w:rPr>
          <w:rFonts w:ascii="Times New Roman" w:hAnsi="Times New Roman" w:cs="Times New Roman"/>
          <w:sz w:val="28"/>
          <w:szCs w:val="28"/>
        </w:rPr>
        <w:t xml:space="preserve"> 9а). Отводы линии задержки выполнены таким образом, что в точке "б" импульсы оказываются задержанными на время </w:t>
      </w:r>
      <w:r>
        <w:rPr>
          <w:rFonts w:ascii="Cambria Math" w:hAnsi="Cambria Math" w:cs="Times New Roman"/>
          <w:bCs/>
          <w:iCs/>
          <w:sz w:val="28"/>
          <w:szCs w:val="28"/>
        </w:rPr>
        <w:t>τ</w:t>
      </w:r>
      <w:r>
        <w:rPr>
          <w:rFonts w:ascii="Times New Roman" w:hAnsi="Times New Roman" w:cs="Times New Roman"/>
          <w:bCs/>
          <w:iCs/>
          <w:sz w:val="28"/>
          <w:szCs w:val="28"/>
          <w:vertAlign w:val="subscript"/>
        </w:rPr>
        <w:t>1</w:t>
      </w:r>
      <w:r>
        <w:rPr>
          <w:rFonts w:ascii="Times New Roman" w:hAnsi="Times New Roman" w:cs="Times New Roman"/>
          <w:sz w:val="28"/>
          <w:szCs w:val="28"/>
        </w:rPr>
        <w:t xml:space="preserve"> (обычно </w:t>
      </w:r>
      <w:r>
        <w:rPr>
          <w:rFonts w:ascii="Cambria Math" w:hAnsi="Cambria Math" w:cs="Times New Roman"/>
          <w:sz w:val="28"/>
          <w:szCs w:val="28"/>
        </w:rPr>
        <w:t>τ</w:t>
      </w:r>
      <w:r w:rsidRPr="004B512C">
        <w:rPr>
          <w:rFonts w:ascii="Times New Roman" w:hAnsi="Times New Roman" w:cs="Times New Roman"/>
          <w:sz w:val="28"/>
          <w:szCs w:val="28"/>
        </w:rPr>
        <w:t xml:space="preserve"> = 0</w:t>
      </w:r>
      <w:r>
        <w:rPr>
          <w:rFonts w:ascii="Times New Roman" w:hAnsi="Times New Roman" w:cs="Times New Roman"/>
          <w:sz w:val="28"/>
          <w:szCs w:val="28"/>
        </w:rPr>
        <w:t xml:space="preserve">), в точке "в" задержка равна </w:t>
      </w:r>
      <w:r w:rsidRPr="004B512C">
        <w:rPr>
          <w:rFonts w:ascii="Times New Roman" w:hAnsi="Times New Roman" w:cs="Times New Roman"/>
          <w:sz w:val="28"/>
          <w:szCs w:val="28"/>
        </w:rPr>
        <w:t xml:space="preserve"> </w:t>
      </w:r>
      <w:r>
        <w:rPr>
          <w:rFonts w:ascii="Cambria Math" w:hAnsi="Cambria Math" w:cs="Times New Roman"/>
          <w:bCs/>
          <w:iCs/>
          <w:sz w:val="28"/>
          <w:szCs w:val="28"/>
        </w:rPr>
        <w:t>τ</w:t>
      </w:r>
      <w:r>
        <w:rPr>
          <w:rFonts w:ascii="Times New Roman" w:hAnsi="Times New Roman" w:cs="Times New Roman"/>
          <w:bCs/>
          <w:iCs/>
          <w:sz w:val="28"/>
          <w:szCs w:val="28"/>
          <w:vertAlign w:val="subscript"/>
        </w:rPr>
        <w:t>в</w:t>
      </w:r>
      <w:r>
        <w:rPr>
          <w:rFonts w:ascii="Times New Roman" w:hAnsi="Times New Roman" w:cs="Times New Roman"/>
          <w:sz w:val="28"/>
          <w:szCs w:val="28"/>
        </w:rPr>
        <w:t xml:space="preserve">= </w:t>
      </w:r>
      <w:r>
        <w:rPr>
          <w:rFonts w:ascii="Cambria Math" w:hAnsi="Cambria Math" w:cs="Times New Roman"/>
          <w:bCs/>
          <w:iCs/>
          <w:sz w:val="28"/>
          <w:szCs w:val="28"/>
        </w:rPr>
        <w:t>τ</w:t>
      </w:r>
      <w:r>
        <w:rPr>
          <w:rFonts w:ascii="Times New Roman" w:hAnsi="Times New Roman" w:cs="Times New Roman"/>
          <w:bCs/>
          <w:iCs/>
          <w:sz w:val="28"/>
          <w:szCs w:val="28"/>
          <w:vertAlign w:val="subscript"/>
        </w:rPr>
        <w:t>3</w:t>
      </w:r>
      <w:r w:rsidRPr="004B512C">
        <w:rPr>
          <w:rFonts w:ascii="Times New Roman" w:hAnsi="Times New Roman" w:cs="Times New Roman"/>
          <w:sz w:val="28"/>
          <w:szCs w:val="28"/>
        </w:rPr>
        <w:t xml:space="preserve"> + </w:t>
      </w:r>
      <w:r>
        <w:rPr>
          <w:rFonts w:ascii="Cambria Math" w:hAnsi="Cambria Math" w:cs="Times New Roman"/>
          <w:bCs/>
          <w:iCs/>
          <w:sz w:val="28"/>
          <w:szCs w:val="28"/>
        </w:rPr>
        <w:t>τ</w:t>
      </w:r>
      <w:r>
        <w:rPr>
          <w:rFonts w:ascii="Times New Roman" w:hAnsi="Times New Roman" w:cs="Times New Roman"/>
          <w:bCs/>
          <w:iCs/>
          <w:sz w:val="28"/>
          <w:szCs w:val="28"/>
          <w:vertAlign w:val="subscript"/>
        </w:rPr>
        <w:t>1</w:t>
      </w:r>
      <w:r w:rsidRPr="004B512C">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Cambria Math" w:hAnsi="Cambria Math" w:cs="Times New Roman"/>
          <w:bCs/>
          <w:iCs/>
          <w:sz w:val="28"/>
          <w:szCs w:val="28"/>
        </w:rPr>
        <w:t>τ</w:t>
      </w:r>
      <w:r>
        <w:rPr>
          <w:rFonts w:ascii="Times New Roman" w:hAnsi="Times New Roman" w:cs="Times New Roman"/>
          <w:bCs/>
          <w:iCs/>
          <w:sz w:val="28"/>
          <w:szCs w:val="28"/>
          <w:vertAlign w:val="subscript"/>
        </w:rPr>
        <w:t>2</w:t>
      </w:r>
      <w:r w:rsidRPr="004B512C">
        <w:rPr>
          <w:rFonts w:ascii="Times New Roman" w:hAnsi="Times New Roman" w:cs="Times New Roman"/>
          <w:sz w:val="28"/>
          <w:szCs w:val="28"/>
        </w:rPr>
        <w:t xml:space="preserve"> ив точке "г" соответственно </w:t>
      </w:r>
      <w:r>
        <w:rPr>
          <w:rFonts w:ascii="Cambria Math" w:hAnsi="Cambria Math" w:cs="Times New Roman"/>
          <w:bCs/>
          <w:iCs/>
          <w:sz w:val="28"/>
          <w:szCs w:val="28"/>
        </w:rPr>
        <w:t>τ</w:t>
      </w:r>
      <w:r>
        <w:rPr>
          <w:rFonts w:ascii="Times New Roman" w:hAnsi="Times New Roman" w:cs="Times New Roman"/>
          <w:bCs/>
          <w:iCs/>
          <w:sz w:val="28"/>
          <w:szCs w:val="28"/>
          <w:vertAlign w:val="subscript"/>
        </w:rPr>
        <w:t>1</w:t>
      </w:r>
      <w:r w:rsidRPr="004B512C">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Cambria Math" w:hAnsi="Cambria Math" w:cs="Times New Roman"/>
          <w:bCs/>
          <w:iCs/>
          <w:sz w:val="28"/>
          <w:szCs w:val="28"/>
        </w:rPr>
        <w:t>τ</w:t>
      </w:r>
      <w:r>
        <w:rPr>
          <w:rFonts w:ascii="Times New Roman" w:hAnsi="Times New Roman" w:cs="Times New Roman"/>
          <w:bCs/>
          <w:iCs/>
          <w:sz w:val="28"/>
          <w:szCs w:val="28"/>
          <w:vertAlign w:val="subscript"/>
        </w:rPr>
        <w:t>3</w:t>
      </w:r>
      <w:r w:rsidRPr="004B512C">
        <w:rPr>
          <w:rFonts w:ascii="Times New Roman" w:hAnsi="Times New Roman" w:cs="Times New Roman"/>
          <w:sz w:val="28"/>
          <w:szCs w:val="28"/>
        </w:rPr>
        <w:t xml:space="preserve"> + </w:t>
      </w:r>
      <w:r>
        <w:rPr>
          <w:rFonts w:ascii="Cambria Math" w:hAnsi="Cambria Math" w:cs="Times New Roman"/>
          <w:bCs/>
          <w:iCs/>
          <w:sz w:val="28"/>
          <w:szCs w:val="28"/>
        </w:rPr>
        <w:t>τ</w:t>
      </w:r>
      <w:r>
        <w:rPr>
          <w:rFonts w:ascii="Times New Roman" w:hAnsi="Times New Roman" w:cs="Times New Roman"/>
          <w:bCs/>
          <w:iCs/>
          <w:sz w:val="28"/>
          <w:szCs w:val="28"/>
          <w:vertAlign w:val="subscript"/>
        </w:rPr>
        <w:t>1</w:t>
      </w:r>
      <w:r w:rsidRPr="004B512C">
        <w:rPr>
          <w:rFonts w:ascii="Times New Roman" w:hAnsi="Times New Roman" w:cs="Times New Roman"/>
          <w:sz w:val="28"/>
          <w:szCs w:val="28"/>
        </w:rPr>
        <w:t>.</w:t>
      </w:r>
    </w:p>
    <w:p w:rsidR="004B512C" w:rsidRDefault="004B512C" w:rsidP="004B512C">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4050" cy="417195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34050" cy="4171950"/>
                    </a:xfrm>
                    <a:prstGeom prst="rect">
                      <a:avLst/>
                    </a:prstGeom>
                    <a:noFill/>
                    <a:ln w="9525">
                      <a:noFill/>
                      <a:miter lim="800000"/>
                      <a:headEnd/>
                      <a:tailEnd/>
                    </a:ln>
                  </pic:spPr>
                </pic:pic>
              </a:graphicData>
            </a:graphic>
          </wp:inline>
        </w:drawing>
      </w:r>
    </w:p>
    <w:p w:rsidR="004B512C" w:rsidRPr="004B512C" w:rsidRDefault="004B512C" w:rsidP="004B512C">
      <w:pPr>
        <w:ind w:firstLine="284"/>
        <w:jc w:val="center"/>
        <w:rPr>
          <w:rFonts w:ascii="Times New Roman" w:hAnsi="Times New Roman" w:cs="Times New Roman"/>
          <w:sz w:val="24"/>
          <w:szCs w:val="24"/>
        </w:rPr>
      </w:pPr>
      <w:r w:rsidRPr="004B512C">
        <w:rPr>
          <w:rFonts w:ascii="Times New Roman" w:hAnsi="Times New Roman" w:cs="Times New Roman"/>
          <w:sz w:val="24"/>
          <w:szCs w:val="24"/>
        </w:rPr>
        <w:t>Рисунок 7 – Схема электрическая структурная декодирования временных кодов</w:t>
      </w:r>
    </w:p>
    <w:p w:rsidR="0057589F" w:rsidRDefault="004B512C" w:rsidP="0057589F">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67375" cy="2695575"/>
            <wp:effectExtent l="19050" t="0" r="952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667375" cy="2695575"/>
                    </a:xfrm>
                    <a:prstGeom prst="rect">
                      <a:avLst/>
                    </a:prstGeom>
                    <a:noFill/>
                    <a:ln w="9525">
                      <a:noFill/>
                      <a:miter lim="800000"/>
                      <a:headEnd/>
                      <a:tailEnd/>
                    </a:ln>
                  </pic:spPr>
                </pic:pic>
              </a:graphicData>
            </a:graphic>
          </wp:inline>
        </w:drawing>
      </w:r>
    </w:p>
    <w:p w:rsidR="004B512C" w:rsidRPr="004B512C" w:rsidRDefault="004B512C" w:rsidP="004B512C">
      <w:pPr>
        <w:ind w:firstLine="284"/>
        <w:jc w:val="center"/>
        <w:rPr>
          <w:rFonts w:ascii="Times New Roman" w:hAnsi="Times New Roman" w:cs="Times New Roman"/>
          <w:sz w:val="24"/>
          <w:szCs w:val="24"/>
        </w:rPr>
      </w:pPr>
      <w:r w:rsidRPr="004B512C">
        <w:rPr>
          <w:rFonts w:ascii="Times New Roman" w:hAnsi="Times New Roman" w:cs="Times New Roman"/>
          <w:sz w:val="24"/>
          <w:szCs w:val="24"/>
        </w:rPr>
        <w:t>Рисунок 8 – Схема электрическая структурная декодирования ИВК</w:t>
      </w:r>
    </w:p>
    <w:p w:rsidR="004B512C" w:rsidRPr="004B512C" w:rsidRDefault="004B512C" w:rsidP="004B512C">
      <w:pPr>
        <w:ind w:firstLine="284"/>
        <w:jc w:val="both"/>
        <w:rPr>
          <w:rFonts w:ascii="Times New Roman" w:hAnsi="Times New Roman" w:cs="Times New Roman"/>
          <w:sz w:val="28"/>
          <w:szCs w:val="28"/>
        </w:rPr>
      </w:pPr>
      <w:r w:rsidRPr="004B512C">
        <w:rPr>
          <w:rFonts w:ascii="Times New Roman" w:hAnsi="Times New Roman" w:cs="Times New Roman"/>
          <w:sz w:val="28"/>
          <w:szCs w:val="28"/>
        </w:rPr>
        <w:t xml:space="preserve">На выходе схемы совпадения импульс появляется только при совпадении трех импульсов (момент </w:t>
      </w:r>
      <w:proofErr w:type="gramStart"/>
      <w:r>
        <w:rPr>
          <w:rFonts w:ascii="Times New Roman" w:hAnsi="Times New Roman" w:cs="Times New Roman"/>
          <w:sz w:val="28"/>
          <w:szCs w:val="28"/>
          <w:lang w:val="en-US"/>
        </w:rPr>
        <w:t>t</w:t>
      </w:r>
      <w:proofErr w:type="gramEnd"/>
      <w:r>
        <w:rPr>
          <w:rFonts w:ascii="Times New Roman" w:hAnsi="Times New Roman" w:cs="Times New Roman"/>
          <w:sz w:val="28"/>
          <w:szCs w:val="28"/>
          <w:vertAlign w:val="subscript"/>
        </w:rPr>
        <w:t>с</w:t>
      </w:r>
      <w:r w:rsidRPr="004B512C">
        <w:rPr>
          <w:rFonts w:ascii="Times New Roman" w:hAnsi="Times New Roman" w:cs="Times New Roman"/>
          <w:sz w:val="28"/>
          <w:szCs w:val="28"/>
        </w:rPr>
        <w:t>). Этот импульс поступает далее на схему контроля длительности совпадения. В качестве схемы контроля длительности совпадения может быть использован обыкновенный</w:t>
      </w:r>
      <w:r>
        <w:rPr>
          <w:rFonts w:ascii="Times New Roman" w:hAnsi="Times New Roman" w:cs="Times New Roman"/>
          <w:sz w:val="28"/>
          <w:szCs w:val="28"/>
        </w:rPr>
        <w:t xml:space="preserve"> усилитель (рисунок</w:t>
      </w:r>
      <w:r w:rsidRPr="004B512C">
        <w:rPr>
          <w:rFonts w:ascii="Times New Roman" w:hAnsi="Times New Roman" w:cs="Times New Roman"/>
          <w:sz w:val="28"/>
          <w:szCs w:val="28"/>
        </w:rPr>
        <w:t xml:space="preserve"> 10), параллельно коллекторной </w:t>
      </w:r>
      <w:proofErr w:type="gramStart"/>
      <w:r w:rsidRPr="004B512C">
        <w:rPr>
          <w:rFonts w:ascii="Times New Roman" w:hAnsi="Times New Roman" w:cs="Times New Roman"/>
          <w:sz w:val="28"/>
          <w:szCs w:val="28"/>
        </w:rPr>
        <w:t>нагрузке</w:t>
      </w:r>
      <w:proofErr w:type="gramEnd"/>
      <w:r w:rsidRPr="004B512C">
        <w:rPr>
          <w:rFonts w:ascii="Times New Roman" w:hAnsi="Times New Roman" w:cs="Times New Roman"/>
          <w:sz w:val="28"/>
          <w:szCs w:val="28"/>
        </w:rPr>
        <w:t xml:space="preserve"> которого включен конденсатор </w:t>
      </w:r>
      <w:proofErr w:type="spellStart"/>
      <w:r w:rsidRPr="004B512C">
        <w:rPr>
          <w:rFonts w:ascii="Times New Roman" w:hAnsi="Times New Roman" w:cs="Times New Roman"/>
          <w:sz w:val="28"/>
          <w:szCs w:val="28"/>
        </w:rPr>
        <w:t>Сс</w:t>
      </w:r>
      <w:proofErr w:type="spellEnd"/>
      <w:r w:rsidRPr="004B512C">
        <w:rPr>
          <w:rFonts w:ascii="Times New Roman" w:hAnsi="Times New Roman" w:cs="Times New Roman"/>
          <w:sz w:val="28"/>
          <w:szCs w:val="28"/>
        </w:rPr>
        <w:t>. При поступлении со схемы совпадения отрицательного импульса на базу</w:t>
      </w:r>
      <w:r>
        <w:rPr>
          <w:rFonts w:ascii="Times New Roman" w:hAnsi="Times New Roman" w:cs="Times New Roman"/>
          <w:sz w:val="28"/>
          <w:szCs w:val="28"/>
        </w:rPr>
        <w:t xml:space="preserve"> </w:t>
      </w:r>
      <w:r w:rsidR="007E7E2C">
        <w:rPr>
          <w:rFonts w:ascii="Times New Roman" w:hAnsi="Times New Roman" w:cs="Times New Roman"/>
          <w:sz w:val="28"/>
          <w:szCs w:val="28"/>
          <w:lang w:val="en-US"/>
        </w:rPr>
        <w:t>V</w:t>
      </w:r>
      <w:r w:rsidR="007E7E2C">
        <w:rPr>
          <w:rFonts w:ascii="Times New Roman" w:hAnsi="Times New Roman" w:cs="Times New Roman"/>
          <w:sz w:val="28"/>
          <w:szCs w:val="28"/>
          <w:vertAlign w:val="subscript"/>
        </w:rPr>
        <w:t>1</w:t>
      </w:r>
      <w:r w:rsidRPr="004B512C">
        <w:rPr>
          <w:rFonts w:ascii="Times New Roman" w:hAnsi="Times New Roman" w:cs="Times New Roman"/>
          <w:sz w:val="28"/>
          <w:szCs w:val="28"/>
        </w:rPr>
        <w:t xml:space="preserve"> последний закрывается, и конденсатор </w:t>
      </w:r>
      <w:proofErr w:type="spellStart"/>
      <w:r w:rsidRPr="004B512C">
        <w:rPr>
          <w:rFonts w:ascii="Times New Roman" w:hAnsi="Times New Roman" w:cs="Times New Roman"/>
          <w:sz w:val="28"/>
          <w:szCs w:val="28"/>
        </w:rPr>
        <w:t>Сс</w:t>
      </w:r>
      <w:proofErr w:type="spellEnd"/>
      <w:r w:rsidRPr="004B512C">
        <w:rPr>
          <w:rFonts w:ascii="Times New Roman" w:hAnsi="Times New Roman" w:cs="Times New Roman"/>
          <w:sz w:val="28"/>
          <w:szCs w:val="28"/>
        </w:rPr>
        <w:t xml:space="preserve"> начинает заряжаться через сопротивление </w:t>
      </w:r>
      <w:proofErr w:type="spellStart"/>
      <w:r w:rsidRPr="004B512C">
        <w:rPr>
          <w:rFonts w:ascii="Times New Roman" w:hAnsi="Times New Roman" w:cs="Times New Roman"/>
          <w:sz w:val="28"/>
          <w:szCs w:val="28"/>
          <w:lang w:val="en-US"/>
        </w:rPr>
        <w:t>Rc</w:t>
      </w:r>
      <w:proofErr w:type="spellEnd"/>
      <w:r w:rsidRPr="004B512C">
        <w:rPr>
          <w:rFonts w:ascii="Times New Roman" w:hAnsi="Times New Roman" w:cs="Times New Roman"/>
          <w:sz w:val="28"/>
          <w:szCs w:val="28"/>
        </w:rPr>
        <w:t xml:space="preserve">. </w:t>
      </w:r>
      <w:proofErr w:type="gramStart"/>
      <w:r w:rsidRPr="004B512C">
        <w:rPr>
          <w:rFonts w:ascii="Times New Roman" w:hAnsi="Times New Roman" w:cs="Times New Roman"/>
          <w:sz w:val="28"/>
          <w:szCs w:val="28"/>
        </w:rPr>
        <w:t>Постоянная</w:t>
      </w:r>
      <w:proofErr w:type="gramEnd"/>
      <w:r w:rsidRPr="004B512C">
        <w:rPr>
          <w:rFonts w:ascii="Times New Roman" w:hAnsi="Times New Roman" w:cs="Times New Roman"/>
          <w:sz w:val="28"/>
          <w:szCs w:val="28"/>
        </w:rPr>
        <w:t xml:space="preserve"> времени задержки выбрана такой, что заряд происходит по линейному закону. Схема построена таким образом, что при полном совпадении импульсов на входе ее конденсатор заряжаться до напряжения, достаточного для открывания нормально закрытого </w:t>
      </w:r>
      <w:r w:rsidRPr="004B512C">
        <w:rPr>
          <w:rFonts w:ascii="Times New Roman" w:hAnsi="Times New Roman" w:cs="Times New Roman"/>
          <w:sz w:val="28"/>
          <w:szCs w:val="28"/>
          <w:lang w:val="en-US"/>
        </w:rPr>
        <w:t>V</w:t>
      </w:r>
      <w:r w:rsidRPr="007E7E2C">
        <w:rPr>
          <w:rFonts w:ascii="Times New Roman" w:hAnsi="Times New Roman" w:cs="Times New Roman"/>
          <w:sz w:val="28"/>
          <w:szCs w:val="28"/>
          <w:vertAlign w:val="subscript"/>
        </w:rPr>
        <w:t>2</w:t>
      </w:r>
      <w:r w:rsidRPr="007E7E2C">
        <w:rPr>
          <w:rFonts w:ascii="Times New Roman" w:hAnsi="Times New Roman" w:cs="Times New Roman"/>
          <w:sz w:val="28"/>
          <w:szCs w:val="28"/>
        </w:rPr>
        <w:t xml:space="preserve">. </w:t>
      </w:r>
      <w:r w:rsidRPr="004B512C">
        <w:rPr>
          <w:rFonts w:ascii="Times New Roman" w:hAnsi="Times New Roman" w:cs="Times New Roman"/>
          <w:sz w:val="28"/>
          <w:szCs w:val="28"/>
        </w:rPr>
        <w:t xml:space="preserve">При этом на выходе </w:t>
      </w:r>
      <w:r w:rsidRPr="004B512C">
        <w:rPr>
          <w:rFonts w:ascii="Times New Roman" w:hAnsi="Times New Roman" w:cs="Times New Roman"/>
          <w:sz w:val="28"/>
          <w:szCs w:val="28"/>
          <w:lang w:val="en-US"/>
        </w:rPr>
        <w:t>V</w:t>
      </w:r>
      <w:r w:rsidR="007E7E2C">
        <w:rPr>
          <w:rFonts w:ascii="Times New Roman" w:hAnsi="Times New Roman" w:cs="Times New Roman"/>
          <w:sz w:val="28"/>
          <w:szCs w:val="28"/>
          <w:vertAlign w:val="subscript"/>
        </w:rPr>
        <w:t>2</w:t>
      </w:r>
      <w:r w:rsidRPr="007E7E2C">
        <w:rPr>
          <w:rFonts w:ascii="Times New Roman" w:hAnsi="Times New Roman" w:cs="Times New Roman"/>
          <w:sz w:val="28"/>
          <w:szCs w:val="28"/>
        </w:rPr>
        <w:t xml:space="preserve"> </w:t>
      </w:r>
      <w:r w:rsidRPr="004B512C">
        <w:rPr>
          <w:rFonts w:ascii="Times New Roman" w:hAnsi="Times New Roman" w:cs="Times New Roman"/>
          <w:sz w:val="28"/>
          <w:szCs w:val="28"/>
        </w:rPr>
        <w:t>появляется импульс напряжения, поступа</w:t>
      </w:r>
      <w:r w:rsidR="007E7E2C">
        <w:rPr>
          <w:rFonts w:ascii="Times New Roman" w:hAnsi="Times New Roman" w:cs="Times New Roman"/>
          <w:sz w:val="28"/>
          <w:szCs w:val="28"/>
        </w:rPr>
        <w:t>ющий на схему демодулятора (рисунок 11</w:t>
      </w:r>
      <w:r w:rsidRPr="004B512C">
        <w:rPr>
          <w:rFonts w:ascii="Times New Roman" w:hAnsi="Times New Roman" w:cs="Times New Roman"/>
          <w:sz w:val="28"/>
          <w:szCs w:val="28"/>
        </w:rPr>
        <w:t>).</w:t>
      </w:r>
    </w:p>
    <w:p w:rsidR="004B512C" w:rsidRPr="004B512C" w:rsidRDefault="004B512C" w:rsidP="004B512C">
      <w:pPr>
        <w:ind w:firstLine="284"/>
        <w:jc w:val="both"/>
        <w:rPr>
          <w:rFonts w:ascii="Times New Roman" w:hAnsi="Times New Roman" w:cs="Times New Roman"/>
          <w:sz w:val="28"/>
          <w:szCs w:val="28"/>
        </w:rPr>
      </w:pPr>
      <w:r w:rsidRPr="004B512C">
        <w:rPr>
          <w:rFonts w:ascii="Times New Roman" w:hAnsi="Times New Roman" w:cs="Times New Roman"/>
          <w:sz w:val="28"/>
          <w:szCs w:val="28"/>
        </w:rPr>
        <w:t xml:space="preserve">При неполном совпадении импульсов на входе схемы совпадения импульс на выходе ее будет иметь меньшую длительность (заштрихованный импульс), в результате чего конденсатор </w:t>
      </w:r>
      <w:proofErr w:type="spellStart"/>
      <w:r w:rsidRPr="004B512C">
        <w:rPr>
          <w:rFonts w:ascii="Times New Roman" w:hAnsi="Times New Roman" w:cs="Times New Roman"/>
          <w:sz w:val="28"/>
          <w:szCs w:val="28"/>
        </w:rPr>
        <w:t>Сс</w:t>
      </w:r>
      <w:proofErr w:type="spellEnd"/>
      <w:r w:rsidRPr="004B512C">
        <w:rPr>
          <w:rFonts w:ascii="Times New Roman" w:hAnsi="Times New Roman" w:cs="Times New Roman"/>
          <w:sz w:val="28"/>
          <w:szCs w:val="28"/>
        </w:rPr>
        <w:t xml:space="preserve"> может не успеть зарядиться до нужного напряжения, и на выходе </w:t>
      </w:r>
      <w:proofErr w:type="gramStart"/>
      <w:r w:rsidRPr="004B512C">
        <w:rPr>
          <w:rFonts w:ascii="Times New Roman" w:hAnsi="Times New Roman" w:cs="Times New Roman"/>
          <w:sz w:val="28"/>
          <w:szCs w:val="28"/>
        </w:rPr>
        <w:t>схемы контроля длительности совпадения импульса</w:t>
      </w:r>
      <w:proofErr w:type="gramEnd"/>
      <w:r w:rsidRPr="004B512C">
        <w:rPr>
          <w:rFonts w:ascii="Times New Roman" w:hAnsi="Times New Roman" w:cs="Times New Roman"/>
          <w:sz w:val="28"/>
          <w:szCs w:val="28"/>
        </w:rPr>
        <w:t xml:space="preserve"> не будет. Схема позволяет увеличить помехоустойчивость системы, так как она исключает реакцию схемы на образующиеся вследствие действия помех ложные кодовые группы, отличающиеся от полезной кодовой группы.</w:t>
      </w:r>
    </w:p>
    <w:p w:rsidR="004B512C" w:rsidRPr="004B512C" w:rsidRDefault="004B512C" w:rsidP="004B512C">
      <w:pPr>
        <w:ind w:firstLine="284"/>
        <w:jc w:val="both"/>
        <w:rPr>
          <w:rFonts w:ascii="Times New Roman" w:hAnsi="Times New Roman" w:cs="Times New Roman"/>
          <w:sz w:val="28"/>
          <w:szCs w:val="28"/>
        </w:rPr>
      </w:pPr>
      <w:r w:rsidRPr="004B512C">
        <w:rPr>
          <w:rFonts w:ascii="Times New Roman" w:hAnsi="Times New Roman" w:cs="Times New Roman"/>
          <w:sz w:val="28"/>
          <w:szCs w:val="28"/>
        </w:rPr>
        <w:lastRenderedPageBreak/>
        <w:t>Так как практически невозможно выполнить схему так, чтобы задержка между импульсами кодовой группы оставалось постоянной, нужно, чтобы небольшое изменение длительности декодированного импульса не приводило к его исчезновению на выходе схемы контроля длительности совпадения. Эта допустимая нестабильность длительности декодирования импульса называется обычно "опасным интервалом" и обозначаетс</w:t>
      </w:r>
      <w:r w:rsidR="007E7E2C">
        <w:rPr>
          <w:rFonts w:ascii="Times New Roman" w:hAnsi="Times New Roman" w:cs="Times New Roman"/>
          <w:sz w:val="28"/>
          <w:szCs w:val="28"/>
        </w:rPr>
        <w:t xml:space="preserve">я </w:t>
      </w:r>
      <w:r w:rsidR="007E7E2C">
        <w:rPr>
          <w:rFonts w:ascii="Cambria Math" w:hAnsi="Cambria Math" w:cs="Times New Roman"/>
          <w:bCs/>
          <w:sz w:val="28"/>
          <w:szCs w:val="28"/>
        </w:rPr>
        <w:t>τ</w:t>
      </w:r>
      <w:r w:rsidR="007E7E2C">
        <w:rPr>
          <w:rFonts w:ascii="Times New Roman" w:hAnsi="Times New Roman" w:cs="Times New Roman"/>
          <w:bCs/>
          <w:sz w:val="28"/>
          <w:szCs w:val="28"/>
          <w:vertAlign w:val="subscript"/>
        </w:rPr>
        <w:t>с</w:t>
      </w:r>
      <w:proofErr w:type="gramStart"/>
      <w:r w:rsidR="007E7E2C">
        <w:rPr>
          <w:rFonts w:ascii="Times New Roman" w:hAnsi="Times New Roman" w:cs="Times New Roman"/>
          <w:sz w:val="28"/>
          <w:szCs w:val="28"/>
        </w:rPr>
        <w:t xml:space="preserve"> .</w:t>
      </w:r>
      <w:proofErr w:type="gramEnd"/>
      <w:r w:rsidRPr="004B512C">
        <w:rPr>
          <w:rFonts w:ascii="Times New Roman" w:hAnsi="Times New Roman" w:cs="Times New Roman"/>
          <w:sz w:val="28"/>
          <w:szCs w:val="28"/>
        </w:rPr>
        <w:t xml:space="preserve"> Очевидно, что чем больше </w:t>
      </w:r>
      <w:r w:rsidR="007E7E2C">
        <w:rPr>
          <w:rFonts w:ascii="Cambria Math" w:hAnsi="Cambria Math" w:cs="Times New Roman"/>
          <w:bCs/>
          <w:sz w:val="28"/>
          <w:szCs w:val="28"/>
        </w:rPr>
        <w:t>τ</w:t>
      </w:r>
      <w:r w:rsidR="007E7E2C">
        <w:rPr>
          <w:rFonts w:ascii="Times New Roman" w:hAnsi="Times New Roman" w:cs="Times New Roman"/>
          <w:bCs/>
          <w:sz w:val="28"/>
          <w:szCs w:val="28"/>
          <w:vertAlign w:val="subscript"/>
        </w:rPr>
        <w:t>с</w:t>
      </w:r>
      <w:r w:rsidRPr="004B512C">
        <w:rPr>
          <w:rFonts w:ascii="Times New Roman" w:hAnsi="Times New Roman" w:cs="Times New Roman"/>
          <w:b/>
          <w:bCs/>
          <w:sz w:val="28"/>
          <w:szCs w:val="28"/>
        </w:rPr>
        <w:t xml:space="preserve"> </w:t>
      </w:r>
      <w:r w:rsidRPr="004B512C">
        <w:rPr>
          <w:rFonts w:ascii="Times New Roman" w:hAnsi="Times New Roman" w:cs="Times New Roman"/>
          <w:sz w:val="28"/>
          <w:szCs w:val="28"/>
        </w:rPr>
        <w:t xml:space="preserve">тем более нестабильными могут быть параметры </w:t>
      </w:r>
      <w:r w:rsidR="007E7E2C">
        <w:rPr>
          <w:rFonts w:ascii="Times New Roman" w:hAnsi="Times New Roman" w:cs="Times New Roman"/>
          <w:sz w:val="28"/>
          <w:szCs w:val="28"/>
        </w:rPr>
        <w:t>Л</w:t>
      </w:r>
      <w:r w:rsidRPr="007E7E2C">
        <w:rPr>
          <w:rFonts w:ascii="Times New Roman" w:hAnsi="Times New Roman" w:cs="Times New Roman"/>
          <w:sz w:val="28"/>
          <w:szCs w:val="28"/>
        </w:rPr>
        <w:t xml:space="preserve">3, </w:t>
      </w:r>
      <w:r w:rsidRPr="004B512C">
        <w:rPr>
          <w:rFonts w:ascii="Times New Roman" w:hAnsi="Times New Roman" w:cs="Times New Roman"/>
          <w:sz w:val="28"/>
          <w:szCs w:val="28"/>
        </w:rPr>
        <w:t xml:space="preserve">но и тем больше вероятность образования ложного кода за счет действия помех, поэтому величина </w:t>
      </w:r>
      <w:r w:rsidR="007E7E2C">
        <w:rPr>
          <w:rFonts w:ascii="Cambria Math" w:hAnsi="Cambria Math" w:cs="Times New Roman"/>
          <w:bCs/>
          <w:sz w:val="28"/>
          <w:szCs w:val="28"/>
        </w:rPr>
        <w:t>τ</w:t>
      </w:r>
      <w:r w:rsidR="007E7E2C">
        <w:rPr>
          <w:rFonts w:ascii="Times New Roman" w:hAnsi="Times New Roman" w:cs="Times New Roman"/>
          <w:bCs/>
          <w:sz w:val="28"/>
          <w:szCs w:val="28"/>
          <w:vertAlign w:val="subscript"/>
        </w:rPr>
        <w:t>с</w:t>
      </w:r>
      <w:r w:rsidRPr="004B512C">
        <w:rPr>
          <w:rFonts w:ascii="Times New Roman" w:hAnsi="Times New Roman" w:cs="Times New Roman"/>
          <w:b/>
          <w:bCs/>
          <w:sz w:val="28"/>
          <w:szCs w:val="28"/>
        </w:rPr>
        <w:t xml:space="preserve"> </w:t>
      </w:r>
      <w:r w:rsidRPr="004B512C">
        <w:rPr>
          <w:rFonts w:ascii="Times New Roman" w:hAnsi="Times New Roman" w:cs="Times New Roman"/>
          <w:sz w:val="28"/>
          <w:szCs w:val="28"/>
        </w:rPr>
        <w:t>является одним из основных параметров, характеризующих работу дешифратора.</w:t>
      </w:r>
    </w:p>
    <w:p w:rsidR="004B512C" w:rsidRDefault="007E7E2C" w:rsidP="007E7E2C">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7825" cy="2390775"/>
            <wp:effectExtent l="19050" t="0" r="952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457825" cy="2390775"/>
                    </a:xfrm>
                    <a:prstGeom prst="rect">
                      <a:avLst/>
                    </a:prstGeom>
                    <a:noFill/>
                    <a:ln w="9525">
                      <a:noFill/>
                      <a:miter lim="800000"/>
                      <a:headEnd/>
                      <a:tailEnd/>
                    </a:ln>
                  </pic:spPr>
                </pic:pic>
              </a:graphicData>
            </a:graphic>
          </wp:inline>
        </w:drawing>
      </w:r>
    </w:p>
    <w:p w:rsidR="007E7E2C" w:rsidRDefault="007E7E2C" w:rsidP="007E7E2C">
      <w:pPr>
        <w:ind w:firstLine="284"/>
        <w:jc w:val="center"/>
        <w:rPr>
          <w:rFonts w:ascii="Times New Roman" w:hAnsi="Times New Roman" w:cs="Times New Roman"/>
          <w:sz w:val="24"/>
          <w:szCs w:val="24"/>
        </w:rPr>
      </w:pPr>
      <w:r w:rsidRPr="007E7E2C">
        <w:rPr>
          <w:rFonts w:ascii="Times New Roman" w:hAnsi="Times New Roman" w:cs="Times New Roman"/>
          <w:sz w:val="24"/>
          <w:szCs w:val="24"/>
        </w:rPr>
        <w:t>Рисунок 9 – Осциллограммы схемы совпадения</w:t>
      </w:r>
    </w:p>
    <w:p w:rsidR="007E7E2C" w:rsidRPr="007E7E2C" w:rsidRDefault="007E7E2C" w:rsidP="007E7E2C">
      <w:pPr>
        <w:ind w:firstLine="284"/>
        <w:jc w:val="center"/>
        <w:rPr>
          <w:rFonts w:ascii="Times New Roman" w:hAnsi="Times New Roman" w:cs="Times New Roman"/>
          <w:sz w:val="24"/>
          <w:szCs w:val="24"/>
        </w:rPr>
      </w:pPr>
    </w:p>
    <w:p w:rsidR="0057589F" w:rsidRDefault="007E7E2C" w:rsidP="007E7E2C">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3875" cy="1781175"/>
            <wp:effectExtent l="19050" t="0" r="952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333875" cy="1781175"/>
                    </a:xfrm>
                    <a:prstGeom prst="rect">
                      <a:avLst/>
                    </a:prstGeom>
                    <a:noFill/>
                    <a:ln w="9525">
                      <a:noFill/>
                      <a:miter lim="800000"/>
                      <a:headEnd/>
                      <a:tailEnd/>
                    </a:ln>
                  </pic:spPr>
                </pic:pic>
              </a:graphicData>
            </a:graphic>
          </wp:inline>
        </w:drawing>
      </w:r>
    </w:p>
    <w:p w:rsidR="007E7E2C" w:rsidRDefault="007E7E2C" w:rsidP="007E7E2C">
      <w:pPr>
        <w:ind w:firstLine="284"/>
        <w:jc w:val="center"/>
        <w:rPr>
          <w:rFonts w:ascii="Times New Roman" w:hAnsi="Times New Roman" w:cs="Times New Roman"/>
          <w:sz w:val="24"/>
          <w:szCs w:val="24"/>
        </w:rPr>
      </w:pPr>
      <w:r w:rsidRPr="007E7E2C">
        <w:rPr>
          <w:rFonts w:ascii="Times New Roman" w:hAnsi="Times New Roman" w:cs="Times New Roman"/>
          <w:sz w:val="24"/>
          <w:szCs w:val="24"/>
        </w:rPr>
        <w:t>Рисунок 10 – Схема электрическая принципиальная контроля длительности совпадения</w:t>
      </w:r>
    </w:p>
    <w:p w:rsidR="00A77AA7" w:rsidRDefault="00A77AA7" w:rsidP="007E7E2C">
      <w:pPr>
        <w:ind w:firstLine="284"/>
        <w:jc w:val="center"/>
        <w:rPr>
          <w:rFonts w:ascii="Times New Roman" w:hAnsi="Times New Roman" w:cs="Times New Roman"/>
          <w:sz w:val="24"/>
          <w:szCs w:val="24"/>
        </w:rPr>
      </w:pPr>
    </w:p>
    <w:p w:rsidR="00A77AA7" w:rsidRDefault="00A77AA7" w:rsidP="007E7E2C">
      <w:pPr>
        <w:ind w:firstLine="284"/>
        <w:jc w:val="center"/>
        <w:rPr>
          <w:rFonts w:ascii="Times New Roman" w:hAnsi="Times New Roman" w:cs="Times New Roman"/>
          <w:sz w:val="24"/>
          <w:szCs w:val="24"/>
        </w:rPr>
      </w:pPr>
    </w:p>
    <w:p w:rsidR="00A77AA7" w:rsidRDefault="00A77AA7" w:rsidP="007E7E2C">
      <w:pPr>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24425" cy="1285875"/>
            <wp:effectExtent l="19050" t="0" r="952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924425" cy="1285875"/>
                    </a:xfrm>
                    <a:prstGeom prst="rect">
                      <a:avLst/>
                    </a:prstGeom>
                    <a:noFill/>
                    <a:ln w="9525">
                      <a:noFill/>
                      <a:miter lim="800000"/>
                      <a:headEnd/>
                      <a:tailEnd/>
                    </a:ln>
                  </pic:spPr>
                </pic:pic>
              </a:graphicData>
            </a:graphic>
          </wp:inline>
        </w:drawing>
      </w:r>
    </w:p>
    <w:p w:rsidR="00A77AA7" w:rsidRDefault="00A77AA7" w:rsidP="007E7E2C">
      <w:pPr>
        <w:ind w:firstLine="284"/>
        <w:jc w:val="center"/>
        <w:rPr>
          <w:rFonts w:ascii="Times New Roman" w:hAnsi="Times New Roman" w:cs="Times New Roman"/>
          <w:sz w:val="24"/>
          <w:szCs w:val="24"/>
        </w:rPr>
      </w:pPr>
      <w:r>
        <w:rPr>
          <w:rFonts w:ascii="Times New Roman" w:hAnsi="Times New Roman" w:cs="Times New Roman"/>
          <w:sz w:val="24"/>
          <w:szCs w:val="24"/>
        </w:rPr>
        <w:t>Рисунок 11 – Осциллограммы схемы контроля длительности импульсов</w:t>
      </w:r>
    </w:p>
    <w:p w:rsidR="00A77AA7" w:rsidRDefault="00A77AA7" w:rsidP="007E7E2C">
      <w:pPr>
        <w:ind w:firstLine="284"/>
        <w:jc w:val="center"/>
        <w:rPr>
          <w:rFonts w:ascii="Times New Roman" w:hAnsi="Times New Roman" w:cs="Times New Roman"/>
          <w:sz w:val="24"/>
          <w:szCs w:val="24"/>
        </w:rPr>
      </w:pPr>
    </w:p>
    <w:p w:rsidR="00A77AA7" w:rsidRPr="00A77AA7" w:rsidRDefault="00A77AA7" w:rsidP="00A77AA7">
      <w:pPr>
        <w:ind w:firstLine="284"/>
        <w:jc w:val="center"/>
        <w:rPr>
          <w:rFonts w:ascii="Times New Roman" w:hAnsi="Times New Roman" w:cs="Times New Roman"/>
          <w:sz w:val="32"/>
          <w:szCs w:val="32"/>
        </w:rPr>
      </w:pPr>
      <w:r w:rsidRPr="00A77AA7">
        <w:rPr>
          <w:rFonts w:ascii="Times New Roman" w:hAnsi="Times New Roman" w:cs="Times New Roman"/>
          <w:b/>
          <w:bCs/>
          <w:sz w:val="32"/>
          <w:szCs w:val="32"/>
        </w:rPr>
        <w:t>3 Воздействие хаотической импульсной помехи на радиоканал с импульсно-</w:t>
      </w:r>
      <w:r w:rsidRPr="00A77AA7">
        <w:rPr>
          <w:rFonts w:ascii="Times New Roman" w:hAnsi="Times New Roman" w:cs="Times New Roman"/>
          <w:b/>
          <w:bCs/>
          <w:sz w:val="32"/>
          <w:szCs w:val="32"/>
        </w:rPr>
        <w:softHyphen/>
        <w:t>временным кодированием</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В радиолиниях с ИВК сигнала помехи могут оказывать следующие действия:</w:t>
      </w:r>
    </w:p>
    <w:p w:rsidR="00A77AA7" w:rsidRPr="00A77AA7" w:rsidRDefault="00A77AA7" w:rsidP="003A18E9">
      <w:pPr>
        <w:spacing w:after="0"/>
        <w:ind w:firstLine="284"/>
        <w:jc w:val="both"/>
        <w:rPr>
          <w:rFonts w:ascii="Times New Roman" w:hAnsi="Times New Roman" w:cs="Times New Roman"/>
          <w:sz w:val="28"/>
          <w:szCs w:val="28"/>
        </w:rPr>
      </w:pPr>
      <w:r>
        <w:rPr>
          <w:rFonts w:ascii="Times New Roman" w:hAnsi="Times New Roman" w:cs="Times New Roman"/>
          <w:sz w:val="28"/>
          <w:szCs w:val="28"/>
        </w:rPr>
        <w:t>1.</w:t>
      </w:r>
      <w:r w:rsidRPr="00A77AA7">
        <w:rPr>
          <w:rFonts w:ascii="Times New Roman" w:hAnsi="Times New Roman" w:cs="Times New Roman"/>
          <w:sz w:val="28"/>
          <w:szCs w:val="28"/>
        </w:rPr>
        <w:t>Образование ложных кодов.</w:t>
      </w:r>
    </w:p>
    <w:p w:rsidR="00A77AA7" w:rsidRPr="00A77AA7" w:rsidRDefault="00A77AA7" w:rsidP="003A18E9">
      <w:pPr>
        <w:spacing w:after="0"/>
        <w:ind w:firstLine="284"/>
        <w:jc w:val="both"/>
        <w:rPr>
          <w:rFonts w:ascii="Times New Roman" w:hAnsi="Times New Roman" w:cs="Times New Roman"/>
          <w:sz w:val="28"/>
          <w:szCs w:val="28"/>
        </w:rPr>
      </w:pPr>
      <w:r>
        <w:rPr>
          <w:rFonts w:ascii="Times New Roman" w:hAnsi="Times New Roman" w:cs="Times New Roman"/>
          <w:sz w:val="28"/>
          <w:szCs w:val="28"/>
        </w:rPr>
        <w:t>2.П</w:t>
      </w:r>
      <w:r w:rsidRPr="00A77AA7">
        <w:rPr>
          <w:rFonts w:ascii="Times New Roman" w:hAnsi="Times New Roman" w:cs="Times New Roman"/>
          <w:sz w:val="28"/>
          <w:szCs w:val="28"/>
        </w:rPr>
        <w:t>одавление кодов.</w:t>
      </w:r>
    </w:p>
    <w:p w:rsidR="00A77AA7" w:rsidRPr="00A77AA7" w:rsidRDefault="00A77AA7" w:rsidP="003A18E9">
      <w:pPr>
        <w:ind w:firstLine="284"/>
        <w:jc w:val="both"/>
        <w:rPr>
          <w:rFonts w:ascii="Times New Roman" w:hAnsi="Times New Roman" w:cs="Times New Roman"/>
          <w:sz w:val="28"/>
          <w:szCs w:val="28"/>
        </w:rPr>
      </w:pPr>
      <w:r>
        <w:rPr>
          <w:rFonts w:ascii="Times New Roman" w:hAnsi="Times New Roman" w:cs="Times New Roman"/>
          <w:sz w:val="28"/>
          <w:szCs w:val="28"/>
        </w:rPr>
        <w:t>3.</w:t>
      </w:r>
      <w:r w:rsidRPr="00A77AA7">
        <w:rPr>
          <w:rFonts w:ascii="Times New Roman" w:hAnsi="Times New Roman" w:cs="Times New Roman"/>
          <w:sz w:val="28"/>
          <w:szCs w:val="28"/>
        </w:rPr>
        <w:t>Трансформацию кодов.</w:t>
      </w:r>
    </w:p>
    <w:p w:rsidR="00A77AA7" w:rsidRPr="00A77AA7" w:rsidRDefault="00A77AA7" w:rsidP="00A77AA7">
      <w:pPr>
        <w:jc w:val="both"/>
        <w:rPr>
          <w:rFonts w:ascii="Times New Roman" w:hAnsi="Times New Roman" w:cs="Times New Roman"/>
          <w:sz w:val="28"/>
          <w:szCs w:val="28"/>
        </w:rPr>
      </w:pPr>
      <w:r>
        <w:rPr>
          <w:rFonts w:ascii="Times New Roman" w:hAnsi="Times New Roman" w:cs="Times New Roman"/>
          <w:b/>
          <w:bCs/>
          <w:sz w:val="28"/>
          <w:szCs w:val="28"/>
        </w:rPr>
        <w:t xml:space="preserve">3.1 </w:t>
      </w:r>
      <w:r w:rsidRPr="00A77AA7">
        <w:rPr>
          <w:rFonts w:ascii="Times New Roman" w:hAnsi="Times New Roman" w:cs="Times New Roman"/>
          <w:b/>
          <w:bCs/>
          <w:sz w:val="28"/>
          <w:szCs w:val="28"/>
        </w:rPr>
        <w:t>Образование ложных кодов</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В промежутке между комбинациями синхронизирующего и рабочего импульсов за счет действия помехи может образоваться ложная кодовая комбинация, которая декодируется, и, если длительность декодированного отличается от заданного на величину</w:t>
      </w:r>
      <w:r>
        <w:rPr>
          <w:rFonts w:ascii="Times New Roman" w:hAnsi="Times New Roman" w:cs="Times New Roman"/>
          <w:sz w:val="28"/>
          <w:szCs w:val="28"/>
        </w:rPr>
        <w:t>, не большую "опасного сигнала"</w:t>
      </w:r>
      <w:r w:rsidRPr="00A77AA7">
        <w:rPr>
          <w:rFonts w:ascii="Times New Roman" w:hAnsi="Times New Roman" w:cs="Times New Roman"/>
          <w:sz w:val="28"/>
          <w:szCs w:val="28"/>
        </w:rPr>
        <w:t>,</w:t>
      </w:r>
      <w:r>
        <w:rPr>
          <w:rFonts w:ascii="Times New Roman" w:hAnsi="Times New Roman" w:cs="Times New Roman"/>
          <w:sz w:val="28"/>
          <w:szCs w:val="28"/>
        </w:rPr>
        <w:t xml:space="preserve"> </w:t>
      </w:r>
      <w:r w:rsidRPr="00A77AA7">
        <w:rPr>
          <w:rFonts w:ascii="Times New Roman" w:hAnsi="Times New Roman" w:cs="Times New Roman"/>
          <w:sz w:val="28"/>
          <w:szCs w:val="28"/>
        </w:rPr>
        <w:t>то ложная кодовая комбинация воспринимается демодулятором как полезный сигнал, что приводит к появлению ошибки.</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Вероятность образования ложного импульса (кода) может быть выражена формулой</w:t>
      </w:r>
    </w:p>
    <w:p w:rsidR="00A77AA7" w:rsidRPr="003C5000" w:rsidRDefault="00977BAA" w:rsidP="003C5000">
      <w:pPr>
        <w:ind w:firstLine="284"/>
        <w:jc w:val="center"/>
        <w:rPr>
          <w:rFonts w:ascii="Times New Roman" w:hAnsi="Times New Roman" w:cs="Times New Roman"/>
          <w:iCs/>
          <w:sz w:val="32"/>
          <w:szCs w:val="32"/>
        </w:rPr>
      </w:pPr>
      <m:oMath>
        <m:sSubSup>
          <m:sSubSupPr>
            <m:ctrlPr>
              <w:rPr>
                <w:rFonts w:ascii="Cambria Math" w:hAnsi="Cambria Math" w:cs="Times New Roman"/>
                <w:iCs/>
                <w:sz w:val="32"/>
                <w:szCs w:val="32"/>
              </w:rPr>
            </m:ctrlPr>
          </m:sSubSupPr>
          <m:e>
            <m:r>
              <m:rPr>
                <m:sty m:val="p"/>
              </m:rPr>
              <w:rPr>
                <w:rFonts w:ascii="Cambria Math" w:hAnsi="Cambria Math" w:cs="Times New Roman"/>
                <w:sz w:val="32"/>
                <w:szCs w:val="32"/>
                <w:lang w:val="en-US"/>
              </w:rPr>
              <m:t>P</m:t>
            </m:r>
          </m:e>
          <m:sub>
            <m:r>
              <m:rPr>
                <m:sty m:val="p"/>
              </m:rPr>
              <w:rPr>
                <w:rFonts w:ascii="Cambria Math" w:hAnsi="Cambria Math" w:cs="Times New Roman"/>
                <w:sz w:val="32"/>
                <w:szCs w:val="32"/>
              </w:rPr>
              <m:t>λk</m:t>
            </m:r>
          </m:sub>
          <m:sup>
            <m:r>
              <m:rPr>
                <m:sty m:val="p"/>
              </m:rPr>
              <w:rPr>
                <w:rFonts w:ascii="Cambria Math" w:hAnsi="Cambria Math" w:cs="Times New Roman"/>
                <w:sz w:val="32"/>
                <w:szCs w:val="32"/>
              </w:rPr>
              <m:t>(n)</m:t>
            </m:r>
          </m:sup>
        </m:sSubSup>
        <m:r>
          <m:rPr>
            <m:sty m:val="p"/>
          </m:rPr>
          <w:rPr>
            <w:rFonts w:ascii="Cambria Math" w:hAnsi="Cambria Math" w:cs="Times New Roman"/>
            <w:sz w:val="32"/>
            <w:szCs w:val="32"/>
          </w:rPr>
          <m:t>=n</m:t>
        </m:r>
        <m:sSup>
          <m:sSupPr>
            <m:ctrlPr>
              <w:rPr>
                <w:rFonts w:ascii="Cambria Math" w:hAnsi="Cambria Math" w:cs="Times New Roman"/>
                <w:iCs/>
                <w:sz w:val="32"/>
                <w:szCs w:val="32"/>
              </w:rPr>
            </m:ctrlPr>
          </m:sSupPr>
          <m:e>
            <m:r>
              <m:rPr>
                <m:sty m:val="p"/>
              </m:rPr>
              <w:rPr>
                <w:rFonts w:ascii="Cambria Math" w:hAnsi="Cambria Math" w:cs="Times New Roman"/>
                <w:sz w:val="32"/>
                <w:szCs w:val="32"/>
              </w:rPr>
              <m:t>(</m:t>
            </m:r>
            <m:sSub>
              <m:sSubPr>
                <m:ctrlPr>
                  <w:rPr>
                    <w:rFonts w:ascii="Cambria Math" w:hAnsi="Cambria Math" w:cs="Times New Roman"/>
                    <w:iCs/>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n</m:t>
                </m:r>
              </m:sub>
            </m:sSub>
            <m:r>
              <m:rPr>
                <m:sty m:val="p"/>
              </m:rPr>
              <w:rPr>
                <w:rFonts w:ascii="Cambria Math" w:hAnsi="Cambria Math" w:cs="Times New Roman"/>
                <w:sz w:val="32"/>
                <w:szCs w:val="32"/>
              </w:rPr>
              <m:t>2∆</m:t>
            </m:r>
            <m:sSub>
              <m:sSubPr>
                <m:ctrlPr>
                  <w:rPr>
                    <w:rFonts w:ascii="Cambria Math" w:hAnsi="Cambria Math" w:cs="Times New Roman"/>
                    <w:iCs/>
                    <w:sz w:val="32"/>
                    <w:szCs w:val="32"/>
                  </w:rPr>
                </m:ctrlPr>
              </m:sSubPr>
              <m:e>
                <m:r>
                  <m:rPr>
                    <m:sty m:val="p"/>
                  </m:rPr>
                  <w:rPr>
                    <w:rFonts w:ascii="Cambria Math" w:hAnsi="Cambria Math" w:cs="Times New Roman"/>
                    <w:sz w:val="32"/>
                    <w:szCs w:val="32"/>
                  </w:rPr>
                  <m:t>τ</m:t>
                </m:r>
              </m:e>
              <m:sub>
                <m:r>
                  <m:rPr>
                    <m:sty m:val="p"/>
                  </m:rPr>
                  <w:rPr>
                    <w:rFonts w:ascii="Cambria Math" w:hAnsi="Cambria Math" w:cs="Times New Roman"/>
                    <w:sz w:val="32"/>
                    <w:szCs w:val="32"/>
                  </w:rPr>
                  <m:t>c</m:t>
                </m:r>
              </m:sub>
            </m:sSub>
            <m:r>
              <m:rPr>
                <m:sty m:val="p"/>
              </m:rPr>
              <w:rPr>
                <w:rFonts w:ascii="Cambria Math" w:hAnsi="Cambria Math" w:cs="Times New Roman"/>
                <w:sz w:val="32"/>
                <w:szCs w:val="32"/>
              </w:rPr>
              <m:t>)</m:t>
            </m:r>
          </m:e>
          <m:sup>
            <m:r>
              <m:rPr>
                <m:sty m:val="p"/>
              </m:rPr>
              <w:rPr>
                <w:rFonts w:ascii="Cambria Math" w:hAnsi="Cambria Math" w:cs="Times New Roman"/>
                <w:sz w:val="32"/>
                <w:szCs w:val="32"/>
              </w:rPr>
              <m:t>n-1</m:t>
            </m:r>
          </m:sup>
        </m:sSup>
      </m:oMath>
      <w:r w:rsidR="003C5000" w:rsidRPr="003C5000">
        <w:rPr>
          <w:rFonts w:ascii="Times New Roman" w:eastAsiaTheme="minorEastAsia" w:hAnsi="Times New Roman" w:cs="Times New Roman"/>
          <w:iCs/>
          <w:sz w:val="32"/>
          <w:szCs w:val="32"/>
        </w:rPr>
        <w:t xml:space="preserve"> ,</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 xml:space="preserve">где </w:t>
      </w:r>
      <w:r w:rsidR="003C5000">
        <w:rPr>
          <w:rFonts w:ascii="Times New Roman" w:hAnsi="Times New Roman" w:cs="Times New Roman"/>
          <w:sz w:val="28"/>
          <w:szCs w:val="28"/>
          <w:lang w:val="en-US"/>
        </w:rPr>
        <w:t>Z</w:t>
      </w:r>
      <w:r w:rsidR="003C5000">
        <w:rPr>
          <w:rFonts w:ascii="Times New Roman" w:hAnsi="Times New Roman" w:cs="Times New Roman"/>
          <w:sz w:val="28"/>
          <w:szCs w:val="28"/>
          <w:vertAlign w:val="subscript"/>
          <w:lang w:val="en-US"/>
        </w:rPr>
        <w:t>n</w:t>
      </w:r>
      <w:r w:rsidRPr="00A77AA7">
        <w:rPr>
          <w:rFonts w:ascii="Times New Roman" w:hAnsi="Times New Roman" w:cs="Times New Roman"/>
          <w:sz w:val="28"/>
          <w:szCs w:val="28"/>
        </w:rPr>
        <w:t xml:space="preserve"> - средняя частота появления импульсов помехи.</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 xml:space="preserve">Если принять во внимание, что </w:t>
      </w:r>
      <w:r w:rsidR="003C5000">
        <w:rPr>
          <w:rFonts w:ascii="Times New Roman" w:hAnsi="Times New Roman" w:cs="Times New Roman"/>
          <w:sz w:val="28"/>
          <w:szCs w:val="28"/>
          <w:lang w:val="en-US"/>
        </w:rPr>
        <w:t>Zn</w:t>
      </w:r>
      <w:r w:rsidRPr="00A77AA7">
        <w:rPr>
          <w:rFonts w:ascii="Times New Roman" w:hAnsi="Times New Roman" w:cs="Times New Roman"/>
          <w:sz w:val="28"/>
          <w:szCs w:val="28"/>
        </w:rPr>
        <w:t xml:space="preserve"> 2</w:t>
      </w:r>
      <w:r w:rsidR="003C5000">
        <w:rPr>
          <w:rFonts w:ascii="Cambria Math" w:hAnsi="Cambria Math" w:cs="Times New Roman"/>
          <w:sz w:val="28"/>
          <w:szCs w:val="28"/>
        </w:rPr>
        <w:t>τ</w:t>
      </w:r>
      <w:r w:rsidR="003C5000">
        <w:rPr>
          <w:rFonts w:ascii="Times New Roman" w:hAnsi="Times New Roman" w:cs="Times New Roman"/>
          <w:sz w:val="28"/>
          <w:szCs w:val="28"/>
          <w:vertAlign w:val="subscript"/>
          <w:lang w:val="en-US"/>
        </w:rPr>
        <w:t>c</w:t>
      </w:r>
      <w:r w:rsidR="003C5000" w:rsidRPr="003C5000">
        <w:rPr>
          <w:rFonts w:ascii="Cambria Math" w:hAnsi="Cambria Math" w:cs="Times New Roman"/>
          <w:sz w:val="28"/>
          <w:szCs w:val="28"/>
        </w:rPr>
        <w:t>≪</w:t>
      </w:r>
      <w:r w:rsidRPr="00A77AA7">
        <w:rPr>
          <w:rFonts w:ascii="Times New Roman" w:hAnsi="Times New Roman" w:cs="Times New Roman"/>
          <w:sz w:val="28"/>
          <w:szCs w:val="28"/>
        </w:rPr>
        <w:t>1, из формулы следует, что вероятность образования ложных кодов тем больше, чем больше величина "опасного сигнала" и чем меньше число импульсов в кодовой группе.</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 xml:space="preserve">Очевидно, что при малой интенсивности помех на демодулятор воздействуют только те ложные коды, которые образовались до прихода </w:t>
      </w:r>
      <w:r w:rsidRPr="00A77AA7">
        <w:rPr>
          <w:rFonts w:ascii="Times New Roman" w:hAnsi="Times New Roman" w:cs="Times New Roman"/>
          <w:sz w:val="28"/>
          <w:szCs w:val="28"/>
        </w:rPr>
        <w:lastRenderedPageBreak/>
        <w:t>полезного кода. В результате этого образование ложного кода приводит к уменьшению величины передаваемого сигнала (команды).</w:t>
      </w:r>
    </w:p>
    <w:p w:rsidR="00A77AA7" w:rsidRPr="00A77AA7" w:rsidRDefault="003C5000" w:rsidP="003C5000">
      <w:pPr>
        <w:jc w:val="both"/>
        <w:rPr>
          <w:rFonts w:ascii="Times New Roman" w:hAnsi="Times New Roman" w:cs="Times New Roman"/>
          <w:sz w:val="28"/>
          <w:szCs w:val="28"/>
        </w:rPr>
      </w:pPr>
      <w:r w:rsidRPr="00B16EBA">
        <w:rPr>
          <w:rFonts w:ascii="Times New Roman" w:hAnsi="Times New Roman" w:cs="Times New Roman"/>
          <w:b/>
          <w:bCs/>
          <w:sz w:val="28"/>
          <w:szCs w:val="28"/>
        </w:rPr>
        <w:t>3</w:t>
      </w:r>
      <w:r>
        <w:rPr>
          <w:rFonts w:ascii="Times New Roman" w:hAnsi="Times New Roman" w:cs="Times New Roman"/>
          <w:b/>
          <w:bCs/>
          <w:sz w:val="28"/>
          <w:szCs w:val="28"/>
        </w:rPr>
        <w:t xml:space="preserve">.2 </w:t>
      </w:r>
      <w:r w:rsidR="00A77AA7" w:rsidRPr="00A77AA7">
        <w:rPr>
          <w:rFonts w:ascii="Times New Roman" w:hAnsi="Times New Roman" w:cs="Times New Roman"/>
          <w:b/>
          <w:bCs/>
          <w:sz w:val="28"/>
          <w:szCs w:val="28"/>
        </w:rPr>
        <w:t>Подавление импульсно-временных кодов</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Под подавлением ИВК понимается такое воздействие помехи, при котором полезный сигнал не проходит через дешифратор. Для подавления ИВК достаточно, чтобы хотя бы один из импульсов кода не попал на вход схемы совпадения дешифратора или смесителя под действием помехи на величину, превышающую "опасный интервал".</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Подавление ИВК может происходить за счет:</w:t>
      </w:r>
    </w:p>
    <w:p w:rsidR="00A77AA7" w:rsidRPr="00A77AA7" w:rsidRDefault="00A77AA7" w:rsidP="003C5000">
      <w:pPr>
        <w:spacing w:after="0"/>
        <w:ind w:firstLine="284"/>
        <w:jc w:val="both"/>
        <w:rPr>
          <w:rFonts w:ascii="Times New Roman" w:hAnsi="Times New Roman" w:cs="Times New Roman"/>
          <w:sz w:val="28"/>
          <w:szCs w:val="28"/>
        </w:rPr>
      </w:pPr>
      <w:r w:rsidRPr="00A77AA7">
        <w:rPr>
          <w:rFonts w:ascii="Times New Roman" w:hAnsi="Times New Roman" w:cs="Times New Roman"/>
          <w:sz w:val="28"/>
          <w:szCs w:val="28"/>
        </w:rPr>
        <w:t>а)</w:t>
      </w:r>
      <w:r w:rsidRPr="00A77AA7">
        <w:rPr>
          <w:rFonts w:ascii="Times New Roman" w:hAnsi="Times New Roman" w:cs="Times New Roman"/>
          <w:sz w:val="28"/>
          <w:szCs w:val="28"/>
        </w:rPr>
        <w:tab/>
        <w:t>неблагоприятного соотношения высокочастотных колебаний сигнала и помехи;</w:t>
      </w:r>
    </w:p>
    <w:p w:rsidR="00A77AA7" w:rsidRPr="00A77AA7" w:rsidRDefault="00A77AA7" w:rsidP="003C5000">
      <w:pPr>
        <w:spacing w:after="0"/>
        <w:ind w:firstLine="284"/>
        <w:jc w:val="both"/>
        <w:rPr>
          <w:rFonts w:ascii="Times New Roman" w:hAnsi="Times New Roman" w:cs="Times New Roman"/>
          <w:sz w:val="28"/>
          <w:szCs w:val="28"/>
        </w:rPr>
      </w:pPr>
      <w:r w:rsidRPr="00A77AA7">
        <w:rPr>
          <w:rFonts w:ascii="Times New Roman" w:hAnsi="Times New Roman" w:cs="Times New Roman"/>
          <w:sz w:val="28"/>
          <w:szCs w:val="28"/>
        </w:rPr>
        <w:t>б)</w:t>
      </w:r>
      <w:r w:rsidRPr="00A77AA7">
        <w:rPr>
          <w:rFonts w:ascii="Times New Roman" w:hAnsi="Times New Roman" w:cs="Times New Roman"/>
          <w:sz w:val="28"/>
          <w:szCs w:val="28"/>
        </w:rPr>
        <w:tab/>
        <w:t>конечного времени восстановления схемы приемного устройства;</w:t>
      </w:r>
    </w:p>
    <w:p w:rsidR="00A77AA7" w:rsidRPr="00A77AA7" w:rsidRDefault="00A77AA7" w:rsidP="003C5000">
      <w:pPr>
        <w:ind w:firstLine="284"/>
        <w:jc w:val="both"/>
        <w:rPr>
          <w:rFonts w:ascii="Times New Roman" w:hAnsi="Times New Roman" w:cs="Times New Roman"/>
          <w:sz w:val="28"/>
          <w:szCs w:val="28"/>
        </w:rPr>
      </w:pPr>
      <w:r w:rsidRPr="00A77AA7">
        <w:rPr>
          <w:rFonts w:ascii="Times New Roman" w:hAnsi="Times New Roman" w:cs="Times New Roman"/>
          <w:sz w:val="28"/>
          <w:szCs w:val="28"/>
        </w:rPr>
        <w:t>в)</w:t>
      </w:r>
      <w:r w:rsidRPr="00A77AA7">
        <w:rPr>
          <w:rFonts w:ascii="Times New Roman" w:hAnsi="Times New Roman" w:cs="Times New Roman"/>
          <w:sz w:val="28"/>
          <w:szCs w:val="28"/>
        </w:rPr>
        <w:tab/>
        <w:t>смещение импульса кода помехой.</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При неблагоприятном соотношении фаз колебаний сигнала и помехи может быть случай, когда амплитуда импульса сигнала уменьшается и не вызывает срабатывания формирующего каскада, что равносильно пропаданию одного из импульсов полезной кодовой комбинации. При этом может происходить также уменьшение длительности импульса сигнала за счет, например, частичного неблагоприятного совпадения фаз помехи и сигнала.</w:t>
      </w:r>
    </w:p>
    <w:p w:rsidR="00A77AA7" w:rsidRPr="00A77AA7" w:rsidRDefault="00A77AA7" w:rsidP="00A77AA7">
      <w:pPr>
        <w:ind w:firstLine="284"/>
        <w:jc w:val="both"/>
        <w:rPr>
          <w:rFonts w:ascii="Times New Roman" w:hAnsi="Times New Roman" w:cs="Times New Roman"/>
          <w:sz w:val="28"/>
          <w:szCs w:val="28"/>
        </w:rPr>
      </w:pPr>
      <w:r w:rsidRPr="00A77AA7">
        <w:rPr>
          <w:rFonts w:ascii="Times New Roman" w:hAnsi="Times New Roman" w:cs="Times New Roman"/>
          <w:sz w:val="28"/>
          <w:szCs w:val="28"/>
        </w:rPr>
        <w:t>Так как любая схема имеет конечное время восстановления, то в тех случаях, когда импульс помехи приходит раньше кодово</w:t>
      </w:r>
      <w:r w:rsidR="003C5000">
        <w:rPr>
          <w:rFonts w:ascii="Times New Roman" w:hAnsi="Times New Roman" w:cs="Times New Roman"/>
          <w:sz w:val="28"/>
          <w:szCs w:val="28"/>
        </w:rPr>
        <w:t xml:space="preserve">го импульса на время, большее </w:t>
      </w:r>
      <w:r w:rsidR="003C5000">
        <w:rPr>
          <w:rFonts w:ascii="Cambria Math" w:hAnsi="Cambria Math" w:cs="Times New Roman"/>
          <w:sz w:val="28"/>
          <w:szCs w:val="28"/>
        </w:rPr>
        <w:t>τ</w:t>
      </w:r>
      <w:r w:rsidR="003C5000">
        <w:rPr>
          <w:rFonts w:ascii="Times New Roman" w:hAnsi="Times New Roman" w:cs="Times New Roman"/>
          <w:sz w:val="28"/>
          <w:szCs w:val="28"/>
          <w:vertAlign w:val="subscript"/>
          <w:lang w:val="en-US"/>
        </w:rPr>
        <w:t>c</w:t>
      </w:r>
      <w:r w:rsidRPr="00A77AA7">
        <w:rPr>
          <w:rFonts w:ascii="Times New Roman" w:hAnsi="Times New Roman" w:cs="Times New Roman"/>
          <w:sz w:val="28"/>
          <w:szCs w:val="28"/>
        </w:rPr>
        <w:t>, происходит по</w:t>
      </w:r>
      <w:r w:rsidR="003C5000">
        <w:rPr>
          <w:rFonts w:ascii="Times New Roman" w:hAnsi="Times New Roman" w:cs="Times New Roman"/>
          <w:sz w:val="28"/>
          <w:szCs w:val="28"/>
        </w:rPr>
        <w:t>давление сигналов импульса (рисунок</w:t>
      </w:r>
      <w:r w:rsidRPr="00A77AA7">
        <w:rPr>
          <w:rFonts w:ascii="Times New Roman" w:hAnsi="Times New Roman" w:cs="Times New Roman"/>
          <w:sz w:val="28"/>
          <w:szCs w:val="28"/>
        </w:rPr>
        <w:t xml:space="preserve"> 12), в результате чего теряется вся кодовая комбинация. Очевидно, что в этом случае произойдет увеличение передаваемого сигнала (команды).</w:t>
      </w:r>
    </w:p>
    <w:p w:rsidR="003C5000" w:rsidRPr="003C5000" w:rsidRDefault="00A77AA7" w:rsidP="003C5000">
      <w:pPr>
        <w:ind w:firstLine="284"/>
        <w:jc w:val="both"/>
        <w:rPr>
          <w:rFonts w:ascii="Times New Roman" w:hAnsi="Times New Roman" w:cs="Times New Roman"/>
          <w:sz w:val="28"/>
          <w:szCs w:val="28"/>
        </w:rPr>
      </w:pPr>
      <w:r w:rsidRPr="00A77AA7">
        <w:rPr>
          <w:rFonts w:ascii="Times New Roman" w:hAnsi="Times New Roman" w:cs="Times New Roman"/>
          <w:sz w:val="28"/>
          <w:szCs w:val="28"/>
        </w:rPr>
        <w:t xml:space="preserve">В случае, когда импульс помехи приходит раньше кодового </w:t>
      </w:r>
      <w:r w:rsidR="003C5000">
        <w:rPr>
          <w:rFonts w:ascii="Times New Roman" w:hAnsi="Times New Roman" w:cs="Times New Roman"/>
          <w:sz w:val="28"/>
          <w:szCs w:val="28"/>
        </w:rPr>
        <w:t xml:space="preserve">импульса на время, не большее </w:t>
      </w:r>
      <w:r w:rsidR="003C5000">
        <w:rPr>
          <w:rFonts w:ascii="Cambria Math" w:hAnsi="Cambria Math" w:cs="Times New Roman"/>
          <w:sz w:val="28"/>
          <w:szCs w:val="28"/>
        </w:rPr>
        <w:t>τ</w:t>
      </w:r>
      <w:r w:rsidR="003C5000">
        <w:rPr>
          <w:rFonts w:ascii="Times New Roman" w:hAnsi="Times New Roman" w:cs="Times New Roman"/>
          <w:sz w:val="28"/>
          <w:szCs w:val="28"/>
          <w:vertAlign w:val="subscript"/>
          <w:lang w:val="en-US"/>
        </w:rPr>
        <w:t>c</w:t>
      </w:r>
      <w:r w:rsidRPr="00A77AA7">
        <w:rPr>
          <w:rFonts w:ascii="Times New Roman" w:hAnsi="Times New Roman" w:cs="Times New Roman"/>
          <w:sz w:val="28"/>
          <w:szCs w:val="28"/>
        </w:rPr>
        <w:t>, он также подавляет сигнал, но подавление кода не происходит, так как в этом случае помеха замещает сигнал (рис</w:t>
      </w:r>
      <w:r w:rsidR="003C5000">
        <w:rPr>
          <w:rFonts w:ascii="Times New Roman" w:hAnsi="Times New Roman" w:cs="Times New Roman"/>
          <w:sz w:val="28"/>
          <w:szCs w:val="28"/>
        </w:rPr>
        <w:t>унок</w:t>
      </w:r>
      <w:r w:rsidRPr="00A77AA7">
        <w:rPr>
          <w:rFonts w:ascii="Times New Roman" w:hAnsi="Times New Roman" w:cs="Times New Roman"/>
          <w:sz w:val="28"/>
          <w:szCs w:val="28"/>
        </w:rPr>
        <w:t xml:space="preserve"> 13). Таким образом, подавление ИВК за счет конечного</w:t>
      </w:r>
      <w:r w:rsidR="003C5000">
        <w:rPr>
          <w:rFonts w:ascii="Times New Roman" w:hAnsi="Times New Roman" w:cs="Times New Roman"/>
          <w:sz w:val="28"/>
          <w:szCs w:val="28"/>
        </w:rPr>
        <w:t xml:space="preserve"> </w:t>
      </w:r>
      <w:r w:rsidR="003C5000" w:rsidRPr="003C5000">
        <w:rPr>
          <w:rFonts w:ascii="Times New Roman" w:hAnsi="Times New Roman" w:cs="Times New Roman"/>
          <w:sz w:val="28"/>
          <w:szCs w:val="28"/>
        </w:rPr>
        <w:t>времени восстановления схемы происходит при попадании импульса помехи в интервал подавления:</w:t>
      </w:r>
    </w:p>
    <w:p w:rsidR="003C5000" w:rsidRPr="003C5000" w:rsidRDefault="003C5000" w:rsidP="003C5000">
      <w:pPr>
        <w:ind w:firstLine="284"/>
        <w:jc w:val="center"/>
        <w:rPr>
          <w:rFonts w:ascii="Times New Roman" w:hAnsi="Times New Roman" w:cs="Times New Roman"/>
          <w:iCs/>
          <w:sz w:val="28"/>
          <w:szCs w:val="28"/>
        </w:rPr>
      </w:pPr>
      <w:r>
        <w:rPr>
          <w:rFonts w:ascii="Cambria Math" w:hAnsi="Cambria Math" w:cs="Times New Roman"/>
          <w:sz w:val="28"/>
          <w:szCs w:val="28"/>
        </w:rPr>
        <w:t>τ</w:t>
      </w:r>
      <w:r>
        <w:rPr>
          <w:rFonts w:ascii="Times New Roman" w:hAnsi="Times New Roman" w:cs="Times New Roman"/>
          <w:sz w:val="28"/>
          <w:szCs w:val="28"/>
          <w:vertAlign w:val="subscript"/>
        </w:rPr>
        <w:t>под</w:t>
      </w:r>
      <w:r>
        <w:rPr>
          <w:rFonts w:ascii="Times New Roman" w:hAnsi="Times New Roman" w:cs="Times New Roman"/>
          <w:sz w:val="28"/>
          <w:szCs w:val="28"/>
        </w:rPr>
        <w:t>=</w:t>
      </w:r>
      <w:r w:rsidRPr="003C5000">
        <w:rPr>
          <w:rFonts w:ascii="Cambria Math" w:hAnsi="Cambria Math" w:cs="Times New Roman"/>
          <w:sz w:val="28"/>
          <w:szCs w:val="28"/>
        </w:rPr>
        <w:t xml:space="preserve"> </w:t>
      </w:r>
      <w:r>
        <w:rPr>
          <w:rFonts w:ascii="Cambria Math" w:hAnsi="Cambria Math" w:cs="Times New Roman"/>
          <w:sz w:val="28"/>
          <w:szCs w:val="28"/>
        </w:rPr>
        <w:t>τ</w:t>
      </w:r>
      <w:r>
        <w:rPr>
          <w:rFonts w:ascii="Times New Roman" w:hAnsi="Times New Roman" w:cs="Times New Roman"/>
          <w:sz w:val="28"/>
          <w:szCs w:val="28"/>
          <w:vertAlign w:val="subscript"/>
          <w:lang w:val="en-US"/>
        </w:rPr>
        <w:t>n</w:t>
      </w:r>
      <w:r w:rsidRPr="003C5000">
        <w:rPr>
          <w:rFonts w:ascii="Times New Roman" w:hAnsi="Times New Roman" w:cs="Times New Roman"/>
          <w:sz w:val="28"/>
          <w:szCs w:val="28"/>
        </w:rPr>
        <w:t>+</w:t>
      </w:r>
      <w:r w:rsidRPr="003C5000">
        <w:rPr>
          <w:rFonts w:ascii="Cambria Math" w:hAnsi="Cambria Math" w:cs="Times New Roman"/>
          <w:sz w:val="28"/>
          <w:szCs w:val="28"/>
        </w:rPr>
        <w:t xml:space="preserve"> </w:t>
      </w:r>
      <w:r>
        <w:rPr>
          <w:rFonts w:ascii="Cambria Math" w:hAnsi="Cambria Math" w:cs="Times New Roman"/>
          <w:sz w:val="28"/>
          <w:szCs w:val="28"/>
        </w:rPr>
        <w:t>τ</w:t>
      </w:r>
      <w:r>
        <w:rPr>
          <w:rFonts w:ascii="Times New Roman" w:hAnsi="Times New Roman" w:cs="Times New Roman"/>
          <w:sz w:val="28"/>
          <w:szCs w:val="28"/>
          <w:vertAlign w:val="subscript"/>
        </w:rPr>
        <w:t>в</w:t>
      </w:r>
      <w:r>
        <w:rPr>
          <w:rFonts w:ascii="Times New Roman" w:hAnsi="Times New Roman" w:cs="Times New Roman"/>
          <w:sz w:val="28"/>
          <w:szCs w:val="28"/>
        </w:rPr>
        <w:t xml:space="preserve"> - </w:t>
      </w:r>
      <w:r>
        <w:rPr>
          <w:rFonts w:ascii="Cambria Math" w:hAnsi="Cambria Math" w:cs="Times New Roman"/>
          <w:sz w:val="28"/>
          <w:szCs w:val="28"/>
        </w:rPr>
        <w:t>τ</w:t>
      </w:r>
      <w:r>
        <w:rPr>
          <w:rFonts w:ascii="Times New Roman" w:hAnsi="Times New Roman" w:cs="Times New Roman"/>
          <w:sz w:val="28"/>
          <w:szCs w:val="28"/>
          <w:vertAlign w:val="subscript"/>
          <w:lang w:val="en-US"/>
        </w:rPr>
        <w:t>c</w:t>
      </w:r>
      <w:r>
        <w:rPr>
          <w:rFonts w:ascii="Times New Roman" w:hAnsi="Times New Roman" w:cs="Times New Roman"/>
          <w:sz w:val="28"/>
          <w:szCs w:val="28"/>
          <w:vertAlign w:val="subscript"/>
        </w:rPr>
        <w:t xml:space="preserve"> </w:t>
      </w:r>
      <w:r>
        <w:rPr>
          <w:rFonts w:ascii="Times New Roman" w:hAnsi="Times New Roman" w:cs="Times New Roman"/>
          <w:sz w:val="28"/>
          <w:szCs w:val="28"/>
        </w:rPr>
        <w:t>,</w:t>
      </w:r>
    </w:p>
    <w:p w:rsidR="003C5000" w:rsidRPr="003C5000" w:rsidRDefault="003C5000" w:rsidP="003C5000">
      <w:pPr>
        <w:spacing w:after="0"/>
        <w:jc w:val="both"/>
        <w:rPr>
          <w:rFonts w:ascii="Times New Roman" w:hAnsi="Times New Roman" w:cs="Times New Roman"/>
          <w:sz w:val="28"/>
          <w:szCs w:val="28"/>
        </w:rPr>
      </w:pPr>
      <w:r w:rsidRPr="003C5000">
        <w:rPr>
          <w:rFonts w:ascii="Times New Roman" w:hAnsi="Times New Roman" w:cs="Times New Roman"/>
          <w:sz w:val="28"/>
          <w:szCs w:val="28"/>
        </w:rPr>
        <w:lastRenderedPageBreak/>
        <w:t>где</w:t>
      </w:r>
      <w:r>
        <w:rPr>
          <w:rFonts w:ascii="Times New Roman" w:hAnsi="Times New Roman" w:cs="Times New Roman"/>
          <w:sz w:val="28"/>
          <w:szCs w:val="28"/>
        </w:rPr>
        <w:tab/>
      </w:r>
      <w:r>
        <w:rPr>
          <w:rFonts w:ascii="Cambria Math" w:hAnsi="Cambria Math" w:cs="Times New Roman"/>
          <w:sz w:val="28"/>
          <w:szCs w:val="28"/>
        </w:rPr>
        <w:t>τ</w:t>
      </w:r>
      <w:r>
        <w:rPr>
          <w:rFonts w:ascii="Times New Roman" w:hAnsi="Times New Roman" w:cs="Times New Roman"/>
          <w:sz w:val="28"/>
          <w:szCs w:val="28"/>
          <w:vertAlign w:val="subscript"/>
          <w:lang w:val="en-US"/>
        </w:rPr>
        <w:t>n</w:t>
      </w:r>
      <w:r w:rsidRPr="003C5000">
        <w:rPr>
          <w:rFonts w:ascii="Times New Roman" w:hAnsi="Times New Roman" w:cs="Times New Roman"/>
          <w:b/>
          <w:bCs/>
          <w:sz w:val="28"/>
          <w:szCs w:val="28"/>
        </w:rPr>
        <w:t xml:space="preserve"> </w:t>
      </w:r>
      <w:r w:rsidRPr="003C5000">
        <w:rPr>
          <w:rFonts w:ascii="Times New Roman" w:hAnsi="Times New Roman" w:cs="Times New Roman"/>
          <w:sz w:val="28"/>
          <w:szCs w:val="28"/>
        </w:rPr>
        <w:t>- длительность импульса помехи;</w:t>
      </w:r>
    </w:p>
    <w:p w:rsidR="003C5000" w:rsidRPr="003C5000" w:rsidRDefault="003C5000" w:rsidP="003C5000">
      <w:pPr>
        <w:spacing w:after="0"/>
        <w:ind w:firstLine="708"/>
        <w:jc w:val="both"/>
        <w:rPr>
          <w:rFonts w:ascii="Times New Roman" w:hAnsi="Times New Roman" w:cs="Times New Roman"/>
          <w:sz w:val="28"/>
          <w:szCs w:val="28"/>
        </w:rPr>
      </w:pPr>
      <w:r>
        <w:rPr>
          <w:rFonts w:ascii="Cambria Math" w:hAnsi="Cambria Math" w:cs="Times New Roman"/>
          <w:sz w:val="28"/>
          <w:szCs w:val="28"/>
        </w:rPr>
        <w:t>τ</w:t>
      </w:r>
      <w:proofErr w:type="gramStart"/>
      <w:r>
        <w:rPr>
          <w:rFonts w:ascii="Times New Roman" w:hAnsi="Times New Roman" w:cs="Times New Roman"/>
          <w:sz w:val="28"/>
          <w:szCs w:val="28"/>
          <w:vertAlign w:val="subscript"/>
        </w:rPr>
        <w:t>в</w:t>
      </w:r>
      <w:proofErr w:type="gramEnd"/>
      <w:r w:rsidRPr="003C5000">
        <w:rPr>
          <w:rFonts w:ascii="Times New Roman" w:hAnsi="Times New Roman" w:cs="Times New Roman"/>
          <w:b/>
          <w:bCs/>
          <w:sz w:val="28"/>
          <w:szCs w:val="28"/>
        </w:rPr>
        <w:t xml:space="preserve"> </w:t>
      </w:r>
      <w:r w:rsidRPr="003C5000">
        <w:rPr>
          <w:rFonts w:ascii="Times New Roman" w:hAnsi="Times New Roman" w:cs="Times New Roman"/>
          <w:sz w:val="28"/>
          <w:szCs w:val="28"/>
        </w:rPr>
        <w:t>- время восстановления схемы;</w:t>
      </w:r>
    </w:p>
    <w:p w:rsidR="003C5000" w:rsidRPr="003C5000" w:rsidRDefault="003C5000" w:rsidP="003C5000">
      <w:pPr>
        <w:ind w:firstLine="708"/>
        <w:jc w:val="both"/>
        <w:rPr>
          <w:rFonts w:ascii="Times New Roman" w:hAnsi="Times New Roman" w:cs="Times New Roman"/>
          <w:sz w:val="28"/>
          <w:szCs w:val="28"/>
        </w:rPr>
      </w:pPr>
      <w:r>
        <w:rPr>
          <w:rFonts w:ascii="Cambria Math" w:hAnsi="Cambria Math" w:cs="Times New Roman"/>
          <w:sz w:val="28"/>
          <w:szCs w:val="28"/>
        </w:rPr>
        <w:t>τ</w:t>
      </w:r>
      <w:r>
        <w:rPr>
          <w:rFonts w:ascii="Times New Roman" w:hAnsi="Times New Roman" w:cs="Times New Roman"/>
          <w:sz w:val="28"/>
          <w:szCs w:val="28"/>
          <w:vertAlign w:val="subscript"/>
          <w:lang w:val="en-US"/>
        </w:rPr>
        <w:t>c</w:t>
      </w:r>
      <w:r w:rsidRPr="003C5000">
        <w:rPr>
          <w:rFonts w:ascii="Times New Roman" w:hAnsi="Times New Roman" w:cs="Times New Roman"/>
          <w:b/>
          <w:bCs/>
          <w:sz w:val="28"/>
          <w:szCs w:val="28"/>
        </w:rPr>
        <w:t xml:space="preserve"> </w:t>
      </w:r>
      <w:r w:rsidRPr="003C5000">
        <w:rPr>
          <w:rFonts w:ascii="Times New Roman" w:hAnsi="Times New Roman" w:cs="Times New Roman"/>
          <w:sz w:val="28"/>
          <w:szCs w:val="28"/>
        </w:rPr>
        <w:t>- величина "опасного интервала".</w:t>
      </w:r>
    </w:p>
    <w:p w:rsidR="003C5000" w:rsidRPr="003C5000" w:rsidRDefault="003C5000" w:rsidP="003C5000">
      <w:pPr>
        <w:ind w:firstLine="284"/>
        <w:jc w:val="both"/>
        <w:rPr>
          <w:rFonts w:ascii="Times New Roman" w:hAnsi="Times New Roman" w:cs="Times New Roman"/>
          <w:sz w:val="28"/>
          <w:szCs w:val="28"/>
        </w:rPr>
      </w:pPr>
      <w:r w:rsidRPr="003C5000">
        <w:rPr>
          <w:rFonts w:ascii="Times New Roman" w:hAnsi="Times New Roman" w:cs="Times New Roman"/>
          <w:sz w:val="28"/>
          <w:szCs w:val="28"/>
        </w:rPr>
        <w:t>Вероятность подавления этого импульса кодовой комбинации определяется выражением</w:t>
      </w:r>
      <w:r>
        <w:rPr>
          <w:rFonts w:ascii="Times New Roman" w:hAnsi="Times New Roman" w:cs="Times New Roman"/>
          <w:sz w:val="28"/>
          <w:szCs w:val="28"/>
        </w:rPr>
        <w:t>:</w:t>
      </w:r>
    </w:p>
    <w:p w:rsidR="003C5000" w:rsidRPr="003C5000" w:rsidRDefault="003C5000" w:rsidP="003C5000">
      <w:pPr>
        <w:ind w:firstLine="284"/>
        <w:jc w:val="center"/>
        <w:rPr>
          <w:rFonts w:ascii="Times New Roman" w:hAnsi="Times New Roman" w:cs="Times New Roman"/>
          <w:sz w:val="28"/>
          <w:szCs w:val="28"/>
        </w:rPr>
      </w:pPr>
      <w:proofErr w:type="spellStart"/>
      <w:r w:rsidRPr="003C5000">
        <w:rPr>
          <w:rFonts w:ascii="Times New Roman" w:hAnsi="Times New Roman" w:cs="Times New Roman"/>
          <w:bCs/>
          <w:iCs/>
          <w:sz w:val="28"/>
          <w:szCs w:val="28"/>
        </w:rPr>
        <w:t>Р</w:t>
      </w:r>
      <w:r w:rsidRPr="003C5000">
        <w:rPr>
          <w:rFonts w:ascii="Times New Roman" w:hAnsi="Times New Roman" w:cs="Times New Roman"/>
          <w:bCs/>
          <w:iCs/>
          <w:sz w:val="28"/>
          <w:szCs w:val="28"/>
          <w:vertAlign w:val="subscript"/>
        </w:rPr>
        <w:t>под</w:t>
      </w:r>
      <w:proofErr w:type="spellEnd"/>
      <w:r w:rsidRPr="003C5000">
        <w:rPr>
          <w:rFonts w:ascii="Times New Roman" w:hAnsi="Times New Roman" w:cs="Times New Roman"/>
          <w:bCs/>
          <w:iCs/>
          <w:sz w:val="28"/>
          <w:szCs w:val="28"/>
        </w:rPr>
        <w:t xml:space="preserve"> =</w:t>
      </w:r>
      <w:r w:rsidRPr="003C5000">
        <w:rPr>
          <w:rFonts w:ascii="Times New Roman" w:hAnsi="Times New Roman" w:cs="Times New Roman"/>
          <w:bCs/>
          <w:iCs/>
          <w:sz w:val="28"/>
          <w:szCs w:val="28"/>
          <w:lang w:val="en-US"/>
        </w:rPr>
        <w:t>Z</w:t>
      </w:r>
      <w:r>
        <w:rPr>
          <w:rFonts w:ascii="Times New Roman" w:hAnsi="Times New Roman" w:cs="Times New Roman"/>
          <w:bCs/>
          <w:iCs/>
          <w:sz w:val="28"/>
          <w:szCs w:val="28"/>
          <w:vertAlign w:val="subscript"/>
          <w:lang w:val="en-US"/>
        </w:rPr>
        <w:t>n</w:t>
      </w:r>
      <w:r w:rsidRPr="003C5000">
        <w:rPr>
          <w:rFonts w:ascii="Times New Roman" w:hAnsi="Times New Roman" w:cs="Times New Roman"/>
          <w:bCs/>
          <w:iCs/>
          <w:sz w:val="28"/>
          <w:szCs w:val="28"/>
        </w:rPr>
        <w:t>(</w:t>
      </w:r>
      <w:r w:rsidRPr="003C5000">
        <w:rPr>
          <w:rFonts w:ascii="Cambria Math" w:hAnsi="Cambria Math" w:cs="Times New Roman"/>
          <w:sz w:val="28"/>
          <w:szCs w:val="28"/>
        </w:rPr>
        <w:t>τ</w:t>
      </w:r>
      <w:r w:rsidRPr="003C5000">
        <w:rPr>
          <w:rFonts w:ascii="Times New Roman" w:hAnsi="Times New Roman" w:cs="Times New Roman"/>
          <w:sz w:val="28"/>
          <w:szCs w:val="28"/>
          <w:vertAlign w:val="subscript"/>
          <w:lang w:val="en-US"/>
        </w:rPr>
        <w:t>n</w:t>
      </w:r>
      <w:r w:rsidRPr="003C5000">
        <w:rPr>
          <w:rFonts w:ascii="Times New Roman" w:hAnsi="Times New Roman" w:cs="Times New Roman"/>
          <w:bCs/>
          <w:iCs/>
          <w:sz w:val="28"/>
          <w:szCs w:val="28"/>
        </w:rPr>
        <w:t xml:space="preserve"> +</w:t>
      </w:r>
      <w:r w:rsidRPr="003C5000">
        <w:rPr>
          <w:rFonts w:ascii="Cambria Math" w:hAnsi="Cambria Math" w:cs="Times New Roman"/>
          <w:sz w:val="28"/>
          <w:szCs w:val="28"/>
        </w:rPr>
        <w:t xml:space="preserve"> τ</w:t>
      </w:r>
      <w:r w:rsidRPr="003C5000">
        <w:rPr>
          <w:rFonts w:ascii="Times New Roman" w:hAnsi="Times New Roman" w:cs="Times New Roman"/>
          <w:sz w:val="28"/>
          <w:szCs w:val="28"/>
          <w:vertAlign w:val="subscript"/>
        </w:rPr>
        <w:t>в</w:t>
      </w:r>
      <w:r w:rsidRPr="003C5000">
        <w:rPr>
          <w:rFonts w:ascii="Times New Roman" w:hAnsi="Times New Roman" w:cs="Times New Roman"/>
          <w:bCs/>
          <w:iCs/>
          <w:sz w:val="28"/>
          <w:szCs w:val="28"/>
        </w:rPr>
        <w:t xml:space="preserve"> - </w:t>
      </w:r>
      <w:r w:rsidRPr="003C5000">
        <w:rPr>
          <w:rFonts w:ascii="Cambria Math" w:hAnsi="Cambria Math" w:cs="Times New Roman"/>
          <w:bCs/>
          <w:iCs/>
          <w:sz w:val="28"/>
          <w:szCs w:val="28"/>
        </w:rPr>
        <w:t>∆</w:t>
      </w:r>
      <w:r w:rsidRPr="003C5000">
        <w:rPr>
          <w:rFonts w:ascii="Cambria Math" w:hAnsi="Cambria Math" w:cs="Times New Roman"/>
          <w:sz w:val="28"/>
          <w:szCs w:val="28"/>
        </w:rPr>
        <w:t xml:space="preserve"> τ</w:t>
      </w:r>
      <w:r w:rsidRPr="003C5000">
        <w:rPr>
          <w:rFonts w:ascii="Times New Roman" w:hAnsi="Times New Roman" w:cs="Times New Roman"/>
          <w:sz w:val="28"/>
          <w:szCs w:val="28"/>
          <w:vertAlign w:val="subscript"/>
          <w:lang w:val="en-US"/>
        </w:rPr>
        <w:t>c</w:t>
      </w:r>
      <w:r w:rsidRPr="003C5000">
        <w:rPr>
          <w:rFonts w:ascii="Times New Roman" w:hAnsi="Times New Roman" w:cs="Times New Roman"/>
          <w:bCs/>
          <w:iCs/>
          <w:sz w:val="28"/>
          <w:szCs w:val="28"/>
        </w:rPr>
        <w:t>) .</w:t>
      </w:r>
    </w:p>
    <w:p w:rsidR="003C5000" w:rsidRPr="003C5000" w:rsidRDefault="003C5000" w:rsidP="003C5000">
      <w:pPr>
        <w:ind w:firstLine="284"/>
        <w:jc w:val="both"/>
        <w:rPr>
          <w:rFonts w:ascii="Times New Roman" w:hAnsi="Times New Roman" w:cs="Times New Roman"/>
          <w:sz w:val="28"/>
          <w:szCs w:val="28"/>
        </w:rPr>
      </w:pPr>
      <w:r w:rsidRPr="003C5000">
        <w:rPr>
          <w:rFonts w:ascii="Times New Roman" w:hAnsi="Times New Roman" w:cs="Times New Roman"/>
          <w:sz w:val="28"/>
          <w:szCs w:val="28"/>
        </w:rPr>
        <w:t xml:space="preserve">Вероятность </w:t>
      </w:r>
      <w:proofErr w:type="spellStart"/>
      <w:r w:rsidRPr="003C5000">
        <w:rPr>
          <w:rFonts w:ascii="Times New Roman" w:hAnsi="Times New Roman" w:cs="Times New Roman"/>
          <w:sz w:val="28"/>
          <w:szCs w:val="28"/>
        </w:rPr>
        <w:t>неподавления</w:t>
      </w:r>
      <w:proofErr w:type="spellEnd"/>
      <w:r w:rsidRPr="003C5000">
        <w:rPr>
          <w:rFonts w:ascii="Times New Roman" w:hAnsi="Times New Roman" w:cs="Times New Roman"/>
          <w:sz w:val="28"/>
          <w:szCs w:val="28"/>
        </w:rPr>
        <w:t xml:space="preserve"> одного импульса равна</w:t>
      </w:r>
      <w:r>
        <w:rPr>
          <w:rFonts w:ascii="Times New Roman" w:hAnsi="Times New Roman" w:cs="Times New Roman"/>
          <w:sz w:val="28"/>
          <w:szCs w:val="28"/>
        </w:rPr>
        <w:t>:</w:t>
      </w:r>
    </w:p>
    <w:p w:rsidR="003C5000" w:rsidRPr="003C5000" w:rsidRDefault="003C5000" w:rsidP="003C5000">
      <w:pPr>
        <w:ind w:firstLine="284"/>
        <w:jc w:val="center"/>
        <w:rPr>
          <w:rFonts w:ascii="Times New Roman" w:hAnsi="Times New Roman" w:cs="Times New Roman"/>
          <w:iCs/>
          <w:sz w:val="28"/>
          <w:szCs w:val="28"/>
        </w:rPr>
      </w:pPr>
      <w:r w:rsidRPr="003C5000">
        <w:rPr>
          <w:rFonts w:ascii="Times New Roman" w:hAnsi="Times New Roman" w:cs="Times New Roman"/>
          <w:bCs/>
          <w:iCs/>
          <w:sz w:val="28"/>
          <w:szCs w:val="28"/>
        </w:rPr>
        <w:t>Р</w:t>
      </w:r>
      <w:r>
        <w:rPr>
          <w:rFonts w:ascii="Times New Roman" w:hAnsi="Times New Roman" w:cs="Times New Roman"/>
          <w:bCs/>
          <w:iCs/>
          <w:sz w:val="28"/>
          <w:szCs w:val="28"/>
          <w:vertAlign w:val="subscript"/>
        </w:rPr>
        <w:t>пр</w:t>
      </w:r>
      <w:r w:rsidRPr="003C5000">
        <w:rPr>
          <w:rFonts w:ascii="Times New Roman" w:hAnsi="Times New Roman" w:cs="Times New Roman"/>
          <w:bCs/>
          <w:iCs/>
          <w:sz w:val="28"/>
          <w:szCs w:val="28"/>
        </w:rPr>
        <w:t xml:space="preserve">=1- </w:t>
      </w:r>
      <w:proofErr w:type="spellStart"/>
      <w:r w:rsidRPr="003C5000">
        <w:rPr>
          <w:rFonts w:ascii="Times New Roman" w:hAnsi="Times New Roman" w:cs="Times New Roman"/>
          <w:bCs/>
          <w:iCs/>
          <w:sz w:val="28"/>
          <w:szCs w:val="28"/>
        </w:rPr>
        <w:t>Р</w:t>
      </w:r>
      <w:r w:rsidRPr="003C5000">
        <w:rPr>
          <w:rFonts w:ascii="Times New Roman" w:hAnsi="Times New Roman" w:cs="Times New Roman"/>
          <w:bCs/>
          <w:iCs/>
          <w:sz w:val="28"/>
          <w:szCs w:val="28"/>
          <w:vertAlign w:val="subscript"/>
        </w:rPr>
        <w:t>под</w:t>
      </w:r>
      <w:proofErr w:type="spellEnd"/>
      <w:proofErr w:type="gramStart"/>
      <w:r>
        <w:rPr>
          <w:rFonts w:ascii="Times New Roman" w:hAnsi="Times New Roman" w:cs="Times New Roman"/>
          <w:bCs/>
          <w:iCs/>
          <w:sz w:val="28"/>
          <w:szCs w:val="28"/>
        </w:rPr>
        <w:t xml:space="preserve"> ,</w:t>
      </w:r>
      <w:proofErr w:type="gramEnd"/>
    </w:p>
    <w:p w:rsidR="003C5000" w:rsidRPr="003C5000" w:rsidRDefault="003C5000" w:rsidP="003C5000">
      <w:pPr>
        <w:jc w:val="both"/>
        <w:rPr>
          <w:rFonts w:ascii="Times New Roman" w:hAnsi="Times New Roman" w:cs="Times New Roman"/>
          <w:sz w:val="28"/>
          <w:szCs w:val="28"/>
        </w:rPr>
      </w:pPr>
      <w:r>
        <w:rPr>
          <w:rFonts w:ascii="Times New Roman" w:hAnsi="Times New Roman" w:cs="Times New Roman"/>
          <w:sz w:val="28"/>
          <w:szCs w:val="28"/>
        </w:rPr>
        <w:t xml:space="preserve">а вероятность </w:t>
      </w:r>
      <w:proofErr w:type="spellStart"/>
      <w:r>
        <w:rPr>
          <w:rFonts w:ascii="Times New Roman" w:hAnsi="Times New Roman" w:cs="Times New Roman"/>
          <w:sz w:val="28"/>
          <w:szCs w:val="28"/>
        </w:rPr>
        <w:t>неподавления</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3C5000">
        <w:rPr>
          <w:rFonts w:ascii="Times New Roman" w:hAnsi="Times New Roman" w:cs="Times New Roman"/>
          <w:sz w:val="28"/>
          <w:szCs w:val="28"/>
        </w:rPr>
        <w:t xml:space="preserve"> - </w:t>
      </w:r>
      <w:proofErr w:type="spellStart"/>
      <w:r w:rsidRPr="003C5000">
        <w:rPr>
          <w:rFonts w:ascii="Times New Roman" w:hAnsi="Times New Roman" w:cs="Times New Roman"/>
          <w:sz w:val="28"/>
          <w:szCs w:val="28"/>
        </w:rPr>
        <w:t>значного</w:t>
      </w:r>
      <w:proofErr w:type="spellEnd"/>
      <w:r w:rsidRPr="003C5000">
        <w:rPr>
          <w:rFonts w:ascii="Times New Roman" w:hAnsi="Times New Roman" w:cs="Times New Roman"/>
          <w:sz w:val="28"/>
          <w:szCs w:val="28"/>
        </w:rPr>
        <w:t xml:space="preserve"> кода</w:t>
      </w:r>
      <w:r>
        <w:rPr>
          <w:rFonts w:ascii="Times New Roman" w:hAnsi="Times New Roman" w:cs="Times New Roman"/>
          <w:sz w:val="28"/>
          <w:szCs w:val="28"/>
        </w:rPr>
        <w:t>:</w:t>
      </w:r>
    </w:p>
    <w:p w:rsidR="003C5000" w:rsidRPr="00C80419" w:rsidRDefault="003C5000" w:rsidP="00C80419">
      <w:pPr>
        <w:ind w:firstLine="284"/>
        <w:jc w:val="center"/>
        <w:rPr>
          <w:rFonts w:ascii="Times New Roman" w:hAnsi="Times New Roman" w:cs="Times New Roman"/>
          <w:bCs/>
          <w:iCs/>
          <w:sz w:val="28"/>
          <w:szCs w:val="28"/>
        </w:rPr>
      </w:pPr>
      <w:r w:rsidRPr="003C5000">
        <w:rPr>
          <w:rFonts w:ascii="Times New Roman" w:hAnsi="Times New Roman" w:cs="Times New Roman"/>
          <w:bCs/>
          <w:iCs/>
          <w:sz w:val="28"/>
          <w:szCs w:val="28"/>
        </w:rPr>
        <w:t>Р</w:t>
      </w:r>
      <w:proofErr w:type="gramStart"/>
      <w:r>
        <w:rPr>
          <w:rFonts w:ascii="Times New Roman" w:hAnsi="Times New Roman" w:cs="Times New Roman"/>
          <w:bCs/>
          <w:iCs/>
          <w:sz w:val="28"/>
          <w:szCs w:val="28"/>
          <w:vertAlign w:val="superscript"/>
          <w:lang w:val="en-US"/>
        </w:rPr>
        <w:t>n</w:t>
      </w:r>
      <w:proofErr w:type="spellStart"/>
      <w:proofErr w:type="gramEnd"/>
      <w:r>
        <w:rPr>
          <w:rFonts w:ascii="Times New Roman" w:hAnsi="Times New Roman" w:cs="Times New Roman"/>
          <w:bCs/>
          <w:iCs/>
          <w:sz w:val="28"/>
          <w:szCs w:val="28"/>
          <w:vertAlign w:val="subscript"/>
        </w:rPr>
        <w:t>пр</w:t>
      </w:r>
      <w:proofErr w:type="spellEnd"/>
      <w:r w:rsidR="00C80419" w:rsidRPr="00C80419">
        <w:rPr>
          <w:rFonts w:ascii="Times New Roman" w:hAnsi="Times New Roman" w:cs="Times New Roman"/>
          <w:bCs/>
          <w:iCs/>
          <w:sz w:val="28"/>
          <w:szCs w:val="28"/>
          <w:vertAlign w:val="subscript"/>
        </w:rPr>
        <w:t xml:space="preserve"> </w:t>
      </w:r>
      <w:r w:rsidR="00C80419">
        <w:rPr>
          <w:rFonts w:ascii="Times New Roman" w:hAnsi="Times New Roman" w:cs="Times New Roman"/>
          <w:bCs/>
          <w:iCs/>
          <w:sz w:val="28"/>
          <w:szCs w:val="28"/>
        </w:rPr>
        <w:t>=</w:t>
      </w:r>
      <w:r w:rsidR="00C80419" w:rsidRPr="00C80419">
        <w:rPr>
          <w:rFonts w:ascii="Times New Roman" w:hAnsi="Times New Roman" w:cs="Times New Roman"/>
          <w:bCs/>
          <w:iCs/>
          <w:sz w:val="28"/>
          <w:szCs w:val="28"/>
        </w:rPr>
        <w:t xml:space="preserve"> </w:t>
      </w:r>
      <w:r w:rsidR="00C80419">
        <w:rPr>
          <w:rFonts w:ascii="Times New Roman" w:hAnsi="Times New Roman" w:cs="Times New Roman"/>
          <w:bCs/>
          <w:iCs/>
          <w:sz w:val="28"/>
          <w:szCs w:val="28"/>
        </w:rPr>
        <w:t>(1-</w:t>
      </w:r>
      <w:r w:rsidR="00C80419" w:rsidRPr="00C80419">
        <w:rPr>
          <w:rFonts w:ascii="Times New Roman" w:hAnsi="Times New Roman" w:cs="Times New Roman"/>
          <w:bCs/>
          <w:iCs/>
          <w:sz w:val="28"/>
          <w:szCs w:val="28"/>
        </w:rPr>
        <w:t xml:space="preserve"> </w:t>
      </w:r>
      <w:proofErr w:type="spellStart"/>
      <w:r w:rsidR="00C80419" w:rsidRPr="003C5000">
        <w:rPr>
          <w:rFonts w:ascii="Times New Roman" w:hAnsi="Times New Roman" w:cs="Times New Roman"/>
          <w:bCs/>
          <w:iCs/>
          <w:sz w:val="28"/>
          <w:szCs w:val="28"/>
        </w:rPr>
        <w:t>Р</w:t>
      </w:r>
      <w:r w:rsidR="00C80419">
        <w:rPr>
          <w:rFonts w:ascii="Times New Roman" w:hAnsi="Times New Roman" w:cs="Times New Roman"/>
          <w:bCs/>
          <w:iCs/>
          <w:sz w:val="28"/>
          <w:szCs w:val="28"/>
          <w:vertAlign w:val="subscript"/>
        </w:rPr>
        <w:t>под</w:t>
      </w:r>
      <w:proofErr w:type="spellEnd"/>
      <w:r w:rsidR="00C80419">
        <w:rPr>
          <w:rFonts w:ascii="Times New Roman" w:hAnsi="Times New Roman" w:cs="Times New Roman"/>
          <w:bCs/>
          <w:iCs/>
          <w:sz w:val="28"/>
          <w:szCs w:val="28"/>
        </w:rPr>
        <w:t>)</w:t>
      </w:r>
      <w:r w:rsidR="00C80419">
        <w:rPr>
          <w:rFonts w:ascii="Times New Roman" w:hAnsi="Times New Roman" w:cs="Times New Roman"/>
          <w:bCs/>
          <w:iCs/>
          <w:sz w:val="28"/>
          <w:szCs w:val="28"/>
          <w:vertAlign w:val="superscript"/>
          <w:lang w:val="en-US"/>
        </w:rPr>
        <w:t>n</w:t>
      </w:r>
      <w:r w:rsidR="00C80419" w:rsidRPr="00C80419">
        <w:rPr>
          <w:rFonts w:ascii="Times New Roman" w:hAnsi="Times New Roman" w:cs="Times New Roman"/>
          <w:bCs/>
          <w:iCs/>
          <w:sz w:val="28"/>
          <w:szCs w:val="28"/>
          <w:vertAlign w:val="superscript"/>
        </w:rPr>
        <w:t xml:space="preserve"> </w:t>
      </w:r>
      <w:r w:rsidR="00C80419" w:rsidRPr="00C80419">
        <w:rPr>
          <w:rFonts w:ascii="Times New Roman" w:hAnsi="Times New Roman" w:cs="Times New Roman"/>
          <w:bCs/>
          <w:iCs/>
          <w:sz w:val="28"/>
          <w:szCs w:val="28"/>
        </w:rPr>
        <w:t>= [1-</w:t>
      </w:r>
      <w:r w:rsidR="00C80419">
        <w:rPr>
          <w:rFonts w:ascii="Times New Roman" w:hAnsi="Times New Roman" w:cs="Times New Roman"/>
          <w:bCs/>
          <w:iCs/>
          <w:sz w:val="28"/>
          <w:szCs w:val="28"/>
          <w:lang w:val="en-US"/>
        </w:rPr>
        <w:t>Z</w:t>
      </w:r>
      <w:r w:rsidR="00C80419">
        <w:rPr>
          <w:rFonts w:ascii="Times New Roman" w:hAnsi="Times New Roman" w:cs="Times New Roman"/>
          <w:bCs/>
          <w:iCs/>
          <w:sz w:val="28"/>
          <w:szCs w:val="28"/>
          <w:vertAlign w:val="subscript"/>
          <w:lang w:val="en-US"/>
        </w:rPr>
        <w:t>n</w:t>
      </w:r>
      <w:r w:rsidR="00C80419" w:rsidRPr="003C5000">
        <w:rPr>
          <w:rFonts w:ascii="Times New Roman" w:hAnsi="Times New Roman" w:cs="Times New Roman"/>
          <w:bCs/>
          <w:iCs/>
          <w:sz w:val="28"/>
          <w:szCs w:val="28"/>
        </w:rPr>
        <w:t>(</w:t>
      </w:r>
      <w:r w:rsidR="00C80419" w:rsidRPr="003C5000">
        <w:rPr>
          <w:rFonts w:ascii="Cambria Math" w:hAnsi="Cambria Math" w:cs="Times New Roman"/>
          <w:sz w:val="28"/>
          <w:szCs w:val="28"/>
        </w:rPr>
        <w:t>τ</w:t>
      </w:r>
      <w:r w:rsidR="00C80419" w:rsidRPr="003C5000">
        <w:rPr>
          <w:rFonts w:ascii="Times New Roman" w:hAnsi="Times New Roman" w:cs="Times New Roman"/>
          <w:sz w:val="28"/>
          <w:szCs w:val="28"/>
          <w:vertAlign w:val="subscript"/>
          <w:lang w:val="en-US"/>
        </w:rPr>
        <w:t>n</w:t>
      </w:r>
      <w:r w:rsidR="00C80419" w:rsidRPr="003C5000">
        <w:rPr>
          <w:rFonts w:ascii="Times New Roman" w:hAnsi="Times New Roman" w:cs="Times New Roman"/>
          <w:bCs/>
          <w:iCs/>
          <w:sz w:val="28"/>
          <w:szCs w:val="28"/>
        </w:rPr>
        <w:t xml:space="preserve"> +</w:t>
      </w:r>
      <w:r w:rsidR="00C80419" w:rsidRPr="003C5000">
        <w:rPr>
          <w:rFonts w:ascii="Cambria Math" w:hAnsi="Cambria Math" w:cs="Times New Roman"/>
          <w:sz w:val="28"/>
          <w:szCs w:val="28"/>
        </w:rPr>
        <w:t xml:space="preserve"> τ</w:t>
      </w:r>
      <w:r w:rsidR="00C80419" w:rsidRPr="003C5000">
        <w:rPr>
          <w:rFonts w:ascii="Times New Roman" w:hAnsi="Times New Roman" w:cs="Times New Roman"/>
          <w:sz w:val="28"/>
          <w:szCs w:val="28"/>
          <w:vertAlign w:val="subscript"/>
        </w:rPr>
        <w:t>в</w:t>
      </w:r>
      <w:r w:rsidR="00C80419" w:rsidRPr="003C5000">
        <w:rPr>
          <w:rFonts w:ascii="Times New Roman" w:hAnsi="Times New Roman" w:cs="Times New Roman"/>
          <w:bCs/>
          <w:iCs/>
          <w:sz w:val="28"/>
          <w:szCs w:val="28"/>
        </w:rPr>
        <w:t xml:space="preserve"> - </w:t>
      </w:r>
      <w:r w:rsidR="00C80419" w:rsidRPr="003C5000">
        <w:rPr>
          <w:rFonts w:ascii="Cambria Math" w:hAnsi="Cambria Math" w:cs="Times New Roman"/>
          <w:bCs/>
          <w:iCs/>
          <w:sz w:val="28"/>
          <w:szCs w:val="28"/>
        </w:rPr>
        <w:t>∆</w:t>
      </w:r>
      <w:r w:rsidR="00C80419" w:rsidRPr="003C5000">
        <w:rPr>
          <w:rFonts w:ascii="Cambria Math" w:hAnsi="Cambria Math" w:cs="Times New Roman"/>
          <w:sz w:val="28"/>
          <w:szCs w:val="28"/>
        </w:rPr>
        <w:t xml:space="preserve"> τ</w:t>
      </w:r>
      <w:r w:rsidR="00C80419" w:rsidRPr="003C5000">
        <w:rPr>
          <w:rFonts w:ascii="Times New Roman" w:hAnsi="Times New Roman" w:cs="Times New Roman"/>
          <w:sz w:val="28"/>
          <w:szCs w:val="28"/>
          <w:vertAlign w:val="subscript"/>
          <w:lang w:val="en-US"/>
        </w:rPr>
        <w:t>c</w:t>
      </w:r>
      <w:r w:rsidR="00C80419" w:rsidRPr="003C5000">
        <w:rPr>
          <w:rFonts w:ascii="Times New Roman" w:hAnsi="Times New Roman" w:cs="Times New Roman"/>
          <w:bCs/>
          <w:iCs/>
          <w:sz w:val="28"/>
          <w:szCs w:val="28"/>
        </w:rPr>
        <w:t>)</w:t>
      </w:r>
      <w:r w:rsidR="00C80419" w:rsidRPr="00C80419">
        <w:rPr>
          <w:rFonts w:ascii="Times New Roman" w:hAnsi="Times New Roman" w:cs="Times New Roman"/>
          <w:bCs/>
          <w:iCs/>
          <w:sz w:val="28"/>
          <w:szCs w:val="28"/>
        </w:rPr>
        <w:t>]</w:t>
      </w:r>
      <w:r w:rsidR="00C80419">
        <w:rPr>
          <w:rFonts w:ascii="Times New Roman" w:hAnsi="Times New Roman" w:cs="Times New Roman"/>
          <w:bCs/>
          <w:iCs/>
          <w:sz w:val="28"/>
          <w:szCs w:val="28"/>
          <w:vertAlign w:val="superscript"/>
          <w:lang w:val="en-US"/>
        </w:rPr>
        <w:t>n</w:t>
      </w:r>
      <w:r w:rsidR="00C80419" w:rsidRPr="00C80419">
        <w:rPr>
          <w:rFonts w:ascii="Times New Roman" w:hAnsi="Times New Roman" w:cs="Times New Roman"/>
          <w:bCs/>
          <w:iCs/>
          <w:sz w:val="28"/>
          <w:szCs w:val="28"/>
        </w:rPr>
        <w:t xml:space="preserve"> .</w:t>
      </w:r>
    </w:p>
    <w:p w:rsidR="003C5000" w:rsidRPr="00C80419" w:rsidRDefault="003C5000" w:rsidP="003C5000">
      <w:pPr>
        <w:ind w:firstLine="284"/>
        <w:jc w:val="both"/>
        <w:rPr>
          <w:rFonts w:ascii="Times New Roman" w:hAnsi="Times New Roman" w:cs="Times New Roman"/>
          <w:sz w:val="28"/>
          <w:szCs w:val="28"/>
        </w:rPr>
      </w:pPr>
      <w:r>
        <w:rPr>
          <w:rFonts w:ascii="Times New Roman" w:hAnsi="Times New Roman" w:cs="Times New Roman"/>
          <w:sz w:val="28"/>
          <w:szCs w:val="28"/>
        </w:rPr>
        <w:t xml:space="preserve">Вероятность подавления </w:t>
      </w:r>
      <w:r>
        <w:rPr>
          <w:rFonts w:ascii="Times New Roman" w:hAnsi="Times New Roman" w:cs="Times New Roman"/>
          <w:sz w:val="28"/>
          <w:szCs w:val="28"/>
          <w:lang w:val="en-US"/>
        </w:rPr>
        <w:t>n</w:t>
      </w:r>
      <w:r w:rsidRPr="003C5000">
        <w:rPr>
          <w:rFonts w:ascii="Times New Roman" w:hAnsi="Times New Roman" w:cs="Times New Roman"/>
          <w:sz w:val="28"/>
          <w:szCs w:val="28"/>
        </w:rPr>
        <w:t xml:space="preserve"> — </w:t>
      </w:r>
      <w:proofErr w:type="spellStart"/>
      <w:r w:rsidRPr="003C5000">
        <w:rPr>
          <w:rFonts w:ascii="Times New Roman" w:hAnsi="Times New Roman" w:cs="Times New Roman"/>
          <w:sz w:val="28"/>
          <w:szCs w:val="28"/>
        </w:rPr>
        <w:t>значного</w:t>
      </w:r>
      <w:proofErr w:type="spellEnd"/>
      <w:r w:rsidRPr="003C5000">
        <w:rPr>
          <w:rFonts w:ascii="Times New Roman" w:hAnsi="Times New Roman" w:cs="Times New Roman"/>
          <w:sz w:val="28"/>
          <w:szCs w:val="28"/>
        </w:rPr>
        <w:t xml:space="preserve"> кода равна</w:t>
      </w:r>
      <w:r w:rsidR="00C80419" w:rsidRPr="00C80419">
        <w:rPr>
          <w:rFonts w:ascii="Times New Roman" w:hAnsi="Times New Roman" w:cs="Times New Roman"/>
          <w:sz w:val="28"/>
          <w:szCs w:val="28"/>
        </w:rPr>
        <w:t>:</w:t>
      </w:r>
    </w:p>
    <w:p w:rsidR="00C80419" w:rsidRPr="00C80419" w:rsidRDefault="00C80419" w:rsidP="00C80419">
      <w:pPr>
        <w:ind w:firstLine="284"/>
        <w:jc w:val="center"/>
        <w:rPr>
          <w:rFonts w:ascii="Times New Roman" w:hAnsi="Times New Roman" w:cs="Times New Roman"/>
          <w:bCs/>
          <w:iCs/>
          <w:sz w:val="28"/>
          <w:szCs w:val="28"/>
        </w:rPr>
      </w:pPr>
      <w:r w:rsidRPr="003C5000">
        <w:rPr>
          <w:rFonts w:ascii="Times New Roman" w:hAnsi="Times New Roman" w:cs="Times New Roman"/>
          <w:bCs/>
          <w:iCs/>
          <w:sz w:val="28"/>
          <w:szCs w:val="28"/>
        </w:rPr>
        <w:t>Р</w:t>
      </w:r>
      <w:proofErr w:type="gramStart"/>
      <w:r>
        <w:rPr>
          <w:rFonts w:ascii="Times New Roman" w:hAnsi="Times New Roman" w:cs="Times New Roman"/>
          <w:bCs/>
          <w:iCs/>
          <w:sz w:val="28"/>
          <w:szCs w:val="28"/>
          <w:vertAlign w:val="superscript"/>
          <w:lang w:val="en-US"/>
        </w:rPr>
        <w:t>n</w:t>
      </w:r>
      <w:proofErr w:type="gramEnd"/>
      <w:r>
        <w:rPr>
          <w:rFonts w:ascii="Times New Roman" w:hAnsi="Times New Roman" w:cs="Times New Roman"/>
          <w:bCs/>
          <w:iCs/>
          <w:sz w:val="28"/>
          <w:szCs w:val="28"/>
          <w:vertAlign w:val="subscript"/>
        </w:rPr>
        <w:t>под</w:t>
      </w:r>
      <w:r>
        <w:rPr>
          <w:rFonts w:ascii="Times New Roman" w:hAnsi="Times New Roman" w:cs="Times New Roman"/>
          <w:bCs/>
          <w:iCs/>
          <w:sz w:val="28"/>
          <w:szCs w:val="28"/>
        </w:rPr>
        <w:t xml:space="preserve"> = 1-</w:t>
      </w:r>
      <w:r w:rsidRPr="00C80419">
        <w:rPr>
          <w:rFonts w:ascii="Times New Roman" w:hAnsi="Times New Roman" w:cs="Times New Roman"/>
          <w:bCs/>
          <w:iCs/>
          <w:sz w:val="28"/>
          <w:szCs w:val="28"/>
        </w:rPr>
        <w:t xml:space="preserve"> [1-</w:t>
      </w:r>
      <w:r>
        <w:rPr>
          <w:rFonts w:ascii="Times New Roman" w:hAnsi="Times New Roman" w:cs="Times New Roman"/>
          <w:bCs/>
          <w:iCs/>
          <w:sz w:val="28"/>
          <w:szCs w:val="28"/>
          <w:lang w:val="en-US"/>
        </w:rPr>
        <w:t>Z</w:t>
      </w:r>
      <w:r>
        <w:rPr>
          <w:rFonts w:ascii="Times New Roman" w:hAnsi="Times New Roman" w:cs="Times New Roman"/>
          <w:bCs/>
          <w:iCs/>
          <w:sz w:val="28"/>
          <w:szCs w:val="28"/>
          <w:vertAlign w:val="subscript"/>
          <w:lang w:val="en-US"/>
        </w:rPr>
        <w:t>n</w:t>
      </w:r>
      <w:r w:rsidRPr="003C5000">
        <w:rPr>
          <w:rFonts w:ascii="Times New Roman" w:hAnsi="Times New Roman" w:cs="Times New Roman"/>
          <w:bCs/>
          <w:iCs/>
          <w:sz w:val="28"/>
          <w:szCs w:val="28"/>
        </w:rPr>
        <w:t>(</w:t>
      </w:r>
      <w:r w:rsidRPr="003C5000">
        <w:rPr>
          <w:rFonts w:ascii="Cambria Math" w:hAnsi="Cambria Math" w:cs="Times New Roman"/>
          <w:sz w:val="28"/>
          <w:szCs w:val="28"/>
        </w:rPr>
        <w:t>τ</w:t>
      </w:r>
      <w:r w:rsidRPr="003C5000">
        <w:rPr>
          <w:rFonts w:ascii="Times New Roman" w:hAnsi="Times New Roman" w:cs="Times New Roman"/>
          <w:sz w:val="28"/>
          <w:szCs w:val="28"/>
          <w:vertAlign w:val="subscript"/>
          <w:lang w:val="en-US"/>
        </w:rPr>
        <w:t>n</w:t>
      </w:r>
      <w:r w:rsidRPr="003C5000">
        <w:rPr>
          <w:rFonts w:ascii="Times New Roman" w:hAnsi="Times New Roman" w:cs="Times New Roman"/>
          <w:bCs/>
          <w:iCs/>
          <w:sz w:val="28"/>
          <w:szCs w:val="28"/>
        </w:rPr>
        <w:t xml:space="preserve"> +</w:t>
      </w:r>
      <w:r w:rsidRPr="003C5000">
        <w:rPr>
          <w:rFonts w:ascii="Cambria Math" w:hAnsi="Cambria Math" w:cs="Times New Roman"/>
          <w:sz w:val="28"/>
          <w:szCs w:val="28"/>
        </w:rPr>
        <w:t xml:space="preserve"> τ</w:t>
      </w:r>
      <w:r w:rsidRPr="003C5000">
        <w:rPr>
          <w:rFonts w:ascii="Times New Roman" w:hAnsi="Times New Roman" w:cs="Times New Roman"/>
          <w:sz w:val="28"/>
          <w:szCs w:val="28"/>
          <w:vertAlign w:val="subscript"/>
        </w:rPr>
        <w:t>в</w:t>
      </w:r>
      <w:r w:rsidRPr="003C5000">
        <w:rPr>
          <w:rFonts w:ascii="Times New Roman" w:hAnsi="Times New Roman" w:cs="Times New Roman"/>
          <w:bCs/>
          <w:iCs/>
          <w:sz w:val="28"/>
          <w:szCs w:val="28"/>
        </w:rPr>
        <w:t xml:space="preserve"> - </w:t>
      </w:r>
      <w:r w:rsidRPr="003C5000">
        <w:rPr>
          <w:rFonts w:ascii="Cambria Math" w:hAnsi="Cambria Math" w:cs="Times New Roman"/>
          <w:bCs/>
          <w:iCs/>
          <w:sz w:val="28"/>
          <w:szCs w:val="28"/>
        </w:rPr>
        <w:t>∆</w:t>
      </w:r>
      <w:r w:rsidRPr="003C5000">
        <w:rPr>
          <w:rFonts w:ascii="Cambria Math" w:hAnsi="Cambria Math" w:cs="Times New Roman"/>
          <w:sz w:val="28"/>
          <w:szCs w:val="28"/>
        </w:rPr>
        <w:t xml:space="preserve"> τ</w:t>
      </w:r>
      <w:r w:rsidRPr="003C5000">
        <w:rPr>
          <w:rFonts w:ascii="Times New Roman" w:hAnsi="Times New Roman" w:cs="Times New Roman"/>
          <w:sz w:val="28"/>
          <w:szCs w:val="28"/>
          <w:vertAlign w:val="subscript"/>
          <w:lang w:val="en-US"/>
        </w:rPr>
        <w:t>c</w:t>
      </w:r>
      <w:r w:rsidRPr="003C5000">
        <w:rPr>
          <w:rFonts w:ascii="Times New Roman" w:hAnsi="Times New Roman" w:cs="Times New Roman"/>
          <w:bCs/>
          <w:iCs/>
          <w:sz w:val="28"/>
          <w:szCs w:val="28"/>
        </w:rPr>
        <w:t>)</w:t>
      </w:r>
      <w:r w:rsidRPr="00C80419">
        <w:rPr>
          <w:rFonts w:ascii="Times New Roman" w:hAnsi="Times New Roman" w:cs="Times New Roman"/>
          <w:bCs/>
          <w:iCs/>
          <w:sz w:val="28"/>
          <w:szCs w:val="28"/>
        </w:rPr>
        <w:t>]</w:t>
      </w:r>
      <w:r>
        <w:rPr>
          <w:rFonts w:ascii="Times New Roman" w:hAnsi="Times New Roman" w:cs="Times New Roman"/>
          <w:bCs/>
          <w:iCs/>
          <w:sz w:val="28"/>
          <w:szCs w:val="28"/>
          <w:vertAlign w:val="superscript"/>
          <w:lang w:val="en-US"/>
        </w:rPr>
        <w:t>n</w:t>
      </w:r>
      <w:r>
        <w:rPr>
          <w:rFonts w:ascii="Times New Roman" w:hAnsi="Times New Roman" w:cs="Times New Roman"/>
          <w:bCs/>
          <w:iCs/>
          <w:sz w:val="28"/>
          <w:szCs w:val="28"/>
          <w:vertAlign w:val="superscript"/>
        </w:rPr>
        <w:t xml:space="preserve"> </w:t>
      </w:r>
      <w:r>
        <w:rPr>
          <w:rFonts w:ascii="Times New Roman" w:hAnsi="Times New Roman" w:cs="Times New Roman"/>
          <w:bCs/>
          <w:iCs/>
          <w:sz w:val="28"/>
          <w:szCs w:val="28"/>
        </w:rPr>
        <w:t>=</w:t>
      </w:r>
      <w:proofErr w:type="spellStart"/>
      <w:r>
        <w:rPr>
          <w:rFonts w:ascii="Times New Roman" w:hAnsi="Times New Roman" w:cs="Times New Roman"/>
          <w:bCs/>
          <w:iCs/>
          <w:sz w:val="28"/>
          <w:szCs w:val="28"/>
          <w:lang w:val="en-US"/>
        </w:rPr>
        <w:t>nZ</w:t>
      </w:r>
      <w:r>
        <w:rPr>
          <w:rFonts w:ascii="Times New Roman" w:hAnsi="Times New Roman" w:cs="Times New Roman"/>
          <w:bCs/>
          <w:iCs/>
          <w:sz w:val="28"/>
          <w:szCs w:val="28"/>
          <w:vertAlign w:val="subscript"/>
          <w:lang w:val="en-US"/>
        </w:rPr>
        <w:t>n</w:t>
      </w:r>
      <w:proofErr w:type="spellEnd"/>
      <w:r w:rsidRPr="00C80419">
        <w:rPr>
          <w:rFonts w:ascii="Times New Roman" w:hAnsi="Times New Roman" w:cs="Times New Roman"/>
          <w:bCs/>
          <w:iCs/>
          <w:sz w:val="28"/>
          <w:szCs w:val="28"/>
        </w:rPr>
        <w:t>[1-</w:t>
      </w:r>
      <w:r>
        <w:rPr>
          <w:rFonts w:ascii="Times New Roman" w:hAnsi="Times New Roman" w:cs="Times New Roman"/>
          <w:bCs/>
          <w:iCs/>
          <w:sz w:val="28"/>
          <w:szCs w:val="28"/>
          <w:lang w:val="en-US"/>
        </w:rPr>
        <w:t>Z</w:t>
      </w:r>
      <w:r>
        <w:rPr>
          <w:rFonts w:ascii="Times New Roman" w:hAnsi="Times New Roman" w:cs="Times New Roman"/>
          <w:bCs/>
          <w:iCs/>
          <w:sz w:val="28"/>
          <w:szCs w:val="28"/>
          <w:vertAlign w:val="subscript"/>
          <w:lang w:val="en-US"/>
        </w:rPr>
        <w:t>n</w:t>
      </w:r>
      <w:r w:rsidRPr="003C5000">
        <w:rPr>
          <w:rFonts w:ascii="Times New Roman" w:hAnsi="Times New Roman" w:cs="Times New Roman"/>
          <w:bCs/>
          <w:iCs/>
          <w:sz w:val="28"/>
          <w:szCs w:val="28"/>
        </w:rPr>
        <w:t>(</w:t>
      </w:r>
      <w:r w:rsidRPr="003C5000">
        <w:rPr>
          <w:rFonts w:ascii="Cambria Math" w:hAnsi="Cambria Math" w:cs="Times New Roman"/>
          <w:sz w:val="28"/>
          <w:szCs w:val="28"/>
        </w:rPr>
        <w:t>τ</w:t>
      </w:r>
      <w:r w:rsidRPr="003C5000">
        <w:rPr>
          <w:rFonts w:ascii="Times New Roman" w:hAnsi="Times New Roman" w:cs="Times New Roman"/>
          <w:sz w:val="28"/>
          <w:szCs w:val="28"/>
          <w:vertAlign w:val="subscript"/>
          <w:lang w:val="en-US"/>
        </w:rPr>
        <w:t>n</w:t>
      </w:r>
      <w:r w:rsidRPr="003C5000">
        <w:rPr>
          <w:rFonts w:ascii="Times New Roman" w:hAnsi="Times New Roman" w:cs="Times New Roman"/>
          <w:bCs/>
          <w:iCs/>
          <w:sz w:val="28"/>
          <w:szCs w:val="28"/>
        </w:rPr>
        <w:t xml:space="preserve"> +</w:t>
      </w:r>
      <w:r w:rsidRPr="003C5000">
        <w:rPr>
          <w:rFonts w:ascii="Cambria Math" w:hAnsi="Cambria Math" w:cs="Times New Roman"/>
          <w:sz w:val="28"/>
          <w:szCs w:val="28"/>
        </w:rPr>
        <w:t xml:space="preserve"> τ</w:t>
      </w:r>
      <w:r w:rsidRPr="003C5000">
        <w:rPr>
          <w:rFonts w:ascii="Times New Roman" w:hAnsi="Times New Roman" w:cs="Times New Roman"/>
          <w:sz w:val="28"/>
          <w:szCs w:val="28"/>
          <w:vertAlign w:val="subscript"/>
        </w:rPr>
        <w:t>в</w:t>
      </w:r>
      <w:r w:rsidRPr="003C5000">
        <w:rPr>
          <w:rFonts w:ascii="Times New Roman" w:hAnsi="Times New Roman" w:cs="Times New Roman"/>
          <w:bCs/>
          <w:iCs/>
          <w:sz w:val="28"/>
          <w:szCs w:val="28"/>
        </w:rPr>
        <w:t xml:space="preserve"> - </w:t>
      </w:r>
      <w:r w:rsidRPr="003C5000">
        <w:rPr>
          <w:rFonts w:ascii="Cambria Math" w:hAnsi="Cambria Math" w:cs="Times New Roman"/>
          <w:bCs/>
          <w:iCs/>
          <w:sz w:val="28"/>
          <w:szCs w:val="28"/>
        </w:rPr>
        <w:t>∆</w:t>
      </w:r>
      <w:r w:rsidRPr="003C5000">
        <w:rPr>
          <w:rFonts w:ascii="Cambria Math" w:hAnsi="Cambria Math" w:cs="Times New Roman"/>
          <w:sz w:val="28"/>
          <w:szCs w:val="28"/>
        </w:rPr>
        <w:t xml:space="preserve"> τ</w:t>
      </w:r>
      <w:r w:rsidRPr="003C5000">
        <w:rPr>
          <w:rFonts w:ascii="Times New Roman" w:hAnsi="Times New Roman" w:cs="Times New Roman"/>
          <w:sz w:val="28"/>
          <w:szCs w:val="28"/>
          <w:vertAlign w:val="subscript"/>
          <w:lang w:val="en-US"/>
        </w:rPr>
        <w:t>c</w:t>
      </w:r>
      <w:r w:rsidRPr="003C5000">
        <w:rPr>
          <w:rFonts w:ascii="Times New Roman" w:hAnsi="Times New Roman" w:cs="Times New Roman"/>
          <w:bCs/>
          <w:iCs/>
          <w:sz w:val="28"/>
          <w:szCs w:val="28"/>
        </w:rPr>
        <w:t>)</w:t>
      </w:r>
      <w:r w:rsidRPr="00C80419">
        <w:rPr>
          <w:rFonts w:ascii="Times New Roman" w:hAnsi="Times New Roman" w:cs="Times New Roman"/>
          <w:bCs/>
          <w:iCs/>
          <w:sz w:val="28"/>
          <w:szCs w:val="28"/>
        </w:rPr>
        <w:t>] .</w:t>
      </w:r>
    </w:p>
    <w:p w:rsidR="00C80419" w:rsidRDefault="00C80419" w:rsidP="00C80419">
      <w:pPr>
        <w:ind w:firstLine="284"/>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724525" cy="1485900"/>
            <wp:effectExtent l="19050" t="0" r="9525"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724525" cy="1485900"/>
                    </a:xfrm>
                    <a:prstGeom prst="rect">
                      <a:avLst/>
                    </a:prstGeom>
                    <a:noFill/>
                    <a:ln w="9525">
                      <a:noFill/>
                      <a:miter lim="800000"/>
                      <a:headEnd/>
                      <a:tailEnd/>
                    </a:ln>
                  </pic:spPr>
                </pic:pic>
              </a:graphicData>
            </a:graphic>
          </wp:inline>
        </w:drawing>
      </w:r>
    </w:p>
    <w:p w:rsidR="00C80419" w:rsidRDefault="00C80419" w:rsidP="00C80419">
      <w:pPr>
        <w:ind w:firstLine="284"/>
        <w:jc w:val="center"/>
        <w:rPr>
          <w:rFonts w:ascii="Times New Roman" w:hAnsi="Times New Roman" w:cs="Times New Roman"/>
          <w:sz w:val="24"/>
          <w:szCs w:val="24"/>
        </w:rPr>
      </w:pPr>
      <w:r w:rsidRPr="00C80419">
        <w:rPr>
          <w:rFonts w:ascii="Times New Roman" w:hAnsi="Times New Roman" w:cs="Times New Roman"/>
          <w:sz w:val="24"/>
          <w:szCs w:val="24"/>
        </w:rPr>
        <w:t>Рисунок 12 – Подавление кода</w:t>
      </w:r>
    </w:p>
    <w:p w:rsidR="00C80419" w:rsidRDefault="00C80419" w:rsidP="00C80419">
      <w:pPr>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34050" cy="1724025"/>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734050" cy="1724025"/>
                    </a:xfrm>
                    <a:prstGeom prst="rect">
                      <a:avLst/>
                    </a:prstGeom>
                    <a:noFill/>
                    <a:ln w="9525">
                      <a:noFill/>
                      <a:miter lim="800000"/>
                      <a:headEnd/>
                      <a:tailEnd/>
                    </a:ln>
                  </pic:spPr>
                </pic:pic>
              </a:graphicData>
            </a:graphic>
          </wp:inline>
        </w:drawing>
      </w:r>
    </w:p>
    <w:p w:rsidR="00C80419" w:rsidRDefault="00C80419" w:rsidP="00C80419">
      <w:pPr>
        <w:ind w:firstLine="284"/>
        <w:jc w:val="center"/>
        <w:rPr>
          <w:rFonts w:ascii="Times New Roman" w:hAnsi="Times New Roman" w:cs="Times New Roman"/>
          <w:sz w:val="24"/>
          <w:szCs w:val="24"/>
        </w:rPr>
      </w:pPr>
      <w:r>
        <w:rPr>
          <w:rFonts w:ascii="Times New Roman" w:hAnsi="Times New Roman" w:cs="Times New Roman"/>
          <w:sz w:val="24"/>
          <w:szCs w:val="24"/>
        </w:rPr>
        <w:t>Рисунок 13 – Замещение кода</w:t>
      </w:r>
    </w:p>
    <w:p w:rsidR="00C80419" w:rsidRDefault="00C80419" w:rsidP="00C80419">
      <w:pPr>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34050" cy="2381250"/>
            <wp:effectExtent l="1905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734050" cy="2381250"/>
                    </a:xfrm>
                    <a:prstGeom prst="rect">
                      <a:avLst/>
                    </a:prstGeom>
                    <a:noFill/>
                    <a:ln w="9525">
                      <a:noFill/>
                      <a:miter lim="800000"/>
                      <a:headEnd/>
                      <a:tailEnd/>
                    </a:ln>
                  </pic:spPr>
                </pic:pic>
              </a:graphicData>
            </a:graphic>
          </wp:inline>
        </w:drawing>
      </w:r>
    </w:p>
    <w:p w:rsidR="00C80419" w:rsidRDefault="00C80419" w:rsidP="00C80419">
      <w:pPr>
        <w:ind w:firstLine="284"/>
        <w:jc w:val="center"/>
        <w:rPr>
          <w:rFonts w:ascii="Times New Roman" w:hAnsi="Times New Roman" w:cs="Times New Roman"/>
          <w:sz w:val="24"/>
          <w:szCs w:val="24"/>
        </w:rPr>
      </w:pPr>
      <w:r>
        <w:rPr>
          <w:rFonts w:ascii="Times New Roman" w:hAnsi="Times New Roman" w:cs="Times New Roman"/>
          <w:sz w:val="24"/>
          <w:szCs w:val="24"/>
        </w:rPr>
        <w:t>Рисунок 14 – Трансформация кода</w:t>
      </w:r>
    </w:p>
    <w:p w:rsidR="00C80419" w:rsidRDefault="00C80419" w:rsidP="00C80419">
      <w:pPr>
        <w:ind w:firstLine="284"/>
        <w:jc w:val="center"/>
        <w:rPr>
          <w:rFonts w:ascii="Times New Roman" w:hAnsi="Times New Roman" w:cs="Times New Roman"/>
          <w:sz w:val="24"/>
          <w:szCs w:val="24"/>
        </w:rPr>
      </w:pPr>
    </w:p>
    <w:p w:rsidR="00C80419" w:rsidRPr="00C80419" w:rsidRDefault="00C80419" w:rsidP="00C80419">
      <w:pPr>
        <w:jc w:val="both"/>
        <w:rPr>
          <w:rFonts w:ascii="Times New Roman" w:hAnsi="Times New Roman" w:cs="Times New Roman"/>
          <w:b/>
          <w:sz w:val="28"/>
          <w:szCs w:val="28"/>
        </w:rPr>
      </w:pPr>
      <w:r w:rsidRPr="00C80419">
        <w:rPr>
          <w:rFonts w:ascii="Times New Roman" w:hAnsi="Times New Roman" w:cs="Times New Roman"/>
          <w:b/>
          <w:sz w:val="28"/>
          <w:szCs w:val="28"/>
        </w:rPr>
        <w:t>3.3 Трансформация импульсно-временных кодов</w:t>
      </w:r>
    </w:p>
    <w:p w:rsidR="00C80419" w:rsidRPr="00C80419" w:rsidRDefault="00C80419" w:rsidP="00C80419">
      <w:pPr>
        <w:ind w:firstLine="284"/>
        <w:jc w:val="both"/>
        <w:rPr>
          <w:rFonts w:ascii="Times New Roman" w:hAnsi="Times New Roman" w:cs="Times New Roman"/>
          <w:sz w:val="28"/>
          <w:szCs w:val="28"/>
        </w:rPr>
      </w:pPr>
      <w:r w:rsidRPr="00C80419">
        <w:rPr>
          <w:rFonts w:ascii="Times New Roman" w:hAnsi="Times New Roman" w:cs="Times New Roman"/>
          <w:sz w:val="28"/>
          <w:szCs w:val="28"/>
        </w:rPr>
        <w:t>При передаче по линии связи двух или более кодовых групп под действием импульсов помехи может произойти преобразование одного кода в другой (трансформация кодов).</w:t>
      </w:r>
      <w:r>
        <w:rPr>
          <w:rFonts w:ascii="Times New Roman" w:hAnsi="Times New Roman" w:cs="Times New Roman"/>
          <w:sz w:val="28"/>
          <w:szCs w:val="28"/>
        </w:rPr>
        <w:t xml:space="preserve"> Сказанное поясняется</w:t>
      </w:r>
      <w:r w:rsidR="001A39F3">
        <w:rPr>
          <w:rFonts w:ascii="Times New Roman" w:hAnsi="Times New Roman" w:cs="Times New Roman"/>
          <w:sz w:val="28"/>
          <w:szCs w:val="28"/>
        </w:rPr>
        <w:t xml:space="preserve"> на</w:t>
      </w:r>
      <w:r>
        <w:rPr>
          <w:rFonts w:ascii="Times New Roman" w:hAnsi="Times New Roman" w:cs="Times New Roman"/>
          <w:sz w:val="28"/>
          <w:szCs w:val="28"/>
        </w:rPr>
        <w:t xml:space="preserve"> рисунке</w:t>
      </w:r>
      <w:r w:rsidRPr="00C80419">
        <w:rPr>
          <w:rFonts w:ascii="Times New Roman" w:hAnsi="Times New Roman" w:cs="Times New Roman"/>
          <w:sz w:val="28"/>
          <w:szCs w:val="28"/>
        </w:rPr>
        <w:t xml:space="preserve"> 14, на котором показаны два случая трансформации кодов. Наличие трансформации кодов в многоканальных линиях связи приводит к дополнительным ошибкам, связанным с взаимодействием каналов. Очевидно, что чем больше каналов в ЛС, тем больше ошибка, обусловленная образованием новых кодов при участии кодовых групп других каналов. При отсутствии временного разделения каналов импульсы других каналов действуют на данный канал подобно помехам. При временном разделении каналов происходит трансформация кодов предыдущих каналов в коды последующих каналов, а не наоборот, так как образование ложного кода после прихода рабочего никак не сказывается на роботе демодулятора данного канала.</w:t>
      </w:r>
    </w:p>
    <w:p w:rsidR="00C80419" w:rsidRPr="00C80419" w:rsidRDefault="00C80419" w:rsidP="00C80419">
      <w:pPr>
        <w:ind w:firstLine="284"/>
        <w:jc w:val="center"/>
        <w:rPr>
          <w:rFonts w:ascii="Times New Roman" w:hAnsi="Times New Roman" w:cs="Times New Roman"/>
          <w:b/>
          <w:sz w:val="32"/>
          <w:szCs w:val="32"/>
        </w:rPr>
      </w:pPr>
      <w:r w:rsidRPr="00C80419">
        <w:rPr>
          <w:rFonts w:ascii="Times New Roman" w:hAnsi="Times New Roman" w:cs="Times New Roman"/>
          <w:b/>
          <w:sz w:val="32"/>
          <w:szCs w:val="32"/>
        </w:rPr>
        <w:t>4 ОСТАВ ЛАБОРАТОРНОЙ УСТАНОВКИ</w:t>
      </w:r>
    </w:p>
    <w:p w:rsidR="00C80419" w:rsidRPr="00C80419" w:rsidRDefault="00C80419" w:rsidP="00C80419">
      <w:pPr>
        <w:ind w:firstLine="284"/>
        <w:jc w:val="both"/>
        <w:rPr>
          <w:rFonts w:ascii="Times New Roman" w:hAnsi="Times New Roman" w:cs="Times New Roman"/>
          <w:sz w:val="28"/>
          <w:szCs w:val="28"/>
        </w:rPr>
      </w:pPr>
      <w:r>
        <w:rPr>
          <w:rFonts w:ascii="Times New Roman" w:hAnsi="Times New Roman" w:cs="Times New Roman"/>
          <w:sz w:val="28"/>
          <w:szCs w:val="28"/>
        </w:rPr>
        <w:t>Лабораторная установка (рисунок</w:t>
      </w:r>
      <w:r w:rsidRPr="00C80419">
        <w:rPr>
          <w:rFonts w:ascii="Times New Roman" w:hAnsi="Times New Roman" w:cs="Times New Roman"/>
          <w:sz w:val="28"/>
          <w:szCs w:val="28"/>
        </w:rPr>
        <w:t xml:space="preserve"> 15) включает:</w:t>
      </w:r>
    </w:p>
    <w:p w:rsidR="00C80419" w:rsidRPr="00C80419" w:rsidRDefault="00C80419" w:rsidP="00C80419">
      <w:pPr>
        <w:spacing w:after="0"/>
        <w:ind w:firstLine="284"/>
        <w:jc w:val="both"/>
        <w:rPr>
          <w:rFonts w:ascii="Times New Roman" w:hAnsi="Times New Roman" w:cs="Times New Roman"/>
          <w:sz w:val="28"/>
          <w:szCs w:val="28"/>
        </w:rPr>
      </w:pPr>
      <w:r>
        <w:rPr>
          <w:rFonts w:ascii="Times New Roman" w:hAnsi="Times New Roman" w:cs="Times New Roman"/>
          <w:sz w:val="28"/>
          <w:szCs w:val="28"/>
        </w:rPr>
        <w:t>1.</w:t>
      </w:r>
      <w:r w:rsidRPr="00C80419">
        <w:rPr>
          <w:rFonts w:ascii="Times New Roman" w:hAnsi="Times New Roman" w:cs="Times New Roman"/>
          <w:sz w:val="28"/>
          <w:szCs w:val="28"/>
        </w:rPr>
        <w:t>Макет низкочастотной части ЛС, в который входит:</w:t>
      </w:r>
    </w:p>
    <w:p w:rsidR="00C80419" w:rsidRPr="00C80419" w:rsidRDefault="00C81606" w:rsidP="00C8041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w:t>
      </w:r>
      <w:r w:rsidR="00C80419" w:rsidRPr="00C80419">
        <w:rPr>
          <w:rFonts w:ascii="Times New Roman" w:hAnsi="Times New Roman" w:cs="Times New Roman"/>
          <w:sz w:val="28"/>
          <w:szCs w:val="28"/>
        </w:rPr>
        <w:t>модулятор,</w:t>
      </w:r>
    </w:p>
    <w:p w:rsidR="00C80419" w:rsidRPr="00C80419" w:rsidRDefault="00C81606" w:rsidP="00C8041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 </w:t>
      </w:r>
      <w:r w:rsidR="00C80419" w:rsidRPr="00C80419">
        <w:rPr>
          <w:rFonts w:ascii="Times New Roman" w:hAnsi="Times New Roman" w:cs="Times New Roman"/>
          <w:sz w:val="28"/>
          <w:szCs w:val="28"/>
        </w:rPr>
        <w:t>кодирующее устройство,</w:t>
      </w:r>
    </w:p>
    <w:p w:rsidR="00C80419" w:rsidRPr="00C80419" w:rsidRDefault="00C80419" w:rsidP="00C81606">
      <w:pPr>
        <w:spacing w:after="0"/>
        <w:ind w:firstLine="708"/>
        <w:jc w:val="both"/>
        <w:rPr>
          <w:rFonts w:ascii="Times New Roman" w:hAnsi="Times New Roman" w:cs="Times New Roman"/>
          <w:sz w:val="28"/>
          <w:szCs w:val="28"/>
        </w:rPr>
      </w:pPr>
      <w:r w:rsidRPr="00C80419">
        <w:rPr>
          <w:rFonts w:ascii="Times New Roman" w:hAnsi="Times New Roman" w:cs="Times New Roman"/>
          <w:sz w:val="28"/>
          <w:szCs w:val="28"/>
        </w:rPr>
        <w:t>в)</w:t>
      </w:r>
      <w:r w:rsidR="00C81606">
        <w:rPr>
          <w:rFonts w:ascii="Times New Roman" w:hAnsi="Times New Roman" w:cs="Times New Roman"/>
          <w:sz w:val="28"/>
          <w:szCs w:val="28"/>
        </w:rPr>
        <w:t xml:space="preserve"> </w:t>
      </w:r>
      <w:r w:rsidRPr="00C80419">
        <w:rPr>
          <w:rFonts w:ascii="Times New Roman" w:hAnsi="Times New Roman" w:cs="Times New Roman"/>
          <w:sz w:val="28"/>
          <w:szCs w:val="28"/>
        </w:rPr>
        <w:t>декодирующее</w:t>
      </w:r>
      <w:r w:rsidRPr="00C80419">
        <w:rPr>
          <w:rFonts w:ascii="Times New Roman" w:hAnsi="Times New Roman" w:cs="Times New Roman"/>
          <w:sz w:val="28"/>
          <w:szCs w:val="28"/>
        </w:rPr>
        <w:tab/>
        <w:t>устройство,</w:t>
      </w:r>
    </w:p>
    <w:p w:rsidR="00C80419" w:rsidRPr="00C80419" w:rsidRDefault="00C81606" w:rsidP="00C81606">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г) </w:t>
      </w:r>
      <w:r w:rsidR="00C80419" w:rsidRPr="00C80419">
        <w:rPr>
          <w:rFonts w:ascii="Times New Roman" w:hAnsi="Times New Roman" w:cs="Times New Roman"/>
          <w:sz w:val="28"/>
          <w:szCs w:val="28"/>
        </w:rPr>
        <w:t>демодулятор,</w:t>
      </w:r>
    </w:p>
    <w:p w:rsidR="00C80419" w:rsidRPr="00C80419" w:rsidRDefault="00C81606" w:rsidP="00C81606">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w:t>
      </w:r>
      <w:r w:rsidR="00C80419" w:rsidRPr="00C80419">
        <w:rPr>
          <w:rFonts w:ascii="Times New Roman" w:hAnsi="Times New Roman" w:cs="Times New Roman"/>
          <w:sz w:val="28"/>
          <w:szCs w:val="28"/>
        </w:rPr>
        <w:t>измерители входных и выходных напряжений.</w:t>
      </w:r>
    </w:p>
    <w:p w:rsidR="00C80419" w:rsidRPr="00C80419" w:rsidRDefault="00874A9C" w:rsidP="00874A9C">
      <w:pPr>
        <w:spacing w:after="0"/>
        <w:ind w:firstLine="284"/>
        <w:jc w:val="both"/>
        <w:rPr>
          <w:rFonts w:ascii="Times New Roman" w:hAnsi="Times New Roman" w:cs="Times New Roman"/>
          <w:sz w:val="28"/>
          <w:szCs w:val="28"/>
        </w:rPr>
      </w:pPr>
      <w:r>
        <w:rPr>
          <w:rFonts w:ascii="Times New Roman" w:hAnsi="Times New Roman" w:cs="Times New Roman"/>
          <w:sz w:val="28"/>
          <w:szCs w:val="28"/>
        </w:rPr>
        <w:t>2.</w:t>
      </w:r>
      <w:r w:rsidR="00C80419" w:rsidRPr="00C80419">
        <w:rPr>
          <w:rFonts w:ascii="Times New Roman" w:hAnsi="Times New Roman" w:cs="Times New Roman"/>
          <w:sz w:val="28"/>
          <w:szCs w:val="28"/>
        </w:rPr>
        <w:t>Генератор хаотической импульсной помехи.</w:t>
      </w:r>
    </w:p>
    <w:p w:rsidR="00C80419" w:rsidRPr="00C80419" w:rsidRDefault="00874A9C" w:rsidP="00874A9C">
      <w:pPr>
        <w:spacing w:after="0"/>
        <w:ind w:firstLine="284"/>
        <w:jc w:val="both"/>
        <w:rPr>
          <w:rFonts w:ascii="Times New Roman" w:hAnsi="Times New Roman" w:cs="Times New Roman"/>
          <w:sz w:val="28"/>
          <w:szCs w:val="28"/>
        </w:rPr>
      </w:pPr>
      <w:r>
        <w:rPr>
          <w:rFonts w:ascii="Times New Roman" w:hAnsi="Times New Roman" w:cs="Times New Roman"/>
          <w:sz w:val="28"/>
          <w:szCs w:val="28"/>
        </w:rPr>
        <w:t>3.</w:t>
      </w:r>
      <w:r w:rsidR="00C80419" w:rsidRPr="00C80419">
        <w:rPr>
          <w:rFonts w:ascii="Times New Roman" w:hAnsi="Times New Roman" w:cs="Times New Roman"/>
          <w:sz w:val="28"/>
          <w:szCs w:val="28"/>
        </w:rPr>
        <w:t>Осциллограф.</w:t>
      </w:r>
    </w:p>
    <w:p w:rsidR="00C80419" w:rsidRPr="00C80419" w:rsidRDefault="00874A9C" w:rsidP="00874A9C">
      <w:pPr>
        <w:ind w:firstLine="284"/>
        <w:jc w:val="both"/>
        <w:rPr>
          <w:rFonts w:ascii="Times New Roman" w:hAnsi="Times New Roman" w:cs="Times New Roman"/>
          <w:sz w:val="28"/>
          <w:szCs w:val="28"/>
        </w:rPr>
      </w:pPr>
      <w:r>
        <w:rPr>
          <w:rFonts w:ascii="Times New Roman" w:hAnsi="Times New Roman" w:cs="Times New Roman"/>
          <w:sz w:val="28"/>
          <w:szCs w:val="28"/>
        </w:rPr>
        <w:t>4.</w:t>
      </w:r>
      <w:r w:rsidR="00C80419" w:rsidRPr="00C80419">
        <w:rPr>
          <w:rFonts w:ascii="Times New Roman" w:hAnsi="Times New Roman" w:cs="Times New Roman"/>
          <w:sz w:val="28"/>
          <w:szCs w:val="28"/>
        </w:rPr>
        <w:t>Блок питания.</w:t>
      </w:r>
    </w:p>
    <w:p w:rsidR="00874A9C" w:rsidRPr="00874A9C" w:rsidRDefault="00874A9C" w:rsidP="00874A9C">
      <w:pPr>
        <w:spacing w:after="0"/>
        <w:ind w:firstLine="284"/>
        <w:jc w:val="center"/>
        <w:rPr>
          <w:rFonts w:ascii="Times New Roman" w:hAnsi="Times New Roman" w:cs="Times New Roman"/>
          <w:b/>
          <w:sz w:val="32"/>
          <w:szCs w:val="32"/>
        </w:rPr>
      </w:pPr>
      <w:r w:rsidRPr="00874A9C">
        <w:rPr>
          <w:rFonts w:ascii="Times New Roman" w:hAnsi="Times New Roman" w:cs="Times New Roman"/>
          <w:b/>
          <w:sz w:val="32"/>
          <w:szCs w:val="32"/>
        </w:rPr>
        <w:t xml:space="preserve">5 </w:t>
      </w:r>
      <w:r w:rsidR="00C80419" w:rsidRPr="00874A9C">
        <w:rPr>
          <w:rFonts w:ascii="Times New Roman" w:hAnsi="Times New Roman" w:cs="Times New Roman"/>
          <w:b/>
          <w:sz w:val="32"/>
          <w:szCs w:val="32"/>
        </w:rPr>
        <w:t>ЗАДАНИЕ</w:t>
      </w:r>
    </w:p>
    <w:p w:rsidR="00C80419" w:rsidRPr="00C80419" w:rsidRDefault="00C80419" w:rsidP="00874A9C">
      <w:pPr>
        <w:ind w:firstLine="284"/>
        <w:jc w:val="center"/>
        <w:rPr>
          <w:rFonts w:ascii="Times New Roman" w:hAnsi="Times New Roman" w:cs="Times New Roman"/>
          <w:sz w:val="28"/>
          <w:szCs w:val="28"/>
        </w:rPr>
      </w:pPr>
      <w:r w:rsidRPr="00C80419">
        <w:rPr>
          <w:rFonts w:ascii="Times New Roman" w:hAnsi="Times New Roman" w:cs="Times New Roman"/>
          <w:b/>
          <w:bCs/>
          <w:sz w:val="28"/>
          <w:szCs w:val="28"/>
        </w:rPr>
        <w:t>(часть 1)</w:t>
      </w:r>
    </w:p>
    <w:p w:rsidR="00C80419" w:rsidRPr="00C80419" w:rsidRDefault="00C80419" w:rsidP="00C80419">
      <w:pPr>
        <w:ind w:firstLine="284"/>
        <w:jc w:val="both"/>
        <w:rPr>
          <w:rFonts w:ascii="Times New Roman" w:hAnsi="Times New Roman" w:cs="Times New Roman"/>
          <w:sz w:val="28"/>
          <w:szCs w:val="28"/>
        </w:rPr>
      </w:pPr>
      <w:r w:rsidRPr="00C80419">
        <w:rPr>
          <w:rFonts w:ascii="Times New Roman" w:hAnsi="Times New Roman" w:cs="Times New Roman"/>
          <w:sz w:val="28"/>
          <w:szCs w:val="28"/>
        </w:rPr>
        <w:t>А. Выполняется при подготовке</w:t>
      </w:r>
    </w:p>
    <w:p w:rsidR="00C80419" w:rsidRPr="00C80419" w:rsidRDefault="00874A9C" w:rsidP="00874A9C">
      <w:pPr>
        <w:spacing w:after="0"/>
        <w:ind w:firstLine="284"/>
        <w:jc w:val="both"/>
        <w:rPr>
          <w:rFonts w:ascii="Times New Roman" w:hAnsi="Times New Roman" w:cs="Times New Roman"/>
          <w:sz w:val="28"/>
          <w:szCs w:val="28"/>
        </w:rPr>
      </w:pPr>
      <w:r>
        <w:rPr>
          <w:rFonts w:ascii="Times New Roman" w:hAnsi="Times New Roman" w:cs="Times New Roman"/>
          <w:sz w:val="28"/>
          <w:szCs w:val="28"/>
        </w:rPr>
        <w:t>1.</w:t>
      </w:r>
      <w:r w:rsidR="00C80419" w:rsidRPr="00C80419">
        <w:rPr>
          <w:rFonts w:ascii="Times New Roman" w:hAnsi="Times New Roman" w:cs="Times New Roman"/>
          <w:sz w:val="28"/>
          <w:szCs w:val="28"/>
        </w:rPr>
        <w:t>Изучить работу низкочастотной части ЛС и уяснить назначение различных органов управления макетом.</w:t>
      </w:r>
    </w:p>
    <w:p w:rsidR="00C80419" w:rsidRDefault="00874A9C" w:rsidP="00874A9C">
      <w:pPr>
        <w:ind w:firstLine="284"/>
        <w:jc w:val="both"/>
        <w:rPr>
          <w:rFonts w:ascii="Times New Roman" w:hAnsi="Times New Roman" w:cs="Times New Roman"/>
          <w:sz w:val="28"/>
          <w:szCs w:val="28"/>
        </w:rPr>
      </w:pPr>
      <w:r>
        <w:rPr>
          <w:rFonts w:ascii="Times New Roman" w:hAnsi="Times New Roman" w:cs="Times New Roman"/>
          <w:sz w:val="28"/>
          <w:szCs w:val="28"/>
        </w:rPr>
        <w:t>2.</w:t>
      </w:r>
      <w:r w:rsidR="00C80419" w:rsidRPr="00C80419">
        <w:rPr>
          <w:rFonts w:ascii="Times New Roman" w:hAnsi="Times New Roman" w:cs="Times New Roman"/>
          <w:sz w:val="28"/>
          <w:szCs w:val="28"/>
        </w:rPr>
        <w:t>Составить 2-</w:t>
      </w:r>
      <w:r>
        <w:rPr>
          <w:rFonts w:ascii="Times New Roman" w:hAnsi="Times New Roman" w:cs="Times New Roman"/>
          <w:sz w:val="28"/>
          <w:szCs w:val="28"/>
        </w:rPr>
        <w:t xml:space="preserve"> </w:t>
      </w:r>
      <w:r w:rsidR="00C80419" w:rsidRPr="00C80419">
        <w:rPr>
          <w:rFonts w:ascii="Times New Roman" w:hAnsi="Times New Roman" w:cs="Times New Roman"/>
          <w:sz w:val="28"/>
          <w:szCs w:val="28"/>
        </w:rPr>
        <w:t xml:space="preserve">и 3 - </w:t>
      </w:r>
      <w:proofErr w:type="spellStart"/>
      <w:r w:rsidR="00C80419" w:rsidRPr="00C80419">
        <w:rPr>
          <w:rFonts w:ascii="Times New Roman" w:hAnsi="Times New Roman" w:cs="Times New Roman"/>
          <w:sz w:val="28"/>
          <w:szCs w:val="28"/>
        </w:rPr>
        <w:t>значный</w:t>
      </w:r>
      <w:proofErr w:type="spellEnd"/>
      <w:r w:rsidR="00C80419" w:rsidRPr="00C80419">
        <w:rPr>
          <w:rFonts w:ascii="Times New Roman" w:hAnsi="Times New Roman" w:cs="Times New Roman"/>
          <w:sz w:val="28"/>
          <w:szCs w:val="28"/>
        </w:rPr>
        <w:t xml:space="preserve"> код для обоих каналов и определить отводы линий, необходимые для декодирования этих кодов.</w:t>
      </w:r>
    </w:p>
    <w:p w:rsidR="00874A9C" w:rsidRDefault="00874A9C" w:rsidP="00874A9C">
      <w:pPr>
        <w:ind w:firstLine="284"/>
        <w:jc w:val="both"/>
        <w:rPr>
          <w:rFonts w:ascii="Times New Roman" w:hAnsi="Times New Roman" w:cs="Times New Roman"/>
          <w:sz w:val="28"/>
          <w:szCs w:val="28"/>
        </w:rPr>
      </w:pPr>
    </w:p>
    <w:p w:rsidR="00874A9C" w:rsidRDefault="00874A9C" w:rsidP="00874A9C">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24525" cy="2857500"/>
            <wp:effectExtent l="19050" t="0" r="9525"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724525" cy="2857500"/>
                    </a:xfrm>
                    <a:prstGeom prst="rect">
                      <a:avLst/>
                    </a:prstGeom>
                    <a:noFill/>
                    <a:ln w="9525">
                      <a:noFill/>
                      <a:miter lim="800000"/>
                      <a:headEnd/>
                      <a:tailEnd/>
                    </a:ln>
                  </pic:spPr>
                </pic:pic>
              </a:graphicData>
            </a:graphic>
          </wp:inline>
        </w:drawing>
      </w:r>
    </w:p>
    <w:p w:rsidR="00874A9C" w:rsidRDefault="00874A9C" w:rsidP="00874A9C">
      <w:pPr>
        <w:ind w:firstLine="284"/>
        <w:jc w:val="center"/>
        <w:rPr>
          <w:rFonts w:ascii="Times New Roman" w:hAnsi="Times New Roman" w:cs="Times New Roman"/>
          <w:sz w:val="24"/>
          <w:szCs w:val="24"/>
        </w:rPr>
      </w:pPr>
      <w:r w:rsidRPr="00874A9C">
        <w:rPr>
          <w:rFonts w:ascii="Times New Roman" w:hAnsi="Times New Roman" w:cs="Times New Roman"/>
          <w:sz w:val="24"/>
          <w:szCs w:val="24"/>
        </w:rPr>
        <w:t>Рисунок 15 – Схема электрическая структурная лабораторной установки</w:t>
      </w:r>
    </w:p>
    <w:p w:rsidR="00874A9C" w:rsidRPr="00874A9C" w:rsidRDefault="00874A9C" w:rsidP="00874A9C">
      <w:pPr>
        <w:ind w:firstLine="284"/>
        <w:jc w:val="both"/>
        <w:rPr>
          <w:rFonts w:ascii="Times New Roman" w:hAnsi="Times New Roman" w:cs="Times New Roman"/>
          <w:sz w:val="28"/>
          <w:szCs w:val="28"/>
        </w:rPr>
      </w:pPr>
      <w:r w:rsidRPr="00874A9C">
        <w:rPr>
          <w:rFonts w:ascii="Times New Roman" w:hAnsi="Times New Roman" w:cs="Times New Roman"/>
          <w:sz w:val="28"/>
          <w:szCs w:val="28"/>
        </w:rPr>
        <w:t>Б. Выполняется в лаборатории</w:t>
      </w:r>
    </w:p>
    <w:p w:rsidR="00874A9C" w:rsidRPr="00874A9C" w:rsidRDefault="00874A9C" w:rsidP="00874A9C">
      <w:pPr>
        <w:spacing w:after="0"/>
        <w:ind w:firstLine="284"/>
        <w:jc w:val="both"/>
        <w:rPr>
          <w:rFonts w:ascii="Times New Roman" w:hAnsi="Times New Roman" w:cs="Times New Roman"/>
          <w:sz w:val="28"/>
          <w:szCs w:val="28"/>
        </w:rPr>
      </w:pPr>
      <w:r>
        <w:rPr>
          <w:rFonts w:ascii="Times New Roman" w:hAnsi="Times New Roman" w:cs="Times New Roman"/>
          <w:sz w:val="28"/>
          <w:szCs w:val="28"/>
        </w:rPr>
        <w:t>1.</w:t>
      </w:r>
      <w:r w:rsidRPr="00874A9C">
        <w:rPr>
          <w:rFonts w:ascii="Times New Roman" w:hAnsi="Times New Roman" w:cs="Times New Roman"/>
          <w:sz w:val="28"/>
          <w:szCs w:val="28"/>
        </w:rPr>
        <w:t>После согласования составленных кодов с преподавателем включить макет, набрать коды с помощью однополюсных вилок и провести их декодирование. О правильности установки и декодирования можно судить по появлению импульсов на выходах соответствующих схем контроля длительнос</w:t>
      </w:r>
      <w:r>
        <w:rPr>
          <w:rFonts w:ascii="Times New Roman" w:hAnsi="Times New Roman" w:cs="Times New Roman"/>
          <w:sz w:val="28"/>
          <w:szCs w:val="28"/>
        </w:rPr>
        <w:t xml:space="preserve">ти совпадения или по изменению </w:t>
      </w:r>
      <w:r>
        <w:rPr>
          <w:rFonts w:ascii="Times New Roman" w:hAnsi="Times New Roman" w:cs="Times New Roman"/>
          <w:sz w:val="28"/>
          <w:szCs w:val="28"/>
          <w:lang w:val="en-US"/>
        </w:rPr>
        <w:t>U</w:t>
      </w:r>
      <w:proofErr w:type="spellStart"/>
      <w:r w:rsidRPr="00874A9C">
        <w:rPr>
          <w:rFonts w:ascii="Times New Roman" w:hAnsi="Times New Roman" w:cs="Times New Roman"/>
          <w:sz w:val="28"/>
          <w:szCs w:val="28"/>
        </w:rPr>
        <w:t>вых</w:t>
      </w:r>
      <w:proofErr w:type="spellEnd"/>
      <w:r w:rsidRPr="00874A9C">
        <w:rPr>
          <w:rFonts w:ascii="Times New Roman" w:hAnsi="Times New Roman" w:cs="Times New Roman"/>
          <w:sz w:val="28"/>
          <w:szCs w:val="28"/>
        </w:rPr>
        <w:t xml:space="preserve"> при изменении </w:t>
      </w:r>
      <w:r>
        <w:rPr>
          <w:rFonts w:ascii="Times New Roman" w:hAnsi="Times New Roman" w:cs="Times New Roman"/>
          <w:sz w:val="28"/>
          <w:szCs w:val="28"/>
          <w:lang w:val="en-US"/>
        </w:rPr>
        <w:t>U</w:t>
      </w:r>
      <w:proofErr w:type="gramStart"/>
      <w:r>
        <w:rPr>
          <w:rFonts w:ascii="Times New Roman" w:hAnsi="Times New Roman" w:cs="Times New Roman"/>
          <w:sz w:val="28"/>
          <w:szCs w:val="28"/>
        </w:rPr>
        <w:t>в</w:t>
      </w:r>
      <w:proofErr w:type="gramEnd"/>
      <w:r w:rsidRPr="00874A9C">
        <w:rPr>
          <w:rFonts w:ascii="Times New Roman" w:hAnsi="Times New Roman" w:cs="Times New Roman"/>
          <w:sz w:val="28"/>
          <w:szCs w:val="28"/>
          <w:lang w:val="en-US"/>
        </w:rPr>
        <w:t>x</w:t>
      </w:r>
      <w:r w:rsidRPr="00874A9C">
        <w:rPr>
          <w:rFonts w:ascii="Times New Roman" w:hAnsi="Times New Roman" w:cs="Times New Roman"/>
          <w:sz w:val="28"/>
          <w:szCs w:val="28"/>
        </w:rPr>
        <w:t>.</w:t>
      </w:r>
    </w:p>
    <w:p w:rsidR="00874A9C" w:rsidRPr="00874A9C" w:rsidRDefault="00874A9C" w:rsidP="00874A9C">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2.</w:t>
      </w:r>
      <w:r w:rsidRPr="00874A9C">
        <w:rPr>
          <w:rFonts w:ascii="Times New Roman" w:hAnsi="Times New Roman" w:cs="Times New Roman"/>
          <w:sz w:val="28"/>
          <w:szCs w:val="28"/>
        </w:rPr>
        <w:t xml:space="preserve">При </w:t>
      </w:r>
      <w:proofErr w:type="spellStart"/>
      <w:r w:rsidRPr="00874A9C">
        <w:rPr>
          <w:rFonts w:ascii="Times New Roman" w:hAnsi="Times New Roman" w:cs="Times New Roman"/>
          <w:sz w:val="28"/>
          <w:szCs w:val="28"/>
        </w:rPr>
        <w:t>трехимпульсном</w:t>
      </w:r>
      <w:proofErr w:type="spellEnd"/>
      <w:r w:rsidRPr="00874A9C">
        <w:rPr>
          <w:rFonts w:ascii="Times New Roman" w:hAnsi="Times New Roman" w:cs="Times New Roman"/>
          <w:sz w:val="28"/>
          <w:szCs w:val="28"/>
        </w:rPr>
        <w:t xml:space="preserve"> коде зарисовать осциллограммы напряжений в различных точках схемы для случаев параллельного и последовательного каналов при двух различных значениях напряжений </w:t>
      </w:r>
      <w:r>
        <w:rPr>
          <w:rFonts w:ascii="Times New Roman" w:hAnsi="Times New Roman" w:cs="Times New Roman"/>
          <w:sz w:val="28"/>
          <w:szCs w:val="28"/>
          <w:lang w:val="en-US"/>
        </w:rPr>
        <w:t>U</w:t>
      </w:r>
      <w:r>
        <w:rPr>
          <w:rFonts w:ascii="Times New Roman" w:hAnsi="Times New Roman" w:cs="Times New Roman"/>
          <w:sz w:val="28"/>
          <w:szCs w:val="28"/>
        </w:rPr>
        <w:t>вх</w:t>
      </w:r>
      <w:r>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w:t>
      </w:r>
      <w:r w:rsidRPr="00874A9C">
        <w:rPr>
          <w:rFonts w:ascii="Times New Roman" w:hAnsi="Times New Roman" w:cs="Times New Roman" w:hint="eastAsia"/>
          <w:sz w:val="28"/>
          <w:szCs w:val="28"/>
        </w:rPr>
        <w:t>и</w:t>
      </w:r>
      <w:r w:rsidRPr="00874A9C">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rPr>
        <w:t>вх</w:t>
      </w:r>
      <w:r>
        <w:rPr>
          <w:rFonts w:ascii="Times New Roman" w:hAnsi="Times New Roman" w:cs="Times New Roman"/>
          <w:sz w:val="28"/>
          <w:szCs w:val="28"/>
          <w:vertAlign w:val="subscript"/>
        </w:rPr>
        <w:t>2</w:t>
      </w:r>
      <w:r w:rsidRPr="00874A9C">
        <w:rPr>
          <w:rFonts w:ascii="Times New Roman" w:hAnsi="Times New Roman" w:cs="Times New Roman"/>
          <w:sz w:val="28"/>
          <w:szCs w:val="28"/>
        </w:rPr>
        <w:t>.</w:t>
      </w:r>
    </w:p>
    <w:p w:rsidR="00874A9C" w:rsidRPr="00874A9C" w:rsidRDefault="00874A9C" w:rsidP="00874A9C">
      <w:pPr>
        <w:spacing w:after="0"/>
        <w:ind w:firstLine="284"/>
        <w:jc w:val="both"/>
        <w:rPr>
          <w:rFonts w:ascii="Times New Roman" w:hAnsi="Times New Roman" w:cs="Times New Roman"/>
          <w:sz w:val="28"/>
          <w:szCs w:val="28"/>
        </w:rPr>
      </w:pPr>
      <w:r>
        <w:rPr>
          <w:rFonts w:ascii="Times New Roman" w:hAnsi="Times New Roman" w:cs="Times New Roman"/>
          <w:sz w:val="28"/>
          <w:szCs w:val="28"/>
        </w:rPr>
        <w:t>3.</w:t>
      </w:r>
      <w:r w:rsidRPr="00874A9C">
        <w:rPr>
          <w:rFonts w:ascii="Times New Roman" w:hAnsi="Times New Roman" w:cs="Times New Roman"/>
          <w:sz w:val="28"/>
          <w:szCs w:val="28"/>
        </w:rPr>
        <w:t>Снять зависимость выходного напряжения в обоих каналах от величины входных напряжений.</w:t>
      </w:r>
    </w:p>
    <w:p w:rsidR="00874A9C" w:rsidRPr="00874A9C" w:rsidRDefault="00874A9C" w:rsidP="00874A9C">
      <w:pPr>
        <w:ind w:firstLine="284"/>
        <w:jc w:val="both"/>
        <w:rPr>
          <w:rFonts w:ascii="Times New Roman" w:hAnsi="Times New Roman" w:cs="Times New Roman"/>
          <w:sz w:val="28"/>
          <w:szCs w:val="28"/>
        </w:rPr>
      </w:pPr>
      <w:r>
        <w:rPr>
          <w:rFonts w:ascii="Times New Roman" w:hAnsi="Times New Roman" w:cs="Times New Roman"/>
          <w:sz w:val="28"/>
          <w:szCs w:val="28"/>
        </w:rPr>
        <w:t>4.</w:t>
      </w:r>
      <w:r w:rsidRPr="00874A9C">
        <w:rPr>
          <w:rFonts w:ascii="Times New Roman" w:hAnsi="Times New Roman" w:cs="Times New Roman"/>
          <w:sz w:val="28"/>
          <w:szCs w:val="28"/>
        </w:rPr>
        <w:t xml:space="preserve">Для </w:t>
      </w:r>
      <w:proofErr w:type="spellStart"/>
      <w:r w:rsidRPr="00874A9C">
        <w:rPr>
          <w:rFonts w:ascii="Times New Roman" w:hAnsi="Times New Roman" w:cs="Times New Roman"/>
          <w:sz w:val="28"/>
          <w:szCs w:val="28"/>
        </w:rPr>
        <w:t>трехимпульсного</w:t>
      </w:r>
      <w:proofErr w:type="spellEnd"/>
      <w:r w:rsidRPr="00874A9C">
        <w:rPr>
          <w:rFonts w:ascii="Times New Roman" w:hAnsi="Times New Roman" w:cs="Times New Roman"/>
          <w:sz w:val="28"/>
          <w:szCs w:val="28"/>
        </w:rPr>
        <w:t xml:space="preserve"> код</w:t>
      </w:r>
      <w:r>
        <w:rPr>
          <w:rFonts w:ascii="Times New Roman" w:hAnsi="Times New Roman" w:cs="Times New Roman"/>
          <w:sz w:val="28"/>
          <w:szCs w:val="28"/>
        </w:rPr>
        <w:t xml:space="preserve">а определить величину </w:t>
      </w:r>
      <w:r>
        <w:rPr>
          <w:rFonts w:ascii="Cambria Math" w:hAnsi="Cambria Math" w:cs="Times New Roman"/>
          <w:sz w:val="28"/>
          <w:szCs w:val="28"/>
        </w:rPr>
        <w:t>τ</w:t>
      </w:r>
      <w:proofErr w:type="gramStart"/>
      <w:r>
        <w:rPr>
          <w:rFonts w:ascii="Times New Roman" w:hAnsi="Times New Roman" w:cs="Times New Roman"/>
          <w:sz w:val="28"/>
          <w:szCs w:val="28"/>
          <w:vertAlign w:val="subscript"/>
        </w:rPr>
        <w:t>с</w:t>
      </w:r>
      <w:proofErr w:type="gramEnd"/>
      <w:r w:rsidRPr="00874A9C">
        <w:rPr>
          <w:rFonts w:ascii="Times New Roman" w:hAnsi="Times New Roman" w:cs="Times New Roman"/>
          <w:sz w:val="28"/>
          <w:szCs w:val="28"/>
        </w:rPr>
        <w:t xml:space="preserve"> при включенном и отключенном конденсаторе </w:t>
      </w:r>
      <w:proofErr w:type="spellStart"/>
      <w:r w:rsidRPr="00874A9C">
        <w:rPr>
          <w:rFonts w:ascii="Times New Roman" w:hAnsi="Times New Roman" w:cs="Times New Roman"/>
          <w:sz w:val="28"/>
          <w:szCs w:val="28"/>
        </w:rPr>
        <w:t>Сс</w:t>
      </w:r>
      <w:proofErr w:type="spellEnd"/>
      <w:r w:rsidRPr="00874A9C">
        <w:rPr>
          <w:rFonts w:ascii="Times New Roman" w:hAnsi="Times New Roman" w:cs="Times New Roman"/>
          <w:sz w:val="28"/>
          <w:szCs w:val="28"/>
        </w:rPr>
        <w:t xml:space="preserve"> в первом канале.</w:t>
      </w:r>
    </w:p>
    <w:p w:rsidR="00874A9C" w:rsidRDefault="00874A9C" w:rsidP="00874A9C">
      <w:pPr>
        <w:ind w:firstLine="284"/>
        <w:jc w:val="center"/>
        <w:rPr>
          <w:rFonts w:ascii="Times New Roman" w:hAnsi="Times New Roman" w:cs="Times New Roman"/>
          <w:b/>
          <w:sz w:val="32"/>
          <w:szCs w:val="32"/>
        </w:rPr>
      </w:pPr>
      <w:r w:rsidRPr="00874A9C">
        <w:rPr>
          <w:rFonts w:ascii="Times New Roman" w:hAnsi="Times New Roman" w:cs="Times New Roman"/>
          <w:b/>
          <w:sz w:val="32"/>
          <w:szCs w:val="32"/>
        </w:rPr>
        <w:t>6 СОДЕРЖАНИЕ ОТЧЕТА</w:t>
      </w:r>
    </w:p>
    <w:p w:rsidR="00874A9C" w:rsidRDefault="00874A9C" w:rsidP="00874A9C">
      <w:pPr>
        <w:ind w:firstLine="284"/>
        <w:jc w:val="both"/>
        <w:rPr>
          <w:rFonts w:ascii="Times New Roman" w:hAnsi="Times New Roman" w:cs="Times New Roman"/>
          <w:sz w:val="28"/>
          <w:szCs w:val="28"/>
        </w:rPr>
      </w:pPr>
      <w:r w:rsidRPr="00874A9C">
        <w:rPr>
          <w:rFonts w:ascii="Times New Roman" w:hAnsi="Times New Roman" w:cs="Times New Roman"/>
          <w:sz w:val="28"/>
          <w:szCs w:val="28"/>
        </w:rPr>
        <w:t>Отчет должен содержать</w:t>
      </w:r>
      <w:r>
        <w:rPr>
          <w:rFonts w:ascii="Times New Roman" w:hAnsi="Times New Roman" w:cs="Times New Roman"/>
          <w:sz w:val="28"/>
          <w:szCs w:val="28"/>
        </w:rPr>
        <w:t xml:space="preserve">: цель работы, </w:t>
      </w:r>
      <w:r w:rsidRPr="00874A9C">
        <w:rPr>
          <w:rFonts w:ascii="Times New Roman" w:hAnsi="Times New Roman" w:cs="Times New Roman"/>
          <w:sz w:val="28"/>
          <w:szCs w:val="28"/>
        </w:rPr>
        <w:t>подробную функциональную схему низкочастотной части канала связи, осциллограммы напряжений, выполненных в строгом временном соответствии, таблиц</w:t>
      </w:r>
      <w:r>
        <w:rPr>
          <w:rFonts w:ascii="Times New Roman" w:hAnsi="Times New Roman" w:cs="Times New Roman"/>
          <w:sz w:val="28"/>
          <w:szCs w:val="28"/>
        </w:rPr>
        <w:t>ы и графики снятых зависимостей, а также выводы.</w:t>
      </w:r>
    </w:p>
    <w:p w:rsidR="00874A9C" w:rsidRDefault="00874A9C" w:rsidP="00874A9C">
      <w:pPr>
        <w:ind w:firstLine="284"/>
        <w:jc w:val="center"/>
        <w:rPr>
          <w:rFonts w:ascii="Times New Roman" w:hAnsi="Times New Roman" w:cs="Times New Roman"/>
          <w:b/>
          <w:sz w:val="28"/>
          <w:szCs w:val="28"/>
        </w:rPr>
      </w:pPr>
      <w:r w:rsidRPr="00874A9C">
        <w:rPr>
          <w:rFonts w:ascii="Times New Roman" w:hAnsi="Times New Roman" w:cs="Times New Roman"/>
          <w:b/>
          <w:sz w:val="28"/>
          <w:szCs w:val="28"/>
        </w:rPr>
        <w:t>(часть 2)</w:t>
      </w:r>
    </w:p>
    <w:p w:rsidR="00874A9C" w:rsidRPr="00874A9C" w:rsidRDefault="00874A9C" w:rsidP="00874A9C">
      <w:pPr>
        <w:ind w:firstLine="284"/>
        <w:jc w:val="both"/>
        <w:rPr>
          <w:rFonts w:ascii="Times New Roman" w:hAnsi="Times New Roman" w:cs="Times New Roman"/>
          <w:sz w:val="28"/>
          <w:szCs w:val="28"/>
        </w:rPr>
      </w:pPr>
      <w:r w:rsidRPr="00874A9C">
        <w:rPr>
          <w:rFonts w:ascii="Times New Roman" w:hAnsi="Times New Roman" w:cs="Times New Roman"/>
          <w:sz w:val="28"/>
          <w:szCs w:val="28"/>
        </w:rPr>
        <w:t>А. Выполняется при подготовке</w:t>
      </w:r>
    </w:p>
    <w:p w:rsidR="00874A9C" w:rsidRPr="00874A9C" w:rsidRDefault="00874A9C" w:rsidP="00874A9C">
      <w:pPr>
        <w:ind w:firstLine="284"/>
        <w:jc w:val="both"/>
        <w:rPr>
          <w:rFonts w:ascii="Times New Roman" w:hAnsi="Times New Roman" w:cs="Times New Roman"/>
          <w:sz w:val="28"/>
          <w:szCs w:val="28"/>
        </w:rPr>
      </w:pPr>
      <w:r w:rsidRPr="00874A9C">
        <w:rPr>
          <w:rFonts w:ascii="Times New Roman" w:hAnsi="Times New Roman" w:cs="Times New Roman"/>
          <w:sz w:val="28"/>
          <w:szCs w:val="28"/>
        </w:rPr>
        <w:t>Уяснить характер воздействия хаотической импульсной помехи на ИВК.</w:t>
      </w:r>
    </w:p>
    <w:p w:rsidR="00874A9C" w:rsidRPr="00874A9C" w:rsidRDefault="00874A9C" w:rsidP="00874A9C">
      <w:pPr>
        <w:ind w:firstLine="284"/>
        <w:jc w:val="both"/>
        <w:rPr>
          <w:rFonts w:ascii="Times New Roman" w:hAnsi="Times New Roman" w:cs="Times New Roman"/>
          <w:sz w:val="28"/>
          <w:szCs w:val="28"/>
        </w:rPr>
      </w:pPr>
      <w:r w:rsidRPr="00874A9C">
        <w:rPr>
          <w:rFonts w:ascii="Times New Roman" w:hAnsi="Times New Roman" w:cs="Times New Roman"/>
          <w:sz w:val="28"/>
          <w:szCs w:val="28"/>
        </w:rPr>
        <w:t>Б. Выполняется в лаборатории</w:t>
      </w:r>
    </w:p>
    <w:p w:rsidR="00874A9C" w:rsidRPr="00874A9C" w:rsidRDefault="00874A9C"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1.</w:t>
      </w:r>
      <w:r w:rsidRPr="00874A9C">
        <w:rPr>
          <w:rFonts w:ascii="Times New Roman" w:hAnsi="Times New Roman" w:cs="Times New Roman"/>
          <w:sz w:val="28"/>
          <w:szCs w:val="28"/>
        </w:rPr>
        <w:t>Включить генератор ХИП тумблером "Помеха" и дать ему прогреться в течение</w:t>
      </w:r>
      <w:r>
        <w:rPr>
          <w:rFonts w:ascii="Times New Roman" w:hAnsi="Times New Roman" w:cs="Times New Roman"/>
          <w:sz w:val="28"/>
          <w:szCs w:val="28"/>
        </w:rPr>
        <w:t xml:space="preserve"> 5 </w:t>
      </w:r>
      <w:r w:rsidRPr="00874A9C">
        <w:rPr>
          <w:rFonts w:ascii="Times New Roman" w:hAnsi="Times New Roman" w:cs="Times New Roman"/>
          <w:sz w:val="28"/>
          <w:szCs w:val="28"/>
        </w:rPr>
        <w:t>мин.</w:t>
      </w:r>
    </w:p>
    <w:p w:rsidR="00874A9C" w:rsidRPr="00874A9C" w:rsidRDefault="00874A9C"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2.</w:t>
      </w:r>
      <w:r w:rsidRPr="00874A9C">
        <w:rPr>
          <w:rFonts w:ascii="Times New Roman" w:hAnsi="Times New Roman" w:cs="Times New Roman"/>
          <w:sz w:val="28"/>
          <w:szCs w:val="28"/>
        </w:rPr>
        <w:t>Исследовать влияние хаотической импульсной помехи на ИВК при различном числе импульсов в кодовой группе. Для этого поставить переключатели на передней панели в положения "</w:t>
      </w:r>
      <w:proofErr w:type="spellStart"/>
      <w:r w:rsidRPr="00874A9C">
        <w:rPr>
          <w:rFonts w:ascii="Times New Roman" w:hAnsi="Times New Roman" w:cs="Times New Roman"/>
          <w:sz w:val="28"/>
          <w:szCs w:val="28"/>
        </w:rPr>
        <w:t>парал</w:t>
      </w:r>
      <w:proofErr w:type="spellEnd"/>
      <w:r w:rsidRPr="00874A9C">
        <w:rPr>
          <w:rFonts w:ascii="Times New Roman" w:hAnsi="Times New Roman" w:cs="Times New Roman"/>
          <w:sz w:val="28"/>
          <w:szCs w:val="28"/>
        </w:rPr>
        <w:t xml:space="preserve">", "не </w:t>
      </w:r>
      <w:proofErr w:type="spellStart"/>
      <w:r w:rsidRPr="00874A9C">
        <w:rPr>
          <w:rFonts w:ascii="Times New Roman" w:hAnsi="Times New Roman" w:cs="Times New Roman"/>
          <w:sz w:val="28"/>
          <w:szCs w:val="28"/>
        </w:rPr>
        <w:t>кодир</w:t>
      </w:r>
      <w:proofErr w:type="spellEnd"/>
      <w:r w:rsidRPr="00874A9C">
        <w:rPr>
          <w:rFonts w:ascii="Times New Roman" w:hAnsi="Times New Roman" w:cs="Times New Roman"/>
          <w:sz w:val="28"/>
          <w:szCs w:val="28"/>
        </w:rPr>
        <w:t xml:space="preserve">", </w:t>
      </w:r>
      <w:proofErr w:type="spellStart"/>
      <w:r w:rsidRPr="00874A9C">
        <w:rPr>
          <w:rFonts w:ascii="Times New Roman" w:hAnsi="Times New Roman" w:cs="Times New Roman"/>
          <w:sz w:val="28"/>
          <w:szCs w:val="28"/>
        </w:rPr>
        <w:t>Сс</w:t>
      </w:r>
      <w:proofErr w:type="spellEnd"/>
      <w:r w:rsidRPr="00874A9C">
        <w:rPr>
          <w:rFonts w:ascii="Times New Roman" w:hAnsi="Times New Roman" w:cs="Times New Roman"/>
          <w:sz w:val="28"/>
          <w:szCs w:val="28"/>
        </w:rPr>
        <w:t xml:space="preserve"> "</w:t>
      </w:r>
      <w:proofErr w:type="spellStart"/>
      <w:r w:rsidRPr="00874A9C">
        <w:rPr>
          <w:rFonts w:ascii="Times New Roman" w:hAnsi="Times New Roman" w:cs="Times New Roman"/>
          <w:sz w:val="28"/>
          <w:szCs w:val="28"/>
        </w:rPr>
        <w:t>вкл</w:t>
      </w:r>
      <w:proofErr w:type="spellEnd"/>
      <w:r w:rsidRPr="00874A9C">
        <w:rPr>
          <w:rFonts w:ascii="Times New Roman" w:hAnsi="Times New Roman" w:cs="Times New Roman"/>
          <w:sz w:val="28"/>
          <w:szCs w:val="28"/>
        </w:rPr>
        <w:t xml:space="preserve">". </w:t>
      </w:r>
      <w:proofErr w:type="gramStart"/>
      <w:r w:rsidRPr="00874A9C">
        <w:rPr>
          <w:rFonts w:ascii="Times New Roman" w:hAnsi="Times New Roman" w:cs="Times New Roman"/>
          <w:sz w:val="28"/>
          <w:szCs w:val="28"/>
        </w:rPr>
        <w:t xml:space="preserve">Установить </w:t>
      </w:r>
      <w:r>
        <w:rPr>
          <w:rFonts w:ascii="Times New Roman" w:hAnsi="Times New Roman" w:cs="Times New Roman"/>
          <w:sz w:val="28"/>
          <w:szCs w:val="28"/>
          <w:lang w:val="en-US"/>
        </w:rPr>
        <w:t>U</w:t>
      </w:r>
      <w:r>
        <w:rPr>
          <w:rFonts w:ascii="Times New Roman" w:hAnsi="Times New Roman" w:cs="Times New Roman"/>
          <w:sz w:val="28"/>
          <w:szCs w:val="28"/>
        </w:rPr>
        <w:t>вх</w:t>
      </w:r>
      <w:r>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 20 В. Снять</w:t>
      </w:r>
      <w:proofErr w:type="gramEnd"/>
      <w:r w:rsidRPr="00874A9C">
        <w:rPr>
          <w:rFonts w:ascii="Times New Roman" w:hAnsi="Times New Roman" w:cs="Times New Roman"/>
          <w:sz w:val="28"/>
          <w:szCs w:val="28"/>
        </w:rPr>
        <w:t xml:space="preserve"> зависимость выходного напряжения первого канала от интенсивности импульсной помехи (ИП) </w:t>
      </w:r>
      <w:r>
        <w:rPr>
          <w:rFonts w:ascii="Times New Roman" w:hAnsi="Times New Roman" w:cs="Times New Roman"/>
          <w:sz w:val="28"/>
          <w:szCs w:val="28"/>
          <w:lang w:val="en-US"/>
        </w:rPr>
        <w:t>U</w:t>
      </w:r>
      <w:r>
        <w:rPr>
          <w:rFonts w:ascii="Times New Roman" w:hAnsi="Times New Roman" w:cs="Times New Roman"/>
          <w:sz w:val="28"/>
          <w:szCs w:val="28"/>
        </w:rPr>
        <w:t>вых</w:t>
      </w:r>
      <w:r>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 </w:t>
      </w:r>
      <w:r w:rsidRPr="00874A9C">
        <w:rPr>
          <w:rFonts w:ascii="Times New Roman" w:hAnsi="Times New Roman" w:cs="Times New Roman"/>
          <w:sz w:val="28"/>
          <w:szCs w:val="28"/>
          <w:lang w:val="en-US"/>
        </w:rPr>
        <w:t>f</w:t>
      </w:r>
      <w:r w:rsidRPr="00874A9C">
        <w:rPr>
          <w:rFonts w:ascii="Times New Roman" w:hAnsi="Times New Roman" w:cs="Times New Roman"/>
          <w:sz w:val="28"/>
          <w:szCs w:val="28"/>
        </w:rPr>
        <w:t>(</w:t>
      </w:r>
      <w:r w:rsidRPr="00874A9C">
        <w:rPr>
          <w:rFonts w:ascii="Times New Roman" w:hAnsi="Times New Roman" w:cs="Times New Roman"/>
          <w:sz w:val="28"/>
          <w:szCs w:val="28"/>
          <w:lang w:val="en-US"/>
        </w:rPr>
        <w:t>Zn</w:t>
      </w:r>
      <w:r w:rsidRPr="00874A9C">
        <w:rPr>
          <w:rFonts w:ascii="Times New Roman" w:hAnsi="Times New Roman" w:cs="Times New Roman"/>
          <w:sz w:val="28"/>
          <w:szCs w:val="28"/>
        </w:rPr>
        <w:t>) при следующих кодах: (0,6), (0, 5, 11), (0, 4, 7, 13), (</w:t>
      </w:r>
      <w:r>
        <w:rPr>
          <w:rFonts w:ascii="Times New Roman" w:hAnsi="Times New Roman" w:cs="Times New Roman"/>
          <w:sz w:val="28"/>
          <w:szCs w:val="28"/>
        </w:rPr>
        <w:t>0, 5, 8, 12, 15) и (0, 4, 7,10,</w:t>
      </w:r>
      <w:r w:rsidRPr="00874A9C">
        <w:rPr>
          <w:rFonts w:ascii="Times New Roman" w:hAnsi="Times New Roman" w:cs="Times New Roman"/>
          <w:sz w:val="28"/>
          <w:szCs w:val="28"/>
        </w:rPr>
        <w:t>12,15).</w:t>
      </w:r>
    </w:p>
    <w:p w:rsidR="00874A9C" w:rsidRPr="00874A9C" w:rsidRDefault="00874A9C" w:rsidP="00C12326">
      <w:pPr>
        <w:spacing w:after="0"/>
        <w:ind w:firstLine="284"/>
        <w:jc w:val="both"/>
        <w:rPr>
          <w:rFonts w:ascii="Times New Roman" w:hAnsi="Times New Roman" w:cs="Times New Roman"/>
          <w:sz w:val="28"/>
          <w:szCs w:val="28"/>
        </w:rPr>
      </w:pPr>
      <w:r w:rsidRPr="00874A9C">
        <w:rPr>
          <w:rFonts w:ascii="Times New Roman" w:hAnsi="Times New Roman" w:cs="Times New Roman"/>
          <w:sz w:val="28"/>
          <w:szCs w:val="28"/>
        </w:rPr>
        <w:t>Во втором канале при этом не должно быть никакого кода.</w:t>
      </w:r>
    </w:p>
    <w:p w:rsidR="00874A9C" w:rsidRPr="00874A9C" w:rsidRDefault="00874A9C" w:rsidP="00C12326">
      <w:pPr>
        <w:spacing w:after="0"/>
        <w:ind w:firstLine="284"/>
        <w:jc w:val="both"/>
        <w:rPr>
          <w:rFonts w:ascii="Times New Roman" w:hAnsi="Times New Roman" w:cs="Times New Roman"/>
          <w:sz w:val="28"/>
          <w:szCs w:val="28"/>
        </w:rPr>
      </w:pPr>
      <w:r w:rsidRPr="00874A9C">
        <w:rPr>
          <w:rFonts w:ascii="Times New Roman" w:hAnsi="Times New Roman" w:cs="Times New Roman"/>
          <w:sz w:val="28"/>
          <w:szCs w:val="28"/>
        </w:rPr>
        <w:t xml:space="preserve">Построить на отдельном графике зависимость </w:t>
      </w:r>
      <w:r>
        <w:rPr>
          <w:rFonts w:ascii="Times New Roman" w:hAnsi="Times New Roman" w:cs="Times New Roman"/>
          <w:sz w:val="28"/>
          <w:szCs w:val="28"/>
          <w:lang w:val="en-US"/>
        </w:rPr>
        <w:t>U</w:t>
      </w:r>
      <w:r>
        <w:rPr>
          <w:rFonts w:ascii="Times New Roman" w:hAnsi="Times New Roman" w:cs="Times New Roman"/>
          <w:sz w:val="28"/>
          <w:szCs w:val="28"/>
        </w:rPr>
        <w:t>вых</w:t>
      </w:r>
      <w:r>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 </w:t>
      </w:r>
      <w:r w:rsidRPr="00874A9C">
        <w:rPr>
          <w:rFonts w:ascii="Times New Roman" w:hAnsi="Times New Roman" w:cs="Times New Roman"/>
          <w:sz w:val="28"/>
          <w:szCs w:val="28"/>
          <w:lang w:val="en-US"/>
        </w:rPr>
        <w:t>f</w:t>
      </w:r>
      <w:r w:rsidRPr="00874A9C">
        <w:rPr>
          <w:rFonts w:ascii="Times New Roman" w:hAnsi="Times New Roman" w:cs="Times New Roman"/>
          <w:sz w:val="28"/>
          <w:szCs w:val="28"/>
        </w:rPr>
        <w:t>(</w:t>
      </w:r>
      <w:r w:rsidRPr="00874A9C">
        <w:rPr>
          <w:rFonts w:ascii="Times New Roman" w:hAnsi="Times New Roman" w:cs="Times New Roman"/>
          <w:sz w:val="28"/>
          <w:szCs w:val="28"/>
          <w:lang w:val="en-US"/>
        </w:rPr>
        <w:t>Zn</w:t>
      </w:r>
      <w:r w:rsidRPr="00874A9C">
        <w:rPr>
          <w:rFonts w:ascii="Times New Roman" w:hAnsi="Times New Roman" w:cs="Times New Roman"/>
          <w:sz w:val="28"/>
          <w:szCs w:val="28"/>
        </w:rPr>
        <w:t>) при различных значениях кода.</w:t>
      </w:r>
    </w:p>
    <w:p w:rsidR="00874A9C" w:rsidRPr="00874A9C" w:rsidRDefault="00874A9C"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3.</w:t>
      </w:r>
      <w:r w:rsidRPr="00874A9C">
        <w:rPr>
          <w:rFonts w:ascii="Times New Roman" w:hAnsi="Times New Roman" w:cs="Times New Roman"/>
          <w:sz w:val="28"/>
          <w:szCs w:val="28"/>
        </w:rPr>
        <w:t xml:space="preserve">Исследовать влияние схемы селекции длительности совпадения на воздействие ИП на ИВК. Для этого поставить переключатель </w:t>
      </w:r>
      <w:proofErr w:type="spellStart"/>
      <w:r w:rsidRPr="00874A9C">
        <w:rPr>
          <w:rFonts w:ascii="Times New Roman" w:hAnsi="Times New Roman" w:cs="Times New Roman"/>
          <w:sz w:val="28"/>
          <w:szCs w:val="28"/>
        </w:rPr>
        <w:t>Сс</w:t>
      </w:r>
      <w:proofErr w:type="spellEnd"/>
      <w:r w:rsidRPr="00874A9C">
        <w:rPr>
          <w:rFonts w:ascii="Times New Roman" w:hAnsi="Times New Roman" w:cs="Times New Roman"/>
          <w:sz w:val="28"/>
          <w:szCs w:val="28"/>
        </w:rPr>
        <w:t xml:space="preserve"> в положение "</w:t>
      </w:r>
      <w:proofErr w:type="spellStart"/>
      <w:r w:rsidRPr="00874A9C">
        <w:rPr>
          <w:rFonts w:ascii="Times New Roman" w:hAnsi="Times New Roman" w:cs="Times New Roman"/>
          <w:sz w:val="28"/>
          <w:szCs w:val="28"/>
        </w:rPr>
        <w:t>выкл</w:t>
      </w:r>
      <w:proofErr w:type="spellEnd"/>
      <w:r w:rsidRPr="00874A9C">
        <w:rPr>
          <w:rFonts w:ascii="Times New Roman" w:hAnsi="Times New Roman" w:cs="Times New Roman"/>
          <w:sz w:val="28"/>
          <w:szCs w:val="28"/>
        </w:rPr>
        <w:t xml:space="preserve">" и снять зависимость выходного напряжения первого канала от интенсивности помехи для </w:t>
      </w:r>
      <w:proofErr w:type="spellStart"/>
      <w:r>
        <w:rPr>
          <w:rFonts w:ascii="Times New Roman" w:hAnsi="Times New Roman" w:cs="Times New Roman"/>
          <w:sz w:val="28"/>
          <w:szCs w:val="28"/>
        </w:rPr>
        <w:t>трехимпульсного</w:t>
      </w:r>
      <w:proofErr w:type="spellEnd"/>
      <w:r>
        <w:rPr>
          <w:rFonts w:ascii="Times New Roman" w:hAnsi="Times New Roman" w:cs="Times New Roman"/>
          <w:sz w:val="28"/>
          <w:szCs w:val="28"/>
        </w:rPr>
        <w:t xml:space="preserve"> кода (0; 5; 11).</w:t>
      </w:r>
    </w:p>
    <w:p w:rsidR="00874A9C" w:rsidRPr="00874A9C" w:rsidRDefault="00874A9C" w:rsidP="00C12326">
      <w:pPr>
        <w:spacing w:after="0"/>
        <w:ind w:firstLine="284"/>
        <w:jc w:val="both"/>
        <w:rPr>
          <w:rFonts w:ascii="Times New Roman" w:hAnsi="Times New Roman" w:cs="Times New Roman"/>
          <w:sz w:val="28"/>
          <w:szCs w:val="28"/>
        </w:rPr>
      </w:pPr>
      <w:r w:rsidRPr="00874A9C">
        <w:rPr>
          <w:rFonts w:ascii="Times New Roman" w:hAnsi="Times New Roman" w:cs="Times New Roman"/>
          <w:sz w:val="28"/>
          <w:szCs w:val="28"/>
        </w:rPr>
        <w:lastRenderedPageBreak/>
        <w:t xml:space="preserve">Построить на отдельном графике кривые </w:t>
      </w:r>
      <w:r w:rsidRPr="00874A9C">
        <w:rPr>
          <w:rFonts w:ascii="Times New Roman" w:hAnsi="Times New Roman" w:cs="Times New Roman"/>
          <w:sz w:val="28"/>
          <w:szCs w:val="28"/>
          <w:lang w:val="en-US"/>
        </w:rPr>
        <w:t>U</w:t>
      </w:r>
      <w:r>
        <w:rPr>
          <w:rFonts w:ascii="Times New Roman" w:hAnsi="Times New Roman" w:cs="Times New Roman"/>
          <w:sz w:val="28"/>
          <w:szCs w:val="28"/>
        </w:rPr>
        <w:t>вых</w:t>
      </w:r>
      <w:r>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 </w:t>
      </w:r>
      <w:r w:rsidRPr="00874A9C">
        <w:rPr>
          <w:rFonts w:ascii="Times New Roman" w:hAnsi="Times New Roman" w:cs="Times New Roman"/>
          <w:sz w:val="28"/>
          <w:szCs w:val="28"/>
          <w:lang w:val="en-US"/>
        </w:rPr>
        <w:t>f</w:t>
      </w:r>
      <w:r w:rsidRPr="00874A9C">
        <w:rPr>
          <w:rFonts w:ascii="Times New Roman" w:hAnsi="Times New Roman" w:cs="Times New Roman"/>
          <w:sz w:val="28"/>
          <w:szCs w:val="28"/>
        </w:rPr>
        <w:t>(</w:t>
      </w:r>
      <w:r w:rsidRPr="00874A9C">
        <w:rPr>
          <w:rFonts w:ascii="Times New Roman" w:hAnsi="Times New Roman" w:cs="Times New Roman"/>
          <w:sz w:val="28"/>
          <w:szCs w:val="28"/>
          <w:lang w:val="en-US"/>
        </w:rPr>
        <w:t>Zn</w:t>
      </w:r>
      <w:r w:rsidRPr="00874A9C">
        <w:rPr>
          <w:rFonts w:ascii="Times New Roman" w:hAnsi="Times New Roman" w:cs="Times New Roman"/>
          <w:sz w:val="28"/>
          <w:szCs w:val="28"/>
        </w:rPr>
        <w:t>) при включенном (из П</w:t>
      </w:r>
      <w:proofErr w:type="gramStart"/>
      <w:r w:rsidRPr="00874A9C">
        <w:rPr>
          <w:rFonts w:ascii="Times New Roman" w:hAnsi="Times New Roman" w:cs="Times New Roman"/>
          <w:sz w:val="28"/>
          <w:szCs w:val="28"/>
          <w:vertAlign w:val="subscript"/>
        </w:rPr>
        <w:t>2</w:t>
      </w:r>
      <w:proofErr w:type="gramEnd"/>
      <w:r w:rsidRPr="00874A9C">
        <w:rPr>
          <w:rFonts w:ascii="Times New Roman" w:hAnsi="Times New Roman" w:cs="Times New Roman"/>
          <w:sz w:val="28"/>
          <w:szCs w:val="28"/>
        </w:rPr>
        <w:t xml:space="preserve">) и выключенном </w:t>
      </w:r>
      <w:proofErr w:type="spellStart"/>
      <w:r w:rsidRPr="00874A9C">
        <w:rPr>
          <w:rFonts w:ascii="Times New Roman" w:hAnsi="Times New Roman" w:cs="Times New Roman"/>
          <w:sz w:val="28"/>
          <w:szCs w:val="28"/>
        </w:rPr>
        <w:t>Сс</w:t>
      </w:r>
      <w:proofErr w:type="spellEnd"/>
      <w:r w:rsidRPr="00874A9C">
        <w:rPr>
          <w:rFonts w:ascii="Times New Roman" w:hAnsi="Times New Roman" w:cs="Times New Roman"/>
          <w:sz w:val="28"/>
          <w:szCs w:val="28"/>
        </w:rPr>
        <w:t>.</w:t>
      </w:r>
    </w:p>
    <w:p w:rsidR="00874A9C" w:rsidRPr="00874A9C" w:rsidRDefault="00874A9C"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4.</w:t>
      </w:r>
      <w:r w:rsidRPr="00874A9C">
        <w:rPr>
          <w:rFonts w:ascii="Times New Roman" w:hAnsi="Times New Roman" w:cs="Times New Roman"/>
          <w:sz w:val="28"/>
          <w:szCs w:val="28"/>
        </w:rPr>
        <w:t xml:space="preserve">Исследовать влияние величины задержки рабочего импульса относительно синхронизирующего на характер воздействия помехи на ИВК. Для этого при включенном </w:t>
      </w:r>
      <w:proofErr w:type="spellStart"/>
      <w:r w:rsidRPr="00874A9C">
        <w:rPr>
          <w:rFonts w:ascii="Times New Roman" w:hAnsi="Times New Roman" w:cs="Times New Roman"/>
          <w:sz w:val="28"/>
          <w:szCs w:val="28"/>
        </w:rPr>
        <w:t>Сс</w:t>
      </w:r>
      <w:proofErr w:type="spellEnd"/>
      <w:r w:rsidRPr="00874A9C">
        <w:rPr>
          <w:rFonts w:ascii="Times New Roman" w:hAnsi="Times New Roman" w:cs="Times New Roman"/>
          <w:sz w:val="28"/>
          <w:szCs w:val="28"/>
        </w:rPr>
        <w:t xml:space="preserve"> снять зависимость выходного напряжения первого канала от интенсивности помехи при </w:t>
      </w:r>
      <w:r>
        <w:rPr>
          <w:rFonts w:ascii="Times New Roman" w:hAnsi="Times New Roman" w:cs="Times New Roman"/>
          <w:sz w:val="28"/>
          <w:szCs w:val="28"/>
          <w:lang w:val="en-US"/>
        </w:rPr>
        <w:t>U</w:t>
      </w:r>
      <w:r>
        <w:rPr>
          <w:rFonts w:ascii="Times New Roman" w:hAnsi="Times New Roman" w:cs="Times New Roman"/>
          <w:sz w:val="28"/>
          <w:szCs w:val="28"/>
        </w:rPr>
        <w:t>вх</w:t>
      </w:r>
      <w:r>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 1</w:t>
      </w:r>
      <w:proofErr w:type="gramStart"/>
      <w:r w:rsidRPr="00874A9C">
        <w:rPr>
          <w:rFonts w:ascii="Times New Roman" w:hAnsi="Times New Roman" w:cs="Times New Roman"/>
          <w:sz w:val="28"/>
          <w:szCs w:val="28"/>
        </w:rPr>
        <w:t xml:space="preserve"> В</w:t>
      </w:r>
      <w:proofErr w:type="gramEnd"/>
      <w:r w:rsidRPr="00874A9C">
        <w:rPr>
          <w:rFonts w:ascii="Times New Roman" w:hAnsi="Times New Roman" w:cs="Times New Roman"/>
          <w:sz w:val="28"/>
          <w:szCs w:val="28"/>
        </w:rPr>
        <w:t xml:space="preserve"> и </w:t>
      </w:r>
      <w:r w:rsidR="00C12326">
        <w:rPr>
          <w:rFonts w:ascii="Times New Roman" w:hAnsi="Times New Roman" w:cs="Times New Roman"/>
          <w:sz w:val="28"/>
          <w:szCs w:val="28"/>
          <w:lang w:val="en-US"/>
        </w:rPr>
        <w:t>U</w:t>
      </w:r>
      <w:r w:rsidR="00C12326">
        <w:rPr>
          <w:rFonts w:ascii="Times New Roman" w:hAnsi="Times New Roman" w:cs="Times New Roman"/>
          <w:sz w:val="28"/>
          <w:szCs w:val="28"/>
        </w:rPr>
        <w:t>вх</w:t>
      </w:r>
      <w:r w:rsidR="00C12326">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w:t>
      </w:r>
      <w:r w:rsidRPr="00874A9C">
        <w:rPr>
          <w:rFonts w:ascii="Times New Roman" w:hAnsi="Times New Roman" w:cs="Times New Roman"/>
          <w:sz w:val="28"/>
          <w:szCs w:val="28"/>
          <w:vertAlign w:val="superscript"/>
        </w:rPr>
        <w:t>=</w:t>
      </w:r>
      <w:r w:rsidRPr="00874A9C">
        <w:rPr>
          <w:rFonts w:ascii="Times New Roman" w:hAnsi="Times New Roman" w:cs="Times New Roman"/>
          <w:sz w:val="28"/>
          <w:szCs w:val="28"/>
        </w:rPr>
        <w:t xml:space="preserve">3 В для </w:t>
      </w:r>
      <w:proofErr w:type="spellStart"/>
      <w:r w:rsidRPr="00874A9C">
        <w:rPr>
          <w:rFonts w:ascii="Times New Roman" w:hAnsi="Times New Roman" w:cs="Times New Roman"/>
          <w:sz w:val="28"/>
          <w:szCs w:val="28"/>
        </w:rPr>
        <w:t>трехимульсного</w:t>
      </w:r>
      <w:proofErr w:type="spellEnd"/>
      <w:r w:rsidRPr="00874A9C">
        <w:rPr>
          <w:rFonts w:ascii="Times New Roman" w:hAnsi="Times New Roman" w:cs="Times New Roman"/>
          <w:sz w:val="28"/>
          <w:szCs w:val="28"/>
        </w:rPr>
        <w:t xml:space="preserve"> кода.</w:t>
      </w:r>
    </w:p>
    <w:p w:rsidR="00874A9C" w:rsidRPr="00874A9C" w:rsidRDefault="00874A9C" w:rsidP="00C12326">
      <w:pPr>
        <w:spacing w:after="0"/>
        <w:ind w:firstLine="284"/>
        <w:jc w:val="both"/>
        <w:rPr>
          <w:rFonts w:ascii="Times New Roman" w:hAnsi="Times New Roman" w:cs="Times New Roman"/>
          <w:sz w:val="28"/>
          <w:szCs w:val="28"/>
        </w:rPr>
      </w:pPr>
      <w:r w:rsidRPr="00874A9C">
        <w:rPr>
          <w:rFonts w:ascii="Times New Roman" w:hAnsi="Times New Roman" w:cs="Times New Roman"/>
          <w:sz w:val="28"/>
          <w:szCs w:val="28"/>
        </w:rPr>
        <w:t xml:space="preserve">Построить на отдельном графике кривые </w:t>
      </w:r>
      <w:r w:rsidR="00C12326">
        <w:rPr>
          <w:rFonts w:ascii="Times New Roman" w:hAnsi="Times New Roman" w:cs="Times New Roman"/>
          <w:sz w:val="28"/>
          <w:szCs w:val="28"/>
          <w:lang w:val="en-US"/>
        </w:rPr>
        <w:t>U</w:t>
      </w:r>
      <w:r w:rsidR="00C12326">
        <w:rPr>
          <w:rFonts w:ascii="Times New Roman" w:hAnsi="Times New Roman" w:cs="Times New Roman"/>
          <w:sz w:val="28"/>
          <w:szCs w:val="28"/>
        </w:rPr>
        <w:t>вых</w:t>
      </w:r>
      <w:r w:rsidR="00C12326">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w:t>
      </w:r>
      <w:r w:rsidRPr="00874A9C">
        <w:rPr>
          <w:rFonts w:ascii="Times New Roman" w:hAnsi="Times New Roman" w:cs="Times New Roman"/>
          <w:sz w:val="28"/>
          <w:szCs w:val="28"/>
          <w:lang w:val="en-US"/>
        </w:rPr>
        <w:t>f</w:t>
      </w:r>
      <w:r w:rsidRPr="00874A9C">
        <w:rPr>
          <w:rFonts w:ascii="Times New Roman" w:hAnsi="Times New Roman" w:cs="Times New Roman"/>
          <w:sz w:val="28"/>
          <w:szCs w:val="28"/>
        </w:rPr>
        <w:t>(</w:t>
      </w:r>
      <w:r w:rsidRPr="00874A9C">
        <w:rPr>
          <w:rFonts w:ascii="Times New Roman" w:hAnsi="Times New Roman" w:cs="Times New Roman"/>
          <w:sz w:val="28"/>
          <w:szCs w:val="28"/>
          <w:lang w:val="en-US"/>
        </w:rPr>
        <w:t>Zn</w:t>
      </w:r>
      <w:r w:rsidRPr="00874A9C">
        <w:rPr>
          <w:rFonts w:ascii="Times New Roman" w:hAnsi="Times New Roman" w:cs="Times New Roman"/>
          <w:sz w:val="28"/>
          <w:szCs w:val="28"/>
        </w:rPr>
        <w:t xml:space="preserve">) при </w:t>
      </w:r>
      <w:r w:rsidR="00C12326">
        <w:rPr>
          <w:rFonts w:ascii="Times New Roman" w:hAnsi="Times New Roman" w:cs="Times New Roman"/>
          <w:sz w:val="28"/>
          <w:szCs w:val="28"/>
          <w:lang w:val="en-US"/>
        </w:rPr>
        <w:t>U</w:t>
      </w:r>
      <w:r w:rsidR="00C12326">
        <w:rPr>
          <w:rFonts w:ascii="Times New Roman" w:hAnsi="Times New Roman" w:cs="Times New Roman"/>
          <w:sz w:val="28"/>
          <w:szCs w:val="28"/>
        </w:rPr>
        <w:t>вх</w:t>
      </w:r>
      <w:r w:rsidR="00C12326">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 1</w:t>
      </w:r>
      <w:proofErr w:type="gramStart"/>
      <w:r w:rsidRPr="00874A9C">
        <w:rPr>
          <w:rFonts w:ascii="Times New Roman" w:hAnsi="Times New Roman" w:cs="Times New Roman"/>
          <w:sz w:val="28"/>
          <w:szCs w:val="28"/>
        </w:rPr>
        <w:t xml:space="preserve"> В</w:t>
      </w:r>
      <w:proofErr w:type="gramEnd"/>
      <w:r w:rsidRPr="00874A9C">
        <w:rPr>
          <w:rFonts w:ascii="Times New Roman" w:hAnsi="Times New Roman" w:cs="Times New Roman"/>
          <w:sz w:val="28"/>
          <w:szCs w:val="28"/>
        </w:rPr>
        <w:t xml:space="preserve">, </w:t>
      </w:r>
      <w:r w:rsidR="00C12326">
        <w:rPr>
          <w:rFonts w:ascii="Times New Roman" w:hAnsi="Times New Roman" w:cs="Times New Roman"/>
          <w:sz w:val="28"/>
          <w:szCs w:val="28"/>
          <w:lang w:val="en-US"/>
        </w:rPr>
        <w:t>U</w:t>
      </w:r>
      <w:r w:rsidR="00C12326">
        <w:rPr>
          <w:rFonts w:ascii="Times New Roman" w:hAnsi="Times New Roman" w:cs="Times New Roman"/>
          <w:sz w:val="28"/>
          <w:szCs w:val="28"/>
        </w:rPr>
        <w:t>вх</w:t>
      </w:r>
      <w:r w:rsidR="00C12326">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w:t>
      </w:r>
      <w:r w:rsidR="00C12326">
        <w:rPr>
          <w:rFonts w:ascii="Times New Roman" w:hAnsi="Times New Roman" w:cs="Times New Roman"/>
          <w:sz w:val="28"/>
          <w:szCs w:val="28"/>
        </w:rPr>
        <w:t>= 2 В (из П</w:t>
      </w:r>
      <w:r w:rsidR="00C12326">
        <w:rPr>
          <w:rFonts w:ascii="Times New Roman" w:hAnsi="Times New Roman" w:cs="Times New Roman"/>
          <w:sz w:val="28"/>
          <w:szCs w:val="28"/>
          <w:vertAlign w:val="subscript"/>
        </w:rPr>
        <w:t>2</w:t>
      </w:r>
      <w:r w:rsidRPr="00874A9C">
        <w:rPr>
          <w:rFonts w:ascii="Times New Roman" w:hAnsi="Times New Roman" w:cs="Times New Roman"/>
          <w:sz w:val="28"/>
          <w:szCs w:val="28"/>
        </w:rPr>
        <w:t xml:space="preserve">) и </w:t>
      </w:r>
      <w:r w:rsidR="00C12326">
        <w:rPr>
          <w:rFonts w:ascii="Times New Roman" w:hAnsi="Times New Roman" w:cs="Times New Roman"/>
          <w:sz w:val="28"/>
          <w:szCs w:val="28"/>
          <w:lang w:val="en-US"/>
        </w:rPr>
        <w:t>U</w:t>
      </w:r>
      <w:r w:rsidR="00C12326">
        <w:rPr>
          <w:rFonts w:ascii="Times New Roman" w:hAnsi="Times New Roman" w:cs="Times New Roman"/>
          <w:sz w:val="28"/>
          <w:szCs w:val="28"/>
        </w:rPr>
        <w:t>вх</w:t>
      </w:r>
      <w:r w:rsidR="00C12326">
        <w:rPr>
          <w:rFonts w:ascii="Times New Roman" w:hAnsi="Times New Roman" w:cs="Times New Roman"/>
          <w:sz w:val="28"/>
          <w:szCs w:val="28"/>
          <w:vertAlign w:val="subscript"/>
        </w:rPr>
        <w:t>1</w:t>
      </w:r>
      <w:r w:rsidRPr="00874A9C">
        <w:rPr>
          <w:rFonts w:ascii="Times New Roman" w:hAnsi="Times New Roman" w:cs="Times New Roman"/>
          <w:sz w:val="28"/>
          <w:szCs w:val="28"/>
        </w:rPr>
        <w:t xml:space="preserve"> = 3 В.</w:t>
      </w:r>
    </w:p>
    <w:p w:rsidR="00874A9C" w:rsidRDefault="00C12326"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5.</w:t>
      </w:r>
      <w:r w:rsidR="00874A9C" w:rsidRPr="00874A9C">
        <w:rPr>
          <w:rFonts w:ascii="Times New Roman" w:hAnsi="Times New Roman" w:cs="Times New Roman"/>
          <w:sz w:val="28"/>
          <w:szCs w:val="28"/>
        </w:rPr>
        <w:t xml:space="preserve">Исследовать влияние синхроимпульса </w:t>
      </w:r>
      <w:r>
        <w:rPr>
          <w:rFonts w:ascii="Times New Roman" w:hAnsi="Times New Roman" w:cs="Times New Roman"/>
          <w:sz w:val="28"/>
          <w:szCs w:val="28"/>
        </w:rPr>
        <w:t xml:space="preserve">на точность передачи команды по </w:t>
      </w:r>
      <w:r w:rsidR="00874A9C" w:rsidRPr="00874A9C">
        <w:rPr>
          <w:rFonts w:ascii="Times New Roman" w:hAnsi="Times New Roman" w:cs="Times New Roman"/>
          <w:sz w:val="28"/>
          <w:szCs w:val="28"/>
        </w:rPr>
        <w:t>первому каналу. Для этого в положении переключателя синхроимпульса "</w:t>
      </w:r>
      <w:proofErr w:type="spellStart"/>
      <w:r w:rsidR="00874A9C" w:rsidRPr="00874A9C">
        <w:rPr>
          <w:rFonts w:ascii="Times New Roman" w:hAnsi="Times New Roman" w:cs="Times New Roman"/>
          <w:sz w:val="28"/>
          <w:szCs w:val="28"/>
        </w:rPr>
        <w:t>кодир</w:t>
      </w:r>
      <w:proofErr w:type="spellEnd"/>
      <w:r w:rsidR="00874A9C" w:rsidRPr="00874A9C">
        <w:rPr>
          <w:rFonts w:ascii="Times New Roman" w:hAnsi="Times New Roman" w:cs="Times New Roman"/>
          <w:sz w:val="28"/>
          <w:szCs w:val="28"/>
        </w:rPr>
        <w:t xml:space="preserve">" и "не </w:t>
      </w:r>
      <w:proofErr w:type="spellStart"/>
      <w:r w:rsidR="00874A9C" w:rsidRPr="00874A9C">
        <w:rPr>
          <w:rFonts w:ascii="Times New Roman" w:hAnsi="Times New Roman" w:cs="Times New Roman"/>
          <w:sz w:val="28"/>
          <w:szCs w:val="28"/>
        </w:rPr>
        <w:t>кодир</w:t>
      </w:r>
      <w:proofErr w:type="spellEnd"/>
      <w:r w:rsidR="00874A9C" w:rsidRPr="00874A9C">
        <w:rPr>
          <w:rFonts w:ascii="Times New Roman" w:hAnsi="Times New Roman" w:cs="Times New Roman"/>
          <w:sz w:val="28"/>
          <w:szCs w:val="28"/>
        </w:rPr>
        <w:t xml:space="preserve">" снять зависимость выходного напряжения первого канала от интенсивности помехи для </w:t>
      </w:r>
      <w:proofErr w:type="spellStart"/>
      <w:r w:rsidR="00874A9C" w:rsidRPr="00874A9C">
        <w:rPr>
          <w:rFonts w:ascii="Times New Roman" w:hAnsi="Times New Roman" w:cs="Times New Roman"/>
          <w:sz w:val="28"/>
          <w:szCs w:val="28"/>
        </w:rPr>
        <w:t>трехимпульсного</w:t>
      </w:r>
      <w:proofErr w:type="spellEnd"/>
      <w:r w:rsidR="00874A9C" w:rsidRPr="00874A9C">
        <w:rPr>
          <w:rFonts w:ascii="Times New Roman" w:hAnsi="Times New Roman" w:cs="Times New Roman"/>
          <w:sz w:val="28"/>
          <w:szCs w:val="28"/>
        </w:rPr>
        <w:t xml:space="preserve"> кода 3,6, 13 при </w:t>
      </w:r>
      <w:r>
        <w:rPr>
          <w:rFonts w:ascii="Times New Roman" w:hAnsi="Times New Roman" w:cs="Times New Roman"/>
          <w:sz w:val="28"/>
          <w:szCs w:val="28"/>
          <w:lang w:val="en-US"/>
        </w:rPr>
        <w:t>U</w:t>
      </w:r>
      <w:r>
        <w:rPr>
          <w:rFonts w:ascii="Times New Roman" w:hAnsi="Times New Roman" w:cs="Times New Roman"/>
          <w:sz w:val="28"/>
          <w:szCs w:val="28"/>
        </w:rPr>
        <w:t>вх</w:t>
      </w:r>
      <w:r>
        <w:rPr>
          <w:rFonts w:ascii="Times New Roman" w:hAnsi="Times New Roman" w:cs="Times New Roman"/>
          <w:sz w:val="28"/>
          <w:szCs w:val="28"/>
          <w:vertAlign w:val="subscript"/>
        </w:rPr>
        <w:t>1</w:t>
      </w:r>
      <w:r w:rsidR="00874A9C" w:rsidRPr="00874A9C">
        <w:rPr>
          <w:rFonts w:ascii="Times New Roman" w:hAnsi="Times New Roman" w:cs="Times New Roman"/>
          <w:sz w:val="28"/>
          <w:szCs w:val="28"/>
        </w:rPr>
        <w:t xml:space="preserve"> </w:t>
      </w:r>
      <w:r>
        <w:rPr>
          <w:rFonts w:ascii="Times New Roman" w:hAnsi="Times New Roman" w:cs="Times New Roman"/>
          <w:sz w:val="28"/>
          <w:szCs w:val="28"/>
        </w:rPr>
        <w:t xml:space="preserve">= 2 </w:t>
      </w:r>
      <w:r w:rsidR="00874A9C" w:rsidRPr="00874A9C">
        <w:rPr>
          <w:rFonts w:ascii="Times New Roman" w:hAnsi="Times New Roman" w:cs="Times New Roman"/>
          <w:sz w:val="28"/>
          <w:szCs w:val="28"/>
        </w:rPr>
        <w:t>В.</w:t>
      </w:r>
    </w:p>
    <w:p w:rsidR="00C12326" w:rsidRPr="00C12326" w:rsidRDefault="00C12326"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6.</w:t>
      </w:r>
      <w:r w:rsidRPr="00C12326">
        <w:rPr>
          <w:rFonts w:ascii="Times New Roman" w:hAnsi="Times New Roman" w:cs="Times New Roman"/>
          <w:sz w:val="28"/>
          <w:szCs w:val="28"/>
        </w:rPr>
        <w:t xml:space="preserve">Исследовать влияние второго канала на точность передачи команд по первому каналу. Для этого набрать во втором канале код 0, 6, 13 и снять зависимость выходного напряжения первого канала от интенсивности помехи при </w:t>
      </w:r>
      <w:r w:rsidRPr="00C12326">
        <w:rPr>
          <w:rFonts w:ascii="Times New Roman" w:hAnsi="Times New Roman" w:cs="Times New Roman"/>
          <w:sz w:val="28"/>
          <w:szCs w:val="28"/>
          <w:lang w:val="en-US"/>
        </w:rPr>
        <w:t>U</w:t>
      </w:r>
      <w:r>
        <w:rPr>
          <w:rFonts w:ascii="Times New Roman" w:hAnsi="Times New Roman" w:cs="Times New Roman"/>
          <w:sz w:val="28"/>
          <w:szCs w:val="28"/>
        </w:rPr>
        <w:t>вх</w:t>
      </w:r>
      <w:r w:rsidRPr="00C12326">
        <w:rPr>
          <w:rFonts w:ascii="Times New Roman" w:hAnsi="Times New Roman" w:cs="Times New Roman"/>
          <w:sz w:val="28"/>
          <w:szCs w:val="28"/>
          <w:vertAlign w:val="subscript"/>
        </w:rPr>
        <w:t>2</w:t>
      </w:r>
      <w:r w:rsidRPr="00C12326">
        <w:rPr>
          <w:rFonts w:ascii="Times New Roman" w:hAnsi="Times New Roman" w:cs="Times New Roman"/>
          <w:sz w:val="28"/>
          <w:szCs w:val="28"/>
        </w:rPr>
        <w:t xml:space="preserve"> = 1</w:t>
      </w:r>
      <w:proofErr w:type="gramStart"/>
      <w:r>
        <w:rPr>
          <w:rFonts w:ascii="Times New Roman" w:hAnsi="Times New Roman" w:cs="Times New Roman"/>
          <w:sz w:val="28"/>
          <w:szCs w:val="28"/>
        </w:rPr>
        <w:t xml:space="preserve"> </w:t>
      </w:r>
      <w:r w:rsidRPr="00C12326">
        <w:rPr>
          <w:rFonts w:ascii="Times New Roman" w:hAnsi="Times New Roman" w:cs="Times New Roman"/>
          <w:sz w:val="28"/>
          <w:szCs w:val="28"/>
        </w:rPr>
        <w:t>В</w:t>
      </w:r>
      <w:proofErr w:type="gramEnd"/>
      <w:r w:rsidRPr="00C12326">
        <w:rPr>
          <w:rFonts w:ascii="Times New Roman" w:hAnsi="Times New Roman" w:cs="Times New Roman"/>
          <w:sz w:val="28"/>
          <w:szCs w:val="28"/>
        </w:rPr>
        <w:t xml:space="preserve"> </w:t>
      </w:r>
      <w:r w:rsidRPr="00C12326">
        <w:rPr>
          <w:rFonts w:ascii="Times New Roman" w:hAnsi="Times New Roman" w:cs="Times New Roman" w:hint="eastAsia"/>
          <w:sz w:val="28"/>
          <w:szCs w:val="28"/>
        </w:rPr>
        <w:t>и</w:t>
      </w:r>
      <w:r w:rsidRPr="00C12326">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rPr>
        <w:t>вх</w:t>
      </w:r>
      <w:r>
        <w:rPr>
          <w:rFonts w:ascii="Times New Roman" w:hAnsi="Times New Roman" w:cs="Times New Roman"/>
          <w:sz w:val="28"/>
          <w:szCs w:val="28"/>
          <w:vertAlign w:val="subscript"/>
        </w:rPr>
        <w:t>2</w:t>
      </w:r>
      <w:r w:rsidRPr="00C12326">
        <w:rPr>
          <w:rFonts w:ascii="Times New Roman" w:hAnsi="Times New Roman" w:cs="Times New Roman"/>
          <w:sz w:val="28"/>
          <w:szCs w:val="28"/>
        </w:rPr>
        <w:t xml:space="preserve"> = 3</w:t>
      </w:r>
      <w:r>
        <w:rPr>
          <w:rFonts w:ascii="Times New Roman" w:hAnsi="Times New Roman" w:cs="Times New Roman"/>
          <w:sz w:val="28"/>
          <w:szCs w:val="28"/>
        </w:rPr>
        <w:t xml:space="preserve"> </w:t>
      </w:r>
      <w:r w:rsidRPr="00C12326">
        <w:rPr>
          <w:rFonts w:ascii="Times New Roman" w:hAnsi="Times New Roman" w:cs="Times New Roman"/>
          <w:sz w:val="28"/>
          <w:szCs w:val="28"/>
        </w:rPr>
        <w:t xml:space="preserve">В. В первом канале должен быть набран </w:t>
      </w:r>
      <w:proofErr w:type="spellStart"/>
      <w:r w:rsidRPr="00C12326">
        <w:rPr>
          <w:rFonts w:ascii="Times New Roman" w:hAnsi="Times New Roman" w:cs="Times New Roman"/>
          <w:sz w:val="28"/>
          <w:szCs w:val="28"/>
        </w:rPr>
        <w:t>трехимпульсный</w:t>
      </w:r>
      <w:proofErr w:type="spellEnd"/>
      <w:r w:rsidRPr="00C12326">
        <w:rPr>
          <w:rFonts w:ascii="Times New Roman" w:hAnsi="Times New Roman" w:cs="Times New Roman"/>
          <w:sz w:val="28"/>
          <w:szCs w:val="28"/>
        </w:rPr>
        <w:t xml:space="preserve"> код 2, 9, 15 и установлено входное напряжение </w:t>
      </w:r>
      <w:proofErr w:type="spellStart"/>
      <w:r w:rsidRPr="00C12326">
        <w:rPr>
          <w:rFonts w:ascii="Times New Roman" w:hAnsi="Times New Roman" w:cs="Times New Roman"/>
          <w:sz w:val="28"/>
          <w:szCs w:val="28"/>
          <w:lang w:val="en-US"/>
        </w:rPr>
        <w:t>Ubx</w:t>
      </w:r>
      <w:proofErr w:type="spellEnd"/>
      <w:r w:rsidRPr="00C12326">
        <w:rPr>
          <w:rFonts w:ascii="Times New Roman" w:hAnsi="Times New Roman" w:cs="Times New Roman"/>
          <w:sz w:val="28"/>
          <w:szCs w:val="28"/>
        </w:rPr>
        <w:t xml:space="preserve"> = 2 В. Синхроимпульс должен быть не кодирован.</w:t>
      </w:r>
    </w:p>
    <w:p w:rsidR="00C12326" w:rsidRPr="00C12326" w:rsidRDefault="00C12326" w:rsidP="00C12326">
      <w:pPr>
        <w:spacing w:after="0"/>
        <w:ind w:firstLine="284"/>
        <w:jc w:val="both"/>
        <w:rPr>
          <w:rFonts w:ascii="Times New Roman" w:hAnsi="Times New Roman" w:cs="Times New Roman"/>
          <w:sz w:val="28"/>
          <w:szCs w:val="28"/>
        </w:rPr>
      </w:pPr>
      <w:r w:rsidRPr="00C12326">
        <w:rPr>
          <w:rFonts w:ascii="Times New Roman" w:hAnsi="Times New Roman" w:cs="Times New Roman"/>
          <w:sz w:val="28"/>
          <w:szCs w:val="28"/>
        </w:rPr>
        <w:t xml:space="preserve">Построить на отдельном графике зависимость </w:t>
      </w:r>
      <w:r>
        <w:rPr>
          <w:rFonts w:ascii="Times New Roman" w:hAnsi="Times New Roman" w:cs="Times New Roman"/>
          <w:sz w:val="28"/>
          <w:szCs w:val="28"/>
          <w:lang w:val="en-US"/>
        </w:rPr>
        <w:t>U</w:t>
      </w:r>
      <w:r>
        <w:rPr>
          <w:rFonts w:ascii="Times New Roman" w:hAnsi="Times New Roman" w:cs="Times New Roman"/>
          <w:sz w:val="28"/>
          <w:szCs w:val="28"/>
        </w:rPr>
        <w:t>вых</w:t>
      </w:r>
      <w:r>
        <w:rPr>
          <w:rFonts w:ascii="Times New Roman" w:hAnsi="Times New Roman" w:cs="Times New Roman"/>
          <w:sz w:val="28"/>
          <w:szCs w:val="28"/>
          <w:vertAlign w:val="subscript"/>
        </w:rPr>
        <w:t>1</w:t>
      </w:r>
      <w:r w:rsidRPr="00C12326">
        <w:rPr>
          <w:rFonts w:ascii="Times New Roman" w:hAnsi="Times New Roman" w:cs="Times New Roman"/>
          <w:sz w:val="28"/>
          <w:szCs w:val="28"/>
        </w:rPr>
        <w:t xml:space="preserve"> = </w:t>
      </w:r>
      <w:r w:rsidRPr="00C12326">
        <w:rPr>
          <w:rFonts w:ascii="Times New Roman" w:hAnsi="Times New Roman" w:cs="Times New Roman"/>
          <w:sz w:val="28"/>
          <w:szCs w:val="28"/>
          <w:lang w:val="en-US"/>
        </w:rPr>
        <w:t>f</w:t>
      </w:r>
      <w:r w:rsidRPr="00C12326">
        <w:rPr>
          <w:rFonts w:ascii="Times New Roman" w:hAnsi="Times New Roman" w:cs="Times New Roman"/>
          <w:sz w:val="28"/>
          <w:szCs w:val="28"/>
        </w:rPr>
        <w:t>(</w:t>
      </w:r>
      <w:r w:rsidRPr="00C12326">
        <w:rPr>
          <w:rFonts w:ascii="Times New Roman" w:hAnsi="Times New Roman" w:cs="Times New Roman"/>
          <w:sz w:val="28"/>
          <w:szCs w:val="28"/>
          <w:lang w:val="en-US"/>
        </w:rPr>
        <w:t>Zn</w:t>
      </w:r>
      <w:r w:rsidRPr="00C12326">
        <w:rPr>
          <w:rFonts w:ascii="Times New Roman" w:hAnsi="Times New Roman" w:cs="Times New Roman"/>
          <w:sz w:val="28"/>
          <w:szCs w:val="28"/>
        </w:rPr>
        <w:t xml:space="preserve">) при </w:t>
      </w:r>
      <w:r>
        <w:rPr>
          <w:rFonts w:ascii="Times New Roman" w:hAnsi="Times New Roman" w:cs="Times New Roman"/>
          <w:sz w:val="28"/>
          <w:szCs w:val="28"/>
          <w:lang w:val="en-US"/>
        </w:rPr>
        <w:t>U</w:t>
      </w:r>
      <w:r>
        <w:rPr>
          <w:rFonts w:ascii="Times New Roman" w:hAnsi="Times New Roman" w:cs="Times New Roman"/>
          <w:sz w:val="28"/>
          <w:szCs w:val="28"/>
        </w:rPr>
        <w:t>вх</w:t>
      </w:r>
      <w:r>
        <w:rPr>
          <w:rFonts w:ascii="Times New Roman" w:hAnsi="Times New Roman" w:cs="Times New Roman"/>
          <w:sz w:val="28"/>
          <w:szCs w:val="28"/>
          <w:vertAlign w:val="subscript"/>
        </w:rPr>
        <w:t>2</w:t>
      </w:r>
      <w:r w:rsidRPr="00C12326">
        <w:rPr>
          <w:rFonts w:ascii="Times New Roman" w:hAnsi="Times New Roman" w:cs="Times New Roman"/>
          <w:sz w:val="28"/>
          <w:szCs w:val="28"/>
        </w:rPr>
        <w:t xml:space="preserve"> = 25</w:t>
      </w:r>
      <w:proofErr w:type="gramStart"/>
      <w:r w:rsidRPr="00C12326">
        <w:rPr>
          <w:rFonts w:ascii="Times New Roman" w:hAnsi="Times New Roman" w:cs="Times New Roman"/>
          <w:sz w:val="28"/>
          <w:szCs w:val="28"/>
        </w:rPr>
        <w:t xml:space="preserve"> В</w:t>
      </w:r>
      <w:proofErr w:type="gramEnd"/>
      <w:r w:rsidRPr="00C12326">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rPr>
        <w:t>вх</w:t>
      </w:r>
      <w:r>
        <w:rPr>
          <w:rFonts w:ascii="Times New Roman" w:hAnsi="Times New Roman" w:cs="Times New Roman"/>
          <w:sz w:val="28"/>
          <w:szCs w:val="28"/>
          <w:vertAlign w:val="subscript"/>
        </w:rPr>
        <w:t>2</w:t>
      </w:r>
      <w:r w:rsidRPr="00C12326">
        <w:rPr>
          <w:rFonts w:ascii="Times New Roman" w:hAnsi="Times New Roman" w:cs="Times New Roman"/>
          <w:sz w:val="28"/>
          <w:szCs w:val="28"/>
        </w:rPr>
        <w:t xml:space="preserve"> = 100 В и при отсутствии кода во втором канале (из п. 2).</w:t>
      </w:r>
    </w:p>
    <w:p w:rsidR="00C12326" w:rsidRPr="00C12326" w:rsidRDefault="00C12326" w:rsidP="00C12326">
      <w:pPr>
        <w:ind w:firstLine="284"/>
        <w:jc w:val="both"/>
        <w:rPr>
          <w:rFonts w:ascii="Times New Roman" w:hAnsi="Times New Roman" w:cs="Times New Roman"/>
          <w:sz w:val="28"/>
          <w:szCs w:val="28"/>
        </w:rPr>
      </w:pPr>
      <w:r>
        <w:rPr>
          <w:rFonts w:ascii="Times New Roman" w:hAnsi="Times New Roman" w:cs="Times New Roman"/>
          <w:sz w:val="28"/>
          <w:szCs w:val="28"/>
        </w:rPr>
        <w:t>7.</w:t>
      </w:r>
      <w:r w:rsidRPr="00C12326">
        <w:rPr>
          <w:rFonts w:ascii="Times New Roman" w:hAnsi="Times New Roman" w:cs="Times New Roman"/>
          <w:sz w:val="28"/>
          <w:szCs w:val="28"/>
        </w:rPr>
        <w:t>Исследовать влияние каналов друг на друга при последовательном и пара</w:t>
      </w:r>
      <w:r>
        <w:rPr>
          <w:rFonts w:ascii="Times New Roman" w:hAnsi="Times New Roman" w:cs="Times New Roman"/>
          <w:sz w:val="28"/>
          <w:szCs w:val="28"/>
        </w:rPr>
        <w:t>л</w:t>
      </w:r>
      <w:r w:rsidRPr="00C12326">
        <w:rPr>
          <w:rFonts w:ascii="Times New Roman" w:hAnsi="Times New Roman" w:cs="Times New Roman"/>
          <w:sz w:val="28"/>
          <w:szCs w:val="28"/>
        </w:rPr>
        <w:t xml:space="preserve">лельном расположении их. Для этого установить указанные выше </w:t>
      </w:r>
      <w:proofErr w:type="spellStart"/>
      <w:r w:rsidRPr="00C12326">
        <w:rPr>
          <w:rFonts w:ascii="Times New Roman" w:hAnsi="Times New Roman" w:cs="Times New Roman"/>
          <w:sz w:val="28"/>
          <w:szCs w:val="28"/>
        </w:rPr>
        <w:t>трехимпульсные</w:t>
      </w:r>
      <w:proofErr w:type="spellEnd"/>
      <w:r w:rsidRPr="00C12326">
        <w:rPr>
          <w:rFonts w:ascii="Times New Roman" w:hAnsi="Times New Roman" w:cs="Times New Roman"/>
          <w:sz w:val="28"/>
          <w:szCs w:val="28"/>
        </w:rPr>
        <w:t xml:space="preserve"> коды в первом и втором каналах и снять зависимость выходного напряжения во втором канале от интенсивности помехи при </w:t>
      </w:r>
      <w:r>
        <w:rPr>
          <w:rFonts w:ascii="Times New Roman" w:hAnsi="Times New Roman" w:cs="Times New Roman"/>
          <w:sz w:val="28"/>
          <w:szCs w:val="28"/>
          <w:lang w:val="en-US"/>
        </w:rPr>
        <w:t>U</w:t>
      </w:r>
      <w:r>
        <w:rPr>
          <w:rFonts w:ascii="Times New Roman" w:hAnsi="Times New Roman" w:cs="Times New Roman"/>
          <w:sz w:val="28"/>
          <w:szCs w:val="28"/>
        </w:rPr>
        <w:t>вх</w:t>
      </w:r>
      <w:r>
        <w:rPr>
          <w:rFonts w:ascii="Times New Roman" w:hAnsi="Times New Roman" w:cs="Times New Roman"/>
          <w:sz w:val="28"/>
          <w:szCs w:val="28"/>
          <w:vertAlign w:val="subscript"/>
        </w:rPr>
        <w:t>1</w:t>
      </w:r>
      <w:r w:rsidRPr="00C12326">
        <w:rPr>
          <w:rFonts w:ascii="Times New Roman" w:hAnsi="Times New Roman" w:cs="Times New Roman"/>
          <w:sz w:val="28"/>
          <w:szCs w:val="28"/>
        </w:rPr>
        <w:t xml:space="preserve"> = 1,2,3 В. Входное напряжение второго канала при этом установить равным 2 В.</w:t>
      </w:r>
    </w:p>
    <w:p w:rsidR="00C12326" w:rsidRPr="00C12326" w:rsidRDefault="00C12326" w:rsidP="00C12326">
      <w:pPr>
        <w:ind w:firstLine="284"/>
        <w:jc w:val="both"/>
        <w:rPr>
          <w:rFonts w:ascii="Times New Roman" w:hAnsi="Times New Roman" w:cs="Times New Roman"/>
          <w:sz w:val="28"/>
          <w:szCs w:val="28"/>
        </w:rPr>
      </w:pPr>
      <w:r w:rsidRPr="00C12326">
        <w:rPr>
          <w:rFonts w:ascii="Times New Roman" w:hAnsi="Times New Roman" w:cs="Times New Roman"/>
          <w:b/>
          <w:bCs/>
          <w:sz w:val="28"/>
          <w:szCs w:val="28"/>
        </w:rPr>
        <w:t>Содержание отчета</w:t>
      </w:r>
    </w:p>
    <w:p w:rsidR="00C12326" w:rsidRPr="00C12326" w:rsidRDefault="00C12326" w:rsidP="00C12326">
      <w:pPr>
        <w:ind w:firstLine="284"/>
        <w:jc w:val="both"/>
        <w:rPr>
          <w:rFonts w:ascii="Times New Roman" w:hAnsi="Times New Roman" w:cs="Times New Roman"/>
          <w:sz w:val="28"/>
          <w:szCs w:val="28"/>
        </w:rPr>
      </w:pPr>
      <w:r w:rsidRPr="00C12326">
        <w:rPr>
          <w:rFonts w:ascii="Times New Roman" w:hAnsi="Times New Roman" w:cs="Times New Roman"/>
          <w:sz w:val="28"/>
          <w:szCs w:val="28"/>
        </w:rPr>
        <w:t>Отчет должен содержать</w:t>
      </w:r>
      <w:r>
        <w:rPr>
          <w:rFonts w:ascii="Times New Roman" w:hAnsi="Times New Roman" w:cs="Times New Roman"/>
          <w:sz w:val="28"/>
          <w:szCs w:val="28"/>
        </w:rPr>
        <w:t>: цель работы,</w:t>
      </w:r>
      <w:r w:rsidRPr="00C12326">
        <w:rPr>
          <w:rFonts w:ascii="Times New Roman" w:hAnsi="Times New Roman" w:cs="Times New Roman"/>
          <w:sz w:val="28"/>
          <w:szCs w:val="28"/>
        </w:rPr>
        <w:t xml:space="preserve"> таблицы и графики полученных зависимостей и объяснения полученных результатов по каждому пункту отчета.</w:t>
      </w:r>
    </w:p>
    <w:p w:rsidR="00C12326" w:rsidRPr="00C12326" w:rsidRDefault="00C12326" w:rsidP="00C12326">
      <w:pPr>
        <w:ind w:firstLine="284"/>
        <w:jc w:val="both"/>
        <w:rPr>
          <w:rFonts w:ascii="Times New Roman" w:hAnsi="Times New Roman" w:cs="Times New Roman"/>
          <w:b/>
          <w:sz w:val="28"/>
          <w:szCs w:val="28"/>
        </w:rPr>
      </w:pPr>
      <w:r w:rsidRPr="00C12326">
        <w:rPr>
          <w:rFonts w:ascii="Times New Roman" w:hAnsi="Times New Roman" w:cs="Times New Roman"/>
          <w:b/>
          <w:sz w:val="28"/>
          <w:szCs w:val="28"/>
        </w:rPr>
        <w:t>Контрольные вопросы</w:t>
      </w:r>
    </w:p>
    <w:p w:rsidR="00C12326" w:rsidRPr="00C12326" w:rsidRDefault="00C12326"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1.</w:t>
      </w:r>
      <w:r w:rsidRPr="00C12326">
        <w:rPr>
          <w:rFonts w:ascii="Times New Roman" w:hAnsi="Times New Roman" w:cs="Times New Roman"/>
          <w:sz w:val="28"/>
          <w:szCs w:val="28"/>
        </w:rPr>
        <w:t>Чем выбрана необходимость применения ИВК сигналов?</w:t>
      </w:r>
    </w:p>
    <w:p w:rsidR="00C12326" w:rsidRPr="00C12326" w:rsidRDefault="00C12326"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2.</w:t>
      </w:r>
      <w:r w:rsidRPr="00C12326">
        <w:rPr>
          <w:rFonts w:ascii="Times New Roman" w:hAnsi="Times New Roman" w:cs="Times New Roman"/>
          <w:sz w:val="28"/>
          <w:szCs w:val="28"/>
        </w:rPr>
        <w:t>Нарисовать схему формирования трехзначного кода.</w:t>
      </w:r>
    </w:p>
    <w:p w:rsidR="00C12326" w:rsidRPr="00C12326" w:rsidRDefault="00C12326"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3.</w:t>
      </w:r>
      <w:r w:rsidRPr="00C12326">
        <w:rPr>
          <w:rFonts w:ascii="Times New Roman" w:hAnsi="Times New Roman" w:cs="Times New Roman"/>
          <w:sz w:val="28"/>
          <w:szCs w:val="28"/>
        </w:rPr>
        <w:t>Какие факторы определят максимальное число каналов при параллельном и последовательном расположении?</w:t>
      </w:r>
    </w:p>
    <w:p w:rsidR="00C12326" w:rsidRPr="00C12326" w:rsidRDefault="00C12326"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4.</w:t>
      </w:r>
      <w:r w:rsidRPr="00C12326">
        <w:rPr>
          <w:rFonts w:ascii="Times New Roman" w:hAnsi="Times New Roman" w:cs="Times New Roman"/>
          <w:sz w:val="28"/>
          <w:szCs w:val="28"/>
        </w:rPr>
        <w:t>Нарисовать схему декодирования временного кода.</w:t>
      </w:r>
    </w:p>
    <w:p w:rsidR="00C12326" w:rsidRPr="00C12326" w:rsidRDefault="00C12326"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5.</w:t>
      </w:r>
      <w:r w:rsidRPr="00C12326">
        <w:rPr>
          <w:rFonts w:ascii="Times New Roman" w:hAnsi="Times New Roman" w:cs="Times New Roman"/>
          <w:sz w:val="28"/>
          <w:szCs w:val="28"/>
        </w:rPr>
        <w:t>Нарисовать схемы контроля длительности совпадения и принцип ее работы.</w:t>
      </w:r>
    </w:p>
    <w:p w:rsidR="00C12326" w:rsidRPr="00C12326" w:rsidRDefault="00C12326"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6.</w:t>
      </w:r>
      <w:r w:rsidRPr="00C12326">
        <w:rPr>
          <w:rFonts w:ascii="Times New Roman" w:hAnsi="Times New Roman" w:cs="Times New Roman"/>
          <w:sz w:val="28"/>
          <w:szCs w:val="28"/>
        </w:rPr>
        <w:t>Охарактеризовать воздействие импульсной хаотической помехи на радиосигнал ИВК.</w:t>
      </w:r>
    </w:p>
    <w:p w:rsidR="00C12326" w:rsidRDefault="00C12326" w:rsidP="00C12326">
      <w:pPr>
        <w:spacing w:after="0"/>
        <w:ind w:firstLine="284"/>
        <w:jc w:val="both"/>
        <w:rPr>
          <w:rFonts w:ascii="Times New Roman" w:hAnsi="Times New Roman" w:cs="Times New Roman"/>
          <w:sz w:val="28"/>
          <w:szCs w:val="28"/>
        </w:rPr>
      </w:pPr>
      <w:r>
        <w:rPr>
          <w:rFonts w:ascii="Times New Roman" w:hAnsi="Times New Roman" w:cs="Times New Roman"/>
          <w:sz w:val="28"/>
          <w:szCs w:val="28"/>
        </w:rPr>
        <w:t>7.</w:t>
      </w:r>
      <w:r w:rsidRPr="00C12326">
        <w:rPr>
          <w:rFonts w:ascii="Times New Roman" w:hAnsi="Times New Roman" w:cs="Times New Roman"/>
          <w:sz w:val="28"/>
          <w:szCs w:val="28"/>
        </w:rPr>
        <w:t>Нарисовать структурную схему лабораторной установки и объяснить принцип ее работы.</w:t>
      </w:r>
    </w:p>
    <w:p w:rsidR="00C12326" w:rsidRPr="00874A9C" w:rsidRDefault="00C12326" w:rsidP="00C12326">
      <w:pPr>
        <w:ind w:firstLine="284"/>
        <w:jc w:val="both"/>
        <w:rPr>
          <w:rFonts w:ascii="Times New Roman" w:hAnsi="Times New Roman" w:cs="Times New Roman"/>
          <w:sz w:val="28"/>
          <w:szCs w:val="28"/>
        </w:rPr>
      </w:pPr>
    </w:p>
    <w:p w:rsidR="00874A9C" w:rsidRPr="00874A9C" w:rsidRDefault="00874A9C" w:rsidP="00874A9C">
      <w:pPr>
        <w:ind w:firstLine="284"/>
        <w:jc w:val="both"/>
        <w:rPr>
          <w:rFonts w:ascii="Times New Roman" w:hAnsi="Times New Roman" w:cs="Times New Roman"/>
          <w:sz w:val="28"/>
          <w:szCs w:val="28"/>
        </w:rPr>
      </w:pPr>
    </w:p>
    <w:sectPr w:rsidR="00874A9C" w:rsidRPr="00874A9C" w:rsidSect="008F3032">
      <w:pgSz w:w="11909" w:h="16834"/>
      <w:pgMar w:top="1440" w:right="144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1">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2">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3">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4">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5">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6">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7">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8">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abstractNum>
  <w:abstractNum w:abstractNumId="1">
    <w:nsid w:val="00000003"/>
    <w:multiLevelType w:val="multilevel"/>
    <w:tmpl w:val="00000002"/>
    <w:lvl w:ilvl="0">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1">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2">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3">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4">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5">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6">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7">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8">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2"/>
      <w:numFmt w:val="decimal"/>
      <w:lvlText w:val="3.9.%1"/>
      <w:lvlJc w:val="left"/>
      <w:rPr>
        <w:b/>
        <w:bCs/>
        <w:i w:val="0"/>
        <w:iCs w:val="0"/>
        <w:smallCaps w:val="0"/>
        <w:strike w:val="0"/>
        <w:color w:val="000000"/>
        <w:spacing w:val="0"/>
        <w:w w:val="100"/>
        <w:position w:val="0"/>
        <w:sz w:val="23"/>
        <w:szCs w:val="23"/>
        <w:u w:val="none"/>
      </w:rPr>
    </w:lvl>
    <w:lvl w:ilvl="1">
      <w:start w:val="2"/>
      <w:numFmt w:val="decimal"/>
      <w:lvlText w:val="3.9.%1"/>
      <w:lvlJc w:val="left"/>
      <w:rPr>
        <w:b/>
        <w:bCs/>
        <w:i w:val="0"/>
        <w:iCs w:val="0"/>
        <w:smallCaps w:val="0"/>
        <w:strike w:val="0"/>
        <w:color w:val="000000"/>
        <w:spacing w:val="0"/>
        <w:w w:val="100"/>
        <w:position w:val="0"/>
        <w:sz w:val="23"/>
        <w:szCs w:val="23"/>
        <w:u w:val="none"/>
      </w:rPr>
    </w:lvl>
    <w:lvl w:ilvl="2">
      <w:start w:val="2"/>
      <w:numFmt w:val="decimal"/>
      <w:lvlText w:val="3.9.%1"/>
      <w:lvlJc w:val="left"/>
      <w:rPr>
        <w:b/>
        <w:bCs/>
        <w:i w:val="0"/>
        <w:iCs w:val="0"/>
        <w:smallCaps w:val="0"/>
        <w:strike w:val="0"/>
        <w:color w:val="000000"/>
        <w:spacing w:val="0"/>
        <w:w w:val="100"/>
        <w:position w:val="0"/>
        <w:sz w:val="23"/>
        <w:szCs w:val="23"/>
        <w:u w:val="none"/>
      </w:rPr>
    </w:lvl>
    <w:lvl w:ilvl="3">
      <w:start w:val="2"/>
      <w:numFmt w:val="decimal"/>
      <w:lvlText w:val="3.9.%1"/>
      <w:lvlJc w:val="left"/>
      <w:rPr>
        <w:b/>
        <w:bCs/>
        <w:i w:val="0"/>
        <w:iCs w:val="0"/>
        <w:smallCaps w:val="0"/>
        <w:strike w:val="0"/>
        <w:color w:val="000000"/>
        <w:spacing w:val="0"/>
        <w:w w:val="100"/>
        <w:position w:val="0"/>
        <w:sz w:val="23"/>
        <w:szCs w:val="23"/>
        <w:u w:val="none"/>
      </w:rPr>
    </w:lvl>
    <w:lvl w:ilvl="4">
      <w:start w:val="2"/>
      <w:numFmt w:val="decimal"/>
      <w:lvlText w:val="3.9.%1"/>
      <w:lvlJc w:val="left"/>
      <w:rPr>
        <w:b/>
        <w:bCs/>
        <w:i w:val="0"/>
        <w:iCs w:val="0"/>
        <w:smallCaps w:val="0"/>
        <w:strike w:val="0"/>
        <w:color w:val="000000"/>
        <w:spacing w:val="0"/>
        <w:w w:val="100"/>
        <w:position w:val="0"/>
        <w:sz w:val="23"/>
        <w:szCs w:val="23"/>
        <w:u w:val="none"/>
      </w:rPr>
    </w:lvl>
    <w:lvl w:ilvl="5">
      <w:start w:val="2"/>
      <w:numFmt w:val="decimal"/>
      <w:lvlText w:val="3.9.%1"/>
      <w:lvlJc w:val="left"/>
      <w:rPr>
        <w:b/>
        <w:bCs/>
        <w:i w:val="0"/>
        <w:iCs w:val="0"/>
        <w:smallCaps w:val="0"/>
        <w:strike w:val="0"/>
        <w:color w:val="000000"/>
        <w:spacing w:val="0"/>
        <w:w w:val="100"/>
        <w:position w:val="0"/>
        <w:sz w:val="23"/>
        <w:szCs w:val="23"/>
        <w:u w:val="none"/>
      </w:rPr>
    </w:lvl>
    <w:lvl w:ilvl="6">
      <w:start w:val="2"/>
      <w:numFmt w:val="decimal"/>
      <w:lvlText w:val="3.9.%1"/>
      <w:lvlJc w:val="left"/>
      <w:rPr>
        <w:b/>
        <w:bCs/>
        <w:i w:val="0"/>
        <w:iCs w:val="0"/>
        <w:smallCaps w:val="0"/>
        <w:strike w:val="0"/>
        <w:color w:val="000000"/>
        <w:spacing w:val="0"/>
        <w:w w:val="100"/>
        <w:position w:val="0"/>
        <w:sz w:val="23"/>
        <w:szCs w:val="23"/>
        <w:u w:val="none"/>
      </w:rPr>
    </w:lvl>
    <w:lvl w:ilvl="7">
      <w:start w:val="2"/>
      <w:numFmt w:val="decimal"/>
      <w:lvlText w:val="3.9.%1"/>
      <w:lvlJc w:val="left"/>
      <w:rPr>
        <w:b/>
        <w:bCs/>
        <w:i w:val="0"/>
        <w:iCs w:val="0"/>
        <w:smallCaps w:val="0"/>
        <w:strike w:val="0"/>
        <w:color w:val="000000"/>
        <w:spacing w:val="0"/>
        <w:w w:val="100"/>
        <w:position w:val="0"/>
        <w:sz w:val="23"/>
        <w:szCs w:val="23"/>
        <w:u w:val="none"/>
      </w:rPr>
    </w:lvl>
    <w:lvl w:ilvl="8">
      <w:start w:val="2"/>
      <w:numFmt w:val="decimal"/>
      <w:lvlText w:val="3.9.%1"/>
      <w:lvlJc w:val="left"/>
      <w:rPr>
        <w:b/>
        <w:bCs/>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2"/>
      <w:numFmt w:val="decimal"/>
      <w:lvlText w:val="5.3.%1."/>
      <w:lvlJc w:val="left"/>
      <w:rPr>
        <w:b w:val="0"/>
        <w:bCs w:val="0"/>
        <w:i w:val="0"/>
        <w:iCs w:val="0"/>
        <w:smallCaps w:val="0"/>
        <w:strike w:val="0"/>
        <w:color w:val="000000"/>
        <w:spacing w:val="0"/>
        <w:w w:val="100"/>
        <w:position w:val="0"/>
        <w:sz w:val="23"/>
        <w:szCs w:val="23"/>
        <w:u w:val="none"/>
      </w:rPr>
    </w:lvl>
    <w:lvl w:ilvl="1">
      <w:start w:val="2"/>
      <w:numFmt w:val="decimal"/>
      <w:lvlText w:val="5.3.%1."/>
      <w:lvlJc w:val="left"/>
      <w:rPr>
        <w:b w:val="0"/>
        <w:bCs w:val="0"/>
        <w:i w:val="0"/>
        <w:iCs w:val="0"/>
        <w:smallCaps w:val="0"/>
        <w:strike w:val="0"/>
        <w:color w:val="000000"/>
        <w:spacing w:val="0"/>
        <w:w w:val="100"/>
        <w:position w:val="0"/>
        <w:sz w:val="23"/>
        <w:szCs w:val="23"/>
        <w:u w:val="none"/>
      </w:rPr>
    </w:lvl>
    <w:lvl w:ilvl="2">
      <w:start w:val="2"/>
      <w:numFmt w:val="decimal"/>
      <w:lvlText w:val="5.3.%1."/>
      <w:lvlJc w:val="left"/>
      <w:rPr>
        <w:b w:val="0"/>
        <w:bCs w:val="0"/>
        <w:i w:val="0"/>
        <w:iCs w:val="0"/>
        <w:smallCaps w:val="0"/>
        <w:strike w:val="0"/>
        <w:color w:val="000000"/>
        <w:spacing w:val="0"/>
        <w:w w:val="100"/>
        <w:position w:val="0"/>
        <w:sz w:val="23"/>
        <w:szCs w:val="23"/>
        <w:u w:val="none"/>
      </w:rPr>
    </w:lvl>
    <w:lvl w:ilvl="3">
      <w:start w:val="2"/>
      <w:numFmt w:val="decimal"/>
      <w:lvlText w:val="5.3.%1."/>
      <w:lvlJc w:val="left"/>
      <w:rPr>
        <w:b w:val="0"/>
        <w:bCs w:val="0"/>
        <w:i w:val="0"/>
        <w:iCs w:val="0"/>
        <w:smallCaps w:val="0"/>
        <w:strike w:val="0"/>
        <w:color w:val="000000"/>
        <w:spacing w:val="0"/>
        <w:w w:val="100"/>
        <w:position w:val="0"/>
        <w:sz w:val="23"/>
        <w:szCs w:val="23"/>
        <w:u w:val="none"/>
      </w:rPr>
    </w:lvl>
    <w:lvl w:ilvl="4">
      <w:start w:val="2"/>
      <w:numFmt w:val="decimal"/>
      <w:lvlText w:val="5.3.%1."/>
      <w:lvlJc w:val="left"/>
      <w:rPr>
        <w:b w:val="0"/>
        <w:bCs w:val="0"/>
        <w:i w:val="0"/>
        <w:iCs w:val="0"/>
        <w:smallCaps w:val="0"/>
        <w:strike w:val="0"/>
        <w:color w:val="000000"/>
        <w:spacing w:val="0"/>
        <w:w w:val="100"/>
        <w:position w:val="0"/>
        <w:sz w:val="23"/>
        <w:szCs w:val="23"/>
        <w:u w:val="none"/>
      </w:rPr>
    </w:lvl>
    <w:lvl w:ilvl="5">
      <w:start w:val="2"/>
      <w:numFmt w:val="decimal"/>
      <w:lvlText w:val="5.3.%1."/>
      <w:lvlJc w:val="left"/>
      <w:rPr>
        <w:b w:val="0"/>
        <w:bCs w:val="0"/>
        <w:i w:val="0"/>
        <w:iCs w:val="0"/>
        <w:smallCaps w:val="0"/>
        <w:strike w:val="0"/>
        <w:color w:val="000000"/>
        <w:spacing w:val="0"/>
        <w:w w:val="100"/>
        <w:position w:val="0"/>
        <w:sz w:val="23"/>
        <w:szCs w:val="23"/>
        <w:u w:val="none"/>
      </w:rPr>
    </w:lvl>
    <w:lvl w:ilvl="6">
      <w:start w:val="2"/>
      <w:numFmt w:val="decimal"/>
      <w:lvlText w:val="5.3.%1."/>
      <w:lvlJc w:val="left"/>
      <w:rPr>
        <w:b w:val="0"/>
        <w:bCs w:val="0"/>
        <w:i w:val="0"/>
        <w:iCs w:val="0"/>
        <w:smallCaps w:val="0"/>
        <w:strike w:val="0"/>
        <w:color w:val="000000"/>
        <w:spacing w:val="0"/>
        <w:w w:val="100"/>
        <w:position w:val="0"/>
        <w:sz w:val="23"/>
        <w:szCs w:val="23"/>
        <w:u w:val="none"/>
      </w:rPr>
    </w:lvl>
    <w:lvl w:ilvl="7">
      <w:start w:val="2"/>
      <w:numFmt w:val="decimal"/>
      <w:lvlText w:val="5.3.%1."/>
      <w:lvlJc w:val="left"/>
      <w:rPr>
        <w:b w:val="0"/>
        <w:bCs w:val="0"/>
        <w:i w:val="0"/>
        <w:iCs w:val="0"/>
        <w:smallCaps w:val="0"/>
        <w:strike w:val="0"/>
        <w:color w:val="000000"/>
        <w:spacing w:val="0"/>
        <w:w w:val="100"/>
        <w:position w:val="0"/>
        <w:sz w:val="23"/>
        <w:szCs w:val="23"/>
        <w:u w:val="none"/>
      </w:rPr>
    </w:lvl>
    <w:lvl w:ilvl="8">
      <w:start w:val="2"/>
      <w:numFmt w:val="decimal"/>
      <w:lvlText w:val="5.3.%1."/>
      <w:lvlJc w:val="left"/>
      <w:rPr>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5"/>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2."/>
      <w:lvlJc w:val="left"/>
      <w:rPr>
        <w:b w:val="0"/>
        <w:bCs w:val="0"/>
        <w:i w:val="0"/>
        <w:iCs w:val="0"/>
        <w:smallCaps w:val="0"/>
        <w:strike w:val="0"/>
        <w:color w:val="000000"/>
        <w:spacing w:val="0"/>
        <w:w w:val="100"/>
        <w:position w:val="0"/>
        <w:sz w:val="23"/>
        <w:szCs w:val="23"/>
        <w:u w:val="none"/>
      </w:rPr>
    </w:lvl>
    <w:lvl w:ilvl="2">
      <w:start w:val="1"/>
      <w:numFmt w:val="decimal"/>
      <w:lvlText w:val="%1.%2.%3."/>
      <w:lvlJc w:val="left"/>
    </w:lvl>
    <w:lvl w:ilvl="3">
      <w:start w:val="1"/>
      <w:numFmt w:val="decimal"/>
      <w:lvlText w:val="%1.%2.%3."/>
      <w:lvlJc w:val="left"/>
    </w:lvl>
    <w:lvl w:ilvl="4">
      <w:start w:val="1"/>
      <w:numFmt w:val="decimal"/>
      <w:lvlText w:val="%1.%2.%3."/>
      <w:lvlJc w:val="left"/>
    </w:lvl>
    <w:lvl w:ilvl="5">
      <w:start w:val="1"/>
      <w:numFmt w:val="decimal"/>
      <w:lvlText w:val="%1.%2.%3."/>
      <w:lvlJc w:val="left"/>
    </w:lvl>
    <w:lvl w:ilvl="6">
      <w:start w:val="1"/>
      <w:numFmt w:val="decimal"/>
      <w:lvlText w:val="%1.%2.%3."/>
      <w:lvlJc w:val="left"/>
    </w:lvl>
    <w:lvl w:ilvl="7">
      <w:start w:val="1"/>
      <w:numFmt w:val="decimal"/>
      <w:lvlText w:val="%1.%2.%3."/>
      <w:lvlJc w:val="left"/>
    </w:lvl>
    <w:lvl w:ilvl="8">
      <w:start w:val="1"/>
      <w:numFmt w:val="decimal"/>
      <w:lvlText w:val="%1.%2.%3."/>
      <w:lvlJc w:val="left"/>
    </w:lvl>
  </w:abstractNum>
  <w:abstractNum w:abstractNumId="6">
    <w:nsid w:val="106C38F9"/>
    <w:multiLevelType w:val="hybridMultilevel"/>
    <w:tmpl w:val="7990F204"/>
    <w:lvl w:ilvl="0" w:tplc="2690B43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6590DCF"/>
    <w:multiLevelType w:val="hybridMultilevel"/>
    <w:tmpl w:val="DA965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DF4910"/>
    <w:multiLevelType w:val="hybridMultilevel"/>
    <w:tmpl w:val="C074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853875"/>
    <w:multiLevelType w:val="hybridMultilevel"/>
    <w:tmpl w:val="D026BC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28A0B4D"/>
    <w:multiLevelType w:val="hybridMultilevel"/>
    <w:tmpl w:val="92E28678"/>
    <w:lvl w:ilvl="0" w:tplc="6EEE10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A85DC9"/>
    <w:multiLevelType w:val="hybridMultilevel"/>
    <w:tmpl w:val="996083E6"/>
    <w:lvl w:ilvl="0" w:tplc="9BF2027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4A5A15"/>
    <w:multiLevelType w:val="hybridMultilevel"/>
    <w:tmpl w:val="0818FFE4"/>
    <w:lvl w:ilvl="0" w:tplc="D85A6F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6755BA"/>
    <w:multiLevelType w:val="hybridMultilevel"/>
    <w:tmpl w:val="23EA2E72"/>
    <w:lvl w:ilvl="0" w:tplc="2952A9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12"/>
  </w:num>
  <w:num w:numId="4">
    <w:abstractNumId w:val="10"/>
  </w:num>
  <w:num w:numId="5">
    <w:abstractNumId w:val="13"/>
  </w:num>
  <w:num w:numId="6">
    <w:abstractNumId w:val="6"/>
  </w:num>
  <w:num w:numId="7">
    <w:abstractNumId w:val="7"/>
  </w:num>
  <w:num w:numId="8">
    <w:abstractNumId w:val="9"/>
  </w:num>
  <w:num w:numId="9">
    <w:abstractNumId w:val="11"/>
  </w:num>
  <w:num w:numId="10">
    <w:abstractNumId w:val="8"/>
  </w:num>
  <w:num w:numId="11">
    <w:abstractNumId w:val="2"/>
  </w:num>
  <w:num w:numId="12">
    <w:abstractNumId w:val="3"/>
  </w:num>
  <w:num w:numId="13">
    <w:abstractNumId w:val="4"/>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F3032"/>
    <w:rsid w:val="00010DDB"/>
    <w:rsid w:val="0001506A"/>
    <w:rsid w:val="000241EE"/>
    <w:rsid w:val="00063676"/>
    <w:rsid w:val="000638F1"/>
    <w:rsid w:val="000B24CF"/>
    <w:rsid w:val="000E3C57"/>
    <w:rsid w:val="000F23D4"/>
    <w:rsid w:val="001118C2"/>
    <w:rsid w:val="001744AE"/>
    <w:rsid w:val="001A39F3"/>
    <w:rsid w:val="001D683C"/>
    <w:rsid w:val="002013AA"/>
    <w:rsid w:val="00201F61"/>
    <w:rsid w:val="00220B68"/>
    <w:rsid w:val="00241CEA"/>
    <w:rsid w:val="00254041"/>
    <w:rsid w:val="00290EC3"/>
    <w:rsid w:val="002960BA"/>
    <w:rsid w:val="003073AF"/>
    <w:rsid w:val="003114A6"/>
    <w:rsid w:val="003219B3"/>
    <w:rsid w:val="00346F06"/>
    <w:rsid w:val="00356F84"/>
    <w:rsid w:val="003968C9"/>
    <w:rsid w:val="003A18E9"/>
    <w:rsid w:val="003B2DA1"/>
    <w:rsid w:val="003C5000"/>
    <w:rsid w:val="003D1059"/>
    <w:rsid w:val="003D2B2C"/>
    <w:rsid w:val="003F437E"/>
    <w:rsid w:val="0046079F"/>
    <w:rsid w:val="004A494B"/>
    <w:rsid w:val="004B512C"/>
    <w:rsid w:val="004D16AB"/>
    <w:rsid w:val="004E344D"/>
    <w:rsid w:val="00523108"/>
    <w:rsid w:val="00562F46"/>
    <w:rsid w:val="00571CC7"/>
    <w:rsid w:val="0057589F"/>
    <w:rsid w:val="00581816"/>
    <w:rsid w:val="005A2D0A"/>
    <w:rsid w:val="005C136A"/>
    <w:rsid w:val="005C7D5E"/>
    <w:rsid w:val="00615006"/>
    <w:rsid w:val="00621586"/>
    <w:rsid w:val="00634225"/>
    <w:rsid w:val="00643D69"/>
    <w:rsid w:val="00660B4B"/>
    <w:rsid w:val="0066552C"/>
    <w:rsid w:val="00681FAC"/>
    <w:rsid w:val="006F6E72"/>
    <w:rsid w:val="00707CFB"/>
    <w:rsid w:val="007111D1"/>
    <w:rsid w:val="00731934"/>
    <w:rsid w:val="00736C36"/>
    <w:rsid w:val="00761F51"/>
    <w:rsid w:val="00776DE6"/>
    <w:rsid w:val="00784A1D"/>
    <w:rsid w:val="007910C0"/>
    <w:rsid w:val="007A6E38"/>
    <w:rsid w:val="007C171D"/>
    <w:rsid w:val="007D169B"/>
    <w:rsid w:val="007E7E2C"/>
    <w:rsid w:val="007F359F"/>
    <w:rsid w:val="00815579"/>
    <w:rsid w:val="0082152B"/>
    <w:rsid w:val="0082560D"/>
    <w:rsid w:val="0083039A"/>
    <w:rsid w:val="00852869"/>
    <w:rsid w:val="00860192"/>
    <w:rsid w:val="00874A9C"/>
    <w:rsid w:val="00877736"/>
    <w:rsid w:val="008841A3"/>
    <w:rsid w:val="00895313"/>
    <w:rsid w:val="008B6CE0"/>
    <w:rsid w:val="008D393A"/>
    <w:rsid w:val="008D7ADA"/>
    <w:rsid w:val="008E7F24"/>
    <w:rsid w:val="008F2C80"/>
    <w:rsid w:val="008F3032"/>
    <w:rsid w:val="008F5076"/>
    <w:rsid w:val="00943420"/>
    <w:rsid w:val="00977BAA"/>
    <w:rsid w:val="00A54F90"/>
    <w:rsid w:val="00A77AA7"/>
    <w:rsid w:val="00A8065B"/>
    <w:rsid w:val="00AC01A4"/>
    <w:rsid w:val="00AF63A6"/>
    <w:rsid w:val="00AF6D46"/>
    <w:rsid w:val="00B03B66"/>
    <w:rsid w:val="00B16EBA"/>
    <w:rsid w:val="00B41F67"/>
    <w:rsid w:val="00B467A0"/>
    <w:rsid w:val="00B56AFF"/>
    <w:rsid w:val="00B63D3C"/>
    <w:rsid w:val="00BC1240"/>
    <w:rsid w:val="00C11B1A"/>
    <w:rsid w:val="00C12326"/>
    <w:rsid w:val="00C16C08"/>
    <w:rsid w:val="00C57B1E"/>
    <w:rsid w:val="00C80419"/>
    <w:rsid w:val="00C81606"/>
    <w:rsid w:val="00CB4400"/>
    <w:rsid w:val="00CD70A8"/>
    <w:rsid w:val="00CE06A5"/>
    <w:rsid w:val="00CE1B8C"/>
    <w:rsid w:val="00D67F31"/>
    <w:rsid w:val="00D70F91"/>
    <w:rsid w:val="00D92CC3"/>
    <w:rsid w:val="00DE145B"/>
    <w:rsid w:val="00DE3F76"/>
    <w:rsid w:val="00DF40E3"/>
    <w:rsid w:val="00E05B6A"/>
    <w:rsid w:val="00E26AC0"/>
    <w:rsid w:val="00E30474"/>
    <w:rsid w:val="00E406A5"/>
    <w:rsid w:val="00E53422"/>
    <w:rsid w:val="00E85A6D"/>
    <w:rsid w:val="00EA0554"/>
    <w:rsid w:val="00EC04DC"/>
    <w:rsid w:val="00F14AA2"/>
    <w:rsid w:val="00F41C25"/>
    <w:rsid w:val="00F540A5"/>
    <w:rsid w:val="00F67C53"/>
    <w:rsid w:val="00FB49FE"/>
    <w:rsid w:val="00FD0DAD"/>
    <w:rsid w:val="00FD26B2"/>
    <w:rsid w:val="00FD65D7"/>
    <w:rsid w:val="00FF19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5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3032"/>
    <w:pPr>
      <w:ind w:left="720"/>
      <w:contextualSpacing/>
    </w:pPr>
  </w:style>
  <w:style w:type="character" w:styleId="a4">
    <w:name w:val="Placeholder Text"/>
    <w:basedOn w:val="a0"/>
    <w:uiPriority w:val="99"/>
    <w:semiHidden/>
    <w:rsid w:val="00731934"/>
    <w:rPr>
      <w:color w:val="808080"/>
    </w:rPr>
  </w:style>
  <w:style w:type="paragraph" w:styleId="a5">
    <w:name w:val="Balloon Text"/>
    <w:basedOn w:val="a"/>
    <w:link w:val="a6"/>
    <w:uiPriority w:val="99"/>
    <w:semiHidden/>
    <w:unhideWhenUsed/>
    <w:rsid w:val="007319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19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762C2-F277-4E5E-8BFE-1D99B156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20</Pages>
  <Words>2790</Words>
  <Characters>15903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APTEM</dc:creator>
  <cp:lastModifiedBy>APTEM</cp:lastModifiedBy>
  <cp:revision>84</cp:revision>
  <dcterms:created xsi:type="dcterms:W3CDTF">2014-12-06T11:21:00Z</dcterms:created>
  <dcterms:modified xsi:type="dcterms:W3CDTF">2014-12-22T01:36:00Z</dcterms:modified>
</cp:coreProperties>
</file>