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54" w:rsidRDefault="00761F51" w:rsidP="000F23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1F51" w:rsidRP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1">
        <w:rPr>
          <w:rFonts w:ascii="Times New Roman" w:hAnsi="Times New Roman" w:cs="Times New Roman"/>
          <w:b/>
          <w:sz w:val="32"/>
          <w:szCs w:val="32"/>
        </w:rPr>
        <w:t>БЕЛОРУССКИЙ ГОСУДАРСТВЕННЫЙ УНИВЕРСИТЕТ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1">
        <w:rPr>
          <w:rFonts w:ascii="Times New Roman" w:hAnsi="Times New Roman" w:cs="Times New Roman"/>
          <w:b/>
          <w:sz w:val="32"/>
          <w:szCs w:val="32"/>
        </w:rPr>
        <w:t>ИНФОРМАТИКИ И РАДИОЭЛЕКТРОНИКИ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761F51">
        <w:rPr>
          <w:rFonts w:ascii="Times New Roman" w:hAnsi="Times New Roman" w:cs="Times New Roman"/>
          <w:sz w:val="32"/>
          <w:szCs w:val="32"/>
        </w:rPr>
        <w:t>КАФЕДРА РАДИОТЕХНИЧЕСКИХ СИСТЕМ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Pr="00FD65D7" w:rsidRDefault="00CE1B8C" w:rsidP="00523108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523108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523108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ДОПОЛНЕНИЕ К МЕТОДИЧЕСКИМ УКАЗАНИЯМ</w:t>
      </w:r>
    </w:p>
    <w:p w:rsidR="00523108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ЛАБОРАТОРНОЙ РАБОТЕ</w:t>
      </w:r>
    </w:p>
    <w:p w:rsidR="00523108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23108" w:rsidRPr="00CE1B8C" w:rsidRDefault="00523108" w:rsidP="00523108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CE1B8C">
        <w:rPr>
          <w:rFonts w:ascii="Times New Roman" w:hAnsi="Times New Roman" w:cs="Times New Roman"/>
          <w:sz w:val="32"/>
          <w:szCs w:val="32"/>
        </w:rPr>
        <w:t xml:space="preserve">ИССЛЕДОВАНИЕ ИМПУЛЬСНОГО МЕТОДА ИЗМЕРЕНИЯ ДАЛЬНОСТИ </w:t>
      </w:r>
    </w:p>
    <w:p w:rsidR="00523108" w:rsidRDefault="00523108" w:rsidP="00523108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CE1B8C">
        <w:rPr>
          <w:rFonts w:ascii="Times New Roman" w:hAnsi="Times New Roman" w:cs="Times New Roman"/>
          <w:sz w:val="32"/>
          <w:szCs w:val="32"/>
        </w:rPr>
        <w:t>НА ОСНОВЕ МЕТЕОРАДИОЛОКАТОРА (ГРОЗА)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523108" w:rsidRDefault="00523108" w:rsidP="00523108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523108" w:rsidRPr="00523108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E1B8C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техническое описание и инструкция по эксплуатации радиолокационного измерительного прибора ГК4-19А</w:t>
      </w:r>
    </w:p>
    <w:p w:rsidR="00523108" w:rsidRPr="00523108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E1B8C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студентов по дисциплинам: р</w:t>
      </w:r>
      <w:r w:rsidR="00CE1B8C" w:rsidRPr="00CE1B8C">
        <w:rPr>
          <w:rFonts w:ascii="Times New Roman" w:hAnsi="Times New Roman" w:cs="Times New Roman"/>
          <w:sz w:val="32"/>
          <w:szCs w:val="32"/>
        </w:rPr>
        <w:t xml:space="preserve">адиолокация и радионавигация, РЭЗИ и </w:t>
      </w:r>
      <w:proofErr w:type="spellStart"/>
      <w:r w:rsidR="00CE1B8C" w:rsidRPr="00CE1B8C">
        <w:rPr>
          <w:rFonts w:ascii="Times New Roman" w:hAnsi="Times New Roman" w:cs="Times New Roman"/>
          <w:sz w:val="32"/>
          <w:szCs w:val="32"/>
        </w:rPr>
        <w:t>РЭУик</w:t>
      </w:r>
      <w:proofErr w:type="spellEnd"/>
      <w:r w:rsidR="00CE1B8C" w:rsidRPr="00CE1B8C">
        <w:rPr>
          <w:rFonts w:ascii="Times New Roman" w:hAnsi="Times New Roman" w:cs="Times New Roman"/>
          <w:sz w:val="32"/>
          <w:szCs w:val="32"/>
        </w:rPr>
        <w:t>.</w:t>
      </w: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523108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523108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523108" w:rsidRDefault="00523108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523108" w:rsidRDefault="00CE1B8C" w:rsidP="00523108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Минск 2014</w:t>
      </w:r>
    </w:p>
    <w:p w:rsidR="00FD65D7" w:rsidRPr="00B63D3C" w:rsidRDefault="00FD65D7" w:rsidP="00FD65D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bookmark0"/>
      <w:r w:rsidRPr="00B63D3C">
        <w:rPr>
          <w:rFonts w:ascii="Times New Roman" w:hAnsi="Times New Roman" w:cs="Times New Roman"/>
          <w:b/>
          <w:bCs/>
          <w:sz w:val="32"/>
          <w:szCs w:val="32"/>
        </w:rPr>
        <w:lastRenderedPageBreak/>
        <w:t>1 НАЗНАЧЕНИЕ,</w:t>
      </w:r>
      <w:r w:rsidR="00B56AFF" w:rsidRPr="00B63D3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63D3C">
        <w:rPr>
          <w:rFonts w:ascii="Times New Roman" w:hAnsi="Times New Roman" w:cs="Times New Roman"/>
          <w:b/>
          <w:bCs/>
          <w:sz w:val="32"/>
          <w:szCs w:val="32"/>
        </w:rPr>
        <w:t>ТЕХНИЧЕСКИЕ ХАРАКТЕР</w:t>
      </w:r>
      <w:r w:rsidR="00B56AFF" w:rsidRPr="00B63D3C">
        <w:rPr>
          <w:rFonts w:ascii="Times New Roman" w:hAnsi="Times New Roman" w:cs="Times New Roman"/>
          <w:b/>
          <w:bCs/>
          <w:sz w:val="32"/>
          <w:szCs w:val="32"/>
        </w:rPr>
        <w:t>ИСТИКИ И КРАТКОЕ ОПИСАНИЕ ПРИБОР</w:t>
      </w:r>
      <w:r w:rsidRPr="00B63D3C">
        <w:rPr>
          <w:rFonts w:ascii="Times New Roman" w:hAnsi="Times New Roman" w:cs="Times New Roman"/>
          <w:b/>
          <w:bCs/>
          <w:sz w:val="32"/>
          <w:szCs w:val="32"/>
        </w:rPr>
        <w:t>А ГК4-19А</w:t>
      </w:r>
    </w:p>
    <w:p w:rsidR="00FD65D7" w:rsidRPr="00FD65D7" w:rsidRDefault="00FD65D7" w:rsidP="00FD65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5D7" w:rsidRPr="00FD65D7" w:rsidRDefault="00B63D3C" w:rsidP="00FD65D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FD65D7" w:rsidRPr="00FD65D7">
        <w:rPr>
          <w:rFonts w:ascii="Times New Roman" w:hAnsi="Times New Roman" w:cs="Times New Roman"/>
          <w:b/>
          <w:bCs/>
          <w:sz w:val="28"/>
          <w:szCs w:val="28"/>
        </w:rPr>
        <w:t>Назначение прибора</w:t>
      </w:r>
      <w:bookmarkEnd w:id="0"/>
    </w:p>
    <w:p w:rsidR="00FD65D7" w:rsidRPr="00FD65D7" w:rsidRDefault="00FD65D7" w:rsidP="00FD65D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65D7">
        <w:rPr>
          <w:rFonts w:ascii="Times New Roman" w:hAnsi="Times New Roman" w:cs="Times New Roman"/>
          <w:sz w:val="28"/>
          <w:szCs w:val="28"/>
        </w:rPr>
        <w:t xml:space="preserve">Радиолокационный измерительный прибор </w:t>
      </w:r>
      <w:r>
        <w:rPr>
          <w:rFonts w:ascii="Times New Roman" w:hAnsi="Times New Roman" w:cs="Times New Roman"/>
          <w:sz w:val="28"/>
          <w:szCs w:val="28"/>
        </w:rPr>
        <w:t>ГК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D65D7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FD65D7">
        <w:rPr>
          <w:rFonts w:ascii="Times New Roman" w:hAnsi="Times New Roman" w:cs="Times New Roman"/>
          <w:sz w:val="28"/>
          <w:szCs w:val="28"/>
        </w:rPr>
        <w:t xml:space="preserve"> 19А предназначен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5D7">
        <w:rPr>
          <w:rFonts w:ascii="Times New Roman" w:hAnsi="Times New Roman" w:cs="Times New Roman"/>
          <w:sz w:val="28"/>
          <w:szCs w:val="28"/>
        </w:rPr>
        <w:t>проверки и настройки радиолокационных станций трехсантиметрового диапазона волн в полевых условиях, а также в лабораториях и мастерских.</w:t>
      </w:r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65D7">
        <w:rPr>
          <w:rFonts w:ascii="Times New Roman" w:hAnsi="Times New Roman" w:cs="Times New Roman"/>
          <w:sz w:val="28"/>
          <w:szCs w:val="28"/>
        </w:rPr>
        <w:t>Прибор обеспечивает:</w:t>
      </w:r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65D7">
        <w:rPr>
          <w:rFonts w:ascii="Times New Roman" w:hAnsi="Times New Roman" w:cs="Times New Roman"/>
          <w:sz w:val="28"/>
          <w:szCs w:val="28"/>
        </w:rPr>
        <w:t>измерение частоты, средней мощности и исследование спектра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5D7">
        <w:rPr>
          <w:rFonts w:ascii="Times New Roman" w:hAnsi="Times New Roman" w:cs="Times New Roman"/>
          <w:sz w:val="28"/>
          <w:szCs w:val="28"/>
        </w:rPr>
        <w:t>радиочастотных импульсов передатчика РЛС;</w:t>
      </w:r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65D7">
        <w:rPr>
          <w:rFonts w:ascii="Times New Roman" w:hAnsi="Times New Roman" w:cs="Times New Roman"/>
          <w:sz w:val="28"/>
          <w:szCs w:val="28"/>
        </w:rPr>
        <w:t>измерение чувствительности и полосы пропускания приемника РЛС;</w:t>
      </w:r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65D7">
        <w:rPr>
          <w:rFonts w:ascii="Times New Roman" w:hAnsi="Times New Roman" w:cs="Times New Roman"/>
          <w:sz w:val="28"/>
          <w:szCs w:val="28"/>
        </w:rPr>
        <w:t xml:space="preserve">контроль </w:t>
      </w:r>
      <w:proofErr w:type="gramStart"/>
      <w:r w:rsidRPr="00FD65D7">
        <w:rPr>
          <w:rFonts w:ascii="Times New Roman" w:hAnsi="Times New Roman" w:cs="Times New Roman"/>
          <w:sz w:val="28"/>
          <w:szCs w:val="28"/>
        </w:rPr>
        <w:t>точности работы системы автоматической подстройки частоты</w:t>
      </w:r>
      <w:proofErr w:type="gramEnd"/>
      <w:r w:rsidRPr="00FD65D7">
        <w:rPr>
          <w:rFonts w:ascii="Times New Roman" w:hAnsi="Times New Roman" w:cs="Times New Roman"/>
          <w:sz w:val="28"/>
          <w:szCs w:val="28"/>
        </w:rPr>
        <w:t xml:space="preserve"> и полосы ее захвата;</w:t>
      </w:r>
    </w:p>
    <w:p w:rsidR="00FD65D7" w:rsidRPr="00FD65D7" w:rsidRDefault="00FD65D7" w:rsidP="00FD65D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65D7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 xml:space="preserve">ку качества согласования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антенно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волноводного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тракта РЛС.</w:t>
      </w:r>
    </w:p>
    <w:p w:rsidR="00FD65D7" w:rsidRPr="00FD65D7" w:rsidRDefault="007C171D" w:rsidP="007C17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FD65D7" w:rsidRPr="00FD65D7">
        <w:rPr>
          <w:rFonts w:ascii="Times New Roman" w:hAnsi="Times New Roman" w:cs="Times New Roman"/>
          <w:b/>
          <w:bCs/>
          <w:sz w:val="28"/>
          <w:szCs w:val="28"/>
        </w:rPr>
        <w:t>Технические характеристики</w:t>
      </w:r>
      <w:bookmarkEnd w:id="1"/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D65D7">
        <w:rPr>
          <w:rFonts w:ascii="Times New Roman" w:hAnsi="Times New Roman" w:cs="Times New Roman"/>
          <w:sz w:val="28"/>
          <w:szCs w:val="28"/>
        </w:rPr>
        <w:t>Рабочий диапазон прибора 8000 - 9700 МГц.</w:t>
      </w:r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D65D7">
        <w:rPr>
          <w:rFonts w:ascii="Times New Roman" w:hAnsi="Times New Roman" w:cs="Times New Roman"/>
          <w:sz w:val="28"/>
          <w:szCs w:val="28"/>
        </w:rPr>
        <w:t xml:space="preserve">Стабильность частоты не хуже ± </w:t>
      </w:r>
      <w:r w:rsidRPr="00FD65D7">
        <w:rPr>
          <w:rFonts w:ascii="Times New Roman" w:hAnsi="Times New Roman" w:cs="Times New Roman"/>
          <w:bCs/>
          <w:sz w:val="28"/>
          <w:szCs w:val="28"/>
        </w:rPr>
        <w:t>1</w:t>
      </w:r>
      <w:r w:rsidRPr="00FD65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65D7">
        <w:rPr>
          <w:rFonts w:ascii="Times New Roman" w:hAnsi="Times New Roman" w:cs="Times New Roman"/>
          <w:sz w:val="28"/>
          <w:szCs w:val="28"/>
        </w:rPr>
        <w:t>МГц.</w:t>
      </w:r>
    </w:p>
    <w:p w:rsidR="00FD65D7" w:rsidRPr="00FD65D7" w:rsidRDefault="00FD65D7" w:rsidP="00FD65D7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D65D7">
        <w:rPr>
          <w:rFonts w:ascii="Times New Roman" w:hAnsi="Times New Roman" w:cs="Times New Roman"/>
          <w:sz w:val="28"/>
          <w:szCs w:val="28"/>
        </w:rPr>
        <w:t>Абсолютная погрешность измерения частоты волномером ± 5МГц.</w:t>
      </w:r>
    </w:p>
    <w:p w:rsidR="00FD65D7" w:rsidRDefault="00FD65D7" w:rsidP="001118C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FD65D7">
        <w:rPr>
          <w:rFonts w:ascii="Times New Roman" w:hAnsi="Times New Roman" w:cs="Times New Roman"/>
          <w:sz w:val="28"/>
          <w:szCs w:val="28"/>
        </w:rPr>
        <w:t xml:space="preserve">Калиброванная выходная мощность радиочастотного сигнала регулируется от 2,5 до 100 дБ относительно уровня 1мВг с точностью </w:t>
      </w:r>
    </w:p>
    <w:p w:rsidR="00FD65D7" w:rsidRPr="00FD65D7" w:rsidRDefault="00FD65D7" w:rsidP="00FD65D7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65D7">
        <w:rPr>
          <w:rFonts w:ascii="Times New Roman" w:hAnsi="Times New Roman" w:cs="Times New Roman"/>
          <w:i/>
          <w:iCs/>
          <w:sz w:val="28"/>
          <w:szCs w:val="28"/>
        </w:rPr>
        <w:t>±</w:t>
      </w:r>
      <w:r w:rsidRPr="00FD65D7">
        <w:rPr>
          <w:rFonts w:ascii="Times New Roman" w:hAnsi="Times New Roman" w:cs="Times New Roman"/>
          <w:sz w:val="28"/>
          <w:szCs w:val="28"/>
        </w:rPr>
        <w:t xml:space="preserve"> 2,5дБ.</w:t>
      </w:r>
    </w:p>
    <w:p w:rsidR="00FD65D7" w:rsidRPr="00FD65D7" w:rsidRDefault="00FD65D7" w:rsidP="001118C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D65D7">
        <w:rPr>
          <w:rFonts w:ascii="Times New Roman" w:hAnsi="Times New Roman" w:cs="Times New Roman"/>
          <w:sz w:val="28"/>
          <w:szCs w:val="28"/>
        </w:rPr>
        <w:t>Точность измерения средней мощности исследуемых сигналов не более ± 2,5дБ.</w:t>
      </w:r>
    </w:p>
    <w:p w:rsidR="00FD65D7" w:rsidRPr="00FD65D7" w:rsidRDefault="00FD65D7" w:rsidP="001118C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FD65D7">
        <w:rPr>
          <w:rFonts w:ascii="Times New Roman" w:hAnsi="Times New Roman" w:cs="Times New Roman"/>
          <w:sz w:val="28"/>
          <w:szCs w:val="28"/>
        </w:rPr>
        <w:t>В качестве анализатора спектра прибор обеспечивает измерение спектров в полосе частот от 2 до 20 МГц.</w:t>
      </w:r>
    </w:p>
    <w:p w:rsidR="00FD65D7" w:rsidRPr="00FD65D7" w:rsidRDefault="00FD65D7" w:rsidP="00FD65D7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D65D7">
        <w:rPr>
          <w:rFonts w:ascii="Times New Roman" w:hAnsi="Times New Roman" w:cs="Times New Roman"/>
          <w:sz w:val="28"/>
          <w:szCs w:val="28"/>
        </w:rPr>
        <w:t>Режимы рабо</w:t>
      </w:r>
      <w:r>
        <w:rPr>
          <w:rFonts w:ascii="Times New Roman" w:hAnsi="Times New Roman" w:cs="Times New Roman"/>
          <w:sz w:val="28"/>
          <w:szCs w:val="28"/>
        </w:rPr>
        <w:t xml:space="preserve">ты прибора в качестве генератора </w:t>
      </w:r>
      <w:r w:rsidRPr="00FD65D7">
        <w:rPr>
          <w:rFonts w:ascii="Times New Roman" w:hAnsi="Times New Roman" w:cs="Times New Roman"/>
          <w:sz w:val="28"/>
          <w:szCs w:val="28"/>
        </w:rPr>
        <w:t>сигналов:</w:t>
      </w:r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65D7">
        <w:rPr>
          <w:rFonts w:ascii="Times New Roman" w:hAnsi="Times New Roman" w:cs="Times New Roman"/>
          <w:sz w:val="28"/>
          <w:szCs w:val="28"/>
        </w:rPr>
        <w:t>а)</w:t>
      </w:r>
      <w:r w:rsidRPr="00FD65D7">
        <w:rPr>
          <w:rFonts w:ascii="Times New Roman" w:hAnsi="Times New Roman" w:cs="Times New Roman"/>
          <w:sz w:val="28"/>
          <w:szCs w:val="28"/>
        </w:rPr>
        <w:tab/>
        <w:t>непрерывная генерация с выдачей сигнала с изме</w:t>
      </w:r>
      <w:r w:rsidR="00F540A5">
        <w:rPr>
          <w:rFonts w:ascii="Times New Roman" w:hAnsi="Times New Roman" w:cs="Times New Roman"/>
          <w:sz w:val="28"/>
          <w:szCs w:val="28"/>
        </w:rPr>
        <w:t xml:space="preserve">ряемой выходной мощностью (при </w:t>
      </w:r>
      <w:r w:rsidRPr="00FD65D7">
        <w:rPr>
          <w:rFonts w:ascii="Times New Roman" w:hAnsi="Times New Roman" w:cs="Times New Roman"/>
          <w:sz w:val="28"/>
          <w:szCs w:val="28"/>
        </w:rPr>
        <w:t xml:space="preserve"> измерении чувствительности приемника);</w:t>
      </w:r>
    </w:p>
    <w:p w:rsidR="00FD65D7" w:rsidRPr="00FD65D7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65D7">
        <w:rPr>
          <w:rFonts w:ascii="Times New Roman" w:hAnsi="Times New Roman" w:cs="Times New Roman"/>
          <w:sz w:val="28"/>
          <w:szCs w:val="28"/>
        </w:rPr>
        <w:t>б)</w:t>
      </w:r>
      <w:r w:rsidRPr="00FD65D7">
        <w:rPr>
          <w:rFonts w:ascii="Times New Roman" w:hAnsi="Times New Roman" w:cs="Times New Roman"/>
          <w:sz w:val="28"/>
          <w:szCs w:val="28"/>
        </w:rPr>
        <w:tab/>
        <w:t>модуляция пилообразным напряжением с девиацией частоты от 2 до 20 МГц (режим качающейся частоты при исследовании спектра и полосы пропускания приемника);</w:t>
      </w:r>
    </w:p>
    <w:p w:rsidR="00D70F91" w:rsidRDefault="00FD65D7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65D7">
        <w:rPr>
          <w:rFonts w:ascii="Times New Roman" w:hAnsi="Times New Roman" w:cs="Times New Roman"/>
          <w:sz w:val="28"/>
          <w:szCs w:val="28"/>
        </w:rPr>
        <w:t>в)</w:t>
      </w:r>
      <w:r w:rsidRPr="00FD65D7">
        <w:rPr>
          <w:rFonts w:ascii="Times New Roman" w:hAnsi="Times New Roman" w:cs="Times New Roman"/>
          <w:sz w:val="28"/>
          <w:szCs w:val="28"/>
        </w:rPr>
        <w:tab/>
        <w:t>модуляция прямоугольными, треугольными и внешними видеоимпульсами (при пров</w:t>
      </w:r>
      <w:r>
        <w:rPr>
          <w:rFonts w:ascii="Times New Roman" w:hAnsi="Times New Roman" w:cs="Times New Roman"/>
          <w:sz w:val="28"/>
          <w:szCs w:val="28"/>
        </w:rPr>
        <w:t>ерке и настройке АПЧ и антенно-волноводного тракта).</w:t>
      </w:r>
    </w:p>
    <w:p w:rsidR="00F540A5" w:rsidRDefault="00F540A5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540A5" w:rsidRDefault="00F540A5" w:rsidP="00FD65D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540A5" w:rsidRPr="00F540A5" w:rsidRDefault="007C171D" w:rsidP="00F41C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F540A5" w:rsidRPr="00F540A5">
        <w:rPr>
          <w:rFonts w:ascii="Times New Roman" w:hAnsi="Times New Roman" w:cs="Times New Roman"/>
          <w:b/>
          <w:sz w:val="28"/>
          <w:szCs w:val="28"/>
        </w:rPr>
        <w:t>Кратк</w:t>
      </w:r>
      <w:r w:rsidR="00F540A5">
        <w:rPr>
          <w:rFonts w:ascii="Times New Roman" w:hAnsi="Times New Roman" w:cs="Times New Roman"/>
          <w:b/>
          <w:sz w:val="28"/>
          <w:szCs w:val="28"/>
        </w:rPr>
        <w:t>ое техническое описание прибора</w:t>
      </w:r>
    </w:p>
    <w:p w:rsidR="00F540A5" w:rsidRPr="00F540A5" w:rsidRDefault="00F540A5" w:rsidP="00F540A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40A5">
        <w:rPr>
          <w:rFonts w:ascii="Times New Roman" w:hAnsi="Times New Roman" w:cs="Times New Roman"/>
          <w:sz w:val="28"/>
          <w:szCs w:val="28"/>
        </w:rPr>
        <w:t>Функциональ</w:t>
      </w:r>
      <w:r w:rsidR="007C171D">
        <w:rPr>
          <w:rFonts w:ascii="Times New Roman" w:hAnsi="Times New Roman" w:cs="Times New Roman"/>
          <w:sz w:val="28"/>
          <w:szCs w:val="28"/>
        </w:rPr>
        <w:t xml:space="preserve">но в состав прибора входит (рисунок </w:t>
      </w:r>
      <w:r w:rsidRPr="00F540A5">
        <w:rPr>
          <w:rFonts w:ascii="Times New Roman" w:hAnsi="Times New Roman" w:cs="Times New Roman"/>
          <w:sz w:val="28"/>
          <w:szCs w:val="28"/>
        </w:rPr>
        <w:t>1):</w:t>
      </w:r>
    </w:p>
    <w:p w:rsidR="00F540A5" w:rsidRPr="00F540A5" w:rsidRDefault="007C171D" w:rsidP="007C171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0A5" w:rsidRPr="00F540A5">
        <w:rPr>
          <w:rFonts w:ascii="Times New Roman" w:hAnsi="Times New Roman" w:cs="Times New Roman"/>
          <w:sz w:val="28"/>
          <w:szCs w:val="28"/>
        </w:rPr>
        <w:t xml:space="preserve">СВЧ - блок с </w:t>
      </w:r>
      <w:proofErr w:type="spellStart"/>
      <w:r w:rsidR="00F540A5" w:rsidRPr="00F540A5">
        <w:rPr>
          <w:rFonts w:ascii="Times New Roman" w:hAnsi="Times New Roman" w:cs="Times New Roman"/>
          <w:sz w:val="28"/>
          <w:szCs w:val="28"/>
        </w:rPr>
        <w:t>клистронным</w:t>
      </w:r>
      <w:proofErr w:type="spellEnd"/>
      <w:r w:rsidR="00F540A5" w:rsidRPr="00F540A5">
        <w:rPr>
          <w:rFonts w:ascii="Times New Roman" w:hAnsi="Times New Roman" w:cs="Times New Roman"/>
          <w:sz w:val="28"/>
          <w:szCs w:val="28"/>
        </w:rPr>
        <w:t xml:space="preserve"> генератором;</w:t>
      </w:r>
    </w:p>
    <w:p w:rsidR="00F540A5" w:rsidRPr="00F540A5" w:rsidRDefault="007C171D" w:rsidP="007C171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540A5" w:rsidRPr="00F540A5">
        <w:rPr>
          <w:rFonts w:ascii="Times New Roman" w:hAnsi="Times New Roman" w:cs="Times New Roman"/>
          <w:sz w:val="28"/>
          <w:szCs w:val="28"/>
        </w:rPr>
        <w:t>термисторный</w:t>
      </w:r>
      <w:proofErr w:type="spellEnd"/>
      <w:r w:rsidR="00F540A5" w:rsidRPr="00F540A5">
        <w:rPr>
          <w:rFonts w:ascii="Times New Roman" w:hAnsi="Times New Roman" w:cs="Times New Roman"/>
          <w:sz w:val="28"/>
          <w:szCs w:val="28"/>
        </w:rPr>
        <w:t xml:space="preserve"> измеритель мощности;</w:t>
      </w:r>
    </w:p>
    <w:p w:rsidR="00F540A5" w:rsidRPr="00F540A5" w:rsidRDefault="007C171D" w:rsidP="007C171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0A5" w:rsidRPr="00F540A5">
        <w:rPr>
          <w:rFonts w:ascii="Times New Roman" w:hAnsi="Times New Roman" w:cs="Times New Roman"/>
          <w:sz w:val="28"/>
          <w:szCs w:val="28"/>
        </w:rPr>
        <w:t>волномер (частотомер);</w:t>
      </w:r>
    </w:p>
    <w:p w:rsidR="00F540A5" w:rsidRPr="00F540A5" w:rsidRDefault="007C171D" w:rsidP="007C171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0A5" w:rsidRPr="00F540A5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ализатор спектра</w:t>
      </w:r>
      <w:r w:rsidR="00F540A5" w:rsidRPr="00F540A5">
        <w:rPr>
          <w:rFonts w:ascii="Times New Roman" w:hAnsi="Times New Roman" w:cs="Times New Roman"/>
          <w:sz w:val="28"/>
          <w:szCs w:val="28"/>
        </w:rPr>
        <w:t>;</w:t>
      </w:r>
    </w:p>
    <w:p w:rsidR="00F540A5" w:rsidRPr="00F540A5" w:rsidRDefault="007C171D" w:rsidP="007C171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0A5" w:rsidRPr="00F540A5">
        <w:rPr>
          <w:rFonts w:ascii="Times New Roman" w:hAnsi="Times New Roman" w:cs="Times New Roman"/>
          <w:sz w:val="28"/>
          <w:szCs w:val="28"/>
        </w:rPr>
        <w:t>волноводный тра</w:t>
      </w:r>
      <w:proofErr w:type="gramStart"/>
      <w:r w:rsidR="00F540A5" w:rsidRPr="00F540A5">
        <w:rPr>
          <w:rFonts w:ascii="Times New Roman" w:hAnsi="Times New Roman" w:cs="Times New Roman"/>
          <w:sz w:val="28"/>
          <w:szCs w:val="28"/>
        </w:rPr>
        <w:t>кт с тр</w:t>
      </w:r>
      <w:proofErr w:type="gramEnd"/>
      <w:r w:rsidR="00F540A5" w:rsidRPr="00F540A5">
        <w:rPr>
          <w:rFonts w:ascii="Times New Roman" w:hAnsi="Times New Roman" w:cs="Times New Roman"/>
          <w:sz w:val="28"/>
          <w:szCs w:val="28"/>
        </w:rPr>
        <w:t xml:space="preserve">емя аттенюаторами и двумя волноводными переключателями </w:t>
      </w:r>
      <w:r w:rsidR="00F540A5" w:rsidRPr="00F540A5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="00F540A5" w:rsidRPr="00F540A5">
        <w:rPr>
          <w:rFonts w:ascii="Times New Roman" w:hAnsi="Times New Roman" w:cs="Times New Roman"/>
          <w:sz w:val="28"/>
          <w:szCs w:val="28"/>
        </w:rPr>
        <w:t xml:space="preserve">1 и </w:t>
      </w:r>
      <w:r w:rsidR="00F540A5" w:rsidRPr="00F540A5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="00F540A5" w:rsidRPr="00F540A5">
        <w:rPr>
          <w:rFonts w:ascii="Times New Roman" w:hAnsi="Times New Roman" w:cs="Times New Roman"/>
          <w:sz w:val="28"/>
          <w:szCs w:val="28"/>
        </w:rPr>
        <w:t>2;</w:t>
      </w:r>
    </w:p>
    <w:p w:rsidR="00F540A5" w:rsidRPr="00F540A5" w:rsidRDefault="007C171D" w:rsidP="007C17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0A5" w:rsidRPr="00F540A5">
        <w:rPr>
          <w:rFonts w:ascii="Times New Roman" w:hAnsi="Times New Roman" w:cs="Times New Roman"/>
          <w:sz w:val="28"/>
          <w:szCs w:val="28"/>
        </w:rPr>
        <w:t>блок питания.</w:t>
      </w:r>
    </w:p>
    <w:p w:rsidR="00F540A5" w:rsidRPr="00F540A5" w:rsidRDefault="007C171D" w:rsidP="00B63D3C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1.3.1 </w:t>
      </w:r>
      <w:r w:rsidR="00F540A5" w:rsidRPr="00F540A5">
        <w:rPr>
          <w:rFonts w:ascii="Times New Roman" w:hAnsi="Times New Roman" w:cs="Times New Roman"/>
          <w:b/>
          <w:bCs/>
          <w:sz w:val="28"/>
          <w:szCs w:val="28"/>
        </w:rPr>
        <w:t>Работа прибора в режиме измерения средней мощности исследуемых сигналов</w:t>
      </w:r>
    </w:p>
    <w:p w:rsidR="00F540A5" w:rsidRPr="00F540A5" w:rsidRDefault="00F540A5" w:rsidP="007C171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40A5">
        <w:rPr>
          <w:rFonts w:ascii="Times New Roman" w:hAnsi="Times New Roman" w:cs="Times New Roman"/>
          <w:sz w:val="28"/>
          <w:szCs w:val="28"/>
        </w:rPr>
        <w:t>Измерение мощности</w:t>
      </w:r>
      <w:r w:rsidRPr="00F540A5">
        <w:rPr>
          <w:rFonts w:ascii="Times New Roman" w:hAnsi="Times New Roman" w:cs="Times New Roman"/>
          <w:sz w:val="28"/>
          <w:szCs w:val="28"/>
        </w:rPr>
        <w:tab/>
        <w:t>сигналов</w:t>
      </w:r>
      <w:r w:rsidRPr="00F540A5">
        <w:rPr>
          <w:rFonts w:ascii="Times New Roman" w:hAnsi="Times New Roman" w:cs="Times New Roman"/>
          <w:sz w:val="28"/>
          <w:szCs w:val="28"/>
        </w:rPr>
        <w:tab/>
        <w:t>осуществляется</w:t>
      </w:r>
      <w:r w:rsidRPr="00F540A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540A5">
        <w:rPr>
          <w:rFonts w:ascii="Times New Roman" w:hAnsi="Times New Roman" w:cs="Times New Roman"/>
          <w:sz w:val="28"/>
          <w:szCs w:val="28"/>
        </w:rPr>
        <w:t>термисторным</w:t>
      </w:r>
      <w:proofErr w:type="spellEnd"/>
      <w:r w:rsidR="007C171D">
        <w:rPr>
          <w:rFonts w:ascii="Times New Roman" w:hAnsi="Times New Roman" w:cs="Times New Roman"/>
          <w:sz w:val="28"/>
          <w:szCs w:val="28"/>
        </w:rPr>
        <w:t xml:space="preserve"> </w:t>
      </w:r>
      <w:r w:rsidRPr="00F540A5">
        <w:rPr>
          <w:rFonts w:ascii="Times New Roman" w:hAnsi="Times New Roman" w:cs="Times New Roman"/>
          <w:sz w:val="28"/>
          <w:szCs w:val="28"/>
        </w:rPr>
        <w:t>измерителем, который включает:</w:t>
      </w:r>
    </w:p>
    <w:p w:rsidR="00F540A5" w:rsidRPr="00F540A5" w:rsidRDefault="007C171D" w:rsidP="007C171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540A5" w:rsidRPr="00F540A5">
        <w:rPr>
          <w:rFonts w:ascii="Times New Roman" w:hAnsi="Times New Roman" w:cs="Times New Roman"/>
          <w:sz w:val="28"/>
          <w:szCs w:val="28"/>
        </w:rPr>
        <w:t>термисторный</w:t>
      </w:r>
      <w:proofErr w:type="spellEnd"/>
      <w:r w:rsidR="00F540A5" w:rsidRPr="00F540A5">
        <w:rPr>
          <w:rFonts w:ascii="Times New Roman" w:hAnsi="Times New Roman" w:cs="Times New Roman"/>
          <w:sz w:val="28"/>
          <w:szCs w:val="28"/>
        </w:rPr>
        <w:t xml:space="preserve"> мост (термистор </w:t>
      </w:r>
      <w:r w:rsidR="00F540A5" w:rsidRPr="00F540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540A5" w:rsidRPr="00F540A5">
        <w:rPr>
          <w:rFonts w:ascii="Times New Roman" w:hAnsi="Times New Roman" w:cs="Times New Roman"/>
          <w:sz w:val="28"/>
          <w:szCs w:val="28"/>
        </w:rPr>
        <w:t xml:space="preserve">6, резисторы </w:t>
      </w:r>
      <w:r w:rsidR="00F540A5" w:rsidRPr="00F540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540A5" w:rsidRPr="00F540A5">
        <w:rPr>
          <w:rFonts w:ascii="Times New Roman" w:hAnsi="Times New Roman" w:cs="Times New Roman"/>
          <w:sz w:val="28"/>
          <w:szCs w:val="28"/>
        </w:rPr>
        <w:t xml:space="preserve">7, </w:t>
      </w:r>
      <w:r w:rsidR="00F540A5" w:rsidRPr="00F540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540A5" w:rsidRPr="00F540A5">
        <w:rPr>
          <w:rFonts w:ascii="Times New Roman" w:hAnsi="Times New Roman" w:cs="Times New Roman"/>
          <w:sz w:val="28"/>
          <w:szCs w:val="28"/>
        </w:rPr>
        <w:t xml:space="preserve">8, </w:t>
      </w:r>
      <w:r w:rsidR="00F540A5" w:rsidRPr="00F540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540A5" w:rsidRPr="00F540A5">
        <w:rPr>
          <w:rFonts w:ascii="Times New Roman" w:hAnsi="Times New Roman" w:cs="Times New Roman"/>
          <w:sz w:val="28"/>
          <w:szCs w:val="28"/>
        </w:rPr>
        <w:t xml:space="preserve">9, </w:t>
      </w:r>
      <w:r w:rsidR="00F540A5" w:rsidRPr="00F540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540A5" w:rsidRPr="00F540A5">
        <w:rPr>
          <w:rFonts w:ascii="Times New Roman" w:hAnsi="Times New Roman" w:cs="Times New Roman"/>
          <w:sz w:val="28"/>
          <w:szCs w:val="28"/>
        </w:rPr>
        <w:t>10 и</w:t>
      </w:r>
      <w:r>
        <w:rPr>
          <w:rFonts w:ascii="Times New Roman" w:hAnsi="Times New Roman" w:cs="Times New Roman"/>
          <w:sz w:val="28"/>
          <w:szCs w:val="28"/>
        </w:rPr>
        <w:t xml:space="preserve"> измерительный</w:t>
      </w:r>
      <w:r>
        <w:rPr>
          <w:rFonts w:ascii="Times New Roman" w:hAnsi="Times New Roman" w:cs="Times New Roman"/>
          <w:sz w:val="28"/>
          <w:szCs w:val="28"/>
        </w:rPr>
        <w:tab/>
        <w:t>прибор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милливаттметр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F540A5" w:rsidRPr="00F540A5">
        <w:rPr>
          <w:rFonts w:ascii="Times New Roman" w:hAnsi="Times New Roman" w:cs="Times New Roman"/>
          <w:sz w:val="28"/>
          <w:szCs w:val="28"/>
        </w:rPr>
        <w:t>включенный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0A5" w:rsidRPr="00F540A5">
        <w:rPr>
          <w:rFonts w:ascii="Times New Roman" w:hAnsi="Times New Roman" w:cs="Times New Roman"/>
          <w:sz w:val="28"/>
          <w:szCs w:val="28"/>
        </w:rPr>
        <w:t>диагональ моста точках</w:t>
      </w:r>
      <w:proofErr w:type="gramStart"/>
      <w:r w:rsidR="00F540A5" w:rsidRPr="00F540A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F540A5" w:rsidRPr="00F540A5">
        <w:rPr>
          <w:rFonts w:ascii="Times New Roman" w:hAnsi="Times New Roman" w:cs="Times New Roman"/>
          <w:sz w:val="28"/>
          <w:szCs w:val="28"/>
        </w:rPr>
        <w:t xml:space="preserve"> и В);</w:t>
      </w:r>
    </w:p>
    <w:p w:rsidR="00F540A5" w:rsidRPr="00F540A5" w:rsidRDefault="007C171D" w:rsidP="007C17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0A5" w:rsidRPr="00F540A5">
        <w:rPr>
          <w:rFonts w:ascii="Times New Roman" w:hAnsi="Times New Roman" w:cs="Times New Roman"/>
          <w:sz w:val="28"/>
          <w:szCs w:val="28"/>
        </w:rPr>
        <w:t>генератор подогрева термистора.</w:t>
      </w:r>
    </w:p>
    <w:p w:rsidR="00F540A5" w:rsidRPr="00F540A5" w:rsidRDefault="00F540A5" w:rsidP="00F540A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40A5">
        <w:rPr>
          <w:rFonts w:ascii="Times New Roman" w:hAnsi="Times New Roman" w:cs="Times New Roman"/>
          <w:sz w:val="28"/>
          <w:szCs w:val="28"/>
        </w:rPr>
        <w:t xml:space="preserve">Термистор выполнен на основе полупроводника и при нагревании его сопротивление уменьшается. Термистор включен в плечо моста и помещен в камеру, представляющую отрезок прямоугольного волновода с элементами согласования. В нее также помещен элемент </w:t>
      </w:r>
      <w:proofErr w:type="gramStart"/>
      <w:r w:rsidRPr="00F540A5">
        <w:rPr>
          <w:rFonts w:ascii="Times New Roman" w:hAnsi="Times New Roman" w:cs="Times New Roman"/>
          <w:sz w:val="28"/>
          <w:szCs w:val="28"/>
        </w:rPr>
        <w:t>подвода колебаний генератора подогрева термистора</w:t>
      </w:r>
      <w:proofErr w:type="gramEnd"/>
      <w:r w:rsidRPr="00F540A5">
        <w:rPr>
          <w:rFonts w:ascii="Times New Roman" w:hAnsi="Times New Roman" w:cs="Times New Roman"/>
          <w:sz w:val="28"/>
          <w:szCs w:val="28"/>
        </w:rPr>
        <w:t>.</w:t>
      </w:r>
    </w:p>
    <w:p w:rsidR="00F540A5" w:rsidRPr="00F540A5" w:rsidRDefault="00F540A5" w:rsidP="007C17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40A5">
        <w:rPr>
          <w:rFonts w:ascii="Times New Roman" w:hAnsi="Times New Roman" w:cs="Times New Roman"/>
          <w:sz w:val="28"/>
          <w:szCs w:val="28"/>
        </w:rPr>
        <w:t xml:space="preserve">Перед измерением мощности сигналов измеритель подлежит калибровке. </w:t>
      </w:r>
      <w:proofErr w:type="gramStart"/>
      <w:r w:rsidRPr="00F540A5">
        <w:rPr>
          <w:rFonts w:ascii="Times New Roman" w:hAnsi="Times New Roman" w:cs="Times New Roman"/>
          <w:sz w:val="28"/>
          <w:szCs w:val="28"/>
        </w:rPr>
        <w:t>Суть ее заключается в том, чтобы посредством регулировки чувствительности моста (</w:t>
      </w:r>
      <w:r w:rsidRPr="00F540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540A5">
        <w:rPr>
          <w:rFonts w:ascii="Times New Roman" w:hAnsi="Times New Roman" w:cs="Times New Roman"/>
          <w:sz w:val="28"/>
          <w:szCs w:val="28"/>
        </w:rPr>
        <w:t>8 «ЧУВСТВИТЕЛЬНОСТЬ» (поз. 11) и и</w:t>
      </w:r>
      <w:r w:rsidR="007C171D">
        <w:rPr>
          <w:rFonts w:ascii="Times New Roman" w:hAnsi="Times New Roman" w:cs="Times New Roman"/>
          <w:sz w:val="28"/>
          <w:szCs w:val="28"/>
        </w:rPr>
        <w:t xml:space="preserve">зменения подогрева термистора </w:t>
      </w:r>
      <w:r w:rsidRPr="00F540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540A5">
        <w:rPr>
          <w:rFonts w:ascii="Times New Roman" w:hAnsi="Times New Roman" w:cs="Times New Roman"/>
          <w:sz w:val="28"/>
          <w:szCs w:val="28"/>
        </w:rPr>
        <w:t>6</w:t>
      </w:r>
      <w:r w:rsidR="007C171D">
        <w:rPr>
          <w:rFonts w:ascii="Times New Roman" w:hAnsi="Times New Roman" w:cs="Times New Roman"/>
          <w:sz w:val="28"/>
          <w:szCs w:val="28"/>
        </w:rPr>
        <w:t xml:space="preserve"> «УСТАНОВКА НУЛЯ </w:t>
      </w:r>
      <w:r w:rsidR="007C171D">
        <w:rPr>
          <w:rFonts w:ascii="Times New Roman" w:hAnsi="Times New Roman" w:cs="Times New Roman"/>
          <w:sz w:val="28"/>
          <w:szCs w:val="28"/>
        </w:rPr>
        <w:tab/>
        <w:t xml:space="preserve">(поз. 10) </w:t>
      </w:r>
      <w:r w:rsidRPr="00F540A5">
        <w:rPr>
          <w:rFonts w:ascii="Times New Roman" w:hAnsi="Times New Roman" w:cs="Times New Roman"/>
          <w:sz w:val="28"/>
          <w:szCs w:val="28"/>
        </w:rPr>
        <w:t>изменения его</w:t>
      </w:r>
      <w:r w:rsidRPr="00F540A5">
        <w:rPr>
          <w:rFonts w:ascii="Times New Roman" w:hAnsi="Times New Roman" w:cs="Times New Roman"/>
          <w:sz w:val="28"/>
          <w:szCs w:val="28"/>
        </w:rPr>
        <w:tab/>
        <w:t>сопротивления)</w:t>
      </w:r>
      <w:r w:rsidR="007C171D">
        <w:rPr>
          <w:rFonts w:ascii="Times New Roman" w:hAnsi="Times New Roman" w:cs="Times New Roman"/>
          <w:sz w:val="28"/>
          <w:szCs w:val="28"/>
        </w:rPr>
        <w:t xml:space="preserve"> </w:t>
      </w:r>
      <w:r w:rsidRPr="00F540A5">
        <w:rPr>
          <w:rFonts w:ascii="Times New Roman" w:hAnsi="Times New Roman" w:cs="Times New Roman"/>
          <w:sz w:val="28"/>
          <w:szCs w:val="28"/>
        </w:rPr>
        <w:t>сбалансировать мост, т.е. добиться такого его состояния, при котором токи ветвей моста будут равны (</w:t>
      </w:r>
      <w:r w:rsidR="007C171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7C171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540A5">
        <w:rPr>
          <w:rFonts w:ascii="Times New Roman" w:hAnsi="Times New Roman" w:cs="Times New Roman"/>
          <w:sz w:val="28"/>
          <w:szCs w:val="28"/>
        </w:rPr>
        <w:t>=</w:t>
      </w:r>
      <w:r w:rsidRPr="00F540A5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F540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540A5">
        <w:rPr>
          <w:rFonts w:ascii="Times New Roman" w:hAnsi="Times New Roman" w:cs="Times New Roman"/>
          <w:sz w:val="28"/>
          <w:szCs w:val="28"/>
        </w:rPr>
        <w:t xml:space="preserve">), тогда потенциал точки «А» моста будет равен потенциалу точки «В», ток через </w:t>
      </w:r>
      <w:proofErr w:type="spellStart"/>
      <w:r w:rsidRPr="00F540A5">
        <w:rPr>
          <w:rFonts w:ascii="Times New Roman" w:hAnsi="Times New Roman" w:cs="Times New Roman"/>
          <w:sz w:val="28"/>
          <w:szCs w:val="28"/>
        </w:rPr>
        <w:t>милливаттметр</w:t>
      </w:r>
      <w:proofErr w:type="spellEnd"/>
      <w:r w:rsidRPr="00F540A5">
        <w:rPr>
          <w:rFonts w:ascii="Times New Roman" w:hAnsi="Times New Roman" w:cs="Times New Roman"/>
          <w:sz w:val="28"/>
          <w:szCs w:val="28"/>
        </w:rPr>
        <w:t xml:space="preserve"> течь не будет и</w:t>
      </w:r>
      <w:proofErr w:type="gramEnd"/>
      <w:r w:rsidRPr="00F540A5">
        <w:rPr>
          <w:rFonts w:ascii="Times New Roman" w:hAnsi="Times New Roman" w:cs="Times New Roman"/>
          <w:sz w:val="28"/>
          <w:szCs w:val="28"/>
        </w:rPr>
        <w:t xml:space="preserve"> его стрелка будет установлена на нуле шкалы.</w:t>
      </w:r>
    </w:p>
    <w:p w:rsidR="00F540A5" w:rsidRPr="00F540A5" w:rsidRDefault="00F540A5" w:rsidP="00F540A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40A5">
        <w:rPr>
          <w:rFonts w:ascii="Times New Roman" w:hAnsi="Times New Roman" w:cs="Times New Roman"/>
          <w:sz w:val="28"/>
          <w:szCs w:val="28"/>
        </w:rPr>
        <w:t xml:space="preserve">Исследуемый сигнал подается на вход прибора и далее по волноводному тракту через три аттенюатора (поз. 30,23,21) поступает в </w:t>
      </w:r>
      <w:proofErr w:type="spellStart"/>
      <w:r w:rsidRPr="00F540A5">
        <w:rPr>
          <w:rFonts w:ascii="Times New Roman" w:hAnsi="Times New Roman" w:cs="Times New Roman"/>
          <w:sz w:val="28"/>
          <w:szCs w:val="28"/>
        </w:rPr>
        <w:lastRenderedPageBreak/>
        <w:t>термисторную</w:t>
      </w:r>
      <w:proofErr w:type="spellEnd"/>
      <w:r w:rsidRPr="00F540A5">
        <w:rPr>
          <w:rFonts w:ascii="Times New Roman" w:hAnsi="Times New Roman" w:cs="Times New Roman"/>
          <w:sz w:val="28"/>
          <w:szCs w:val="28"/>
        </w:rPr>
        <w:t xml:space="preserve"> камеру и нагревает термистор. При этом его сопротивление уменьшается, потенциал точки «А» станет больше потенциала точки «В», мост </w:t>
      </w:r>
      <w:proofErr w:type="spellStart"/>
      <w:r w:rsidRPr="00F540A5">
        <w:rPr>
          <w:rFonts w:ascii="Times New Roman" w:hAnsi="Times New Roman" w:cs="Times New Roman"/>
          <w:sz w:val="28"/>
          <w:szCs w:val="28"/>
        </w:rPr>
        <w:t>разбалансируется</w:t>
      </w:r>
      <w:proofErr w:type="spellEnd"/>
      <w:r w:rsidRPr="00F540A5">
        <w:rPr>
          <w:rFonts w:ascii="Times New Roman" w:hAnsi="Times New Roman" w:cs="Times New Roman"/>
          <w:sz w:val="28"/>
          <w:szCs w:val="28"/>
        </w:rPr>
        <w:t xml:space="preserve"> и через прибор течет ток </w:t>
      </w:r>
      <w:r w:rsidRPr="00F540A5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F540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540A5">
        <w:rPr>
          <w:rFonts w:ascii="Times New Roman" w:hAnsi="Times New Roman" w:cs="Times New Roman"/>
          <w:sz w:val="28"/>
          <w:szCs w:val="28"/>
        </w:rPr>
        <w:t xml:space="preserve">. Таким </w:t>
      </w:r>
      <w:proofErr w:type="gramStart"/>
      <w:r w:rsidRPr="00F540A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F540A5">
        <w:rPr>
          <w:rFonts w:ascii="Times New Roman" w:hAnsi="Times New Roman" w:cs="Times New Roman"/>
          <w:sz w:val="28"/>
          <w:szCs w:val="28"/>
        </w:rPr>
        <w:t xml:space="preserve"> измен</w:t>
      </w:r>
      <w:r w:rsidRPr="007C171D">
        <w:rPr>
          <w:rFonts w:ascii="Times New Roman" w:hAnsi="Times New Roman" w:cs="Times New Roman"/>
          <w:sz w:val="28"/>
          <w:szCs w:val="28"/>
        </w:rPr>
        <w:t xml:space="preserve">ение сопротивления термистора служит </w:t>
      </w:r>
      <w:r w:rsidRPr="00F540A5">
        <w:rPr>
          <w:rFonts w:ascii="Times New Roman" w:hAnsi="Times New Roman" w:cs="Times New Roman"/>
          <w:sz w:val="28"/>
          <w:szCs w:val="28"/>
        </w:rPr>
        <w:t>мерой мощности, поступающей в камеру. Изменяя ослабление сигнала аттенюаторами, устанавливают такой уровень мощности поступающей в камеру, при котором измерительный прибор будет показывать 1мВт.</w:t>
      </w:r>
    </w:p>
    <w:p w:rsidR="00DE3F76" w:rsidRPr="00DE3F76" w:rsidRDefault="00DE3F76" w:rsidP="00DE3F7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3F76">
        <w:rPr>
          <w:rFonts w:ascii="Times New Roman" w:hAnsi="Times New Roman" w:cs="Times New Roman"/>
          <w:sz w:val="28"/>
          <w:szCs w:val="28"/>
        </w:rPr>
        <w:t>Тогда средняя мощность сигнала будет равна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E3F76" w:rsidRPr="00DE3F76" w:rsidRDefault="00DE3F76" w:rsidP="0082560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E3F76">
        <w:rPr>
          <w:rFonts w:ascii="Times New Roman" w:hAnsi="Times New Roman" w:cs="Times New Roman"/>
          <w:sz w:val="28"/>
          <w:szCs w:val="28"/>
        </w:rPr>
        <w:t>Р</w:t>
      </w:r>
      <w:r w:rsidRPr="00DE3F76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DE3F76">
        <w:rPr>
          <w:rFonts w:ascii="Times New Roman" w:hAnsi="Times New Roman" w:cs="Times New Roman"/>
          <w:sz w:val="28"/>
          <w:szCs w:val="28"/>
        </w:rPr>
        <w:t xml:space="preserve">=1мВт •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F76">
        <w:rPr>
          <w:rFonts w:ascii="Times New Roman" w:hAnsi="Times New Roman" w:cs="Times New Roman"/>
          <w:sz w:val="28"/>
          <w:szCs w:val="28"/>
        </w:rPr>
        <w:t>,</w:t>
      </w:r>
    </w:p>
    <w:p w:rsidR="00DE3F76" w:rsidRPr="00DE3F76" w:rsidRDefault="00DE3F76" w:rsidP="00DE3F7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3F76">
        <w:rPr>
          <w:rFonts w:ascii="Times New Roman" w:hAnsi="Times New Roman" w:cs="Times New Roman"/>
          <w:sz w:val="28"/>
          <w:szCs w:val="28"/>
        </w:rPr>
        <w:t xml:space="preserve">где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E3F76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DE3F76">
        <w:rPr>
          <w:rFonts w:ascii="Times New Roman" w:hAnsi="Times New Roman" w:cs="Times New Roman"/>
          <w:sz w:val="28"/>
          <w:szCs w:val="28"/>
        </w:rPr>
        <w:t>число, показывающее во сколько раз мощность сигнала ослаблена</w:t>
      </w:r>
      <w:proofErr w:type="gramEnd"/>
      <w:r w:rsidRPr="00DE3F76">
        <w:rPr>
          <w:rFonts w:ascii="Times New Roman" w:hAnsi="Times New Roman" w:cs="Times New Roman"/>
          <w:sz w:val="28"/>
          <w:szCs w:val="28"/>
        </w:rPr>
        <w:t xml:space="preserve"> от генератора до измерителя.</w:t>
      </w:r>
    </w:p>
    <w:p w:rsidR="00DE3F76" w:rsidRPr="00DE3F76" w:rsidRDefault="00DE3F76" w:rsidP="00B63D3C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1.3.2 </w:t>
      </w:r>
      <w:r w:rsidRPr="00DE3F76">
        <w:rPr>
          <w:rFonts w:ascii="Times New Roman" w:hAnsi="Times New Roman" w:cs="Times New Roman"/>
          <w:b/>
          <w:bCs/>
          <w:sz w:val="28"/>
          <w:szCs w:val="28"/>
        </w:rPr>
        <w:t>Работа прибора в режиме измерения частоты исследуемых сигналов</w:t>
      </w:r>
    </w:p>
    <w:p w:rsidR="00DE3F76" w:rsidRPr="00DE3F76" w:rsidRDefault="00DE3F76" w:rsidP="00DE3F7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3F76">
        <w:rPr>
          <w:rFonts w:ascii="Times New Roman" w:hAnsi="Times New Roman" w:cs="Times New Roman"/>
          <w:sz w:val="28"/>
          <w:szCs w:val="28"/>
        </w:rPr>
        <w:t xml:space="preserve">В волноводный тракт прибора через излучающую щель (щель прерывает линию токов в стенке волновода) подключен цилиндрический перестраиваемый объемный резонатор волномера (частотомера). Перестройка частоты резонатора осуществляется путем изменения его объема ручкой «ИЗМЕРЕНИЕ ЧАСТОТЫ» (поз.22), имеющей шкалу в относительных единицах частоты. При настройке резонатора на частоту сигнала, он возбуждается и его сопротивление, как комплексное сопротивление последовательного колебательного контура при резонансе станет близким нулю (добротность резонатора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E3F76">
        <w:rPr>
          <w:rFonts w:ascii="Times New Roman" w:hAnsi="Times New Roman" w:cs="Times New Roman"/>
          <w:sz w:val="28"/>
          <w:szCs w:val="28"/>
        </w:rPr>
        <w:t>=800). Этим малым сопротивлением резонатор будет шунтировать сигнал в волноводном тракте, что проявится в уменьшении поступления его мощности к измерителю. На факт настройки резонатора на частоту сигнала указывает уме</w:t>
      </w:r>
      <w:r>
        <w:rPr>
          <w:rFonts w:ascii="Times New Roman" w:hAnsi="Times New Roman" w:cs="Times New Roman"/>
          <w:sz w:val="28"/>
          <w:szCs w:val="28"/>
        </w:rPr>
        <w:t xml:space="preserve">ньшение показания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милливаттметра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DE3F76">
        <w:rPr>
          <w:rFonts w:ascii="Times New Roman" w:hAnsi="Times New Roman" w:cs="Times New Roman"/>
          <w:sz w:val="28"/>
          <w:szCs w:val="28"/>
        </w:rPr>
        <w:t xml:space="preserve"> При его минимальном значении снимаются показания шкалы волномера. По прилагаемой таблице показания переводятся в мегагерцы.</w:t>
      </w:r>
    </w:p>
    <w:p w:rsidR="00DE3F76" w:rsidRPr="00DE3F76" w:rsidRDefault="00DE3F76" w:rsidP="00B63D3C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1.3.3 </w:t>
      </w:r>
      <w:r w:rsidRPr="00DE3F76">
        <w:rPr>
          <w:rFonts w:ascii="Times New Roman" w:hAnsi="Times New Roman" w:cs="Times New Roman"/>
          <w:b/>
          <w:bCs/>
          <w:sz w:val="28"/>
          <w:szCs w:val="28"/>
        </w:rPr>
        <w:t>Работа прибора в режиме исследования спектра сигналов</w:t>
      </w:r>
    </w:p>
    <w:p w:rsidR="00DE3F76" w:rsidRPr="00DE3F76" w:rsidRDefault="00DE3F76" w:rsidP="00DE3F7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3F76">
        <w:rPr>
          <w:rFonts w:ascii="Times New Roman" w:hAnsi="Times New Roman" w:cs="Times New Roman"/>
          <w:sz w:val="28"/>
          <w:szCs w:val="28"/>
        </w:rPr>
        <w:t>Анализато</w:t>
      </w:r>
      <w:r w:rsidR="00C57B1E">
        <w:rPr>
          <w:rFonts w:ascii="Times New Roman" w:hAnsi="Times New Roman" w:cs="Times New Roman"/>
          <w:sz w:val="28"/>
          <w:szCs w:val="28"/>
        </w:rPr>
        <w:t xml:space="preserve">р спектра прибора включает (рисунок </w:t>
      </w:r>
      <w:r w:rsidRPr="00DE3F76">
        <w:rPr>
          <w:rFonts w:ascii="Times New Roman" w:hAnsi="Times New Roman" w:cs="Times New Roman"/>
          <w:sz w:val="28"/>
          <w:szCs w:val="28"/>
        </w:rPr>
        <w:t>1):</w:t>
      </w:r>
    </w:p>
    <w:p w:rsidR="00DE3F76" w:rsidRPr="00DE3F76" w:rsidRDefault="00DE3F76" w:rsidP="00DE3F7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3F76">
        <w:rPr>
          <w:rFonts w:ascii="Times New Roman" w:hAnsi="Times New Roman" w:cs="Times New Roman"/>
          <w:sz w:val="28"/>
          <w:szCs w:val="28"/>
        </w:rPr>
        <w:t>генератор качающейся частоты (ГКЧ) на отражательном клистроне;</w:t>
      </w:r>
    </w:p>
    <w:p w:rsidR="00DE3F76" w:rsidRPr="00DE3F76" w:rsidRDefault="00DE3F76" w:rsidP="00DE3F7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3F76">
        <w:rPr>
          <w:rFonts w:ascii="Times New Roman" w:hAnsi="Times New Roman" w:cs="Times New Roman"/>
          <w:sz w:val="28"/>
          <w:szCs w:val="28"/>
        </w:rPr>
        <w:t xml:space="preserve">узкополосный приемник (смеситель, УПЧ, амплитудный детектор и </w:t>
      </w:r>
      <w:proofErr w:type="spellStart"/>
      <w:r w:rsidRPr="00DE3F76">
        <w:rPr>
          <w:rFonts w:ascii="Times New Roman" w:hAnsi="Times New Roman" w:cs="Times New Roman"/>
          <w:sz w:val="28"/>
          <w:szCs w:val="28"/>
        </w:rPr>
        <w:t>парафазный</w:t>
      </w:r>
      <w:proofErr w:type="spellEnd"/>
      <w:r w:rsidRPr="00DE3F76">
        <w:rPr>
          <w:rFonts w:ascii="Times New Roman" w:hAnsi="Times New Roman" w:cs="Times New Roman"/>
          <w:sz w:val="28"/>
          <w:szCs w:val="28"/>
        </w:rPr>
        <w:t xml:space="preserve"> усилитель (ПУ);</w:t>
      </w:r>
    </w:p>
    <w:p w:rsidR="00DE3F76" w:rsidRPr="00DE3F76" w:rsidRDefault="00C57B1E" w:rsidP="00C57B1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осциллограф </w:t>
      </w:r>
      <w:r w:rsidR="00DE3F76" w:rsidRPr="00DE3F76">
        <w:rPr>
          <w:rFonts w:ascii="Times New Roman" w:hAnsi="Times New Roman" w:cs="Times New Roman"/>
          <w:sz w:val="28"/>
          <w:szCs w:val="28"/>
        </w:rPr>
        <w:t xml:space="preserve">(генератор </w:t>
      </w:r>
      <w:r w:rsidR="00DE3F76">
        <w:rPr>
          <w:rFonts w:ascii="Times New Roman" w:hAnsi="Times New Roman" w:cs="Times New Roman"/>
          <w:sz w:val="28"/>
          <w:szCs w:val="28"/>
        </w:rPr>
        <w:t xml:space="preserve">пилообразного напряжения (ГПН), </w:t>
      </w:r>
      <w:proofErr w:type="spellStart"/>
      <w:r w:rsidR="00DE3F76" w:rsidRPr="00DE3F76">
        <w:rPr>
          <w:rFonts w:ascii="Times New Roman" w:hAnsi="Times New Roman" w:cs="Times New Roman"/>
          <w:sz w:val="28"/>
          <w:szCs w:val="28"/>
        </w:rPr>
        <w:t>парафазный</w:t>
      </w:r>
      <w:proofErr w:type="spellEnd"/>
      <w:r w:rsidR="00DE3F76" w:rsidRPr="00DE3F76">
        <w:rPr>
          <w:rFonts w:ascii="Times New Roman" w:hAnsi="Times New Roman" w:cs="Times New Roman"/>
          <w:sz w:val="28"/>
          <w:szCs w:val="28"/>
        </w:rPr>
        <w:t xml:space="preserve"> усилитель, ЭЛТ и органы управления);</w:t>
      </w:r>
    </w:p>
    <w:p w:rsidR="00DE3F76" w:rsidRPr="00DE3F76" w:rsidRDefault="00DE3F76" w:rsidP="00DE3F7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3F76">
        <w:rPr>
          <w:rFonts w:ascii="Times New Roman" w:hAnsi="Times New Roman" w:cs="Times New Roman"/>
          <w:sz w:val="28"/>
          <w:szCs w:val="28"/>
        </w:rPr>
        <w:t>элементы СВЧ тракта.</w:t>
      </w:r>
    </w:p>
    <w:p w:rsidR="00DE3F76" w:rsidRPr="00DE3F76" w:rsidRDefault="00DE3F76" w:rsidP="00DE3F7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3F76">
        <w:rPr>
          <w:rFonts w:ascii="Times New Roman" w:hAnsi="Times New Roman" w:cs="Times New Roman"/>
          <w:sz w:val="28"/>
          <w:szCs w:val="28"/>
        </w:rPr>
        <w:t xml:space="preserve">При установке переключателя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DE3F76">
        <w:rPr>
          <w:rFonts w:ascii="Times New Roman" w:hAnsi="Times New Roman" w:cs="Times New Roman"/>
          <w:sz w:val="28"/>
          <w:szCs w:val="28"/>
        </w:rPr>
        <w:t>3 «РОД РАБОТЫ» (поз.6) в положение «СПЕКТР», клистрон переводится в режим модуляции пилообразным напряжением ГПН, т.е. в режим качающейся частоты. Клистрон имеет механическую настройку «УСТАНОВКА ЧАСТОТ</w:t>
      </w:r>
      <w:r w:rsidR="00C57B1E">
        <w:rPr>
          <w:rFonts w:ascii="Times New Roman" w:hAnsi="Times New Roman" w:cs="Times New Roman"/>
          <w:sz w:val="28"/>
          <w:szCs w:val="28"/>
        </w:rPr>
        <w:t>Ы» (поз.16) и электрическую -</w:t>
      </w:r>
      <w:r w:rsidRPr="00DE3F76">
        <w:rPr>
          <w:rFonts w:ascii="Times New Roman" w:hAnsi="Times New Roman" w:cs="Times New Roman"/>
          <w:sz w:val="28"/>
          <w:szCs w:val="28"/>
        </w:rPr>
        <w:t xml:space="preserve"> резистор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57B1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E3F76">
        <w:rPr>
          <w:rFonts w:ascii="Times New Roman" w:hAnsi="Times New Roman" w:cs="Times New Roman"/>
          <w:sz w:val="28"/>
          <w:szCs w:val="28"/>
        </w:rPr>
        <w:t xml:space="preserve"> «НАПРЯЖЕНИЕ ОТРАЖАТЕЛЯ»</w:t>
      </w:r>
      <w:r w:rsidR="00C57B1E">
        <w:rPr>
          <w:rFonts w:ascii="Times New Roman" w:hAnsi="Times New Roman" w:cs="Times New Roman"/>
          <w:sz w:val="28"/>
          <w:szCs w:val="28"/>
        </w:rPr>
        <w:t xml:space="preserve"> (поз.</w:t>
      </w:r>
      <w:r w:rsidRPr="00DE3F76">
        <w:rPr>
          <w:rFonts w:ascii="Times New Roman" w:hAnsi="Times New Roman" w:cs="Times New Roman"/>
          <w:sz w:val="28"/>
          <w:szCs w:val="28"/>
        </w:rPr>
        <w:t xml:space="preserve">15). К постоянному отрицательному напряжению отражателя, снимаемого с резистора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57B1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E3F76">
        <w:rPr>
          <w:rFonts w:ascii="Times New Roman" w:hAnsi="Times New Roman" w:cs="Times New Roman"/>
          <w:sz w:val="28"/>
          <w:szCs w:val="28"/>
        </w:rPr>
        <w:t xml:space="preserve"> через конденсатор </w:t>
      </w:r>
      <w:r w:rsidR="00C57B1E">
        <w:rPr>
          <w:rFonts w:ascii="Times New Roman" w:hAnsi="Times New Roman" w:cs="Times New Roman"/>
          <w:iCs/>
          <w:sz w:val="28"/>
          <w:szCs w:val="28"/>
        </w:rPr>
        <w:t>С</w:t>
      </w:r>
      <w:proofErr w:type="gramStart"/>
      <w:r w:rsidR="00C57B1E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proofErr w:type="gramEnd"/>
      <w:r w:rsidRPr="00DE3F76">
        <w:rPr>
          <w:rFonts w:ascii="Times New Roman" w:hAnsi="Times New Roman" w:cs="Times New Roman"/>
          <w:sz w:val="28"/>
          <w:szCs w:val="28"/>
        </w:rPr>
        <w:t xml:space="preserve"> добавляется регулируемое по амплитуде резистором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3F7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E3F76">
        <w:rPr>
          <w:rFonts w:ascii="Times New Roman" w:hAnsi="Times New Roman" w:cs="Times New Roman"/>
          <w:sz w:val="28"/>
          <w:szCs w:val="28"/>
        </w:rPr>
        <w:t xml:space="preserve"> «ДЕВИАЦИЯ» (поз.8) отрицательное пилообразное напряжение.</w:t>
      </w:r>
    </w:p>
    <w:p w:rsidR="00DE3F76" w:rsidRDefault="00DE3F76" w:rsidP="00DE3F7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3F76">
        <w:rPr>
          <w:rFonts w:ascii="Times New Roman" w:hAnsi="Times New Roman" w:cs="Times New Roman"/>
          <w:sz w:val="28"/>
          <w:szCs w:val="28"/>
        </w:rPr>
        <w:t>Таким образом, клистрон вырабатывает радиосигнал с частотой, изменяющейся по пилообразному (линейному) закону (рис</w:t>
      </w:r>
      <w:r w:rsidR="00C57B1E">
        <w:rPr>
          <w:rFonts w:ascii="Times New Roman" w:hAnsi="Times New Roman" w:cs="Times New Roman"/>
          <w:sz w:val="28"/>
          <w:szCs w:val="28"/>
        </w:rPr>
        <w:t>унок</w:t>
      </w:r>
      <w:r w:rsidRPr="00DE3F76">
        <w:rPr>
          <w:rFonts w:ascii="Times New Roman" w:hAnsi="Times New Roman" w:cs="Times New Roman"/>
          <w:sz w:val="28"/>
          <w:szCs w:val="28"/>
        </w:rPr>
        <w:t xml:space="preserve"> 2). При этом величина изменения его частоты (девиация) определяется амплитудой пилообразного напряжения, снимаемого с резистора </w:t>
      </w:r>
      <w:r w:rsidRPr="00DE3F7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3F7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E3F76">
        <w:rPr>
          <w:rFonts w:ascii="Times New Roman" w:hAnsi="Times New Roman" w:cs="Times New Roman"/>
          <w:sz w:val="28"/>
          <w:szCs w:val="28"/>
        </w:rPr>
        <w:t xml:space="preserve"> «ДЕВИАЦИЯ» (поз.8).</w:t>
      </w:r>
    </w:p>
    <w:p w:rsidR="00B56AFF" w:rsidRPr="00B56AFF" w:rsidRDefault="00B56AFF" w:rsidP="00B56AF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AFF">
        <w:rPr>
          <w:rFonts w:ascii="Times New Roman" w:hAnsi="Times New Roman" w:cs="Times New Roman"/>
          <w:sz w:val="28"/>
          <w:szCs w:val="28"/>
        </w:rPr>
        <w:t>Так как пилообразное напряжение одновременно формирует горизонтальную развертку на экране ЭЛТ, то каждому положению луча на линии развертки соответствует строго определенная частота клистрона, т.е. применительно к изображению спектра на экране, линия горизонтальной развертки (ось X) представляет собой ось частоты.</w:t>
      </w:r>
    </w:p>
    <w:p w:rsidR="00B56AFF" w:rsidRPr="00B56AFF" w:rsidRDefault="00B56AFF" w:rsidP="00B56AF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AFF">
        <w:rPr>
          <w:rFonts w:ascii="Times New Roman" w:hAnsi="Times New Roman" w:cs="Times New Roman"/>
          <w:sz w:val="28"/>
          <w:szCs w:val="28"/>
        </w:rPr>
        <w:t>Исследуемые радиоимпульсы с входа прибора через волноводный</w:t>
      </w:r>
      <w:proofErr w:type="gramStart"/>
      <w:r w:rsidRPr="00B56AF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56AFF">
        <w:rPr>
          <w:rFonts w:ascii="Times New Roman" w:hAnsi="Times New Roman" w:cs="Times New Roman"/>
          <w:sz w:val="28"/>
          <w:szCs w:val="28"/>
        </w:rPr>
        <w:t xml:space="preserve">переключатель </w:t>
      </w:r>
      <w:r w:rsidRPr="00B56AFF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B56AFF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(поз.</w:t>
      </w:r>
      <w:r w:rsidRPr="00B56AFF">
        <w:rPr>
          <w:rFonts w:ascii="Times New Roman" w:hAnsi="Times New Roman" w:cs="Times New Roman"/>
          <w:sz w:val="28"/>
          <w:szCs w:val="28"/>
        </w:rPr>
        <w:t>18) поступают на смеситель, на второй вход которого подается колебания клистрона регулируемого уровня ру</w:t>
      </w:r>
      <w:r>
        <w:rPr>
          <w:rFonts w:ascii="Times New Roman" w:hAnsi="Times New Roman" w:cs="Times New Roman"/>
          <w:sz w:val="28"/>
          <w:szCs w:val="28"/>
        </w:rPr>
        <w:t>чкой «УСТАНОВКА МОЩНОСТИ» (поз.</w:t>
      </w:r>
      <w:r w:rsidRPr="00B56AFF">
        <w:rPr>
          <w:rFonts w:ascii="Times New Roman" w:hAnsi="Times New Roman" w:cs="Times New Roman"/>
          <w:sz w:val="28"/>
          <w:szCs w:val="28"/>
        </w:rPr>
        <w:t xml:space="preserve">17). С выхода смесителя сигнал на промежуточной частоте поступает </w:t>
      </w:r>
      <w:proofErr w:type="gramStart"/>
      <w:r w:rsidRPr="00B56AF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56AFF">
        <w:rPr>
          <w:rFonts w:ascii="Times New Roman" w:hAnsi="Times New Roman" w:cs="Times New Roman"/>
          <w:sz w:val="28"/>
          <w:szCs w:val="28"/>
        </w:rPr>
        <w:t xml:space="preserve"> узкополосный УПЧ. Его узкая полоса пропускания определяет разрешающую способность анализатора спектра по частоте. Амплитуда видеоимпульсов на выходе амплитуд</w:t>
      </w:r>
      <w:r>
        <w:rPr>
          <w:rFonts w:ascii="Times New Roman" w:hAnsi="Times New Roman" w:cs="Times New Roman"/>
          <w:sz w:val="28"/>
          <w:szCs w:val="28"/>
        </w:rPr>
        <w:t>ного детектора, работающего на</w:t>
      </w:r>
      <w:r w:rsidRPr="00B56AFF">
        <w:rPr>
          <w:rFonts w:ascii="Times New Roman" w:hAnsi="Times New Roman" w:cs="Times New Roman"/>
          <w:sz w:val="28"/>
          <w:szCs w:val="28"/>
        </w:rPr>
        <w:t xml:space="preserve"> квадратичном участке характеристики диода, пропорциональна мощности сигнала в полосе пропускания УП</w:t>
      </w:r>
      <w:r>
        <w:rPr>
          <w:rFonts w:ascii="Times New Roman" w:hAnsi="Times New Roman" w:cs="Times New Roman"/>
          <w:sz w:val="28"/>
          <w:szCs w:val="28"/>
        </w:rPr>
        <w:t>Ч. Так как частота ГКЧ меняется по</w:t>
      </w:r>
      <w:r w:rsidRPr="00B56AFF">
        <w:rPr>
          <w:rFonts w:ascii="Times New Roman" w:hAnsi="Times New Roman" w:cs="Times New Roman"/>
          <w:sz w:val="28"/>
          <w:szCs w:val="28"/>
        </w:rPr>
        <w:t xml:space="preserve"> линейному закону, а период следования модулирующих пилообразных импульсов значительно больше периода повторения исследуемых радиоимпульсов, то из каждого радиоимпульса на выходе детектора формируется только один видеоимпульс </w:t>
      </w:r>
      <w:r w:rsidRPr="00B56AFF">
        <w:rPr>
          <w:rFonts w:ascii="Times New Roman" w:hAnsi="Times New Roman" w:cs="Times New Roman"/>
          <w:sz w:val="28"/>
          <w:szCs w:val="28"/>
        </w:rPr>
        <w:lastRenderedPageBreak/>
        <w:t xml:space="preserve">(вертикальный штрих изображения спектра), совокупность которых представляет осциллограмму энергетического спектра последовательности </w:t>
      </w:r>
      <w:r>
        <w:rPr>
          <w:rFonts w:ascii="Times New Roman" w:hAnsi="Times New Roman" w:cs="Times New Roman"/>
          <w:sz w:val="28"/>
          <w:szCs w:val="28"/>
        </w:rPr>
        <w:t xml:space="preserve">радиоимпульсов (рисунок </w:t>
      </w:r>
      <w:r w:rsidRPr="00B56AFF">
        <w:rPr>
          <w:rFonts w:ascii="Times New Roman" w:hAnsi="Times New Roman" w:cs="Times New Roman"/>
          <w:sz w:val="28"/>
          <w:szCs w:val="28"/>
        </w:rPr>
        <w:t>2). Применительно к изображению спектра на экране ЭЛТ, ось «</w:t>
      </w:r>
      <w:r w:rsidRPr="00B56AF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56AFF">
        <w:rPr>
          <w:rFonts w:ascii="Times New Roman" w:hAnsi="Times New Roman" w:cs="Times New Roman"/>
          <w:sz w:val="28"/>
          <w:szCs w:val="28"/>
        </w:rPr>
        <w:t>» представляет ось мощности.</w:t>
      </w:r>
    </w:p>
    <w:p w:rsidR="00B56AFF" w:rsidRPr="00B56AFF" w:rsidRDefault="00B56AFF" w:rsidP="00B56AF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AFF">
        <w:rPr>
          <w:rFonts w:ascii="Times New Roman" w:hAnsi="Times New Roman" w:cs="Times New Roman"/>
          <w:sz w:val="28"/>
          <w:szCs w:val="28"/>
        </w:rPr>
        <w:t xml:space="preserve">Одновременно колебания клистрона с качающейся частотой вводятся в волноводный тракт прибора через </w:t>
      </w:r>
      <w:r w:rsidRPr="00B56AFF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B56AFF">
        <w:rPr>
          <w:rFonts w:ascii="Times New Roman" w:hAnsi="Times New Roman" w:cs="Times New Roman"/>
          <w:sz w:val="28"/>
          <w:szCs w:val="28"/>
        </w:rPr>
        <w:t>2(</w:t>
      </w:r>
      <w:r>
        <w:rPr>
          <w:rFonts w:ascii="Times New Roman" w:hAnsi="Times New Roman" w:cs="Times New Roman"/>
          <w:sz w:val="28"/>
          <w:szCs w:val="28"/>
        </w:rPr>
        <w:t>поз.</w:t>
      </w:r>
      <w:r w:rsidRPr="00B56AFF">
        <w:rPr>
          <w:rFonts w:ascii="Times New Roman" w:hAnsi="Times New Roman" w:cs="Times New Roman"/>
          <w:sz w:val="28"/>
          <w:szCs w:val="28"/>
        </w:rPr>
        <w:t>19), к которому подключен перестраиваемый объемный</w:t>
      </w:r>
      <w:r w:rsidRPr="00B56AFF">
        <w:rPr>
          <w:rFonts w:ascii="Times New Roman" w:hAnsi="Times New Roman" w:cs="Times New Roman"/>
          <w:sz w:val="28"/>
          <w:szCs w:val="28"/>
        </w:rPr>
        <w:tab/>
        <w:t>резонатор волномера. При совпадении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AFF">
        <w:rPr>
          <w:rFonts w:ascii="Times New Roman" w:hAnsi="Times New Roman" w:cs="Times New Roman"/>
          <w:sz w:val="28"/>
          <w:szCs w:val="28"/>
        </w:rPr>
        <w:t xml:space="preserve">изменяющейся частоты клистрона с резонансной частотой резонатора, он возбудится и на выходе детектора </w:t>
      </w:r>
      <w:r w:rsidRPr="00B56AFF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B56AFF">
        <w:rPr>
          <w:rFonts w:ascii="Times New Roman" w:hAnsi="Times New Roman" w:cs="Times New Roman"/>
          <w:sz w:val="28"/>
          <w:szCs w:val="28"/>
        </w:rPr>
        <w:t xml:space="preserve">1 будет сформирована огибающая колебаний резонатора, которая представляет собой резонансную характеристику (кривую) колебательного контура - резонатора. Эта огибающая называется частотной меткой. Она снимается с резистора </w:t>
      </w:r>
      <w:r w:rsidRPr="00B56AF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56AFF">
        <w:rPr>
          <w:rFonts w:ascii="Times New Roman" w:hAnsi="Times New Roman" w:cs="Times New Roman"/>
          <w:sz w:val="28"/>
          <w:szCs w:val="28"/>
        </w:rPr>
        <w:t>4 «АМПЛИТУДА МЕТКИ» (поз.34), вводится в вертикальный канал осциллографа и ее положение на развертке (оси частоты) определяется частотой настройки резонатора и перемещается при вращении ручки «ИЗМЕРЕНИЕ ЧАСТОТЫ» (поз. 22). Это дает возможность измерять на экране ЭЛТ частотные интервалы вообще и ширину спектра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AFF">
        <w:rPr>
          <w:rFonts w:ascii="Times New Roman" w:hAnsi="Times New Roman" w:cs="Times New Roman"/>
          <w:sz w:val="28"/>
          <w:szCs w:val="28"/>
        </w:rPr>
        <w:t>частности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AFF" w:rsidRPr="00B56AFF" w:rsidRDefault="00B56AFF" w:rsidP="00B56AFF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B56AFF">
        <w:rPr>
          <w:rFonts w:ascii="Times New Roman" w:hAnsi="Times New Roman" w:cs="Times New Roman"/>
          <w:b/>
          <w:bCs/>
          <w:sz w:val="32"/>
          <w:szCs w:val="32"/>
        </w:rPr>
        <w:t>2 КРАТКАЯ ИНСТРУКЦИЯ ПО ЭКСПЛУАТАЦИИ ПРИБОРА ГК</w:t>
      </w:r>
      <w:proofErr w:type="gramStart"/>
      <w:r w:rsidRPr="00B56AFF">
        <w:rPr>
          <w:rFonts w:ascii="Times New Roman" w:hAnsi="Times New Roman" w:cs="Times New Roman"/>
          <w:b/>
          <w:bCs/>
          <w:sz w:val="32"/>
          <w:szCs w:val="32"/>
        </w:rPr>
        <w:t>4</w:t>
      </w:r>
      <w:proofErr w:type="gramEnd"/>
      <w:r w:rsidRPr="00B56AFF">
        <w:rPr>
          <w:rFonts w:ascii="Times New Roman" w:hAnsi="Times New Roman" w:cs="Times New Roman"/>
          <w:b/>
          <w:bCs/>
          <w:sz w:val="32"/>
          <w:szCs w:val="32"/>
        </w:rPr>
        <w:t xml:space="preserve"> - 19А</w:t>
      </w:r>
    </w:p>
    <w:p w:rsidR="00B56AFF" w:rsidRPr="00B56AFF" w:rsidRDefault="008F2C80" w:rsidP="00B63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2.1 </w:t>
      </w:r>
      <w:r w:rsidR="00B56AFF" w:rsidRPr="00B56AFF">
        <w:rPr>
          <w:rFonts w:ascii="Times New Roman" w:hAnsi="Times New Roman" w:cs="Times New Roman"/>
          <w:b/>
          <w:bCs/>
          <w:sz w:val="28"/>
          <w:szCs w:val="28"/>
        </w:rPr>
        <w:t>Подготовка к включению и включение прибора</w:t>
      </w:r>
    </w:p>
    <w:p w:rsidR="00B56AFF" w:rsidRPr="00B56AFF" w:rsidRDefault="00B56AFF" w:rsidP="00B56AF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AFF">
        <w:rPr>
          <w:rFonts w:ascii="Times New Roman" w:hAnsi="Times New Roman" w:cs="Times New Roman"/>
          <w:sz w:val="28"/>
          <w:szCs w:val="28"/>
        </w:rPr>
        <w:t xml:space="preserve">Перед включением прибора проверить наличие и исправность </w:t>
      </w:r>
      <w:proofErr w:type="spellStart"/>
      <w:r w:rsidRPr="00B56AFF">
        <w:rPr>
          <w:rFonts w:ascii="Times New Roman" w:hAnsi="Times New Roman" w:cs="Times New Roman"/>
          <w:sz w:val="28"/>
          <w:szCs w:val="28"/>
        </w:rPr>
        <w:t>зануления</w:t>
      </w:r>
      <w:proofErr w:type="spellEnd"/>
      <w:r w:rsidRPr="00B56AFF">
        <w:rPr>
          <w:rFonts w:ascii="Times New Roman" w:hAnsi="Times New Roman" w:cs="Times New Roman"/>
          <w:sz w:val="28"/>
          <w:szCs w:val="28"/>
        </w:rPr>
        <w:t xml:space="preserve"> и установить:</w:t>
      </w:r>
    </w:p>
    <w:p w:rsidR="00B56AFF" w:rsidRPr="008F2C80" w:rsidRDefault="008F2C80" w:rsidP="008F2C8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2C80">
        <w:rPr>
          <w:rFonts w:ascii="Times New Roman" w:hAnsi="Times New Roman" w:cs="Times New Roman"/>
          <w:sz w:val="28"/>
          <w:szCs w:val="28"/>
        </w:rPr>
        <w:t>1.</w:t>
      </w:r>
      <w:r w:rsidR="00B56AFF" w:rsidRPr="008F2C80">
        <w:rPr>
          <w:rFonts w:ascii="Times New Roman" w:hAnsi="Times New Roman" w:cs="Times New Roman"/>
          <w:sz w:val="28"/>
          <w:szCs w:val="28"/>
        </w:rPr>
        <w:t xml:space="preserve">Ручку «УСТАНОВКА МОЩНОСТИ» (поз 17) влево до упора (6 - </w:t>
      </w:r>
      <w:r w:rsidR="00B56AFF" w:rsidRPr="008F2C80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B56AFF" w:rsidRPr="008F2C80">
        <w:rPr>
          <w:rFonts w:ascii="Times New Roman" w:hAnsi="Times New Roman" w:cs="Times New Roman"/>
          <w:sz w:val="28"/>
          <w:szCs w:val="28"/>
        </w:rPr>
        <w:t xml:space="preserve"> оборотов), ручку «ДЕВИАЦИЯ» (поз.8</w:t>
      </w:r>
      <w:r>
        <w:rPr>
          <w:rFonts w:ascii="Times New Roman" w:hAnsi="Times New Roman" w:cs="Times New Roman"/>
          <w:sz w:val="28"/>
          <w:szCs w:val="28"/>
        </w:rPr>
        <w:t>), «АМПЛИТУДА М</w:t>
      </w:r>
      <w:r w:rsidR="00B56AFF" w:rsidRPr="008F2C80">
        <w:rPr>
          <w:rFonts w:ascii="Times New Roman" w:hAnsi="Times New Roman" w:cs="Times New Roman"/>
          <w:sz w:val="28"/>
          <w:szCs w:val="28"/>
        </w:rPr>
        <w:t>ЕТКИ» (поз.34) влево до упора.</w:t>
      </w:r>
      <w:proofErr w:type="gramEnd"/>
    </w:p>
    <w:p w:rsidR="008F2C80" w:rsidRDefault="008F2C80" w:rsidP="008F2C80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2.Тумблер «ТОК СМЕСИТЕЛЯ - МОЩНОСТЬ» (поз. 13) в положение </w:t>
      </w:r>
    </w:p>
    <w:p w:rsidR="008F2C80" w:rsidRPr="008F2C80" w:rsidRDefault="008F2C80" w:rsidP="008F2C8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F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 СМЕСИТЕЛЯ».</w:t>
      </w:r>
    </w:p>
    <w:p w:rsidR="008F2C80" w:rsidRPr="008F2C80" w:rsidRDefault="008F2C80" w:rsidP="008F2C8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3.Аттенюаторы «ОСЛАБЛЕНИЕ I», «ОСЛАБЛЕНИЕ II» (поз.21 и 30), «ОСЛАБЛЕНИЕ» (поз.23) вправо до упора.</w:t>
      </w:r>
    </w:p>
    <w:p w:rsidR="008F2C80" w:rsidRDefault="008F2C80" w:rsidP="008F2C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F2C80">
        <w:rPr>
          <w:rFonts w:ascii="Times New Roman" w:hAnsi="Times New Roman" w:cs="Times New Roman"/>
          <w:sz w:val="28"/>
          <w:szCs w:val="28"/>
        </w:rPr>
        <w:t xml:space="preserve">Волноводный переключатель </w:t>
      </w:r>
      <w:r w:rsidRPr="008F2C80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8F2C80">
        <w:rPr>
          <w:rFonts w:ascii="Times New Roman" w:hAnsi="Times New Roman" w:cs="Times New Roman"/>
          <w:sz w:val="28"/>
          <w:szCs w:val="28"/>
        </w:rPr>
        <w:t>1 «ИЗМЕР</w:t>
      </w:r>
      <w:proofErr w:type="gramStart"/>
      <w:r w:rsidRPr="008F2C8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F2C80">
        <w:rPr>
          <w:rFonts w:ascii="Times New Roman" w:hAnsi="Times New Roman" w:cs="Times New Roman"/>
          <w:sz w:val="28"/>
          <w:szCs w:val="28"/>
        </w:rPr>
        <w:t xml:space="preserve">ОЩНОСТИ - ГЕНЕРАТОР СИГН.» (поз. 18) в положение «ИЗМЕР. МОЩН.», а переключатель </w:t>
      </w:r>
      <w:r w:rsidRPr="008F2C80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8F2C80">
        <w:rPr>
          <w:rFonts w:ascii="Times New Roman" w:hAnsi="Times New Roman" w:cs="Times New Roman"/>
          <w:sz w:val="28"/>
          <w:szCs w:val="28"/>
        </w:rPr>
        <w:t>2 «ИЗМЕР</w:t>
      </w:r>
      <w:proofErr w:type="gramStart"/>
      <w:r w:rsidRPr="008F2C8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F2C80">
        <w:rPr>
          <w:rFonts w:ascii="Times New Roman" w:hAnsi="Times New Roman" w:cs="Times New Roman"/>
          <w:sz w:val="28"/>
          <w:szCs w:val="28"/>
        </w:rPr>
        <w:t>ИГН. - КОНТРОЛЬ - СПЕКТР» (поз. 19) в «ГЕНЕРАТ</w:t>
      </w:r>
      <w:proofErr w:type="gramStart"/>
      <w:r w:rsidRPr="008F2C8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F2C80">
        <w:rPr>
          <w:rFonts w:ascii="Times New Roman" w:hAnsi="Times New Roman" w:cs="Times New Roman"/>
          <w:sz w:val="28"/>
          <w:szCs w:val="28"/>
        </w:rPr>
        <w:t>ИГН.»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C80" w:rsidRDefault="008F2C80" w:rsidP="008F2C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F2C80" w:rsidRDefault="008F2C80" w:rsidP="008F2C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4960" cy="8286750"/>
            <wp:effectExtent l="19050" t="0" r="4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68" cy="829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6A" w:rsidRPr="00E05B6A" w:rsidRDefault="00E05B6A" w:rsidP="00E05B6A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E05B6A">
        <w:rPr>
          <w:rFonts w:ascii="Times New Roman" w:hAnsi="Times New Roman" w:cs="Times New Roman"/>
          <w:sz w:val="24"/>
          <w:szCs w:val="24"/>
        </w:rPr>
        <w:t>Рисунок 1 – Структурная схема прибора ГК4-19А</w:t>
      </w:r>
    </w:p>
    <w:p w:rsidR="00E05B6A" w:rsidRDefault="001D683C" w:rsidP="008F2C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63414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34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C" w:rsidRPr="001D683C" w:rsidRDefault="001D683C" w:rsidP="001D68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D683C">
        <w:rPr>
          <w:rFonts w:ascii="Times New Roman" w:hAnsi="Times New Roman" w:cs="Times New Roman"/>
          <w:sz w:val="24"/>
          <w:szCs w:val="24"/>
        </w:rPr>
        <w:t>Рисунок 2 – Формирование зондирующих сигналов РЛС «Гроза»</w:t>
      </w:r>
    </w:p>
    <w:p w:rsidR="001D683C" w:rsidRPr="001D683C" w:rsidRDefault="001D683C" w:rsidP="001D68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D683C">
        <w:rPr>
          <w:rFonts w:ascii="Times New Roman" w:hAnsi="Times New Roman" w:cs="Times New Roman"/>
          <w:sz w:val="24"/>
          <w:szCs w:val="24"/>
        </w:rPr>
        <w:t>а) закон изменения частоты клистрона (</w:t>
      </w:r>
      <w:r w:rsidRPr="001D683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D68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83C">
        <w:rPr>
          <w:rFonts w:ascii="Times New Roman" w:hAnsi="Times New Roman" w:cs="Times New Roman"/>
          <w:sz w:val="24"/>
          <w:szCs w:val="24"/>
        </w:rPr>
        <w:t>-</w:t>
      </w:r>
      <w:r w:rsidRPr="001D683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D683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683C">
        <w:rPr>
          <w:rFonts w:ascii="Times New Roman" w:hAnsi="Times New Roman" w:cs="Times New Roman"/>
          <w:sz w:val="24"/>
          <w:szCs w:val="24"/>
        </w:rPr>
        <w:t>)=</w:t>
      </w:r>
      <w:r w:rsidRPr="001D683C">
        <w:rPr>
          <w:rFonts w:ascii="Cambria Math" w:hAnsi="Cambria Math" w:cs="Times New Roman"/>
          <w:sz w:val="24"/>
          <w:szCs w:val="24"/>
        </w:rPr>
        <w:t>∆</w:t>
      </w:r>
      <w:proofErr w:type="spellStart"/>
      <w:r w:rsidRPr="001D683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D683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1D683C">
        <w:rPr>
          <w:rFonts w:ascii="Times New Roman" w:hAnsi="Times New Roman" w:cs="Times New Roman"/>
          <w:sz w:val="24"/>
          <w:szCs w:val="24"/>
        </w:rPr>
        <w:t xml:space="preserve"> – девиация частоты;</w:t>
      </w:r>
    </w:p>
    <w:p w:rsidR="001D683C" w:rsidRPr="001D683C" w:rsidRDefault="001D683C" w:rsidP="001D68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D683C">
        <w:rPr>
          <w:rFonts w:ascii="Times New Roman" w:hAnsi="Times New Roman" w:cs="Times New Roman"/>
          <w:sz w:val="24"/>
          <w:szCs w:val="24"/>
        </w:rPr>
        <w:t>б) зондирующие импульсы РЛС</w:t>
      </w:r>
      <w:r w:rsidRPr="001D683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F2C80" w:rsidRPr="001D683C" w:rsidRDefault="001D683C" w:rsidP="001D683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D683C">
        <w:rPr>
          <w:rFonts w:ascii="Times New Roman" w:hAnsi="Times New Roman" w:cs="Times New Roman"/>
          <w:sz w:val="24"/>
          <w:szCs w:val="24"/>
        </w:rPr>
        <w:t>в) спектральные составляющие сигнала.</w:t>
      </w:r>
    </w:p>
    <w:p w:rsidR="008F2C80" w:rsidRPr="001D683C" w:rsidRDefault="008F2C80" w:rsidP="001D68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2C80" w:rsidRPr="008F2C80" w:rsidRDefault="001D683C" w:rsidP="001D683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683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2C80" w:rsidRPr="008F2C80">
        <w:rPr>
          <w:rFonts w:ascii="Times New Roman" w:hAnsi="Times New Roman" w:cs="Times New Roman"/>
          <w:sz w:val="28"/>
          <w:szCs w:val="28"/>
        </w:rPr>
        <w:t>Ручки «ЯРКОСТЬ» (поз.4), «ФОКУС» (</w:t>
      </w:r>
      <w:proofErr w:type="spellStart"/>
      <w:r w:rsidR="008F2C80" w:rsidRPr="008F2C80">
        <w:rPr>
          <w:rFonts w:ascii="Times New Roman" w:hAnsi="Times New Roman" w:cs="Times New Roman"/>
          <w:sz w:val="28"/>
          <w:szCs w:val="28"/>
        </w:rPr>
        <w:t>поз</w:t>
      </w:r>
      <w:proofErr w:type="gramStart"/>
      <w:r w:rsidR="008F2C80" w:rsidRPr="008F2C80">
        <w:rPr>
          <w:rFonts w:ascii="Times New Roman" w:hAnsi="Times New Roman" w:cs="Times New Roman"/>
          <w:sz w:val="28"/>
          <w:szCs w:val="28"/>
        </w:rPr>
        <w:t>.З</w:t>
      </w:r>
      <w:proofErr w:type="spellEnd"/>
      <w:proofErr w:type="gramEnd"/>
      <w:r w:rsidR="008F2C80" w:rsidRPr="008F2C80">
        <w:rPr>
          <w:rFonts w:ascii="Times New Roman" w:hAnsi="Times New Roman" w:cs="Times New Roman"/>
          <w:sz w:val="28"/>
          <w:szCs w:val="28"/>
        </w:rPr>
        <w:t xml:space="preserve">), «СМЕЩЕНИЕ </w:t>
      </w:r>
      <w:r w:rsidR="008F2C80" w:rsidRPr="008F2C8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8F2C80" w:rsidRPr="008F2C8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(поз.</w:t>
      </w:r>
      <w:r w:rsidR="008F2C80" w:rsidRPr="008F2C80">
        <w:rPr>
          <w:rFonts w:ascii="Times New Roman" w:hAnsi="Times New Roman" w:cs="Times New Roman"/>
          <w:sz w:val="28"/>
          <w:szCs w:val="28"/>
        </w:rPr>
        <w:t>1), «СЕЩЕНИЕ X» (поз.2), «ЧАСТОТА» (поз.7)</w:t>
      </w:r>
      <w:r>
        <w:rPr>
          <w:rFonts w:ascii="Times New Roman" w:hAnsi="Times New Roman" w:cs="Times New Roman"/>
          <w:sz w:val="28"/>
          <w:szCs w:val="28"/>
        </w:rPr>
        <w:t>, «НАПРЯЖЕНИЕ ОТРАЖАТЕЛЯ» (поз.</w:t>
      </w:r>
      <w:r w:rsidR="008F2C80" w:rsidRPr="008F2C80">
        <w:rPr>
          <w:rFonts w:ascii="Times New Roman" w:hAnsi="Times New Roman" w:cs="Times New Roman"/>
          <w:sz w:val="28"/>
          <w:szCs w:val="28"/>
        </w:rPr>
        <w:t>15), «УСТАНОВКА НУЛЯ» (поз. 10) и «ЧУВСТВИТЕЛЬНОСТЬ» (поз. 11) в среднее положение.</w:t>
      </w:r>
    </w:p>
    <w:p w:rsidR="008F2C80" w:rsidRPr="008F2C80" w:rsidRDefault="001D683C" w:rsidP="001D683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8F2C80" w:rsidRPr="008F2C80">
        <w:rPr>
          <w:rFonts w:ascii="Times New Roman" w:hAnsi="Times New Roman" w:cs="Times New Roman"/>
          <w:sz w:val="28"/>
          <w:szCs w:val="28"/>
        </w:rPr>
        <w:t>Переключатель «РОД РАБОТЫ» (поз.6) в положение «КОНТРОЛЬ».</w:t>
      </w:r>
    </w:p>
    <w:p w:rsidR="008F2C80" w:rsidRPr="008F2C80" w:rsidRDefault="001D683C" w:rsidP="001D683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F2C80" w:rsidRPr="008F2C80">
        <w:rPr>
          <w:rFonts w:ascii="Times New Roman" w:hAnsi="Times New Roman" w:cs="Times New Roman"/>
          <w:sz w:val="28"/>
          <w:szCs w:val="28"/>
        </w:rPr>
        <w:t>Ручку «УСТАНОВКА ЧАСТОТЫ» (поз. 16) в положение 5,5 делений шкалы.</w:t>
      </w:r>
    </w:p>
    <w:p w:rsidR="008F2C80" w:rsidRPr="008F2C80" w:rsidRDefault="001D683C" w:rsidP="001D683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 w:rsidR="008F2C80" w:rsidRPr="008F2C80">
        <w:rPr>
          <w:rFonts w:ascii="Times New Roman" w:hAnsi="Times New Roman" w:cs="Times New Roman"/>
          <w:sz w:val="28"/>
          <w:szCs w:val="28"/>
        </w:rPr>
        <w:t>остальных органов управления произвольные.</w:t>
      </w:r>
    </w:p>
    <w:p w:rsidR="008F2C80" w:rsidRPr="008F2C80" w:rsidRDefault="008F2C80" w:rsidP="001D683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2C80">
        <w:rPr>
          <w:rFonts w:ascii="Times New Roman" w:hAnsi="Times New Roman" w:cs="Times New Roman"/>
          <w:sz w:val="28"/>
          <w:szCs w:val="28"/>
        </w:rPr>
        <w:t xml:space="preserve">Включить тумблеры «СЕТЬ» и «ВЕНТИЛЯТОР» на блоке питания прибора, дать прогреться 5-7 минут, после чего ручками «ФОКУС», «ЯРКОСТЬ», «СМЕЩЕНИЕ </w:t>
      </w:r>
      <w:r w:rsidRPr="008F2C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F2C80">
        <w:rPr>
          <w:rFonts w:ascii="Times New Roman" w:hAnsi="Times New Roman" w:cs="Times New Roman"/>
          <w:sz w:val="28"/>
          <w:szCs w:val="28"/>
        </w:rPr>
        <w:t>,</w:t>
      </w:r>
      <w:r w:rsidRPr="008F2C8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F2C80">
        <w:rPr>
          <w:rFonts w:ascii="Times New Roman" w:hAnsi="Times New Roman" w:cs="Times New Roman"/>
          <w:sz w:val="28"/>
          <w:szCs w:val="28"/>
        </w:rPr>
        <w:t>» установить развертку ЭЛТ на нижнюю горизонтальную линию защитного стекла экрана трубки.</w:t>
      </w:r>
    </w:p>
    <w:p w:rsidR="008F2C80" w:rsidRPr="008F2C80" w:rsidRDefault="001D683C" w:rsidP="008F2C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Прибор готов к работе. </w:t>
      </w:r>
    </w:p>
    <w:p w:rsidR="008F2C80" w:rsidRDefault="008F2C80" w:rsidP="001D68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2C80">
        <w:rPr>
          <w:rFonts w:ascii="Times New Roman" w:hAnsi="Times New Roman" w:cs="Times New Roman"/>
          <w:b/>
          <w:bCs/>
          <w:sz w:val="28"/>
          <w:szCs w:val="28"/>
        </w:rPr>
        <w:t>2.2 Работа прибора в качестве измер</w:t>
      </w:r>
      <w:r w:rsidR="001D683C">
        <w:rPr>
          <w:rFonts w:ascii="Times New Roman" w:hAnsi="Times New Roman" w:cs="Times New Roman"/>
          <w:b/>
          <w:bCs/>
          <w:sz w:val="28"/>
          <w:szCs w:val="28"/>
        </w:rPr>
        <w:t>ителя мощности</w:t>
      </w:r>
    </w:p>
    <w:p w:rsidR="001D683C" w:rsidRPr="001D683C" w:rsidRDefault="001D683C" w:rsidP="001D683C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2.2.1 </w:t>
      </w:r>
      <w:r w:rsidRPr="008F2C80">
        <w:rPr>
          <w:rFonts w:ascii="Times New Roman" w:hAnsi="Times New Roman" w:cs="Times New Roman"/>
          <w:b/>
          <w:bCs/>
          <w:sz w:val="28"/>
          <w:szCs w:val="28"/>
        </w:rPr>
        <w:t>Калибровка измерителя мощности</w:t>
      </w:r>
    </w:p>
    <w:p w:rsidR="008F2C80" w:rsidRPr="008F2C80" w:rsidRDefault="008F2C80" w:rsidP="008F2C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2C80">
        <w:rPr>
          <w:rFonts w:ascii="Times New Roman" w:hAnsi="Times New Roman" w:cs="Times New Roman"/>
          <w:sz w:val="28"/>
          <w:szCs w:val="28"/>
        </w:rPr>
        <w:t xml:space="preserve">Для калибровки </w:t>
      </w:r>
      <w:proofErr w:type="spellStart"/>
      <w:r w:rsidRPr="008F2C80">
        <w:rPr>
          <w:rFonts w:ascii="Times New Roman" w:hAnsi="Times New Roman" w:cs="Times New Roman"/>
          <w:sz w:val="28"/>
          <w:szCs w:val="28"/>
        </w:rPr>
        <w:t>термисторного</w:t>
      </w:r>
      <w:proofErr w:type="spellEnd"/>
      <w:r w:rsidRPr="008F2C80">
        <w:rPr>
          <w:rFonts w:ascii="Times New Roman" w:hAnsi="Times New Roman" w:cs="Times New Roman"/>
          <w:sz w:val="28"/>
          <w:szCs w:val="28"/>
        </w:rPr>
        <w:t xml:space="preserve"> измерителя мощности необходимо:</w:t>
      </w:r>
    </w:p>
    <w:p w:rsidR="008F2C80" w:rsidRPr="008F2C80" w:rsidRDefault="001D683C" w:rsidP="001D683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8F2C80" w:rsidRPr="008F2C80">
        <w:rPr>
          <w:rFonts w:ascii="Times New Roman" w:hAnsi="Times New Roman" w:cs="Times New Roman"/>
          <w:sz w:val="28"/>
          <w:szCs w:val="28"/>
        </w:rPr>
        <w:t>Перевести тумблер «</w:t>
      </w:r>
      <w:r>
        <w:rPr>
          <w:rFonts w:ascii="Times New Roman" w:hAnsi="Times New Roman" w:cs="Times New Roman"/>
          <w:sz w:val="28"/>
          <w:szCs w:val="28"/>
        </w:rPr>
        <w:t>ТОК СМЕСИТЕЛЯ - МОЩНОСТЬ» (поз.</w:t>
      </w:r>
      <w:r w:rsidR="008F2C80" w:rsidRPr="008F2C80">
        <w:rPr>
          <w:rFonts w:ascii="Times New Roman" w:hAnsi="Times New Roman" w:cs="Times New Roman"/>
          <w:sz w:val="28"/>
          <w:szCs w:val="28"/>
        </w:rPr>
        <w:t>13) в положение «МОЩНОСТЬ», тумб</w:t>
      </w:r>
      <w:r>
        <w:rPr>
          <w:rFonts w:ascii="Times New Roman" w:hAnsi="Times New Roman" w:cs="Times New Roman"/>
          <w:sz w:val="28"/>
          <w:szCs w:val="28"/>
        </w:rPr>
        <w:t>лер «КАЛИБРОВКА - РАБОТА» (поз.</w:t>
      </w:r>
      <w:r w:rsidR="008F2C80" w:rsidRPr="008F2C80">
        <w:rPr>
          <w:rFonts w:ascii="Times New Roman" w:hAnsi="Times New Roman" w:cs="Times New Roman"/>
          <w:sz w:val="28"/>
          <w:szCs w:val="28"/>
        </w:rPr>
        <w:t>12) в «КАЛИБРОВКА».</w:t>
      </w:r>
      <w:proofErr w:type="gramEnd"/>
    </w:p>
    <w:p w:rsidR="00E53422" w:rsidRPr="00E53422" w:rsidRDefault="001D683C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2.Ручкой «ЧУВСТВИТЕЛЬНОСТЬ» (поз.</w:t>
      </w:r>
      <w:r w:rsidR="008F2C80" w:rsidRPr="008F2C80">
        <w:rPr>
          <w:rFonts w:ascii="Times New Roman" w:hAnsi="Times New Roman" w:cs="Times New Roman"/>
          <w:sz w:val="28"/>
          <w:szCs w:val="28"/>
        </w:rPr>
        <w:t xml:space="preserve">11) установить стрелку измерительного прибора (поз.9) на деление 1,0 </w:t>
      </w:r>
      <w:proofErr w:type="spellStart"/>
      <w:proofErr w:type="gramStart"/>
      <w:r w:rsidR="008F2C80" w:rsidRPr="008F2C80">
        <w:rPr>
          <w:rFonts w:ascii="Times New Roman" w:hAnsi="Times New Roman" w:cs="Times New Roman"/>
          <w:sz w:val="28"/>
          <w:szCs w:val="28"/>
          <w:lang w:val="en-US"/>
        </w:rPr>
        <w:t>mW</w:t>
      </w:r>
      <w:proofErr w:type="spellEnd"/>
      <w:proofErr w:type="gramEnd"/>
      <w:r w:rsidR="008F2C80" w:rsidRPr="008F2C80">
        <w:rPr>
          <w:rFonts w:ascii="Times New Roman" w:hAnsi="Times New Roman" w:cs="Times New Roman"/>
          <w:sz w:val="28"/>
          <w:szCs w:val="28"/>
        </w:rPr>
        <w:t xml:space="preserve"> после чего тумблер «КАЛИБРОВКА - РАБОТА» (поз. 12) перевести в «РАБОТА» и ручкой «УСТАНОВКА НУЛЯ» (поз. 10) установить стрелку при</w:t>
      </w:r>
      <w:r>
        <w:rPr>
          <w:rFonts w:ascii="Times New Roman" w:hAnsi="Times New Roman" w:cs="Times New Roman"/>
          <w:sz w:val="28"/>
          <w:szCs w:val="28"/>
        </w:rPr>
        <w:t xml:space="preserve">бора на нуль.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Вновь установить</w:t>
      </w:r>
      <w:r w:rsidR="008F2C80" w:rsidRPr="008F2C80">
        <w:rPr>
          <w:rFonts w:ascii="Times New Roman" w:hAnsi="Times New Roman" w:cs="Times New Roman"/>
          <w:sz w:val="28"/>
          <w:szCs w:val="28"/>
        </w:rPr>
        <w:t xml:space="preserve"> тумблер «КАЛИБРОВКА - РАБОТА» в положение «КАЛИБРОВКА» и ручкой «ЧУВСТВИТЕЛЬНОСТЬ» установить стрелку прибора на 1,0 </w:t>
      </w:r>
      <w:proofErr w:type="spellStart"/>
      <w:r w:rsidR="008F2C80" w:rsidRPr="008F2C80">
        <w:rPr>
          <w:rFonts w:ascii="Times New Roman" w:hAnsi="Times New Roman" w:cs="Times New Roman"/>
          <w:sz w:val="28"/>
          <w:szCs w:val="28"/>
          <w:lang w:val="en-US"/>
        </w:rPr>
        <w:t>mW</w:t>
      </w:r>
      <w:proofErr w:type="spellEnd"/>
      <w:r w:rsidR="008F2C80" w:rsidRPr="008F2C80">
        <w:rPr>
          <w:rFonts w:ascii="Times New Roman" w:hAnsi="Times New Roman" w:cs="Times New Roman"/>
          <w:sz w:val="28"/>
          <w:szCs w:val="28"/>
        </w:rPr>
        <w:t>, после чего тумблер «КАЛИБРОВКА - РАБОТА» перевести в положение «РАБОТА» и скорректировать положение стрелки на нуль.</w:t>
      </w:r>
      <w:proofErr w:type="gramEnd"/>
      <w:r w:rsidR="008F2C80" w:rsidRPr="008F2C80">
        <w:rPr>
          <w:rFonts w:ascii="Times New Roman" w:hAnsi="Times New Roman" w:cs="Times New Roman"/>
          <w:sz w:val="28"/>
          <w:szCs w:val="28"/>
        </w:rPr>
        <w:t xml:space="preserve"> Данную операцию повторять несколько раз до окончательной калибровки измерителя. По окончании калибровки тумблер «КАЛИБРОВКА - РАБОТА» должен</w:t>
      </w:r>
      <w:r w:rsidR="00E53422">
        <w:rPr>
          <w:rFonts w:ascii="Times New Roman" w:hAnsi="Times New Roman" w:cs="Times New Roman"/>
          <w:sz w:val="28"/>
          <w:szCs w:val="28"/>
        </w:rPr>
        <w:t xml:space="preserve"> </w:t>
      </w:r>
      <w:r w:rsidR="00E53422" w:rsidRPr="00E53422">
        <w:rPr>
          <w:rFonts w:ascii="Times New Roman" w:hAnsi="Times New Roman" w:cs="Times New Roman"/>
          <w:sz w:val="28"/>
          <w:szCs w:val="28"/>
        </w:rPr>
        <w:t>находиться в положении «РАБОТА», а стрелка прибора должна находиться на нуле шкалы.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Прибор подготовлен к измерению средней мощности исследуемых сигналов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2.2.2 </w:t>
      </w:r>
      <w:r w:rsidRPr="00E53422">
        <w:rPr>
          <w:rFonts w:ascii="Times New Roman" w:hAnsi="Times New Roman" w:cs="Times New Roman"/>
          <w:b/>
          <w:bCs/>
          <w:sz w:val="28"/>
          <w:szCs w:val="28"/>
        </w:rPr>
        <w:t>Измерение средней мощности передатчика РЛС «Гроза»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3422">
        <w:rPr>
          <w:rFonts w:ascii="Times New Roman" w:hAnsi="Times New Roman" w:cs="Times New Roman"/>
          <w:sz w:val="28"/>
          <w:szCs w:val="28"/>
        </w:rPr>
        <w:t>При включенном передатчике РЛС (о чем свидетельствует наличие сканирующей развертки индикатора станции), ручки «ОСЛАБЛЕНИЕ I» (поз.21) и «ОСЛАБЛЕНИЕ II» (поз.30) установить на нуль (влево до</w:t>
      </w:r>
      <w:proofErr w:type="gramEnd"/>
      <w:r w:rsidRPr="00E53422">
        <w:rPr>
          <w:rFonts w:ascii="Times New Roman" w:hAnsi="Times New Roman" w:cs="Times New Roman"/>
          <w:sz w:val="28"/>
          <w:szCs w:val="28"/>
        </w:rPr>
        <w:t xml:space="preserve"> </w:t>
      </w:r>
      <w:r w:rsidRPr="00E53422">
        <w:rPr>
          <w:rFonts w:ascii="Times New Roman" w:hAnsi="Times New Roman" w:cs="Times New Roman"/>
          <w:sz w:val="28"/>
          <w:szCs w:val="28"/>
        </w:rPr>
        <w:lastRenderedPageBreak/>
        <w:t xml:space="preserve">упора) и вращением влево ручки «ОСЛАБЛЕНИЕ» (поз.23) установить стрелку измерительного прибора на 1,0 </w:t>
      </w:r>
      <w:proofErr w:type="spellStart"/>
      <w:r w:rsidRPr="00E53422">
        <w:rPr>
          <w:rFonts w:ascii="Times New Roman" w:hAnsi="Times New Roman" w:cs="Times New Roman"/>
          <w:sz w:val="28"/>
          <w:szCs w:val="28"/>
          <w:lang w:val="en-US"/>
        </w:rPr>
        <w:t>mW</w:t>
      </w:r>
      <w:proofErr w:type="spellEnd"/>
      <w:r w:rsidRPr="00E53422">
        <w:rPr>
          <w:rFonts w:ascii="Times New Roman" w:hAnsi="Times New Roman" w:cs="Times New Roman"/>
          <w:sz w:val="28"/>
          <w:szCs w:val="28"/>
        </w:rPr>
        <w:t xml:space="preserve"> и снять показания по средней шкале аттенюатора.</w:t>
      </w:r>
    </w:p>
    <w:p w:rsidR="00E53422" w:rsidRPr="00E53422" w:rsidRDefault="00E53422" w:rsidP="00E53422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E53422">
        <w:rPr>
          <w:rFonts w:ascii="Times New Roman" w:hAnsi="Times New Roman" w:cs="Times New Roman"/>
          <w:sz w:val="32"/>
          <w:szCs w:val="32"/>
        </w:rPr>
        <w:t>ВНИМАНИЕ! НЕ ДОПУСКАТЬ ЗАШКАЛИВАНИЯ ПРИБОРА!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 xml:space="preserve">Показания шкалы аттенюатора сложить с ослаблением сигналов передатчика в аттенюаторе </w:t>
      </w:r>
      <w:proofErr w:type="spellStart"/>
      <w:r w:rsidRPr="00E53422">
        <w:rPr>
          <w:rFonts w:ascii="Times New Roman" w:hAnsi="Times New Roman" w:cs="Times New Roman"/>
          <w:sz w:val="28"/>
          <w:szCs w:val="28"/>
        </w:rPr>
        <w:t>циркулятора</w:t>
      </w:r>
      <w:proofErr w:type="spellEnd"/>
      <w:r w:rsidRPr="00E53422">
        <w:rPr>
          <w:rFonts w:ascii="Times New Roman" w:hAnsi="Times New Roman" w:cs="Times New Roman"/>
          <w:sz w:val="28"/>
          <w:szCs w:val="28"/>
        </w:rPr>
        <w:t xml:space="preserve"> (оно равно 18,6дБ),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422">
        <w:rPr>
          <w:rFonts w:ascii="Times New Roman" w:hAnsi="Times New Roman" w:cs="Times New Roman"/>
          <w:sz w:val="28"/>
          <w:szCs w:val="28"/>
        </w:rPr>
        <w:t>соединительного кабеля (</w:t>
      </w:r>
      <w:proofErr w:type="spellStart"/>
      <w:r w:rsidRPr="00E53422">
        <w:rPr>
          <w:rFonts w:ascii="Times New Roman" w:hAnsi="Times New Roman" w:cs="Times New Roman"/>
          <w:sz w:val="28"/>
          <w:szCs w:val="28"/>
        </w:rPr>
        <w:t>ЗдБ</w:t>
      </w:r>
      <w:proofErr w:type="spellEnd"/>
      <w:r w:rsidRPr="00E53422">
        <w:rPr>
          <w:rFonts w:ascii="Times New Roman" w:hAnsi="Times New Roman" w:cs="Times New Roman"/>
          <w:sz w:val="28"/>
          <w:szCs w:val="28"/>
        </w:rPr>
        <w:t xml:space="preserve">), перевести </w:t>
      </w:r>
      <w:proofErr w:type="spellStart"/>
      <w:r w:rsidRPr="00E53422">
        <w:rPr>
          <w:rFonts w:ascii="Times New Roman" w:hAnsi="Times New Roman" w:cs="Times New Roman"/>
          <w:sz w:val="28"/>
          <w:szCs w:val="28"/>
        </w:rPr>
        <w:t>децибеллы</w:t>
      </w:r>
      <w:proofErr w:type="spellEnd"/>
      <w:r w:rsidRPr="00E53422">
        <w:rPr>
          <w:rFonts w:ascii="Times New Roman" w:hAnsi="Times New Roman" w:cs="Times New Roman"/>
          <w:sz w:val="28"/>
          <w:szCs w:val="28"/>
        </w:rPr>
        <w:t xml:space="preserve"> в разы </w:t>
      </w:r>
      <w:r w:rsidRPr="00E5342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3422">
        <w:rPr>
          <w:rFonts w:ascii="Times New Roman" w:hAnsi="Times New Roman" w:cs="Times New Roman"/>
          <w:sz w:val="28"/>
          <w:szCs w:val="28"/>
        </w:rPr>
        <w:t xml:space="preserve"> по прилагаемой таблице и определить среднюю мощность передатчика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3422" w:rsidRPr="00E53422" w:rsidRDefault="00E53422" w:rsidP="00E53422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342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5342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cp</w:t>
      </w:r>
      <w:proofErr w:type="spellEnd"/>
      <w:r w:rsidRPr="00E53422">
        <w:rPr>
          <w:rFonts w:ascii="Times New Roman" w:hAnsi="Times New Roman" w:cs="Times New Roman"/>
          <w:sz w:val="28"/>
          <w:szCs w:val="28"/>
        </w:rPr>
        <w:t>=</w:t>
      </w:r>
      <w:proofErr w:type="gramEnd"/>
      <w:r w:rsidRPr="00E53422">
        <w:rPr>
          <w:rFonts w:ascii="Times New Roman" w:hAnsi="Times New Roman" w:cs="Times New Roman"/>
          <w:sz w:val="28"/>
          <w:szCs w:val="28"/>
        </w:rPr>
        <w:t>1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mB</w:t>
      </w:r>
      <w:proofErr w:type="spellEnd"/>
      <w:r>
        <w:rPr>
          <w:rFonts w:ascii="Times New Roman" w:hAnsi="Times New Roman" w:cs="Times New Roman"/>
          <w:sz w:val="28"/>
          <w:szCs w:val="28"/>
        </w:rPr>
        <w:t>т</w:t>
      </w:r>
      <w:r w:rsidR="00E30474" w:rsidRPr="00DE3F76">
        <w:rPr>
          <w:rFonts w:ascii="Times New Roman" w:hAnsi="Times New Roman" w:cs="Times New Roman"/>
          <w:sz w:val="28"/>
          <w:szCs w:val="28"/>
        </w:rPr>
        <w:t>•</w:t>
      </w:r>
      <w:r w:rsidRPr="00E5342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3422">
        <w:rPr>
          <w:rFonts w:ascii="Times New Roman" w:hAnsi="Times New Roman" w:cs="Times New Roman"/>
          <w:sz w:val="28"/>
          <w:szCs w:val="28"/>
        </w:rPr>
        <w:t>,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 xml:space="preserve">где </w:t>
      </w:r>
      <w:r w:rsidRPr="00E5342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342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53422">
        <w:rPr>
          <w:rFonts w:ascii="Times New Roman" w:hAnsi="Times New Roman" w:cs="Times New Roman"/>
          <w:sz w:val="28"/>
          <w:szCs w:val="28"/>
        </w:rPr>
        <w:t>число, показывающее в</w:t>
      </w:r>
      <w:r>
        <w:rPr>
          <w:rFonts w:ascii="Times New Roman" w:hAnsi="Times New Roman" w:cs="Times New Roman"/>
          <w:sz w:val="28"/>
          <w:szCs w:val="28"/>
        </w:rPr>
        <w:t xml:space="preserve">о сколько раз мощность сигналов </w:t>
      </w:r>
      <w:r w:rsidRPr="00E53422">
        <w:rPr>
          <w:rFonts w:ascii="Times New Roman" w:hAnsi="Times New Roman" w:cs="Times New Roman"/>
          <w:sz w:val="28"/>
          <w:szCs w:val="28"/>
        </w:rPr>
        <w:t>ослаблена</w:t>
      </w:r>
      <w:proofErr w:type="gramEnd"/>
      <w:r w:rsidRPr="00E53422">
        <w:rPr>
          <w:rFonts w:ascii="Times New Roman" w:hAnsi="Times New Roman" w:cs="Times New Roman"/>
          <w:sz w:val="28"/>
          <w:szCs w:val="28"/>
        </w:rPr>
        <w:t xml:space="preserve"> от генератора передатчика до измерителя.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Определить импульсную мощность передатчика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53422" w:rsidRPr="00E53422" w:rsidRDefault="00E53422" w:rsidP="00E53422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53422">
        <w:rPr>
          <w:rFonts w:ascii="Times New Roman" w:hAnsi="Times New Roman" w:cs="Times New Roman"/>
          <w:bCs/>
          <w:sz w:val="28"/>
          <w:szCs w:val="28"/>
        </w:rPr>
        <w:t>Р</w:t>
      </w:r>
      <w:r w:rsidRPr="00E53422">
        <w:rPr>
          <w:rFonts w:ascii="Times New Roman" w:hAnsi="Times New Roman" w:cs="Times New Roman"/>
          <w:bCs/>
          <w:sz w:val="28"/>
          <w:szCs w:val="28"/>
          <w:vertAlign w:val="subscript"/>
        </w:rPr>
        <w:t>и</w:t>
      </w:r>
      <w:r w:rsidRPr="00E53422">
        <w:rPr>
          <w:rFonts w:ascii="Times New Roman" w:hAnsi="Times New Roman" w:cs="Times New Roman"/>
          <w:bCs/>
          <w:sz w:val="28"/>
          <w:szCs w:val="28"/>
          <w:vertAlign w:val="superscript"/>
        </w:rPr>
        <w:t>=</w:t>
      </w:r>
      <w:proofErr w:type="spellEnd"/>
      <w:r w:rsidRPr="00E534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3422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bCs/>
          <w:sz w:val="28"/>
          <w:szCs w:val="28"/>
          <w:vertAlign w:val="subscript"/>
        </w:rPr>
        <w:t>ср</w:t>
      </w:r>
      <w:r w:rsidR="00E30474" w:rsidRPr="00DE3F76">
        <w:rPr>
          <w:rFonts w:ascii="Times New Roman" w:hAnsi="Times New Roman" w:cs="Times New Roman"/>
          <w:sz w:val="28"/>
          <w:szCs w:val="28"/>
        </w:rPr>
        <w:t>•</w:t>
      </w:r>
      <w:r w:rsidRPr="00E53422">
        <w:rPr>
          <w:rFonts w:ascii="Times New Roman" w:hAnsi="Times New Roman" w:cs="Times New Roman"/>
          <w:bCs/>
          <w:sz w:val="28"/>
          <w:szCs w:val="28"/>
          <w:lang w:val="en-US"/>
        </w:rPr>
        <w:t>Q</w:t>
      </w:r>
      <w:r w:rsidRPr="00E53422">
        <w:rPr>
          <w:rFonts w:ascii="Times New Roman" w:hAnsi="Times New Roman" w:cs="Times New Roman"/>
          <w:bCs/>
          <w:sz w:val="28"/>
          <w:szCs w:val="28"/>
          <w:vertAlign w:val="superscript"/>
        </w:rPr>
        <w:t>=</w:t>
      </w:r>
      <w:r w:rsidRPr="00E534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  <w:vertAlign w:val="subscript"/>
        </w:rPr>
        <w:t>ср</w:t>
      </w:r>
      <w:proofErr w:type="spellEnd"/>
      <w:r w:rsidR="00E30474" w:rsidRPr="00DE3F76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E53422">
        <w:rPr>
          <w:rFonts w:ascii="Times New Roman" w:hAnsi="Times New Roman" w:cs="Times New Roman"/>
          <w:bCs/>
          <w:sz w:val="28"/>
          <w:szCs w:val="28"/>
        </w:rPr>
        <w:t>Т</w:t>
      </w:r>
      <w:r w:rsidRPr="00E53422">
        <w:rPr>
          <w:rFonts w:ascii="Times New Roman" w:hAnsi="Times New Roman" w:cs="Times New Roman"/>
          <w:b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/Т</w:t>
      </w:r>
      <w:proofErr w:type="gramStart"/>
      <w:r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E53422">
        <w:rPr>
          <w:rFonts w:ascii="Times New Roman" w:hAnsi="Times New Roman" w:cs="Times New Roman"/>
          <w:bCs/>
          <w:sz w:val="28"/>
          <w:szCs w:val="28"/>
        </w:rPr>
        <w:t>,</w:t>
      </w:r>
    </w:p>
    <w:p w:rsidR="00E53422" w:rsidRPr="00E53422" w:rsidRDefault="00E53422" w:rsidP="00E534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 xml:space="preserve">где </w:t>
      </w:r>
      <w:r w:rsidRPr="00E5342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53422">
        <w:rPr>
          <w:rFonts w:ascii="Times New Roman" w:hAnsi="Times New Roman" w:cs="Times New Roman"/>
          <w:sz w:val="28"/>
          <w:szCs w:val="28"/>
        </w:rPr>
        <w:t xml:space="preserve"> - скважность зондирующих импульсов РЛС;</w:t>
      </w:r>
    </w:p>
    <w:p w:rsidR="00E53422" w:rsidRPr="00E53422" w:rsidRDefault="00E53422" w:rsidP="00E534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Т</w:t>
      </w:r>
      <w:r w:rsidRPr="00E53422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E53422">
        <w:rPr>
          <w:rFonts w:ascii="Times New Roman" w:hAnsi="Times New Roman" w:cs="Times New Roman"/>
          <w:sz w:val="28"/>
          <w:szCs w:val="28"/>
        </w:rPr>
        <w:t>=1/400 сек. - период повторения зондирующих импульсов;</w:t>
      </w:r>
    </w:p>
    <w:p w:rsidR="00E53422" w:rsidRPr="00E53422" w:rsidRDefault="00E53422" w:rsidP="00E534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E5342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E53422">
        <w:rPr>
          <w:rFonts w:ascii="Times New Roman" w:hAnsi="Times New Roman" w:cs="Times New Roman"/>
          <w:sz w:val="28"/>
          <w:szCs w:val="28"/>
        </w:rPr>
        <w:t xml:space="preserve"> =3,5-10'</w:t>
      </w:r>
      <w:r w:rsidRPr="00E53422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53422">
        <w:rPr>
          <w:rFonts w:ascii="Times New Roman" w:hAnsi="Times New Roman" w:cs="Times New Roman"/>
          <w:sz w:val="28"/>
          <w:szCs w:val="28"/>
        </w:rPr>
        <w:t>сек. - длительность зондирующих импульсов.</w:t>
      </w:r>
    </w:p>
    <w:p w:rsidR="00E53422" w:rsidRPr="00E53422" w:rsidRDefault="00E53422" w:rsidP="00E534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bookmark2"/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Pr="00E53422">
        <w:rPr>
          <w:rFonts w:ascii="Times New Roman" w:hAnsi="Times New Roman" w:cs="Times New Roman"/>
          <w:b/>
          <w:bCs/>
          <w:sz w:val="28"/>
          <w:szCs w:val="28"/>
        </w:rPr>
        <w:t>Измерение частоты передатчика РЛС «Гроза»</w:t>
      </w:r>
      <w:bookmarkEnd w:id="2"/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 xml:space="preserve">После измерения средней мощности передатчика стрелка измерительного прибора установлена на 1,0 </w:t>
      </w:r>
      <w:proofErr w:type="spellStart"/>
      <w:r w:rsidRPr="00E53422">
        <w:rPr>
          <w:rFonts w:ascii="Times New Roman" w:hAnsi="Times New Roman" w:cs="Times New Roman"/>
          <w:sz w:val="28"/>
          <w:szCs w:val="28"/>
          <w:lang w:val="en-US"/>
        </w:rPr>
        <w:t>mW</w:t>
      </w:r>
      <w:proofErr w:type="spellEnd"/>
      <w:r w:rsidRPr="00E53422">
        <w:rPr>
          <w:rFonts w:ascii="Times New Roman" w:hAnsi="Times New Roman" w:cs="Times New Roman"/>
          <w:sz w:val="28"/>
          <w:szCs w:val="28"/>
        </w:rPr>
        <w:t>. Вращением ручки «ИЗМЕРЕНИЕ ЧАСТОТЫ» (поз.22) в районе 138 делений шкалы волномера (частотомера) найти положение минима</w:t>
      </w:r>
      <w:r>
        <w:rPr>
          <w:rFonts w:ascii="Times New Roman" w:hAnsi="Times New Roman" w:cs="Times New Roman"/>
          <w:sz w:val="28"/>
          <w:szCs w:val="28"/>
        </w:rPr>
        <w:t xml:space="preserve">льного показания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милливаттметра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53422">
        <w:rPr>
          <w:rFonts w:ascii="Times New Roman" w:hAnsi="Times New Roman" w:cs="Times New Roman"/>
          <w:sz w:val="28"/>
          <w:szCs w:val="28"/>
        </w:rPr>
        <w:t xml:space="preserve"> что свидетельствует о резонансной настройке объемного цилиндрического резонатора на частоту сигнала. Снять показания шка</w:t>
      </w:r>
      <w:r>
        <w:rPr>
          <w:rFonts w:ascii="Times New Roman" w:hAnsi="Times New Roman" w:cs="Times New Roman"/>
          <w:sz w:val="28"/>
          <w:szCs w:val="28"/>
        </w:rPr>
        <w:t>лы измерителя волномера и по при</w:t>
      </w:r>
      <w:r w:rsidRPr="00E53422">
        <w:rPr>
          <w:rFonts w:ascii="Times New Roman" w:hAnsi="Times New Roman" w:cs="Times New Roman"/>
          <w:sz w:val="28"/>
          <w:szCs w:val="28"/>
        </w:rPr>
        <w:t>лагаемой таблице методом интерполяции перев</w:t>
      </w:r>
      <w:r>
        <w:rPr>
          <w:rFonts w:ascii="Times New Roman" w:hAnsi="Times New Roman" w:cs="Times New Roman"/>
          <w:sz w:val="28"/>
          <w:szCs w:val="28"/>
        </w:rPr>
        <w:t xml:space="preserve">ести </w:t>
      </w:r>
      <w:r w:rsidRPr="00E53422">
        <w:rPr>
          <w:rFonts w:ascii="Times New Roman" w:hAnsi="Times New Roman" w:cs="Times New Roman"/>
          <w:sz w:val="28"/>
          <w:szCs w:val="28"/>
        </w:rPr>
        <w:t>относительные единицы шкалы в мегагерцы, после чего определить длину волны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3422" w:rsidRPr="00E53422" w:rsidRDefault="00E53422" w:rsidP="00E53422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E53422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E5342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422">
        <w:rPr>
          <w:rFonts w:ascii="Times New Roman" w:hAnsi="Times New Roman" w:cs="Times New Roman"/>
          <w:sz w:val="28"/>
          <w:szCs w:val="28"/>
        </w:rPr>
        <w:t>/</w:t>
      </w:r>
      <w:r w:rsidRPr="00E53422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End"/>
      <w:r w:rsidRPr="00E53422">
        <w:rPr>
          <w:rFonts w:ascii="Times New Roman" w:hAnsi="Times New Roman" w:cs="Times New Roman"/>
          <w:sz w:val="28"/>
          <w:szCs w:val="28"/>
        </w:rPr>
        <w:t>.</w:t>
      </w:r>
    </w:p>
    <w:p w:rsidR="008F2C80" w:rsidRPr="008F2C80" w:rsidRDefault="008F2C80" w:rsidP="001D683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56AFF" w:rsidRPr="00DE3F76" w:rsidRDefault="00B56AFF" w:rsidP="00DE3F7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53422" w:rsidRPr="00E53422" w:rsidRDefault="00E53422" w:rsidP="00E534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2.4 </w:t>
      </w:r>
      <w:r w:rsidRPr="00E53422">
        <w:rPr>
          <w:rFonts w:ascii="Times New Roman" w:hAnsi="Times New Roman" w:cs="Times New Roman"/>
          <w:b/>
          <w:bCs/>
          <w:sz w:val="28"/>
          <w:szCs w:val="28"/>
        </w:rPr>
        <w:t>Исследование спектра зондирующих сигналов РЛС «Гроза»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Исследование спектра зондирующих сигналов сводится к оценке формы, ширины, уровня боковых лепестков и устойчивости работ</w:t>
      </w:r>
      <w:r>
        <w:rPr>
          <w:rFonts w:ascii="Times New Roman" w:hAnsi="Times New Roman" w:cs="Times New Roman"/>
          <w:sz w:val="28"/>
          <w:szCs w:val="28"/>
        </w:rPr>
        <w:t xml:space="preserve">ы передатчика по отсутствию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выры</w:t>
      </w:r>
      <w:r w:rsidRPr="00E5342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E53422">
        <w:rPr>
          <w:rFonts w:ascii="Times New Roman" w:hAnsi="Times New Roman" w:cs="Times New Roman"/>
          <w:sz w:val="28"/>
          <w:szCs w:val="28"/>
        </w:rPr>
        <w:t xml:space="preserve"> спектральных составляющих.</w:t>
      </w:r>
    </w:p>
    <w:p w:rsidR="00E53422" w:rsidRPr="00E53422" w:rsidRDefault="00E53422" w:rsidP="00E534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Для исследования спектра необходимо установить:</w:t>
      </w:r>
    </w:p>
    <w:p w:rsidR="00E53422" w:rsidRPr="00E53422" w:rsidRDefault="00E53422" w:rsidP="00E534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3422">
        <w:rPr>
          <w:rFonts w:ascii="Times New Roman" w:hAnsi="Times New Roman" w:cs="Times New Roman"/>
          <w:sz w:val="28"/>
          <w:szCs w:val="28"/>
        </w:rPr>
        <w:t>переключатели «РОД РАБОТЫ» (поз.6) и «ГЕНЕРАТ</w:t>
      </w:r>
      <w:proofErr w:type="gramStart"/>
      <w:r w:rsidRPr="00E5342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53422">
        <w:rPr>
          <w:rFonts w:ascii="Times New Roman" w:hAnsi="Times New Roman" w:cs="Times New Roman"/>
          <w:sz w:val="28"/>
          <w:szCs w:val="28"/>
        </w:rPr>
        <w:t>ИГН. - КОНТРОЛЬ - СПЕКТР» (поз. 19) в положение «СПЕКТР»;</w:t>
      </w:r>
    </w:p>
    <w:p w:rsidR="00E53422" w:rsidRPr="00E53422" w:rsidRDefault="00E53422" w:rsidP="00E534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3422">
        <w:rPr>
          <w:rFonts w:ascii="Times New Roman" w:hAnsi="Times New Roman" w:cs="Times New Roman"/>
          <w:sz w:val="28"/>
          <w:szCs w:val="28"/>
        </w:rPr>
        <w:t>тумблер «ТОК СМЕСИТЕЛЯ - МОЩНОМТЬ» (поз. 13) в «ТОК СМЕСИТЕЛЯ»;</w:t>
      </w:r>
    </w:p>
    <w:p w:rsidR="00E53422" w:rsidRPr="00E53422" w:rsidRDefault="00E53422" w:rsidP="00E534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3422">
        <w:rPr>
          <w:rFonts w:ascii="Times New Roman" w:hAnsi="Times New Roman" w:cs="Times New Roman"/>
          <w:sz w:val="28"/>
          <w:szCs w:val="28"/>
        </w:rPr>
        <w:t>ручкой «ЧАСТОТА» (поз.7) развертку осциллографа 2-5Гц;</w:t>
      </w:r>
    </w:p>
    <w:p w:rsidR="00E53422" w:rsidRPr="00E53422" w:rsidRDefault="00E53422" w:rsidP="00E534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3422">
        <w:rPr>
          <w:rFonts w:ascii="Times New Roman" w:hAnsi="Times New Roman" w:cs="Times New Roman"/>
          <w:sz w:val="28"/>
          <w:szCs w:val="28"/>
        </w:rPr>
        <w:t xml:space="preserve">ручку «ДЕВИАЦИЯ» (поз.8) в среднее положение, а ручку </w:t>
      </w:r>
      <w:r>
        <w:rPr>
          <w:rFonts w:ascii="Times New Roman" w:hAnsi="Times New Roman" w:cs="Times New Roman"/>
          <w:sz w:val="28"/>
          <w:szCs w:val="28"/>
        </w:rPr>
        <w:t>«ОСЛАБЛЕНИЕ» (поз.23) на 20-25</w:t>
      </w:r>
      <w:r w:rsidRPr="00E53422">
        <w:rPr>
          <w:rFonts w:ascii="Times New Roman" w:hAnsi="Times New Roman" w:cs="Times New Roman"/>
          <w:sz w:val="28"/>
          <w:szCs w:val="28"/>
        </w:rPr>
        <w:t xml:space="preserve"> делений по средней шкале аттенюатора;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3422">
        <w:rPr>
          <w:rFonts w:ascii="Times New Roman" w:hAnsi="Times New Roman" w:cs="Times New Roman"/>
          <w:sz w:val="28"/>
          <w:szCs w:val="28"/>
        </w:rPr>
        <w:t>ручку «УСТАНОВКА МОЩНОСТИ» (поз. 17) вправо на 5- 6 оборотов от левого упора.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Плавно вращая ручк</w:t>
      </w:r>
      <w:r w:rsidR="00E30474">
        <w:rPr>
          <w:rFonts w:ascii="Times New Roman" w:hAnsi="Times New Roman" w:cs="Times New Roman"/>
          <w:sz w:val="28"/>
          <w:szCs w:val="28"/>
        </w:rPr>
        <w:t>у «НАПРЯЖЕНИЕ ОТРАЖАТЕЛЯ» (поз.</w:t>
      </w:r>
      <w:r w:rsidRPr="00E53422">
        <w:rPr>
          <w:rFonts w:ascii="Times New Roman" w:hAnsi="Times New Roman" w:cs="Times New Roman"/>
          <w:sz w:val="28"/>
          <w:szCs w:val="28"/>
        </w:rPr>
        <w:t>15) получить изображение спектра и установить его на середину экрана ЭЛТ.</w:t>
      </w:r>
    </w:p>
    <w:p w:rsid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Ручками «ДЕВИАЦИЯ», «ЧАСТОТА», «НАПРЯЖЕНИЕ ОТРАЖАТЕЛЯ» и «ОСЛАБЛЕНИЕ» (поз.23) добиться и</w:t>
      </w:r>
      <w:r>
        <w:rPr>
          <w:rFonts w:ascii="Times New Roman" w:hAnsi="Times New Roman" w:cs="Times New Roman"/>
          <w:sz w:val="28"/>
          <w:szCs w:val="28"/>
        </w:rPr>
        <w:t xml:space="preserve">зображения спектра согласно рисунку </w:t>
      </w:r>
      <w:r w:rsidRPr="00E53422">
        <w:rPr>
          <w:rFonts w:ascii="Times New Roman" w:hAnsi="Times New Roman" w:cs="Times New Roman"/>
          <w:sz w:val="28"/>
          <w:szCs w:val="28"/>
        </w:rPr>
        <w:t>З.</w:t>
      </w:r>
    </w:p>
    <w:p w:rsid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422">
        <w:rPr>
          <w:rFonts w:ascii="Times New Roman" w:hAnsi="Times New Roman" w:cs="Times New Roman"/>
          <w:sz w:val="28"/>
          <w:szCs w:val="28"/>
        </w:rPr>
        <w:t>Определить ширину спектра, для чего ручку «</w:t>
      </w:r>
      <w:r w:rsidRPr="00E53422">
        <w:rPr>
          <w:rFonts w:ascii="Times New Roman" w:hAnsi="Times New Roman" w:cs="Times New Roman"/>
          <w:sz w:val="28"/>
          <w:szCs w:val="28"/>
          <w:lang w:val="en-US"/>
        </w:rPr>
        <w:t>AM</w:t>
      </w:r>
      <w:r>
        <w:rPr>
          <w:rFonts w:ascii="Times New Roman" w:hAnsi="Times New Roman" w:cs="Times New Roman"/>
          <w:sz w:val="28"/>
          <w:szCs w:val="28"/>
        </w:rPr>
        <w:t>ПЛИТУ</w:t>
      </w:r>
      <w:r w:rsidRPr="00E53422">
        <w:rPr>
          <w:rFonts w:ascii="Times New Roman" w:hAnsi="Times New Roman" w:cs="Times New Roman"/>
          <w:sz w:val="28"/>
          <w:szCs w:val="28"/>
        </w:rPr>
        <w:t>ДА МЕТКИ» (поз.34) повернуть вправо до упора и плавно вращая ручку «ИЗМЕРЕНИЕ ЧАСТОТЫ» (поз.22) в районе 134-135 делений шкалы волномера пол</w:t>
      </w:r>
      <w:r w:rsidR="00E30474">
        <w:rPr>
          <w:rFonts w:ascii="Times New Roman" w:hAnsi="Times New Roman" w:cs="Times New Roman"/>
          <w:sz w:val="28"/>
          <w:szCs w:val="28"/>
        </w:rPr>
        <w:t>учить на экране частотную метку</w:t>
      </w:r>
      <w:r w:rsidRPr="00E53422">
        <w:rPr>
          <w:rFonts w:ascii="Times New Roman" w:hAnsi="Times New Roman" w:cs="Times New Roman"/>
          <w:sz w:val="28"/>
          <w:szCs w:val="28"/>
        </w:rPr>
        <w:t>, после чего ручкой «АМПЛИТУДА МЕТКИ» (поз.34) установить ее</w:t>
      </w:r>
      <w:r w:rsidR="00E30474">
        <w:rPr>
          <w:rFonts w:ascii="Times New Roman" w:hAnsi="Times New Roman" w:cs="Times New Roman"/>
          <w:sz w:val="28"/>
          <w:szCs w:val="28"/>
        </w:rPr>
        <w:t xml:space="preserve"> амплитуду 5-8мм (</w:t>
      </w:r>
      <w:proofErr w:type="spellStart"/>
      <w:r w:rsidR="00E30474">
        <w:rPr>
          <w:rFonts w:ascii="Times New Roman" w:hAnsi="Times New Roman" w:cs="Times New Roman"/>
          <w:sz w:val="28"/>
          <w:szCs w:val="28"/>
        </w:rPr>
        <w:t>поз</w:t>
      </w:r>
      <w:proofErr w:type="gramStart"/>
      <w:r w:rsidR="00E304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рисунке </w:t>
      </w:r>
      <w:r w:rsidRPr="00E53422">
        <w:rPr>
          <w:rFonts w:ascii="Times New Roman" w:hAnsi="Times New Roman" w:cs="Times New Roman"/>
          <w:sz w:val="28"/>
          <w:szCs w:val="28"/>
        </w:rPr>
        <w:t>З).</w:t>
      </w:r>
    </w:p>
    <w:p w:rsidR="00784A1D" w:rsidRDefault="00784A1D" w:rsidP="00784A1D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4A1D">
        <w:rPr>
          <w:rFonts w:ascii="Times New Roman" w:hAnsi="Times New Roman" w:cs="Times New Roman"/>
          <w:sz w:val="28"/>
          <w:szCs w:val="28"/>
        </w:rPr>
        <w:t>Принять за единицу вертикальный размер изображения спектра на экране, провести линию на уровне 0,5 размера спектра и из точек</w:t>
      </w:r>
      <w:proofErr w:type="gramStart"/>
      <w:r w:rsidRPr="00784A1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84A1D">
        <w:rPr>
          <w:rFonts w:ascii="Times New Roman" w:hAnsi="Times New Roman" w:cs="Times New Roman"/>
          <w:sz w:val="28"/>
          <w:szCs w:val="28"/>
        </w:rPr>
        <w:t xml:space="preserve"> и В опустить перпендикуляры на линию разв</w:t>
      </w:r>
      <w:r>
        <w:rPr>
          <w:rFonts w:ascii="Times New Roman" w:hAnsi="Times New Roman" w:cs="Times New Roman"/>
          <w:sz w:val="28"/>
          <w:szCs w:val="28"/>
        </w:rPr>
        <w:t xml:space="preserve">ертки (ось частоты), точки а 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84A1D">
        <w:rPr>
          <w:rFonts w:ascii="Times New Roman" w:hAnsi="Times New Roman" w:cs="Times New Roman"/>
          <w:sz w:val="28"/>
          <w:szCs w:val="28"/>
        </w:rPr>
        <w:t>.</w:t>
      </w:r>
    </w:p>
    <w:p w:rsidR="00E53422" w:rsidRPr="00784A1D" w:rsidRDefault="00784A1D" w:rsidP="00784A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84A1D">
        <w:rPr>
          <w:rFonts w:ascii="Times New Roman" w:hAnsi="Times New Roman" w:cs="Times New Roman"/>
          <w:sz w:val="28"/>
          <w:szCs w:val="28"/>
        </w:rPr>
        <w:t xml:space="preserve">Ручкой «ИЗМЕРЕНИЕ ЧАСТОТЫ» (поз.22) установить частотную метку в точку «а», снять показания шкалы частотомера и </w:t>
      </w:r>
      <w:r>
        <w:rPr>
          <w:rFonts w:ascii="Times New Roman" w:hAnsi="Times New Roman" w:cs="Times New Roman"/>
          <w:sz w:val="28"/>
          <w:szCs w:val="28"/>
        </w:rPr>
        <w:t>по таблице определить частоту f</w:t>
      </w:r>
      <w:r w:rsidRPr="00784A1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84A1D">
        <w:rPr>
          <w:rFonts w:ascii="Times New Roman" w:hAnsi="Times New Roman" w:cs="Times New Roman"/>
          <w:sz w:val="28"/>
          <w:szCs w:val="28"/>
        </w:rPr>
        <w:t>. Затем устан</w:t>
      </w:r>
      <w:r>
        <w:rPr>
          <w:rFonts w:ascii="Times New Roman" w:hAnsi="Times New Roman" w:cs="Times New Roman"/>
          <w:sz w:val="28"/>
          <w:szCs w:val="28"/>
        </w:rPr>
        <w:t>овить частотную метку в точку «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84A1D">
        <w:rPr>
          <w:rFonts w:ascii="Times New Roman" w:hAnsi="Times New Roman" w:cs="Times New Roman"/>
          <w:sz w:val="28"/>
          <w:szCs w:val="28"/>
        </w:rPr>
        <w:t>» и аналогичн</w:t>
      </w:r>
      <w:r>
        <w:rPr>
          <w:rFonts w:ascii="Times New Roman" w:hAnsi="Times New Roman" w:cs="Times New Roman"/>
          <w:sz w:val="28"/>
          <w:szCs w:val="28"/>
        </w:rPr>
        <w:t>ым образом определить частоту f</w:t>
      </w:r>
      <w:r w:rsidRPr="00784A1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84A1D">
        <w:rPr>
          <w:rFonts w:ascii="Times New Roman" w:hAnsi="Times New Roman" w:cs="Times New Roman"/>
          <w:sz w:val="28"/>
          <w:szCs w:val="28"/>
        </w:rPr>
        <w:t xml:space="preserve">, после </w:t>
      </w:r>
      <w:r>
        <w:rPr>
          <w:rFonts w:ascii="Times New Roman" w:hAnsi="Times New Roman" w:cs="Times New Roman"/>
          <w:sz w:val="28"/>
          <w:szCs w:val="28"/>
        </w:rPr>
        <w:t xml:space="preserve">чего определить ширину спектра </w:t>
      </w:r>
      <w:r>
        <w:rPr>
          <w:rFonts w:ascii="Cambria Math" w:hAnsi="Cambria Math" w:cs="Times New Roman"/>
          <w:sz w:val="28"/>
          <w:szCs w:val="28"/>
        </w:rPr>
        <w:t>∆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84A1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= f</w:t>
      </w:r>
      <w:r w:rsidRPr="00784A1D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– f</w:t>
      </w:r>
      <w:r w:rsidRPr="00784A1D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784A1D">
        <w:rPr>
          <w:rFonts w:ascii="Times New Roman" w:hAnsi="Times New Roman" w:cs="Times New Roman"/>
          <w:sz w:val="28"/>
          <w:szCs w:val="28"/>
        </w:rPr>
        <w:t>.</w:t>
      </w:r>
    </w:p>
    <w:p w:rsidR="00E53422" w:rsidRPr="00E53422" w:rsidRDefault="00E53422" w:rsidP="00E5342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3228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22" w:rsidRPr="00E53422" w:rsidRDefault="00E53422" w:rsidP="00E53422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E53422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proofErr w:type="gramStart"/>
      <w:r w:rsidRPr="00E53422">
        <w:rPr>
          <w:rFonts w:ascii="Times New Roman" w:hAnsi="Times New Roman" w:cs="Times New Roman"/>
          <w:bCs/>
          <w:sz w:val="24"/>
          <w:szCs w:val="24"/>
        </w:rPr>
        <w:t>З</w:t>
      </w:r>
      <w:proofErr w:type="gramEnd"/>
      <w:r w:rsidRPr="00E53422">
        <w:rPr>
          <w:rFonts w:ascii="Times New Roman" w:hAnsi="Times New Roman" w:cs="Times New Roman"/>
          <w:bCs/>
          <w:sz w:val="24"/>
          <w:szCs w:val="24"/>
        </w:rPr>
        <w:t xml:space="preserve"> - Осциллограмма энергетического спектра зондирующих импульсов РЛС “Гроза”</w:t>
      </w:r>
    </w:p>
    <w:p w:rsidR="00784A1D" w:rsidRPr="00784A1D" w:rsidRDefault="00784A1D" w:rsidP="00784A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84A1D">
        <w:rPr>
          <w:rFonts w:ascii="Times New Roman" w:hAnsi="Times New Roman" w:cs="Times New Roman"/>
          <w:sz w:val="28"/>
          <w:szCs w:val="28"/>
        </w:rPr>
        <w:t>Сравнить измеренн</w:t>
      </w:r>
      <w:r>
        <w:rPr>
          <w:rFonts w:ascii="Times New Roman" w:hAnsi="Times New Roman" w:cs="Times New Roman"/>
          <w:sz w:val="28"/>
          <w:szCs w:val="28"/>
        </w:rPr>
        <w:t xml:space="preserve">ую ширину спектра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расчетной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Cambria Math" w:hAnsi="Cambria Math" w:cs="Times New Roman"/>
          <w:sz w:val="28"/>
          <w:szCs w:val="28"/>
        </w:rPr>
        <w:t>∆</w:t>
      </w:r>
      <w:r>
        <w:rPr>
          <w:rFonts w:ascii="Times New Roman" w:hAnsi="Times New Roman" w:cs="Times New Roman"/>
          <w:sz w:val="28"/>
          <w:szCs w:val="28"/>
        </w:rPr>
        <w:t>f0=l/T</w:t>
      </w:r>
      <w:r w:rsidRPr="00784A1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784A1D">
        <w:rPr>
          <w:rFonts w:ascii="Times New Roman" w:hAnsi="Times New Roman" w:cs="Times New Roman"/>
          <w:sz w:val="28"/>
          <w:szCs w:val="28"/>
        </w:rPr>
        <w:t xml:space="preserve"> и сделать выводы.</w:t>
      </w:r>
    </w:p>
    <w:p w:rsidR="00784A1D" w:rsidRPr="00784A1D" w:rsidRDefault="00784A1D" w:rsidP="00784A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A1D">
        <w:rPr>
          <w:rFonts w:ascii="Times New Roman" w:hAnsi="Times New Roman" w:cs="Times New Roman"/>
          <w:b/>
          <w:bCs/>
          <w:sz w:val="28"/>
          <w:szCs w:val="28"/>
        </w:rPr>
        <w:t xml:space="preserve">2.5 Подготовка к выключению и выключение прибора </w:t>
      </w:r>
      <w:r w:rsidRPr="00D67F31">
        <w:rPr>
          <w:rFonts w:ascii="Times New Roman" w:hAnsi="Times New Roman" w:cs="Times New Roman"/>
          <w:b/>
          <w:sz w:val="28"/>
          <w:szCs w:val="28"/>
        </w:rPr>
        <w:t>ГК</w:t>
      </w:r>
      <w:proofErr w:type="gramStart"/>
      <w:r w:rsidRPr="00D67F31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D67F31">
        <w:rPr>
          <w:rFonts w:ascii="Times New Roman" w:hAnsi="Times New Roman" w:cs="Times New Roman"/>
          <w:b/>
          <w:sz w:val="28"/>
          <w:szCs w:val="28"/>
        </w:rPr>
        <w:t xml:space="preserve"> - 19А</w:t>
      </w:r>
    </w:p>
    <w:p w:rsidR="00784A1D" w:rsidRPr="00784A1D" w:rsidRDefault="00784A1D" w:rsidP="00784A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84A1D">
        <w:rPr>
          <w:rFonts w:ascii="Times New Roman" w:hAnsi="Times New Roman" w:cs="Times New Roman"/>
          <w:sz w:val="28"/>
          <w:szCs w:val="28"/>
        </w:rPr>
        <w:t>Перед выключением прибора его органы управления установить в соответствии с разделом 2.1, после чего на блоке питания выключить тумблеры «ВЕНТИЛЯТОР» и «СЕТЬ».</w:t>
      </w:r>
    </w:p>
    <w:p w:rsidR="00F540A5" w:rsidRPr="008D7ADA" w:rsidRDefault="00F540A5" w:rsidP="00FD65D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D7ADA" w:rsidRDefault="008D7ADA" w:rsidP="008953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313" w:rsidRDefault="00895313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Default="00D67F31" w:rsidP="00895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7F31" w:rsidRPr="00D67F31" w:rsidRDefault="00D67F31" w:rsidP="00D67F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F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А</w:t>
      </w:r>
    </w:p>
    <w:p w:rsidR="00D67F31" w:rsidRPr="00D67F31" w:rsidRDefault="00D67F31" w:rsidP="00D67F31">
      <w:pPr>
        <w:jc w:val="center"/>
        <w:rPr>
          <w:rFonts w:ascii="Times New Roman" w:hAnsi="Times New Roman" w:cs="Times New Roman"/>
          <w:sz w:val="28"/>
          <w:szCs w:val="28"/>
        </w:rPr>
      </w:pPr>
      <w:r w:rsidRPr="00D67F31">
        <w:rPr>
          <w:rFonts w:ascii="Times New Roman" w:hAnsi="Times New Roman" w:cs="Times New Roman"/>
          <w:sz w:val="28"/>
          <w:szCs w:val="28"/>
        </w:rPr>
        <w:t>(справочное)</w:t>
      </w:r>
    </w:p>
    <w:p w:rsidR="00EC04DC" w:rsidRPr="00EC04DC" w:rsidRDefault="00D67F31" w:rsidP="00EC04D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7F31">
        <w:rPr>
          <w:rFonts w:ascii="Times New Roman" w:hAnsi="Times New Roman" w:cs="Times New Roman"/>
          <w:sz w:val="28"/>
          <w:szCs w:val="28"/>
        </w:rPr>
        <w:t>1.Спектр сигнала характеризует распределение комплексных амплитуд (амплитуд и фаз) спектральных составляющих по частоте и определяется как прямое преобразование Фурье от сигнала:</w:t>
      </w:r>
    </w:p>
    <w:p w:rsidR="00EC04DC" w:rsidRPr="00EC04DC" w:rsidRDefault="00EC04DC" w:rsidP="00D67F31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ω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t</m:t>
                  </m:r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-iωt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dt=</m:t>
              </m:r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ω-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0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i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0</m:t>
                      </m:r>
                    </m:sub>
                  </m:sSub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 xml:space="preserve"> ,</m:t>
              </m:r>
            </m:e>
          </m:nary>
        </m:oMath>
      </m:oMathPara>
    </w:p>
    <w:p w:rsidR="00D67F31" w:rsidRPr="00D67F31" w:rsidRDefault="00D67F31" w:rsidP="00D67F31">
      <w:pPr>
        <w:jc w:val="both"/>
        <w:rPr>
          <w:rFonts w:ascii="Times New Roman" w:hAnsi="Times New Roman" w:cs="Times New Roman"/>
          <w:sz w:val="28"/>
          <w:szCs w:val="28"/>
        </w:rPr>
      </w:pPr>
      <w:r w:rsidRPr="00D67F3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-∞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U</m:t>
            </m:r>
            <m:d>
              <m:dPr>
                <m:ctrl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iωt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dt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e>
        </m:nary>
      </m:oMath>
      <w:r w:rsidRPr="00D67F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C04DC" w:rsidRPr="00EC04DC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D67F31">
        <w:rPr>
          <w:rFonts w:ascii="Times New Roman" w:hAnsi="Times New Roman" w:cs="Times New Roman"/>
          <w:sz w:val="28"/>
          <w:szCs w:val="28"/>
        </w:rPr>
        <w:t>спектр закона модуляции сигнала.</w:t>
      </w:r>
    </w:p>
    <w:p w:rsidR="00D67F31" w:rsidRDefault="00D67F31" w:rsidP="00D67F3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7F31">
        <w:rPr>
          <w:rFonts w:ascii="Times New Roman" w:hAnsi="Times New Roman" w:cs="Times New Roman"/>
          <w:sz w:val="28"/>
          <w:szCs w:val="28"/>
        </w:rPr>
        <w:t xml:space="preserve">Таким образом, спектр сигнала есть смещённый по частоте на величину несущей частоты </w:t>
      </w:r>
      <w:r>
        <w:rPr>
          <w:rFonts w:ascii="Cambria Math" w:hAnsi="Cambria Math" w:cs="Times New Roman"/>
          <w:sz w:val="28"/>
          <w:szCs w:val="28"/>
        </w:rPr>
        <w:t>ω</w:t>
      </w:r>
      <w:r w:rsidRPr="00D67F3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67F31">
        <w:rPr>
          <w:rFonts w:ascii="Times New Roman" w:hAnsi="Times New Roman" w:cs="Times New Roman"/>
          <w:sz w:val="28"/>
          <w:szCs w:val="28"/>
        </w:rPr>
        <w:t xml:space="preserve"> спектр закона модуляции сигнала. </w:t>
      </w:r>
    </w:p>
    <w:p w:rsidR="00D67F31" w:rsidRPr="00D67F31" w:rsidRDefault="00D67F31" w:rsidP="00D67F3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7F31">
        <w:rPr>
          <w:rFonts w:ascii="Times New Roman" w:hAnsi="Times New Roman" w:cs="Times New Roman"/>
          <w:sz w:val="28"/>
          <w:szCs w:val="28"/>
        </w:rPr>
        <w:t xml:space="preserve">Различают </w:t>
      </w:r>
      <w:proofErr w:type="spellStart"/>
      <w:r w:rsidRPr="00D67F31">
        <w:rPr>
          <w:rFonts w:ascii="Times New Roman" w:hAnsi="Times New Roman" w:cs="Times New Roman"/>
          <w:sz w:val="28"/>
          <w:szCs w:val="28"/>
        </w:rPr>
        <w:t>амплитудно</w:t>
      </w:r>
      <w:proofErr w:type="spellEnd"/>
      <w:r w:rsidRPr="00D67F31">
        <w:rPr>
          <w:rFonts w:ascii="Times New Roman" w:hAnsi="Times New Roman" w:cs="Times New Roman"/>
          <w:sz w:val="28"/>
          <w:szCs w:val="28"/>
        </w:rPr>
        <w:t xml:space="preserve"> - частотный спектр сигнала (АЧС)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67F31" w:rsidRPr="00201F61" w:rsidRDefault="00201F61" w:rsidP="00201F61">
      <w:pPr>
        <w:jc w:val="center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|</w:t>
      </w:r>
      <w:r>
        <w:rPr>
          <w:rFonts w:ascii="Times New Roman" w:hAnsi="Times New Roman" w:cs="Times New Roman"/>
          <w:iCs/>
          <w:sz w:val="36"/>
          <w:szCs w:val="36"/>
          <w:lang w:val="en-US"/>
        </w:rPr>
        <w:t xml:space="preserve"> </w:t>
      </w:r>
      <w:proofErr w:type="gramStart"/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g(</w:t>
      </w:r>
      <w:proofErr w:type="gramEnd"/>
      <w:r w:rsidRPr="00201F61">
        <w:rPr>
          <w:rFonts w:ascii="Cambria Math" w:hAnsi="Cambria Math" w:cs="Times New Roman"/>
          <w:iCs/>
          <w:sz w:val="36"/>
          <w:szCs w:val="36"/>
          <w:lang w:val="en-US"/>
        </w:rPr>
        <w:t>ω</w:t>
      </w: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)</w:t>
      </w:r>
      <w:r>
        <w:rPr>
          <w:rFonts w:ascii="Times New Roman" w:hAnsi="Times New Roman" w:cs="Times New Roman"/>
          <w:iCs/>
          <w:sz w:val="36"/>
          <w:szCs w:val="36"/>
          <w:lang w:val="en-US"/>
        </w:rPr>
        <w:t xml:space="preserve"> </w:t>
      </w: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|=E</w:t>
      </w:r>
      <w:r w:rsidRPr="00201F61">
        <w:rPr>
          <w:rFonts w:ascii="Times New Roman" w:hAnsi="Times New Roman" w:cs="Times New Roman"/>
          <w:iCs/>
          <w:sz w:val="36"/>
          <w:szCs w:val="36"/>
          <w:vertAlign w:val="subscript"/>
          <w:lang w:val="en-US"/>
        </w:rPr>
        <w:t>0</w:t>
      </w: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|G(</w:t>
      </w:r>
      <w:r w:rsidRPr="00201F61">
        <w:rPr>
          <w:rFonts w:ascii="Cambria Math" w:hAnsi="Cambria Math" w:cs="Times New Roman"/>
          <w:iCs/>
          <w:sz w:val="36"/>
          <w:szCs w:val="36"/>
          <w:lang w:val="en-US"/>
        </w:rPr>
        <w:t>ω</w:t>
      </w: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-</w:t>
      </w:r>
      <w:r w:rsidRPr="00201F61">
        <w:rPr>
          <w:rFonts w:ascii="Cambria Math" w:hAnsi="Cambria Math" w:cs="Times New Roman"/>
          <w:iCs/>
          <w:sz w:val="36"/>
          <w:szCs w:val="36"/>
          <w:lang w:val="en-US"/>
        </w:rPr>
        <w:t>ω</w:t>
      </w:r>
      <w:r w:rsidRPr="00201F61">
        <w:rPr>
          <w:rFonts w:ascii="Times New Roman" w:hAnsi="Times New Roman" w:cs="Times New Roman"/>
          <w:iCs/>
          <w:sz w:val="36"/>
          <w:szCs w:val="36"/>
          <w:vertAlign w:val="subscript"/>
          <w:lang w:val="en-US"/>
        </w:rPr>
        <w:t>0</w:t>
      </w: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)|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;</w:t>
      </w:r>
    </w:p>
    <w:p w:rsidR="00D67F31" w:rsidRPr="00EC04DC" w:rsidRDefault="00D67F31" w:rsidP="00D67F31">
      <w:pPr>
        <w:jc w:val="both"/>
        <w:rPr>
          <w:rFonts w:ascii="Times New Roman" w:hAnsi="Times New Roman" w:cs="Times New Roman"/>
          <w:sz w:val="28"/>
          <w:szCs w:val="28"/>
        </w:rPr>
      </w:pPr>
      <w:r w:rsidRPr="00D67F3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67F31">
        <w:rPr>
          <w:rFonts w:ascii="Times New Roman" w:hAnsi="Times New Roman" w:cs="Times New Roman"/>
          <w:sz w:val="28"/>
          <w:szCs w:val="28"/>
        </w:rPr>
        <w:t>фазо</w:t>
      </w:r>
      <w:proofErr w:type="spellEnd"/>
      <w:r w:rsidRPr="00D67F31">
        <w:rPr>
          <w:rFonts w:ascii="Times New Roman" w:hAnsi="Times New Roman" w:cs="Times New Roman"/>
          <w:sz w:val="28"/>
          <w:szCs w:val="28"/>
        </w:rPr>
        <w:t xml:space="preserve"> - частотный спектр сигнала (ФЧС)</w:t>
      </w:r>
      <w:r w:rsidR="00EC04DC" w:rsidRPr="00EC04DC">
        <w:rPr>
          <w:rFonts w:ascii="Times New Roman" w:hAnsi="Times New Roman" w:cs="Times New Roman"/>
          <w:sz w:val="28"/>
          <w:szCs w:val="28"/>
        </w:rPr>
        <w:t>:</w:t>
      </w:r>
    </w:p>
    <w:p w:rsidR="00D67F31" w:rsidRPr="00201F61" w:rsidRDefault="00201F61" w:rsidP="00201F6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Cs/>
          <w:sz w:val="36"/>
          <w:szCs w:val="36"/>
          <w:lang w:val="en-US"/>
        </w:rPr>
        <w:t>arg</w:t>
      </w:r>
      <w:proofErr w:type="spellEnd"/>
      <w:proofErr w:type="gramEnd"/>
      <w:r w:rsidRPr="00201F61">
        <w:rPr>
          <w:rFonts w:ascii="Times New Roman" w:hAnsi="Times New Roman" w:cs="Times New Roman"/>
          <w:iCs/>
          <w:sz w:val="36"/>
          <w:szCs w:val="36"/>
        </w:rPr>
        <w:t xml:space="preserve"> | </w:t>
      </w: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g</w:t>
      </w:r>
      <w:r w:rsidRPr="00201F61">
        <w:rPr>
          <w:rFonts w:ascii="Times New Roman" w:hAnsi="Times New Roman" w:cs="Times New Roman"/>
          <w:iCs/>
          <w:sz w:val="36"/>
          <w:szCs w:val="36"/>
        </w:rPr>
        <w:t>(</w:t>
      </w:r>
      <w:r w:rsidRPr="00201F61">
        <w:rPr>
          <w:rFonts w:ascii="Cambria Math" w:hAnsi="Cambria Math" w:cs="Times New Roman"/>
          <w:iCs/>
          <w:sz w:val="36"/>
          <w:szCs w:val="36"/>
          <w:lang w:val="en-US"/>
        </w:rPr>
        <w:t>ω</w:t>
      </w:r>
      <w:r w:rsidRPr="00201F61">
        <w:rPr>
          <w:rFonts w:ascii="Times New Roman" w:hAnsi="Times New Roman" w:cs="Times New Roman"/>
          <w:iCs/>
          <w:sz w:val="36"/>
          <w:szCs w:val="36"/>
        </w:rPr>
        <w:t>) |=</w:t>
      </w:r>
      <w:proofErr w:type="spellStart"/>
      <w:r>
        <w:rPr>
          <w:rFonts w:ascii="Times New Roman" w:hAnsi="Times New Roman" w:cs="Times New Roman"/>
          <w:iCs/>
          <w:sz w:val="36"/>
          <w:szCs w:val="36"/>
          <w:lang w:val="en-US"/>
        </w:rPr>
        <w:t>arg</w:t>
      </w:r>
      <w:proofErr w:type="spellEnd"/>
      <w:r w:rsidRPr="00201F61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201F61">
        <w:rPr>
          <w:rFonts w:ascii="Times New Roman" w:hAnsi="Times New Roman" w:cs="Times New Roman"/>
          <w:iCs/>
          <w:sz w:val="36"/>
          <w:szCs w:val="36"/>
          <w:lang w:val="en-US"/>
        </w:rPr>
        <w:t>G</w:t>
      </w:r>
      <w:r w:rsidRPr="00201F61">
        <w:rPr>
          <w:rFonts w:ascii="Times New Roman" w:hAnsi="Times New Roman" w:cs="Times New Roman"/>
          <w:iCs/>
          <w:sz w:val="36"/>
          <w:szCs w:val="36"/>
        </w:rPr>
        <w:t>(</w:t>
      </w:r>
      <w:r w:rsidRPr="00201F61">
        <w:rPr>
          <w:rFonts w:ascii="Cambria Math" w:hAnsi="Cambria Math" w:cs="Times New Roman"/>
          <w:iCs/>
          <w:sz w:val="36"/>
          <w:szCs w:val="36"/>
          <w:lang w:val="en-US"/>
        </w:rPr>
        <w:t>ω</w:t>
      </w:r>
      <w:r w:rsidRPr="00201F61">
        <w:rPr>
          <w:rFonts w:ascii="Times New Roman" w:hAnsi="Times New Roman" w:cs="Times New Roman"/>
          <w:iCs/>
          <w:sz w:val="36"/>
          <w:szCs w:val="36"/>
        </w:rPr>
        <w:t>-</w:t>
      </w:r>
      <w:r w:rsidRPr="00201F61">
        <w:rPr>
          <w:rFonts w:ascii="Cambria Math" w:hAnsi="Cambria Math" w:cs="Times New Roman"/>
          <w:iCs/>
          <w:sz w:val="36"/>
          <w:szCs w:val="36"/>
          <w:lang w:val="en-US"/>
        </w:rPr>
        <w:t>ω</w:t>
      </w:r>
      <w:r w:rsidRPr="00201F61">
        <w:rPr>
          <w:rFonts w:ascii="Times New Roman" w:hAnsi="Times New Roman" w:cs="Times New Roman"/>
          <w:iCs/>
          <w:sz w:val="36"/>
          <w:szCs w:val="36"/>
          <w:vertAlign w:val="subscript"/>
        </w:rPr>
        <w:t>0</w:t>
      </w:r>
      <w:r w:rsidRPr="00201F61">
        <w:rPr>
          <w:rFonts w:ascii="Times New Roman" w:hAnsi="Times New Roman" w:cs="Times New Roman"/>
          <w:iCs/>
          <w:sz w:val="36"/>
          <w:szCs w:val="36"/>
        </w:rPr>
        <w:t>)+</w:t>
      </w:r>
      <w:r>
        <w:rPr>
          <w:rFonts w:ascii="Cambria Math" w:hAnsi="Cambria Math" w:cs="Times New Roman"/>
          <w:iCs/>
          <w:sz w:val="36"/>
          <w:szCs w:val="36"/>
        </w:rPr>
        <w:t>φ</w:t>
      </w:r>
      <w:r w:rsidRPr="00201F61">
        <w:rPr>
          <w:rFonts w:ascii="Times New Roman" w:hAnsi="Times New Roman" w:cs="Times New Roman"/>
          <w:iCs/>
          <w:sz w:val="36"/>
          <w:szCs w:val="36"/>
          <w:vertAlign w:val="subscript"/>
        </w:rPr>
        <w:t>0</w:t>
      </w:r>
      <w:r w:rsidRPr="00201F61">
        <w:rPr>
          <w:rFonts w:ascii="Times New Roman" w:hAnsi="Times New Roman" w:cs="Times New Roman"/>
          <w:iCs/>
          <w:sz w:val="36"/>
          <w:szCs w:val="36"/>
        </w:rPr>
        <w:t xml:space="preserve"> .</w:t>
      </w:r>
    </w:p>
    <w:p w:rsidR="00D67F31" w:rsidRPr="00D67F31" w:rsidRDefault="00D67F31" w:rsidP="00D67F3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67F31">
        <w:rPr>
          <w:rFonts w:ascii="Times New Roman" w:hAnsi="Times New Roman" w:cs="Times New Roman"/>
          <w:sz w:val="28"/>
          <w:szCs w:val="28"/>
        </w:rPr>
        <w:t>Энергетический спектр сигнала характеризует распределение мощности спектральных составляющих по частоте и определяется как прямое преобразование Фурье от корреляционной функции сигнала:</w:t>
      </w:r>
    </w:p>
    <w:p w:rsidR="00D67F31" w:rsidRPr="00E30474" w:rsidRDefault="00201F61" w:rsidP="00E30474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s</m:t>
          </m:r>
          <m:d>
            <m:d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ω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c</m:t>
              </m:r>
              <m:d>
                <m:d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τ</m:t>
                  </m:r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-iωt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dτ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2P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S</m:t>
              </m:r>
              <m:d>
                <m:d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ω-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0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 xml:space="preserve"> ,</m:t>
              </m:r>
            </m:e>
          </m:nary>
        </m:oMath>
      </m:oMathPara>
    </w:p>
    <w:p w:rsidR="00D67F31" w:rsidRPr="00D67F31" w:rsidRDefault="00D67F31" w:rsidP="00D67F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F31">
        <w:rPr>
          <w:rFonts w:ascii="Times New Roman" w:hAnsi="Times New Roman" w:cs="Times New Roman"/>
          <w:sz w:val="28"/>
          <w:szCs w:val="28"/>
        </w:rPr>
        <w:t>где</w:t>
      </w:r>
      <w:r w:rsidR="00201F61" w:rsidRPr="00201F6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  <w:lang w:val="en-US"/>
          </w:rPr>
          <m:t>S</m:t>
        </m:r>
        <m:d>
          <m:d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ω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-∞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C</m:t>
            </m:r>
            <m:d>
              <m:dPr>
                <m:ctrl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τ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iωt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dτ</m:t>
            </m:r>
          </m:e>
        </m:nary>
      </m:oMath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67F31"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31">
        <w:rPr>
          <w:rFonts w:ascii="Times New Roman" w:hAnsi="Times New Roman" w:cs="Times New Roman"/>
          <w:sz w:val="28"/>
          <w:szCs w:val="28"/>
        </w:rPr>
        <w:t>энергетический</w:t>
      </w:r>
      <w:r w:rsidRPr="00D67F31">
        <w:rPr>
          <w:rFonts w:ascii="Times New Roman" w:hAnsi="Times New Roman" w:cs="Times New Roman"/>
          <w:sz w:val="28"/>
          <w:szCs w:val="28"/>
        </w:rPr>
        <w:tab/>
        <w:t>спектр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31">
        <w:rPr>
          <w:rFonts w:ascii="Times New Roman" w:hAnsi="Times New Roman" w:cs="Times New Roman"/>
          <w:sz w:val="28"/>
          <w:szCs w:val="28"/>
        </w:rPr>
        <w:t>закона модуляции сигнала.</w:t>
      </w:r>
    </w:p>
    <w:p w:rsidR="00FD0DAD" w:rsidRPr="00FD0DAD" w:rsidRDefault="00FD0DAD" w:rsidP="00895313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DAD" w:rsidRPr="00FD0DAD" w:rsidRDefault="00FD0DAD" w:rsidP="00FD0DA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60192" w:rsidRPr="004A494B" w:rsidRDefault="00860192" w:rsidP="00860192">
      <w:pPr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sectPr w:rsidR="00860192" w:rsidRPr="004A494B" w:rsidSect="008F303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0B"/>
    <w:multiLevelType w:val="multilevel"/>
    <w:tmpl w:val="0000000A"/>
    <w:lvl w:ilvl="0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"/>
      <w:lvlJc w:val="left"/>
    </w:lvl>
    <w:lvl w:ilvl="4">
      <w:start w:val="1"/>
      <w:numFmt w:val="decimal"/>
      <w:lvlText w:val="%1.%2.%3."/>
      <w:lvlJc w:val="left"/>
    </w:lvl>
    <w:lvl w:ilvl="5">
      <w:start w:val="1"/>
      <w:numFmt w:val="decimal"/>
      <w:lvlText w:val="%1.%2.%3."/>
      <w:lvlJc w:val="left"/>
    </w:lvl>
    <w:lvl w:ilvl="6">
      <w:start w:val="1"/>
      <w:numFmt w:val="decimal"/>
      <w:lvlText w:val="%1.%2.%3."/>
      <w:lvlJc w:val="left"/>
    </w:lvl>
    <w:lvl w:ilvl="7">
      <w:start w:val="1"/>
      <w:numFmt w:val="decimal"/>
      <w:lvlText w:val="%1.%2.%3."/>
      <w:lvlJc w:val="left"/>
    </w:lvl>
    <w:lvl w:ilvl="8">
      <w:start w:val="1"/>
      <w:numFmt w:val="decimal"/>
      <w:lvlText w:val="%1.%2.%3."/>
      <w:lvlJc w:val="left"/>
    </w:lvl>
  </w:abstractNum>
  <w:abstractNum w:abstractNumId="6">
    <w:nsid w:val="106C38F9"/>
    <w:multiLevelType w:val="hybridMultilevel"/>
    <w:tmpl w:val="7990F204"/>
    <w:lvl w:ilvl="0" w:tplc="2690B43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590DCF"/>
    <w:multiLevelType w:val="hybridMultilevel"/>
    <w:tmpl w:val="DA965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F4910"/>
    <w:multiLevelType w:val="hybridMultilevel"/>
    <w:tmpl w:val="C074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853875"/>
    <w:multiLevelType w:val="hybridMultilevel"/>
    <w:tmpl w:val="D026BC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8A0B4D"/>
    <w:multiLevelType w:val="hybridMultilevel"/>
    <w:tmpl w:val="92E28678"/>
    <w:lvl w:ilvl="0" w:tplc="6EEE10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85DC9"/>
    <w:multiLevelType w:val="hybridMultilevel"/>
    <w:tmpl w:val="996083E6"/>
    <w:lvl w:ilvl="0" w:tplc="9BF202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A5A15"/>
    <w:multiLevelType w:val="hybridMultilevel"/>
    <w:tmpl w:val="0818FFE4"/>
    <w:lvl w:ilvl="0" w:tplc="D85A6F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755BA"/>
    <w:multiLevelType w:val="hybridMultilevel"/>
    <w:tmpl w:val="23EA2E72"/>
    <w:lvl w:ilvl="0" w:tplc="2952A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0"/>
  </w:num>
  <w:num w:numId="5">
    <w:abstractNumId w:val="13"/>
  </w:num>
  <w:num w:numId="6">
    <w:abstractNumId w:val="6"/>
  </w:num>
  <w:num w:numId="7">
    <w:abstractNumId w:val="7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032"/>
    <w:rsid w:val="00010DDB"/>
    <w:rsid w:val="0001506A"/>
    <w:rsid w:val="000241EE"/>
    <w:rsid w:val="00063676"/>
    <w:rsid w:val="000638F1"/>
    <w:rsid w:val="000B24CF"/>
    <w:rsid w:val="000E3C57"/>
    <w:rsid w:val="000F23D4"/>
    <w:rsid w:val="001118C2"/>
    <w:rsid w:val="001744AE"/>
    <w:rsid w:val="001D683C"/>
    <w:rsid w:val="002013AA"/>
    <w:rsid w:val="00201F61"/>
    <w:rsid w:val="00220B68"/>
    <w:rsid w:val="00241CEA"/>
    <w:rsid w:val="00254041"/>
    <w:rsid w:val="00290EC3"/>
    <w:rsid w:val="003073AF"/>
    <w:rsid w:val="003114A6"/>
    <w:rsid w:val="00346F06"/>
    <w:rsid w:val="00356F84"/>
    <w:rsid w:val="003968C9"/>
    <w:rsid w:val="003D1059"/>
    <w:rsid w:val="003D2B2C"/>
    <w:rsid w:val="003F437E"/>
    <w:rsid w:val="0046079F"/>
    <w:rsid w:val="004A494B"/>
    <w:rsid w:val="004D16AB"/>
    <w:rsid w:val="004E344D"/>
    <w:rsid w:val="00523108"/>
    <w:rsid w:val="00562F46"/>
    <w:rsid w:val="00571CC7"/>
    <w:rsid w:val="00581816"/>
    <w:rsid w:val="005A2D0A"/>
    <w:rsid w:val="005C136A"/>
    <w:rsid w:val="005C7D5E"/>
    <w:rsid w:val="00615006"/>
    <w:rsid w:val="00621586"/>
    <w:rsid w:val="00634225"/>
    <w:rsid w:val="00643D69"/>
    <w:rsid w:val="00660B4B"/>
    <w:rsid w:val="0066552C"/>
    <w:rsid w:val="00681FAC"/>
    <w:rsid w:val="006F6E72"/>
    <w:rsid w:val="00707CFB"/>
    <w:rsid w:val="007111D1"/>
    <w:rsid w:val="00731934"/>
    <w:rsid w:val="00736C36"/>
    <w:rsid w:val="00761F51"/>
    <w:rsid w:val="00776DE6"/>
    <w:rsid w:val="00784A1D"/>
    <w:rsid w:val="007910C0"/>
    <w:rsid w:val="007A6E38"/>
    <w:rsid w:val="007C171D"/>
    <w:rsid w:val="007D169B"/>
    <w:rsid w:val="007F359F"/>
    <w:rsid w:val="00815579"/>
    <w:rsid w:val="0082152B"/>
    <w:rsid w:val="0082560D"/>
    <w:rsid w:val="0083039A"/>
    <w:rsid w:val="00852869"/>
    <w:rsid w:val="00860192"/>
    <w:rsid w:val="008841A3"/>
    <w:rsid w:val="00895313"/>
    <w:rsid w:val="008B6CE0"/>
    <w:rsid w:val="008D393A"/>
    <w:rsid w:val="008D7ADA"/>
    <w:rsid w:val="008E7F24"/>
    <w:rsid w:val="008F2C80"/>
    <w:rsid w:val="008F3032"/>
    <w:rsid w:val="008F5076"/>
    <w:rsid w:val="00943420"/>
    <w:rsid w:val="00A54F90"/>
    <w:rsid w:val="00A8065B"/>
    <w:rsid w:val="00AC01A4"/>
    <w:rsid w:val="00AF63A6"/>
    <w:rsid w:val="00B03B66"/>
    <w:rsid w:val="00B41F67"/>
    <w:rsid w:val="00B467A0"/>
    <w:rsid w:val="00B56AFF"/>
    <w:rsid w:val="00B63D3C"/>
    <w:rsid w:val="00C11B1A"/>
    <w:rsid w:val="00C16C08"/>
    <w:rsid w:val="00C57B1E"/>
    <w:rsid w:val="00CB4400"/>
    <w:rsid w:val="00CD70A8"/>
    <w:rsid w:val="00CE06A5"/>
    <w:rsid w:val="00CE1B8C"/>
    <w:rsid w:val="00D67F31"/>
    <w:rsid w:val="00D70F91"/>
    <w:rsid w:val="00DE3F76"/>
    <w:rsid w:val="00DF40E3"/>
    <w:rsid w:val="00E05B6A"/>
    <w:rsid w:val="00E26AC0"/>
    <w:rsid w:val="00E30474"/>
    <w:rsid w:val="00E406A5"/>
    <w:rsid w:val="00E53422"/>
    <w:rsid w:val="00E85A6D"/>
    <w:rsid w:val="00EA0554"/>
    <w:rsid w:val="00EC04DC"/>
    <w:rsid w:val="00F41C25"/>
    <w:rsid w:val="00F540A5"/>
    <w:rsid w:val="00F67C53"/>
    <w:rsid w:val="00FB49FE"/>
    <w:rsid w:val="00FD0DAD"/>
    <w:rsid w:val="00FD26B2"/>
    <w:rsid w:val="00FD65D7"/>
    <w:rsid w:val="00FF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03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3193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3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53D10-2C86-4210-A126-A90B833F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13</Pages>
  <Words>2410</Words>
  <Characters>13739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APTEM</dc:creator>
  <cp:lastModifiedBy>APTEM</cp:lastModifiedBy>
  <cp:revision>72</cp:revision>
  <dcterms:created xsi:type="dcterms:W3CDTF">2014-12-06T11:21:00Z</dcterms:created>
  <dcterms:modified xsi:type="dcterms:W3CDTF">2014-12-13T15:55:00Z</dcterms:modified>
</cp:coreProperties>
</file>