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E6" w:rsidRDefault="0010164F" w:rsidP="00A336E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9" type="#_x0000_t75" style="position:absolute;margin-left:308.9pt;margin-top:4.4pt;width:195.85pt;height:51.4pt;z-index:2;visibility:visible">
            <v:imagedata r:id="rId9" o:title="Рисунок4" cropbottom="14769f" cropright="7384f"/>
            <w10:wrap type="square"/>
          </v:shape>
        </w:pict>
      </w:r>
      <w:r>
        <w:rPr>
          <w:noProof/>
        </w:rPr>
        <w:pict>
          <v:shape id="Рисунок 2" o:spid="_x0000_s1028" type="#_x0000_t75" style="position:absolute;margin-left:269.7pt;margin-top:7.65pt;width:39.15pt;height:47.65pt;z-index:3;visibility:visible">
            <v:imagedata r:id="rId10" o:title="12_100229_1_79523 (2)"/>
            <w10:wrap type="square"/>
          </v:shape>
        </w:pict>
      </w:r>
      <w:r>
        <w:rPr>
          <w:noProof/>
          <w:lang w:eastAsia="ru-RU"/>
        </w:rPr>
        <w:pict>
          <v:shape id="_x0000_i1025" type="#_x0000_t75" style="width:194.5pt;height:55.5pt;visibility:visible;mso-wrap-style:square">
            <v:imagedata r:id="rId11" o:title=""/>
          </v:shape>
        </w:pict>
      </w:r>
      <w:r w:rsidR="00A336E6">
        <w:tab/>
      </w:r>
      <w:r w:rsidR="00A336E6">
        <w:tab/>
      </w:r>
    </w:p>
    <w:p w:rsidR="004B71C5" w:rsidRDefault="005F4E69" w:rsidP="0034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2B45E6">
        <w:rPr>
          <w:rFonts w:ascii="Times New Roman" w:hAnsi="Times New Roman" w:cs="Times New Roman"/>
          <w:sz w:val="28"/>
          <w:szCs w:val="28"/>
        </w:rPr>
        <w:t>о проведении</w:t>
      </w:r>
      <w:r w:rsidR="002F3777">
        <w:rPr>
          <w:rFonts w:ascii="Times New Roman" w:hAnsi="Times New Roman" w:cs="Times New Roman"/>
          <w:sz w:val="28"/>
          <w:szCs w:val="28"/>
        </w:rPr>
        <w:t xml:space="preserve"> Конкурса по программе </w:t>
      </w:r>
      <w:r w:rsidR="002B45E6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Эразмус</w:t>
      </w:r>
      <w:r w:rsidR="002B45E6" w:rsidRPr="002B45E6">
        <w:rPr>
          <w:rFonts w:ascii="Times New Roman" w:hAnsi="Times New Roman" w:cs="Times New Roman"/>
          <w:sz w:val="28"/>
          <w:szCs w:val="28"/>
        </w:rPr>
        <w:t xml:space="preserve"> </w:t>
      </w:r>
      <w:r w:rsidR="002F3777">
        <w:rPr>
          <w:rFonts w:ascii="Times New Roman" w:hAnsi="Times New Roman" w:cs="Times New Roman"/>
          <w:sz w:val="28"/>
          <w:szCs w:val="28"/>
        </w:rPr>
        <w:t>+,</w:t>
      </w:r>
      <w:r w:rsidR="004B71C5" w:rsidRPr="00E9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E6" w:rsidRDefault="002B45E6" w:rsidP="000848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ключевое направление деятельности 1: </w:t>
      </w:r>
    </w:p>
    <w:p w:rsidR="004B71C5" w:rsidRPr="002B45E6" w:rsidRDefault="002B45E6" w:rsidP="00084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«Индивидуальная мобильность для обучения» </w:t>
      </w:r>
    </w:p>
    <w:p w:rsidR="000848EF" w:rsidRPr="002B45E6" w:rsidRDefault="000848EF" w:rsidP="00084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1C5" w:rsidRPr="00336A72" w:rsidRDefault="002E398E" w:rsidP="00347A5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71C5" w:rsidRPr="000848EF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с целью 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участников программ академич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мобильности</w:t>
      </w:r>
      <w:r w:rsidR="00467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числа сотрудников и обучающихся БГУИР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Участн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ки)</w:t>
      </w:r>
      <w:r w:rsidR="00467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программы Эразмус+, ключевое направление деятельности 1: «Инд</w:t>
      </w:r>
      <w:r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видуальная мобильность для обучения» 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(Erasmus+, 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Key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Action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1: «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Learning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Mobility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Individuals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E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далее – программа </w:t>
      </w:r>
      <w:r w:rsidR="004E1F78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Erasmus+ </w:t>
      </w:r>
      <w:r w:rsidR="004E1F78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1F78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848EF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параметры мобильности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и категории Участников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должительность, предметные области, 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требуемый уровень владения 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полнительны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сроки подачи заявок</w:t>
      </w:r>
      <w:r w:rsidR="001C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определяются соглашениями между БГУ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зарубежными партнерами, заключенными в рамках программы </w:t>
      </w:r>
      <w:r w:rsidR="004E1F78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Erasmus+ </w:t>
      </w:r>
      <w:r w:rsidR="004E1F78"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</w:t>
      </w:r>
      <w:r w:rsidR="004E1F78" w:rsidRPr="0008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Квоты приема и финансовые условия, действующие на момент объявления конкурса, устанавливаются принимающими университетами. </w:t>
      </w:r>
    </w:p>
    <w:p w:rsidR="004B71C5" w:rsidRPr="00347A57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принципами организации конкурса являются: справедливость, прозрачность, последовательность и доступность. Вся информация и документация о конкурсе</w:t>
      </w:r>
      <w:r w:rsidR="003C4C90"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4C90"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параметры мобильности, сроки и 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</w:t>
      </w:r>
      <w:r w:rsidR="003C4C90"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конкурса,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</w:t>
      </w:r>
      <w:r w:rsidR="003C4C90"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отбора</w:t>
      </w:r>
      <w:r w:rsidR="001C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</w:t>
      </w:r>
      <w:r w:rsidR="003C4C90"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на </w:t>
      </w:r>
      <w:r w:rsidR="004E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портале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БГУ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газете «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Импульс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с</w:t>
      </w:r>
      <w:r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тях</w:t>
      </w:r>
      <w:r w:rsidR="001258E8"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71C5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Отбор </w:t>
      </w:r>
      <w:r w:rsidR="00525585"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Конкурсная комиссия (далее – Комисси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я)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могут входить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международного сотруднич</w:t>
      </w:r>
      <w:r w:rsidR="00B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подготовки научных кадров высшей квалификации</w:t>
      </w:r>
      <w:r w:rsidR="004E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факультетов</w:t>
      </w:r>
      <w:r w:rsidR="00525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3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Минского радиотехнического колледжа</w:t>
      </w:r>
      <w:r w:rsidR="00E64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других структурных подразделений ун</w:t>
      </w:r>
      <w:r w:rsidR="00E64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64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верситета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53DF0"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Председателем Комиссии </w:t>
      </w:r>
      <w:r w:rsidR="003F7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назначается</w:t>
      </w:r>
      <w:r w:rsidR="00753DF0"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1573"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проректор</w:t>
      </w:r>
      <w:r w:rsidR="00753DF0"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члены Комиссии</w:t>
      </w:r>
      <w:r w:rsidRPr="00E97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подписывают декларацию об отсутствии конфликта интересов. </w:t>
      </w:r>
    </w:p>
    <w:p w:rsidR="00451F70" w:rsidRDefault="00451F70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Комиссии, сроки </w:t>
      </w:r>
      <w:r w:rsidR="00EC7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 заявок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подведения итогов утверждаются приказом ректора.</w:t>
      </w:r>
    </w:p>
    <w:p w:rsidR="004B71C5" w:rsidRPr="00336A72" w:rsidRDefault="002E398E" w:rsidP="00347A5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53561F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В конкурсе могут участвовать</w:t>
      </w:r>
      <w:r w:rsidR="008F7249" w:rsidRPr="008F7249">
        <w:rPr>
          <w:rFonts w:ascii="Times New Roman" w:hAnsi="Times New Roman" w:cs="Times New Roman"/>
          <w:sz w:val="28"/>
          <w:szCs w:val="28"/>
        </w:rPr>
        <w:t xml:space="preserve"> </w:t>
      </w:r>
      <w:r w:rsidR="008F7249">
        <w:rPr>
          <w:rFonts w:ascii="Times New Roman" w:hAnsi="Times New Roman" w:cs="Times New Roman"/>
          <w:sz w:val="28"/>
          <w:szCs w:val="28"/>
        </w:rPr>
        <w:t>(</w:t>
      </w:r>
      <w:r w:rsidR="008F7249" w:rsidRPr="00E97F43">
        <w:rPr>
          <w:rFonts w:ascii="Times New Roman" w:hAnsi="Times New Roman" w:cs="Times New Roman"/>
          <w:sz w:val="28"/>
          <w:szCs w:val="28"/>
        </w:rPr>
        <w:t>при наличии соответствующих предметных областей в параметрах мобильности</w:t>
      </w:r>
      <w:r w:rsidR="008F7249">
        <w:rPr>
          <w:rFonts w:ascii="Times New Roman" w:hAnsi="Times New Roman" w:cs="Times New Roman"/>
          <w:sz w:val="28"/>
          <w:szCs w:val="28"/>
        </w:rPr>
        <w:t>)</w:t>
      </w:r>
      <w:r w:rsidR="0053561F">
        <w:rPr>
          <w:rFonts w:ascii="Times New Roman" w:hAnsi="Times New Roman" w:cs="Times New Roman"/>
          <w:sz w:val="28"/>
          <w:szCs w:val="28"/>
        </w:rPr>
        <w:t>:</w:t>
      </w:r>
    </w:p>
    <w:p w:rsidR="0053561F" w:rsidRDefault="004B71C5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04BDE">
        <w:rPr>
          <w:rFonts w:ascii="Times New Roman" w:hAnsi="Times New Roman" w:cs="Times New Roman"/>
          <w:sz w:val="28"/>
          <w:szCs w:val="28"/>
        </w:rPr>
        <w:t>в БГУИР</w:t>
      </w:r>
      <w:r w:rsidR="00504BDE"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504BDE">
        <w:rPr>
          <w:rFonts w:ascii="Times New Roman" w:hAnsi="Times New Roman" w:cs="Times New Roman"/>
          <w:sz w:val="28"/>
          <w:szCs w:val="28"/>
        </w:rPr>
        <w:t xml:space="preserve">по </w:t>
      </w:r>
      <w:r w:rsidRPr="00E97F43">
        <w:rPr>
          <w:rFonts w:ascii="Times New Roman" w:hAnsi="Times New Roman" w:cs="Times New Roman"/>
          <w:sz w:val="28"/>
          <w:szCs w:val="28"/>
        </w:rPr>
        <w:t>дневной форм</w:t>
      </w:r>
      <w:r w:rsidR="00504BDE">
        <w:rPr>
          <w:rFonts w:ascii="Times New Roman" w:hAnsi="Times New Roman" w:cs="Times New Roman"/>
          <w:sz w:val="28"/>
          <w:szCs w:val="28"/>
        </w:rPr>
        <w:t>е</w:t>
      </w:r>
      <w:r w:rsidRPr="00E97F43"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  <w:r w:rsidR="008F7249">
        <w:rPr>
          <w:rFonts w:ascii="Times New Roman" w:hAnsi="Times New Roman" w:cs="Times New Roman"/>
          <w:sz w:val="28"/>
          <w:szCs w:val="28"/>
        </w:rPr>
        <w:t>;</w:t>
      </w:r>
    </w:p>
    <w:p w:rsidR="0053561F" w:rsidRDefault="004B71C5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представители профессорско-преподавательского состава</w:t>
      </w:r>
      <w:r w:rsidR="0053561F">
        <w:rPr>
          <w:rFonts w:ascii="Times New Roman" w:hAnsi="Times New Roman" w:cs="Times New Roman"/>
          <w:sz w:val="28"/>
          <w:szCs w:val="28"/>
        </w:rPr>
        <w:t xml:space="preserve">, </w:t>
      </w:r>
      <w:r w:rsidR="0053561F" w:rsidRPr="00E97F43">
        <w:rPr>
          <w:rFonts w:ascii="Times New Roman" w:hAnsi="Times New Roman" w:cs="Times New Roman"/>
          <w:sz w:val="28"/>
          <w:szCs w:val="28"/>
        </w:rPr>
        <w:t xml:space="preserve">работающие </w:t>
      </w:r>
      <w:r w:rsidR="004A2A50">
        <w:rPr>
          <w:rFonts w:ascii="Times New Roman" w:hAnsi="Times New Roman" w:cs="Times New Roman"/>
          <w:sz w:val="28"/>
          <w:szCs w:val="28"/>
        </w:rPr>
        <w:t>по о</w:t>
      </w:r>
      <w:r w:rsidR="004A2A50">
        <w:rPr>
          <w:rFonts w:ascii="Times New Roman" w:hAnsi="Times New Roman" w:cs="Times New Roman"/>
          <w:sz w:val="28"/>
          <w:szCs w:val="28"/>
        </w:rPr>
        <w:t>с</w:t>
      </w:r>
      <w:r w:rsidR="004A2A50">
        <w:rPr>
          <w:rFonts w:ascii="Times New Roman" w:hAnsi="Times New Roman" w:cs="Times New Roman"/>
          <w:sz w:val="28"/>
          <w:szCs w:val="28"/>
        </w:rPr>
        <w:t>новному месту работы</w:t>
      </w:r>
      <w:r w:rsidR="004A2A50" w:rsidRPr="004A2A50">
        <w:rPr>
          <w:rFonts w:ascii="Times New Roman" w:hAnsi="Times New Roman" w:cs="Times New Roman"/>
          <w:sz w:val="28"/>
          <w:szCs w:val="28"/>
        </w:rPr>
        <w:t xml:space="preserve"> </w:t>
      </w:r>
      <w:r w:rsidR="004A2A50">
        <w:rPr>
          <w:rFonts w:ascii="Times New Roman" w:hAnsi="Times New Roman" w:cs="Times New Roman"/>
          <w:sz w:val="28"/>
          <w:szCs w:val="28"/>
        </w:rPr>
        <w:t>в БГУИР</w:t>
      </w:r>
      <w:r w:rsidR="008F7249">
        <w:rPr>
          <w:rFonts w:ascii="Times New Roman" w:hAnsi="Times New Roman" w:cs="Times New Roman"/>
          <w:sz w:val="28"/>
          <w:szCs w:val="28"/>
        </w:rPr>
        <w:t>;</w:t>
      </w:r>
    </w:p>
    <w:p w:rsidR="004B71C5" w:rsidRDefault="0053561F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административного персонала</w:t>
      </w:r>
      <w:r w:rsidR="004B71C5" w:rsidRPr="00E97F43">
        <w:rPr>
          <w:rFonts w:ascii="Times New Roman" w:hAnsi="Times New Roman" w:cs="Times New Roman"/>
          <w:sz w:val="28"/>
          <w:szCs w:val="28"/>
        </w:rPr>
        <w:t xml:space="preserve">, работающие </w:t>
      </w:r>
      <w:r w:rsidR="004A2A50">
        <w:rPr>
          <w:rFonts w:ascii="Times New Roman" w:hAnsi="Times New Roman" w:cs="Times New Roman"/>
          <w:sz w:val="28"/>
          <w:szCs w:val="28"/>
        </w:rPr>
        <w:t>по основному м</w:t>
      </w:r>
      <w:r w:rsidR="004A2A50">
        <w:rPr>
          <w:rFonts w:ascii="Times New Roman" w:hAnsi="Times New Roman" w:cs="Times New Roman"/>
          <w:sz w:val="28"/>
          <w:szCs w:val="28"/>
        </w:rPr>
        <w:t>е</w:t>
      </w:r>
      <w:r w:rsidR="004A2A50">
        <w:rPr>
          <w:rFonts w:ascii="Times New Roman" w:hAnsi="Times New Roman" w:cs="Times New Roman"/>
          <w:sz w:val="28"/>
          <w:szCs w:val="28"/>
        </w:rPr>
        <w:t>сту работы</w:t>
      </w:r>
      <w:r w:rsidR="004A2A50" w:rsidRPr="004A2A50">
        <w:rPr>
          <w:rFonts w:ascii="Times New Roman" w:hAnsi="Times New Roman" w:cs="Times New Roman"/>
          <w:sz w:val="28"/>
          <w:szCs w:val="28"/>
        </w:rPr>
        <w:t xml:space="preserve"> </w:t>
      </w:r>
      <w:r w:rsidR="004A2A50">
        <w:rPr>
          <w:rFonts w:ascii="Times New Roman" w:hAnsi="Times New Roman" w:cs="Times New Roman"/>
          <w:sz w:val="28"/>
          <w:szCs w:val="28"/>
        </w:rPr>
        <w:t>в БГУИР</w:t>
      </w:r>
      <w:r w:rsidR="00005751">
        <w:rPr>
          <w:rFonts w:ascii="Times New Roman" w:hAnsi="Times New Roman" w:cs="Times New Roman"/>
          <w:sz w:val="28"/>
          <w:szCs w:val="28"/>
        </w:rPr>
        <w:t>;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Требования к обучающимся:</w:t>
      </w:r>
    </w:p>
    <w:p w:rsidR="00BF2363" w:rsidRDefault="00C0799E" w:rsidP="00C0799E">
      <w:pPr>
        <w:numPr>
          <w:ilvl w:val="0"/>
          <w:numId w:val="20"/>
        </w:numPr>
        <w:ind w:left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Рисунок 1" o:spid="_x0000_s1053" type="#_x0000_t75" alt="Описание: C:\temp\LogosBeneficairesTempusRIGHTvect.png" style="position:absolute;left:0;text-align:left;margin-left:13.75pt;margin-top:59pt;width:200.95pt;height:43.7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2" o:title="LogosBeneficairesTempusRIGHTvect"/>
            <w10:wrap type="topAndBottom"/>
          </v:shape>
        </w:pict>
      </w:r>
      <w:r w:rsidR="000A0C86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A0C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71C5" w:rsidRPr="00E97F43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753DF0" w:rsidRPr="00E97F43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987EAB"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EE2595">
        <w:rPr>
          <w:rFonts w:ascii="Times New Roman" w:hAnsi="Times New Roman" w:cs="Times New Roman"/>
          <w:sz w:val="28"/>
          <w:szCs w:val="28"/>
        </w:rPr>
        <w:t>(</w:t>
      </w:r>
      <w:r w:rsidR="00987EAB" w:rsidRPr="00E97F43">
        <w:rPr>
          <w:rFonts w:ascii="Times New Roman" w:hAnsi="Times New Roman" w:cs="Times New Roman"/>
          <w:sz w:val="28"/>
          <w:szCs w:val="28"/>
        </w:rPr>
        <w:t>кроме студентов первого курс</w:t>
      </w:r>
      <w:r w:rsidR="00EE2595">
        <w:rPr>
          <w:rFonts w:ascii="Times New Roman" w:hAnsi="Times New Roman" w:cs="Times New Roman"/>
          <w:sz w:val="28"/>
          <w:szCs w:val="28"/>
        </w:rPr>
        <w:t>а)</w:t>
      </w:r>
      <w:r w:rsidR="00987EAB" w:rsidRPr="00E97F43">
        <w:rPr>
          <w:rFonts w:ascii="Times New Roman" w:hAnsi="Times New Roman" w:cs="Times New Roman"/>
          <w:sz w:val="28"/>
          <w:szCs w:val="28"/>
        </w:rPr>
        <w:t>,</w:t>
      </w:r>
      <w:r w:rsidR="004B71C5"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EE2595">
        <w:rPr>
          <w:rFonts w:ascii="Times New Roman" w:hAnsi="Times New Roman" w:cs="Times New Roman"/>
          <w:sz w:val="28"/>
          <w:szCs w:val="28"/>
        </w:rPr>
        <w:t>м</w:t>
      </w:r>
      <w:r w:rsidR="00EE2595">
        <w:rPr>
          <w:rFonts w:ascii="Times New Roman" w:hAnsi="Times New Roman" w:cs="Times New Roman"/>
          <w:sz w:val="28"/>
          <w:szCs w:val="28"/>
        </w:rPr>
        <w:t>а</w:t>
      </w:r>
      <w:r w:rsidR="00EE2595">
        <w:rPr>
          <w:rFonts w:ascii="Times New Roman" w:hAnsi="Times New Roman" w:cs="Times New Roman"/>
          <w:sz w:val="28"/>
          <w:szCs w:val="28"/>
        </w:rPr>
        <w:t>гистрант</w:t>
      </w:r>
      <w:r w:rsidR="004B71C5" w:rsidRPr="00E97F43">
        <w:rPr>
          <w:rFonts w:ascii="Times New Roman" w:hAnsi="Times New Roman" w:cs="Times New Roman"/>
          <w:sz w:val="28"/>
          <w:szCs w:val="28"/>
        </w:rPr>
        <w:t>, асп</w:t>
      </w:r>
      <w:r w:rsidR="004B71C5" w:rsidRPr="00E97F43">
        <w:rPr>
          <w:rFonts w:ascii="Times New Roman" w:hAnsi="Times New Roman" w:cs="Times New Roman"/>
          <w:sz w:val="28"/>
          <w:szCs w:val="28"/>
        </w:rPr>
        <w:t>и</w:t>
      </w:r>
      <w:r w:rsidR="004B71C5" w:rsidRPr="00E97F43">
        <w:rPr>
          <w:rFonts w:ascii="Times New Roman" w:hAnsi="Times New Roman" w:cs="Times New Roman"/>
          <w:sz w:val="28"/>
          <w:szCs w:val="28"/>
        </w:rPr>
        <w:t>рант;</w:t>
      </w:r>
      <w:r w:rsidR="00BF2363" w:rsidRPr="00BF2363">
        <w:rPr>
          <w:rFonts w:ascii="Times New Roman" w:hAnsi="Times New Roman" w:cs="Times New Roman"/>
          <w:noProof/>
        </w:rPr>
        <w:t xml:space="preserve"> </w:t>
      </w:r>
    </w:p>
    <w:p w:rsidR="004B71C5" w:rsidRDefault="00DF03E8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</w:t>
      </w:r>
      <w:r w:rsidR="004B71C5" w:rsidRPr="00E97F43">
        <w:rPr>
          <w:rFonts w:ascii="Times New Roman" w:hAnsi="Times New Roman" w:cs="Times New Roman"/>
          <w:sz w:val="28"/>
          <w:szCs w:val="28"/>
        </w:rPr>
        <w:t>средний балл успеваемости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1C5" w:rsidRPr="00E97F43">
        <w:rPr>
          <w:rFonts w:ascii="Times New Roman" w:hAnsi="Times New Roman" w:cs="Times New Roman"/>
          <w:sz w:val="28"/>
          <w:szCs w:val="28"/>
        </w:rPr>
        <w:t xml:space="preserve">– </w:t>
      </w:r>
      <w:r w:rsidR="008E6742" w:rsidRPr="008E6742">
        <w:rPr>
          <w:rFonts w:ascii="Times New Roman" w:hAnsi="Times New Roman" w:cs="Times New Roman"/>
          <w:sz w:val="28"/>
          <w:szCs w:val="28"/>
        </w:rPr>
        <w:t>7,0 баллов и выше</w:t>
      </w:r>
      <w:r w:rsidR="004B71C5" w:rsidRPr="00E97F43">
        <w:rPr>
          <w:rFonts w:ascii="Times New Roman" w:hAnsi="Times New Roman" w:cs="Times New Roman"/>
          <w:sz w:val="28"/>
          <w:szCs w:val="28"/>
        </w:rPr>
        <w:t>;</w:t>
      </w:r>
    </w:p>
    <w:p w:rsidR="00DF03E8" w:rsidRDefault="00DF03E8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E97F43">
        <w:rPr>
          <w:rFonts w:ascii="Times New Roman" w:hAnsi="Times New Roman" w:cs="Times New Roman"/>
          <w:sz w:val="28"/>
          <w:szCs w:val="28"/>
        </w:rPr>
        <w:t xml:space="preserve">средний балл успеваемости </w:t>
      </w:r>
      <w:r w:rsidR="0069792E" w:rsidRPr="00E97F43">
        <w:rPr>
          <w:rFonts w:ascii="Times New Roman" w:hAnsi="Times New Roman" w:cs="Times New Roman"/>
          <w:sz w:val="28"/>
          <w:szCs w:val="28"/>
        </w:rPr>
        <w:t xml:space="preserve">для </w:t>
      </w:r>
      <w:r w:rsidR="0069792E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>
        <w:rPr>
          <w:rFonts w:ascii="Times New Roman" w:hAnsi="Times New Roman" w:cs="Times New Roman"/>
          <w:sz w:val="28"/>
          <w:szCs w:val="28"/>
        </w:rPr>
        <w:t xml:space="preserve">за период обучения </w:t>
      </w:r>
      <w:r w:rsidR="00A336E6" w:rsidRPr="00A336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37175" w:rsidRPr="00347A5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 высшего образования</w:t>
      </w:r>
      <w:r w:rsidR="0069792E">
        <w:rPr>
          <w:rFonts w:ascii="Times New Roman" w:hAnsi="Times New Roman" w:cs="Times New Roman"/>
          <w:sz w:val="28"/>
          <w:szCs w:val="28"/>
        </w:rPr>
        <w:t xml:space="preserve"> </w:t>
      </w:r>
      <w:r w:rsidRPr="00E97F43">
        <w:rPr>
          <w:rFonts w:ascii="Times New Roman" w:hAnsi="Times New Roman" w:cs="Times New Roman"/>
          <w:sz w:val="28"/>
          <w:szCs w:val="28"/>
        </w:rPr>
        <w:t xml:space="preserve">– </w:t>
      </w:r>
      <w:r w:rsidR="008E6742" w:rsidRPr="008E6742">
        <w:rPr>
          <w:rFonts w:ascii="Times New Roman" w:hAnsi="Times New Roman" w:cs="Times New Roman"/>
          <w:sz w:val="28"/>
          <w:szCs w:val="28"/>
        </w:rPr>
        <w:t>7,0 баллов и выше</w:t>
      </w:r>
      <w:r w:rsidRPr="00E97F43">
        <w:rPr>
          <w:rFonts w:ascii="Times New Roman" w:hAnsi="Times New Roman" w:cs="Times New Roman"/>
          <w:sz w:val="28"/>
          <w:szCs w:val="28"/>
        </w:rPr>
        <w:t>;</w:t>
      </w:r>
    </w:p>
    <w:p w:rsidR="00BF2363" w:rsidRDefault="00BF2363" w:rsidP="00BF2363">
      <w:pPr>
        <w:pStyle w:val="a3"/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340" w:rsidRDefault="00635340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E97F43">
        <w:rPr>
          <w:rFonts w:ascii="Times New Roman" w:hAnsi="Times New Roman" w:cs="Times New Roman"/>
          <w:sz w:val="28"/>
          <w:szCs w:val="28"/>
        </w:rPr>
        <w:t xml:space="preserve">средний балл успеваемости для </w:t>
      </w:r>
      <w:r>
        <w:rPr>
          <w:rFonts w:ascii="Times New Roman" w:hAnsi="Times New Roman" w:cs="Times New Roman"/>
          <w:sz w:val="28"/>
          <w:szCs w:val="28"/>
        </w:rPr>
        <w:t xml:space="preserve">аспирантов за период обучения </w:t>
      </w:r>
      <w:r w:rsidR="00A336E6" w:rsidRPr="00A336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37175" w:rsidRPr="00347A57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высшего образования </w:t>
      </w:r>
      <w:r w:rsidRPr="00E97F43">
        <w:rPr>
          <w:rFonts w:ascii="Times New Roman" w:hAnsi="Times New Roman" w:cs="Times New Roman"/>
          <w:sz w:val="28"/>
          <w:szCs w:val="28"/>
        </w:rPr>
        <w:t xml:space="preserve">– </w:t>
      </w:r>
      <w:r w:rsidR="008E6742" w:rsidRPr="008E6742">
        <w:rPr>
          <w:rFonts w:ascii="Times New Roman" w:hAnsi="Times New Roman" w:cs="Times New Roman"/>
          <w:sz w:val="28"/>
          <w:szCs w:val="28"/>
        </w:rPr>
        <w:t>7,0 баллов и выше</w:t>
      </w:r>
      <w:r w:rsidRPr="00E97F43">
        <w:rPr>
          <w:rFonts w:ascii="Times New Roman" w:hAnsi="Times New Roman" w:cs="Times New Roman"/>
          <w:sz w:val="28"/>
          <w:szCs w:val="28"/>
        </w:rPr>
        <w:t>;</w:t>
      </w:r>
    </w:p>
    <w:p w:rsidR="004B71C5" w:rsidRPr="00E97F43" w:rsidRDefault="004B71C5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отсутствие академических и финансовых задолженностей, дисциплинарных взысканий;</w:t>
      </w:r>
    </w:p>
    <w:p w:rsidR="004B71C5" w:rsidRPr="00E97F43" w:rsidRDefault="00BC2411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владение языком</w:t>
      </w:r>
      <w:r w:rsidR="00BB46F0">
        <w:rPr>
          <w:rFonts w:ascii="Times New Roman" w:hAnsi="Times New Roman" w:cs="Times New Roman"/>
          <w:sz w:val="28"/>
          <w:szCs w:val="28"/>
        </w:rPr>
        <w:t xml:space="preserve"> мобильности</w:t>
      </w:r>
      <w:r w:rsidR="00433BD6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EE2595">
        <w:rPr>
          <w:rFonts w:ascii="Times New Roman" w:hAnsi="Times New Roman" w:cs="Times New Roman"/>
          <w:sz w:val="28"/>
          <w:szCs w:val="28"/>
        </w:rPr>
        <w:t>,</w:t>
      </w:r>
      <w:r w:rsidR="004B71C5" w:rsidRPr="00E97F43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433B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71C5"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005751">
        <w:rPr>
          <w:rFonts w:ascii="Times New Roman" w:hAnsi="Times New Roman" w:cs="Times New Roman"/>
          <w:sz w:val="28"/>
          <w:szCs w:val="28"/>
        </w:rPr>
        <w:t>для обучения в пр</w:t>
      </w:r>
      <w:r w:rsidR="00005751">
        <w:rPr>
          <w:rFonts w:ascii="Times New Roman" w:hAnsi="Times New Roman" w:cs="Times New Roman"/>
          <w:sz w:val="28"/>
          <w:szCs w:val="28"/>
        </w:rPr>
        <w:t>и</w:t>
      </w:r>
      <w:r w:rsidR="00005751">
        <w:rPr>
          <w:rFonts w:ascii="Times New Roman" w:hAnsi="Times New Roman" w:cs="Times New Roman"/>
          <w:sz w:val="28"/>
          <w:szCs w:val="28"/>
        </w:rPr>
        <w:t xml:space="preserve">нимающем </w:t>
      </w:r>
      <w:r w:rsidR="00433BD6">
        <w:rPr>
          <w:rFonts w:ascii="Times New Roman" w:hAnsi="Times New Roman" w:cs="Times New Roman"/>
          <w:sz w:val="28"/>
          <w:szCs w:val="28"/>
        </w:rPr>
        <w:t>университете</w:t>
      </w:r>
      <w:r w:rsidR="00005751">
        <w:rPr>
          <w:rFonts w:ascii="Times New Roman" w:hAnsi="Times New Roman" w:cs="Times New Roman"/>
          <w:sz w:val="28"/>
          <w:szCs w:val="28"/>
        </w:rPr>
        <w:t>;</w:t>
      </w:r>
    </w:p>
    <w:p w:rsidR="00753DF0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 xml:space="preserve">Требования к представителям </w:t>
      </w:r>
      <w:r w:rsidR="00BC2411" w:rsidRPr="00E97F43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BC2411">
        <w:rPr>
          <w:rFonts w:ascii="Times New Roman" w:hAnsi="Times New Roman" w:cs="Times New Roman"/>
          <w:sz w:val="28"/>
          <w:szCs w:val="28"/>
        </w:rPr>
        <w:t xml:space="preserve"> </w:t>
      </w:r>
      <w:r w:rsidR="00A336E6" w:rsidRPr="00A336E6">
        <w:rPr>
          <w:rFonts w:ascii="Times New Roman" w:hAnsi="Times New Roman" w:cs="Times New Roman"/>
          <w:sz w:val="28"/>
          <w:szCs w:val="28"/>
        </w:rPr>
        <w:br/>
      </w:r>
      <w:r w:rsidR="0046398C">
        <w:rPr>
          <w:rFonts w:ascii="Times New Roman" w:hAnsi="Times New Roman" w:cs="Times New Roman"/>
          <w:sz w:val="28"/>
          <w:szCs w:val="28"/>
        </w:rPr>
        <w:t>и административного персонала</w:t>
      </w:r>
      <w:r w:rsidRPr="00E97F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DF0" w:rsidRPr="00E97F43" w:rsidRDefault="0046398C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сотрудник, </w:t>
      </w:r>
      <w:r w:rsidRPr="00E97F43">
        <w:rPr>
          <w:rFonts w:ascii="Times New Roman" w:hAnsi="Times New Roman" w:cs="Times New Roman"/>
          <w:sz w:val="28"/>
          <w:szCs w:val="28"/>
        </w:rPr>
        <w:t>работающи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337175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337175" w:rsidRPr="00337175">
        <w:rPr>
          <w:rFonts w:ascii="Times New Roman" w:hAnsi="Times New Roman" w:cs="Times New Roman"/>
          <w:sz w:val="28"/>
          <w:szCs w:val="28"/>
        </w:rPr>
        <w:t xml:space="preserve"> </w:t>
      </w:r>
      <w:r w:rsidR="00C17DBD">
        <w:rPr>
          <w:rFonts w:ascii="Times New Roman" w:hAnsi="Times New Roman" w:cs="Times New Roman"/>
          <w:sz w:val="28"/>
          <w:szCs w:val="28"/>
        </w:rPr>
        <w:t xml:space="preserve">в </w:t>
      </w:r>
      <w:r w:rsidR="00337175" w:rsidRPr="00E97F43">
        <w:rPr>
          <w:rFonts w:ascii="Times New Roman" w:hAnsi="Times New Roman" w:cs="Times New Roman"/>
          <w:sz w:val="28"/>
          <w:szCs w:val="28"/>
        </w:rPr>
        <w:t>БГУ</w:t>
      </w:r>
      <w:r w:rsidR="00337175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438" w:rsidRDefault="004B71C5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 xml:space="preserve">владение языком </w:t>
      </w:r>
      <w:r w:rsidR="00BB46F0">
        <w:rPr>
          <w:rFonts w:ascii="Times New Roman" w:hAnsi="Times New Roman" w:cs="Times New Roman"/>
          <w:sz w:val="28"/>
          <w:szCs w:val="28"/>
        </w:rPr>
        <w:t xml:space="preserve">мобильности </w:t>
      </w:r>
      <w:r w:rsidR="00433BD6">
        <w:rPr>
          <w:rFonts w:ascii="Times New Roman" w:hAnsi="Times New Roman" w:cs="Times New Roman"/>
          <w:sz w:val="28"/>
          <w:szCs w:val="28"/>
        </w:rPr>
        <w:t xml:space="preserve">на уровне, необходимом </w:t>
      </w:r>
      <w:r w:rsidRPr="00E97F43">
        <w:rPr>
          <w:rFonts w:ascii="Times New Roman" w:hAnsi="Times New Roman" w:cs="Times New Roman"/>
          <w:sz w:val="28"/>
          <w:szCs w:val="28"/>
        </w:rPr>
        <w:t>для преподав</w:t>
      </w:r>
      <w:r w:rsidRPr="00E97F43">
        <w:rPr>
          <w:rFonts w:ascii="Times New Roman" w:hAnsi="Times New Roman" w:cs="Times New Roman"/>
          <w:sz w:val="28"/>
          <w:szCs w:val="28"/>
        </w:rPr>
        <w:t>а</w:t>
      </w:r>
      <w:r w:rsidRPr="00E97F43">
        <w:rPr>
          <w:rFonts w:ascii="Times New Roman" w:hAnsi="Times New Roman" w:cs="Times New Roman"/>
          <w:sz w:val="28"/>
          <w:szCs w:val="28"/>
        </w:rPr>
        <w:t>ния/стажир</w:t>
      </w:r>
      <w:r w:rsidR="00005751">
        <w:rPr>
          <w:rFonts w:ascii="Times New Roman" w:hAnsi="Times New Roman" w:cs="Times New Roman"/>
          <w:sz w:val="28"/>
          <w:szCs w:val="28"/>
        </w:rPr>
        <w:t>овки в принимающем университете.</w:t>
      </w:r>
    </w:p>
    <w:p w:rsidR="00D85C61" w:rsidRPr="00336A72" w:rsidRDefault="004B71C5" w:rsidP="00347A5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336A72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BC1496" w:rsidRPr="00336A72">
        <w:rPr>
          <w:rFonts w:ascii="Times New Roman" w:hAnsi="Times New Roman" w:cs="Times New Roman"/>
          <w:b/>
          <w:sz w:val="28"/>
          <w:szCs w:val="28"/>
        </w:rPr>
        <w:t>отбора</w:t>
      </w:r>
    </w:p>
    <w:p w:rsidR="00BF65DD" w:rsidRPr="00D85C61" w:rsidRDefault="00D66AA2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C61">
        <w:rPr>
          <w:rFonts w:ascii="Times New Roman" w:hAnsi="Times New Roman" w:cs="Times New Roman"/>
          <w:sz w:val="28"/>
          <w:szCs w:val="28"/>
        </w:rPr>
        <w:t xml:space="preserve">Для </w:t>
      </w:r>
      <w:r w:rsidR="00883BE5" w:rsidRPr="00D85C61">
        <w:rPr>
          <w:rFonts w:ascii="Times New Roman" w:hAnsi="Times New Roman" w:cs="Times New Roman"/>
          <w:sz w:val="28"/>
          <w:szCs w:val="28"/>
        </w:rPr>
        <w:t>обучающихся</w:t>
      </w:r>
      <w:r w:rsidR="006C2583" w:rsidRPr="00D85C61">
        <w:rPr>
          <w:rFonts w:ascii="Times New Roman" w:hAnsi="Times New Roman" w:cs="Times New Roman"/>
          <w:sz w:val="28"/>
          <w:szCs w:val="28"/>
        </w:rPr>
        <w:t xml:space="preserve"> </w:t>
      </w:r>
      <w:r w:rsidR="00D85C61">
        <w:rPr>
          <w:rFonts w:ascii="Times New Roman" w:hAnsi="Times New Roman" w:cs="Times New Roman"/>
          <w:sz w:val="28"/>
          <w:szCs w:val="28"/>
        </w:rPr>
        <w:t>(</w:t>
      </w:r>
      <w:r w:rsidR="006C2583" w:rsidRPr="00D85C61">
        <w:rPr>
          <w:rFonts w:ascii="Times New Roman" w:hAnsi="Times New Roman" w:cs="Times New Roman"/>
          <w:sz w:val="28"/>
          <w:szCs w:val="28"/>
        </w:rPr>
        <w:t>максимальная оценка – 23 балла</w:t>
      </w:r>
      <w:r w:rsidR="00D85C61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5367"/>
        <w:gridCol w:w="2409"/>
      </w:tblGrid>
      <w:tr w:rsidR="00303954" w:rsidRPr="008549BA" w:rsidTr="000A0C86">
        <w:tc>
          <w:tcPr>
            <w:tcW w:w="2430" w:type="dxa"/>
          </w:tcPr>
          <w:p w:rsidR="00BC1496" w:rsidRPr="008549BA" w:rsidRDefault="00BC1496" w:rsidP="00412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367" w:type="dxa"/>
          </w:tcPr>
          <w:p w:rsidR="00BC1496" w:rsidRPr="008549BA" w:rsidRDefault="00BC1496" w:rsidP="00412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409" w:type="dxa"/>
          </w:tcPr>
          <w:p w:rsidR="00BC1496" w:rsidRPr="008549BA" w:rsidRDefault="00E62D50" w:rsidP="004126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03954" w:rsidRPr="008549BA" w:rsidTr="000A0C86">
        <w:tc>
          <w:tcPr>
            <w:tcW w:w="2430" w:type="dxa"/>
          </w:tcPr>
          <w:p w:rsidR="00E62D50" w:rsidRPr="008549BA" w:rsidRDefault="00E62D50" w:rsidP="00D85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</w:t>
            </w:r>
            <w:r w:rsidR="00D85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5367" w:type="dxa"/>
          </w:tcPr>
          <w:p w:rsidR="009075EA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позиций резюме/CV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ставленного по форме 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Europass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075EA" w:rsidRPr="008549BA" w:rsidRDefault="00E62D50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 и детализ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ованность документа</w:t>
            </w:r>
          </w:p>
          <w:p w:rsidR="009075EA" w:rsidRPr="008549BA" w:rsidRDefault="00E62D50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уровень п</w:t>
            </w:r>
            <w:r w:rsidR="009075EA" w:rsidRPr="008549BA">
              <w:rPr>
                <w:rFonts w:ascii="Times New Roman" w:hAnsi="Times New Roman" w:cs="Times New Roman"/>
                <w:sz w:val="24"/>
                <w:szCs w:val="24"/>
              </w:rPr>
              <w:t>рофессиональной компетентности</w:t>
            </w:r>
          </w:p>
          <w:p w:rsidR="009075EA" w:rsidRPr="008549BA" w:rsidRDefault="00697A52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стремление к профессиональному развитию</w:t>
            </w:r>
          </w:p>
          <w:p w:rsidR="009075EA" w:rsidRPr="008549BA" w:rsidRDefault="00E62D50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лидерские </w:t>
            </w:r>
            <w:r w:rsidR="009075EA" w:rsidRPr="008549B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9075EA" w:rsidRPr="008549BA" w:rsidRDefault="009075EA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опыт межкультурных коммуникаций</w:t>
            </w:r>
          </w:p>
          <w:p w:rsidR="009075EA" w:rsidRPr="008549BA" w:rsidRDefault="00697A52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активное участие в учебной, научной и внеучебной деятельности БГУИР</w:t>
            </w:r>
          </w:p>
          <w:p w:rsidR="00E62D50" w:rsidRPr="008549BA" w:rsidRDefault="009075EA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наличие спис</w:t>
            </w:r>
            <w:r w:rsidR="00697A52" w:rsidRPr="008549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A52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сертификатов, дипломов, грамот и др. свидетельств</w:t>
            </w:r>
          </w:p>
        </w:tc>
        <w:tc>
          <w:tcPr>
            <w:tcW w:w="2409" w:type="dxa"/>
          </w:tcPr>
          <w:p w:rsidR="00E62D50" w:rsidRPr="008549BA" w:rsidRDefault="001469EB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 зависимости от к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 w:rsidR="00453DC5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– от 1 до 5</w:t>
            </w:r>
          </w:p>
        </w:tc>
      </w:tr>
      <w:tr w:rsidR="00303954" w:rsidRPr="008549BA" w:rsidTr="000A0C86">
        <w:tc>
          <w:tcPr>
            <w:tcW w:w="2430" w:type="dxa"/>
          </w:tcPr>
          <w:p w:rsidR="00E62D50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  <w:r w:rsidR="00D85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E62D50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D12C38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оценивается на основании общего среднего балла успеваемости</w:t>
            </w:r>
            <w:r w:rsidR="00D12C38" w:rsidRPr="008549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2C38" w:rsidRPr="008549BA" w:rsidRDefault="00D12C38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</w:t>
            </w:r>
            <w:r w:rsidR="0048403A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и магистрантов 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– за период об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r w:rsidR="0048403A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20438" w:rsidRPr="00464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403A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высшего образования</w:t>
            </w:r>
          </w:p>
          <w:p w:rsidR="00E62D50" w:rsidRPr="008549BA" w:rsidRDefault="00D12C38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для аспирантов – за период обучения на </w:t>
            </w:r>
            <w:r w:rsidR="00420438" w:rsidRPr="0046405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пени высшего образования</w:t>
            </w:r>
          </w:p>
        </w:tc>
        <w:tc>
          <w:tcPr>
            <w:tcW w:w="2409" w:type="dxa"/>
          </w:tcPr>
          <w:p w:rsidR="00F46B7B" w:rsidRPr="008549BA" w:rsidRDefault="00F46B7B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до 6,99 – 0</w:t>
            </w:r>
          </w:p>
          <w:p w:rsidR="00E62D50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от 7,00  до 7, 49 – 1</w:t>
            </w:r>
          </w:p>
          <w:p w:rsidR="00E62D50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от  7,50 до 7,99 – 2</w:t>
            </w:r>
          </w:p>
          <w:p w:rsidR="00E62D50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от 8,00 до 8,49 – 3</w:t>
            </w:r>
          </w:p>
          <w:p w:rsidR="00E351D9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от 8, 50 до 8,99 – 4</w:t>
            </w:r>
          </w:p>
          <w:p w:rsidR="00E62D50" w:rsidRPr="008549BA" w:rsidRDefault="00E62D50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от 9,00 до 10,00 – 5</w:t>
            </w:r>
          </w:p>
        </w:tc>
      </w:tr>
      <w:tr w:rsidR="00965E14" w:rsidRPr="008549BA" w:rsidTr="000A0C86">
        <w:tc>
          <w:tcPr>
            <w:tcW w:w="2430" w:type="dxa"/>
          </w:tcPr>
          <w:p w:rsidR="00E62D50" w:rsidRPr="008549BA" w:rsidRDefault="00E351D9" w:rsidP="00BB4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языком </w:t>
            </w:r>
            <w:r w:rsidR="00BB46F0">
              <w:rPr>
                <w:rFonts w:ascii="Times New Roman" w:hAnsi="Times New Roman" w:cs="Times New Roman"/>
                <w:sz w:val="24"/>
                <w:szCs w:val="24"/>
              </w:rPr>
              <w:t>мобильности</w:t>
            </w:r>
          </w:p>
        </w:tc>
        <w:tc>
          <w:tcPr>
            <w:tcW w:w="5367" w:type="dxa"/>
          </w:tcPr>
          <w:p w:rsidR="00E62D50" w:rsidRPr="008549BA" w:rsidRDefault="00E351D9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оценивается на основании сертификата или иного официального документа, содержащего сведен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ия об уровне владения иностранным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ветствии с Common European Framework of Reference for Languages</w:t>
            </w:r>
          </w:p>
        </w:tc>
        <w:tc>
          <w:tcPr>
            <w:tcW w:w="2409" w:type="dxa"/>
          </w:tcPr>
          <w:p w:rsidR="00E351D9" w:rsidRPr="008549BA" w:rsidRDefault="00E351D9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 – 1</w:t>
            </w:r>
          </w:p>
          <w:p w:rsidR="00F46B7B" w:rsidRPr="008549BA" w:rsidRDefault="00F46B7B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А/В1 – 1,5</w:t>
            </w:r>
          </w:p>
          <w:p w:rsidR="00E351D9" w:rsidRPr="008549BA" w:rsidRDefault="00E351D9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В1 – 2</w:t>
            </w:r>
          </w:p>
          <w:p w:rsidR="00F46B7B" w:rsidRPr="008549BA" w:rsidRDefault="00F46B7B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В1/В2 – 2,5</w:t>
            </w:r>
          </w:p>
          <w:p w:rsidR="00E351D9" w:rsidRPr="008549BA" w:rsidRDefault="00E351D9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В2 – 3</w:t>
            </w:r>
          </w:p>
          <w:p w:rsidR="00F46B7B" w:rsidRPr="008549BA" w:rsidRDefault="00F46B7B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В2/С – 3,5</w:t>
            </w:r>
          </w:p>
          <w:p w:rsidR="00E62D50" w:rsidRPr="008549BA" w:rsidRDefault="00E351D9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 – 4</w:t>
            </w:r>
          </w:p>
        </w:tc>
      </w:tr>
      <w:tr w:rsidR="00965E14" w:rsidRPr="008549BA" w:rsidTr="000A0C86">
        <w:tc>
          <w:tcPr>
            <w:tcW w:w="2430" w:type="dxa"/>
          </w:tcPr>
          <w:p w:rsidR="00965E14" w:rsidRPr="008549BA" w:rsidRDefault="00965E14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5367" w:type="dxa"/>
          </w:tcPr>
          <w:p w:rsidR="009075EA" w:rsidRPr="008549BA" w:rsidRDefault="00965E14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мотивационного письма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по форме</w:t>
            </w:r>
            <w:r w:rsidR="00B12DD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1F0562">
              <w:rPr>
                <w:rFonts w:ascii="Times New Roman" w:hAnsi="Times New Roman" w:cs="Times New Roman"/>
                <w:sz w:val="24"/>
                <w:szCs w:val="24"/>
              </w:rPr>
              <w:t xml:space="preserve"> 3А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075EA" w:rsidRPr="008549BA" w:rsidRDefault="00965E14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5EA" w:rsidRPr="008549BA" w:rsidRDefault="00965E14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обоснование целесообразности участия в пр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грамме мобильности для обучающегося лично и для БГУИР в целом</w:t>
            </w:r>
          </w:p>
          <w:p w:rsidR="00420438" w:rsidRPr="008549BA" w:rsidRDefault="00965E14" w:rsidP="00A336E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стремление обучающегося работать на дост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жение высоких результатов обучения, др.</w:t>
            </w:r>
          </w:p>
        </w:tc>
        <w:tc>
          <w:tcPr>
            <w:tcW w:w="2409" w:type="dxa"/>
          </w:tcPr>
          <w:p w:rsidR="00965E14" w:rsidRPr="008549BA" w:rsidRDefault="00965E14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 зависимости от к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 w:rsidR="00453DC5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– от 1 до 4</w:t>
            </w:r>
          </w:p>
        </w:tc>
      </w:tr>
      <w:tr w:rsidR="001F0562" w:rsidRPr="008549BA" w:rsidTr="00664E0C">
        <w:tc>
          <w:tcPr>
            <w:tcW w:w="2430" w:type="dxa"/>
          </w:tcPr>
          <w:p w:rsidR="001F0562" w:rsidRPr="008549BA" w:rsidRDefault="001F0562" w:rsidP="00664E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367" w:type="dxa"/>
          </w:tcPr>
          <w:p w:rsidR="001F0562" w:rsidRPr="008549BA" w:rsidRDefault="001F0562" w:rsidP="00664E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плана обучения, составле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ного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0562" w:rsidRPr="008549BA" w:rsidRDefault="001F0562" w:rsidP="00664E0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выбранных дисциплин с профилем специальности</w:t>
            </w:r>
          </w:p>
          <w:p w:rsidR="001F0562" w:rsidRPr="008549BA" w:rsidRDefault="001F0562" w:rsidP="00664E0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детализированности плана </w:t>
            </w:r>
          </w:p>
          <w:p w:rsidR="001F0562" w:rsidRPr="008549BA" w:rsidRDefault="001F0562" w:rsidP="00664E0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согласование плана с номинирующими стру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турными подразделениями </w:t>
            </w:r>
          </w:p>
        </w:tc>
        <w:tc>
          <w:tcPr>
            <w:tcW w:w="2409" w:type="dxa"/>
          </w:tcPr>
          <w:p w:rsidR="001F0562" w:rsidRPr="008549BA" w:rsidRDefault="001F0562" w:rsidP="00664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 зависимости от к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чества составления – от 1 до 3</w:t>
            </w:r>
          </w:p>
        </w:tc>
      </w:tr>
      <w:tr w:rsidR="00965E14" w:rsidRPr="008549BA" w:rsidTr="000A0C86">
        <w:tc>
          <w:tcPr>
            <w:tcW w:w="2430" w:type="dxa"/>
          </w:tcPr>
          <w:p w:rsidR="00965E14" w:rsidRPr="008549BA" w:rsidRDefault="00965E14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8549BA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="00854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49BA">
              <w:rPr>
                <w:rFonts w:ascii="Times New Roman" w:hAnsi="Times New Roman" w:cs="Times New Roman"/>
                <w:sz w:val="24"/>
                <w:szCs w:val="24"/>
              </w:rPr>
              <w:t>тельных документов</w:t>
            </w:r>
          </w:p>
        </w:tc>
        <w:tc>
          <w:tcPr>
            <w:tcW w:w="5367" w:type="dxa"/>
          </w:tcPr>
          <w:p w:rsidR="00103BCB" w:rsidRPr="008549BA" w:rsidRDefault="00103BCB" w:rsidP="004126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письма поддержки от пр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нимающего университета, </w:t>
            </w:r>
            <w:r w:rsidR="00C95EAC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мендательных писем</w:t>
            </w:r>
            <w:r w:rsidR="001E056B" w:rsidRPr="008549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6D44" w:rsidRPr="008549BA" w:rsidRDefault="00C26D44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академический статус рекомендующего лица</w:t>
            </w:r>
          </w:p>
          <w:p w:rsidR="001E056B" w:rsidRPr="008549BA" w:rsidRDefault="001E056B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структурированность, логическая последов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тельность и детализ</w:t>
            </w:r>
            <w:r w:rsidR="00420438" w:rsidRPr="008549B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ованность</w:t>
            </w:r>
          </w:p>
        </w:tc>
        <w:tc>
          <w:tcPr>
            <w:tcW w:w="2409" w:type="dxa"/>
          </w:tcPr>
          <w:p w:rsidR="00965E14" w:rsidRPr="008549BA" w:rsidRDefault="00965E14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нет документов – 0</w:t>
            </w:r>
          </w:p>
          <w:p w:rsidR="00965E14" w:rsidRPr="008549BA" w:rsidRDefault="00965E14" w:rsidP="0041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 зависимости от к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 w:rsidR="00453DC5" w:rsidRPr="0085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– от 1 до 2</w:t>
            </w:r>
          </w:p>
        </w:tc>
      </w:tr>
    </w:tbl>
    <w:p w:rsidR="0075540D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Для представителей ППС</w:t>
      </w:r>
      <w:r w:rsidR="00275750" w:rsidRPr="00275750">
        <w:rPr>
          <w:rFonts w:ascii="Times New Roman" w:hAnsi="Times New Roman" w:cs="Times New Roman"/>
          <w:sz w:val="28"/>
          <w:szCs w:val="28"/>
        </w:rPr>
        <w:t xml:space="preserve"> </w:t>
      </w:r>
      <w:r w:rsidR="00275750">
        <w:rPr>
          <w:rFonts w:ascii="Times New Roman" w:hAnsi="Times New Roman" w:cs="Times New Roman"/>
          <w:sz w:val="28"/>
          <w:szCs w:val="28"/>
        </w:rPr>
        <w:t>и административного персонала</w:t>
      </w:r>
      <w:r w:rsidR="00D85C61">
        <w:rPr>
          <w:rFonts w:ascii="Times New Roman" w:hAnsi="Times New Roman" w:cs="Times New Roman"/>
          <w:sz w:val="28"/>
          <w:szCs w:val="28"/>
        </w:rPr>
        <w:t xml:space="preserve"> (</w:t>
      </w:r>
      <w:r w:rsidR="00D85C61" w:rsidRPr="00D85C61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5D6A86">
        <w:rPr>
          <w:rFonts w:ascii="Times New Roman" w:hAnsi="Times New Roman" w:cs="Times New Roman"/>
          <w:sz w:val="28"/>
          <w:szCs w:val="28"/>
        </w:rPr>
        <w:t>18</w:t>
      </w:r>
      <w:r w:rsidR="00D85C61" w:rsidRPr="00D85C61">
        <w:rPr>
          <w:rFonts w:ascii="Times New Roman" w:hAnsi="Times New Roman" w:cs="Times New Roman"/>
          <w:sz w:val="28"/>
          <w:szCs w:val="28"/>
        </w:rPr>
        <w:t xml:space="preserve"> балл</w:t>
      </w:r>
      <w:r w:rsidR="005D6A86">
        <w:rPr>
          <w:rFonts w:ascii="Times New Roman" w:hAnsi="Times New Roman" w:cs="Times New Roman"/>
          <w:sz w:val="28"/>
          <w:szCs w:val="28"/>
        </w:rPr>
        <w:t>ов</w:t>
      </w:r>
      <w:r w:rsidR="00D85C61">
        <w:rPr>
          <w:rFonts w:ascii="Times New Roman" w:hAnsi="Times New Roman" w:cs="Times New Roman"/>
          <w:sz w:val="28"/>
          <w:szCs w:val="28"/>
        </w:rPr>
        <w:t>)</w:t>
      </w:r>
      <w:r w:rsidRPr="00E97F43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5367"/>
        <w:gridCol w:w="2409"/>
      </w:tblGrid>
      <w:tr w:rsidR="00D924C9" w:rsidRPr="00FE3A9F" w:rsidTr="000A0C86">
        <w:tc>
          <w:tcPr>
            <w:tcW w:w="2430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367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409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924C9" w:rsidRPr="00FE3A9F" w:rsidTr="000A0C86">
        <w:tc>
          <w:tcPr>
            <w:tcW w:w="2430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Академический пр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</w:p>
        </w:tc>
        <w:tc>
          <w:tcPr>
            <w:tcW w:w="5367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позиций резюме/CV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ставленного</w:t>
            </w:r>
            <w:r w:rsidRPr="0042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Europass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 и детализ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ованность документа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компетентности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стремление к профессиональному развитию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личностные и лидерские качества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опыт межкультурных коммуникаций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активное участие в учебной, научной и внеучебной деятельности БГУИР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наличие списка публикаций, сертификатов, дипломов, грамот и др. свидетельств</w:t>
            </w:r>
          </w:p>
        </w:tc>
        <w:tc>
          <w:tcPr>
            <w:tcW w:w="2409" w:type="dxa"/>
          </w:tcPr>
          <w:p w:rsidR="00D924C9" w:rsidRPr="00FE3A9F" w:rsidRDefault="00D924C9" w:rsidP="0086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в зависимости от к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чества – от 1 до 5</w:t>
            </w:r>
          </w:p>
        </w:tc>
      </w:tr>
      <w:tr w:rsidR="00D924C9" w:rsidRPr="00FE3A9F" w:rsidTr="000A0C86">
        <w:tc>
          <w:tcPr>
            <w:tcW w:w="2430" w:type="dxa"/>
          </w:tcPr>
          <w:p w:rsidR="00D924C9" w:rsidRPr="00FE3A9F" w:rsidRDefault="00D924C9" w:rsidP="00BB46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языком </w:t>
            </w:r>
            <w:r w:rsidR="00BB46F0">
              <w:rPr>
                <w:rFonts w:ascii="Times New Roman" w:hAnsi="Times New Roman" w:cs="Times New Roman"/>
                <w:sz w:val="24"/>
                <w:szCs w:val="24"/>
              </w:rPr>
              <w:t>мобильности</w:t>
            </w:r>
          </w:p>
        </w:tc>
        <w:tc>
          <w:tcPr>
            <w:tcW w:w="5367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оценивается на основании сертификата или иного официального документа, содержащего 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 уровне владения иностранным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ветствии с Common European Framework of Reference for Languages</w:t>
            </w:r>
          </w:p>
        </w:tc>
        <w:tc>
          <w:tcPr>
            <w:tcW w:w="2409" w:type="dxa"/>
          </w:tcPr>
          <w:p w:rsidR="00D85C61" w:rsidRPr="008549BA" w:rsidRDefault="00D85C61" w:rsidP="00D8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 – 1</w:t>
            </w:r>
          </w:p>
          <w:p w:rsidR="00D85C61" w:rsidRPr="008549BA" w:rsidRDefault="00D85C61" w:rsidP="00D8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А/В1 – 1,5</w:t>
            </w:r>
          </w:p>
          <w:p w:rsidR="00D85C61" w:rsidRPr="008549BA" w:rsidRDefault="00D85C61" w:rsidP="00D8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В1 – 2</w:t>
            </w:r>
          </w:p>
          <w:p w:rsidR="00D85C61" w:rsidRPr="008549BA" w:rsidRDefault="00D85C61" w:rsidP="00D8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В1/В2 – 2,5</w:t>
            </w:r>
          </w:p>
          <w:p w:rsidR="00D85C61" w:rsidRPr="008549BA" w:rsidRDefault="00D85C61" w:rsidP="00D8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В2 – 3</w:t>
            </w:r>
          </w:p>
          <w:p w:rsidR="00D85C61" w:rsidRPr="008549BA" w:rsidRDefault="00D85C61" w:rsidP="00D8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В2/С – 3,5</w:t>
            </w:r>
          </w:p>
          <w:p w:rsidR="00D924C9" w:rsidRPr="00FE3A9F" w:rsidRDefault="00D85C61" w:rsidP="00D8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t>С – 4</w:t>
            </w:r>
          </w:p>
        </w:tc>
      </w:tr>
      <w:tr w:rsidR="00D924C9" w:rsidRPr="00FE3A9F" w:rsidTr="000A0C86">
        <w:tc>
          <w:tcPr>
            <w:tcW w:w="2430" w:type="dxa"/>
          </w:tcPr>
          <w:p w:rsidR="00D924C9" w:rsidRPr="00FE3A9F" w:rsidRDefault="00D924C9" w:rsidP="00D92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5367" w:type="dxa"/>
          </w:tcPr>
          <w:p w:rsidR="00D924C9" w:rsidRDefault="00D924C9" w:rsidP="008618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командирования </w:t>
            </w:r>
            <w:r w:rsidR="005D6A86" w:rsidRPr="008549BA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  <w:r w:rsidR="00B12DD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1F0562">
              <w:rPr>
                <w:rFonts w:ascii="Times New Roman" w:hAnsi="Times New Roman" w:cs="Times New Roman"/>
                <w:sz w:val="24"/>
                <w:szCs w:val="24"/>
              </w:rPr>
              <w:t xml:space="preserve"> 3Б</w:t>
            </w:r>
            <w:r w:rsidR="005D6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03" w:rsidRPr="00FE3A9F" w:rsidRDefault="00884803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точки зрения 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>важности результатов мобил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 xml:space="preserve">ности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лично и для 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>БГУИР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03" w:rsidRPr="00884803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r w:rsidR="00884803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 достиж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ние высоких результатов, др.</w:t>
            </w:r>
          </w:p>
        </w:tc>
        <w:tc>
          <w:tcPr>
            <w:tcW w:w="2409" w:type="dxa"/>
          </w:tcPr>
          <w:p w:rsidR="00D924C9" w:rsidRPr="00FE3A9F" w:rsidRDefault="00D924C9" w:rsidP="0086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в зависимости от к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чества – от 1 до 4</w:t>
            </w:r>
          </w:p>
        </w:tc>
      </w:tr>
      <w:tr w:rsidR="00D924C9" w:rsidRPr="00FE3A9F" w:rsidTr="000A0C86">
        <w:tc>
          <w:tcPr>
            <w:tcW w:w="2430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период мобильности</w:t>
            </w:r>
          </w:p>
        </w:tc>
        <w:tc>
          <w:tcPr>
            <w:tcW w:w="5367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плана</w:t>
            </w:r>
            <w:r>
              <w:t xml:space="preserve"> 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4C9">
              <w:rPr>
                <w:rFonts w:ascii="Times New Roman" w:hAnsi="Times New Roman" w:cs="Times New Roman"/>
                <w:sz w:val="24"/>
                <w:szCs w:val="24"/>
              </w:rPr>
              <w:t>ния/стажировки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71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составленного </w:t>
            </w:r>
            <w:r w:rsidR="005D6A86" w:rsidRPr="008549BA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  <w:r w:rsidR="00B12DD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B12D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DDC">
              <w:rPr>
                <w:rFonts w:ascii="Times New Roman" w:hAnsi="Times New Roman" w:cs="Times New Roman"/>
                <w:sz w:val="24"/>
                <w:szCs w:val="24"/>
              </w:rPr>
              <w:t xml:space="preserve">ложения </w:t>
            </w:r>
            <w:r w:rsidR="001F056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Pr="008A77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степень детализ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ованности плана 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плана с номинирующими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турными подразделениями </w:t>
            </w:r>
          </w:p>
        </w:tc>
        <w:tc>
          <w:tcPr>
            <w:tcW w:w="2409" w:type="dxa"/>
          </w:tcPr>
          <w:p w:rsidR="00D924C9" w:rsidRPr="00FE3A9F" w:rsidRDefault="00D924C9" w:rsidP="0086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составления – от 1 до 3</w:t>
            </w:r>
          </w:p>
        </w:tc>
      </w:tr>
      <w:tr w:rsidR="00D924C9" w:rsidRPr="00FE3A9F" w:rsidTr="000A0C86">
        <w:tc>
          <w:tcPr>
            <w:tcW w:w="2430" w:type="dxa"/>
          </w:tcPr>
          <w:p w:rsidR="00D924C9" w:rsidRPr="00FE3A9F" w:rsidRDefault="00D924C9" w:rsidP="00D92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Качество письма поддержки от пр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нимающего униве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ситета, рекоменд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тельных писем</w:t>
            </w:r>
          </w:p>
        </w:tc>
        <w:tc>
          <w:tcPr>
            <w:tcW w:w="5367" w:type="dxa"/>
          </w:tcPr>
          <w:p w:rsidR="00D924C9" w:rsidRPr="00FE3A9F" w:rsidRDefault="00D924C9" w:rsidP="008618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качественная оценка письма поддержки от пр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 xml:space="preserve">нимающего университета,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рекомендательных писем:</w:t>
            </w:r>
          </w:p>
          <w:p w:rsidR="005D6A86" w:rsidRPr="008549BA" w:rsidRDefault="005D6A86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статус рекомендующего лица</w:t>
            </w:r>
          </w:p>
          <w:p w:rsidR="00D924C9" w:rsidRPr="00FE3A9F" w:rsidRDefault="00D924C9" w:rsidP="0046405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структурированность, логическая последов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тельность и детализ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ованность документа</w:t>
            </w:r>
          </w:p>
        </w:tc>
        <w:tc>
          <w:tcPr>
            <w:tcW w:w="2409" w:type="dxa"/>
          </w:tcPr>
          <w:p w:rsidR="00D924C9" w:rsidRPr="00FE3A9F" w:rsidRDefault="00D924C9" w:rsidP="0086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документов – 0</w:t>
            </w:r>
          </w:p>
          <w:p w:rsidR="00D924C9" w:rsidRPr="00FE3A9F" w:rsidRDefault="00D924C9" w:rsidP="0086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в зависимости от к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A9F">
              <w:rPr>
                <w:rFonts w:ascii="Times New Roman" w:hAnsi="Times New Roman" w:cs="Times New Roman"/>
                <w:sz w:val="24"/>
                <w:szCs w:val="24"/>
              </w:rPr>
              <w:t>чества – от 1 до 2</w:t>
            </w:r>
          </w:p>
        </w:tc>
      </w:tr>
    </w:tbl>
    <w:p w:rsidR="00E70F1A" w:rsidRDefault="00E70F1A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F1A">
        <w:rPr>
          <w:rFonts w:ascii="Times New Roman" w:hAnsi="Times New Roman" w:cs="Times New Roman"/>
          <w:sz w:val="28"/>
          <w:szCs w:val="28"/>
        </w:rPr>
        <w:lastRenderedPageBreak/>
        <w:t>Дополнительные критерии, определенные Европейской комиссией для пр</w:t>
      </w:r>
      <w:r w:rsidRPr="00E70F1A">
        <w:rPr>
          <w:rFonts w:ascii="Times New Roman" w:hAnsi="Times New Roman" w:cs="Times New Roman"/>
          <w:sz w:val="28"/>
          <w:szCs w:val="28"/>
        </w:rPr>
        <w:t>и</w:t>
      </w:r>
      <w:r w:rsidRPr="00E70F1A">
        <w:rPr>
          <w:rFonts w:ascii="Times New Roman" w:hAnsi="Times New Roman" w:cs="Times New Roman"/>
          <w:sz w:val="28"/>
          <w:szCs w:val="28"/>
        </w:rPr>
        <w:t xml:space="preserve">нятия решения о стипендиатах: </w:t>
      </w:r>
    </w:p>
    <w:p w:rsidR="00E70F1A" w:rsidRPr="00E70F1A" w:rsidRDefault="00E70F1A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70F1A">
        <w:rPr>
          <w:rFonts w:ascii="Times New Roman" w:hAnsi="Times New Roman" w:cs="Times New Roman"/>
          <w:sz w:val="28"/>
          <w:szCs w:val="28"/>
        </w:rPr>
        <w:t xml:space="preserve">приоритет </w:t>
      </w:r>
      <w:r>
        <w:rPr>
          <w:rFonts w:ascii="Times New Roman" w:hAnsi="Times New Roman" w:cs="Times New Roman"/>
          <w:sz w:val="28"/>
          <w:szCs w:val="28"/>
        </w:rPr>
        <w:t xml:space="preserve">отдается </w:t>
      </w:r>
      <w:r w:rsidRPr="00E70F1A">
        <w:rPr>
          <w:rFonts w:ascii="Times New Roman" w:hAnsi="Times New Roman" w:cs="Times New Roman"/>
          <w:sz w:val="28"/>
          <w:szCs w:val="28"/>
        </w:rPr>
        <w:t>заявителям, относящимся к социально уязвимым слоям населения (кандидаты, находящиеся в трудном материальном положении, инвал</w:t>
      </w:r>
      <w:r w:rsidRPr="00E70F1A">
        <w:rPr>
          <w:rFonts w:ascii="Times New Roman" w:hAnsi="Times New Roman" w:cs="Times New Roman"/>
          <w:sz w:val="28"/>
          <w:szCs w:val="28"/>
        </w:rPr>
        <w:t>и</w:t>
      </w:r>
      <w:r w:rsidRPr="00E70F1A">
        <w:rPr>
          <w:rFonts w:ascii="Times New Roman" w:hAnsi="Times New Roman" w:cs="Times New Roman"/>
          <w:sz w:val="28"/>
          <w:szCs w:val="28"/>
        </w:rPr>
        <w:t xml:space="preserve">ды, сироты, др.);  </w:t>
      </w:r>
    </w:p>
    <w:p w:rsidR="00E70F1A" w:rsidRPr="00E70F1A" w:rsidRDefault="00E70F1A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70F1A">
        <w:rPr>
          <w:rFonts w:ascii="Times New Roman" w:hAnsi="Times New Roman" w:cs="Times New Roman"/>
          <w:sz w:val="28"/>
          <w:szCs w:val="28"/>
        </w:rPr>
        <w:t xml:space="preserve">приоритет </w:t>
      </w:r>
      <w:r>
        <w:rPr>
          <w:rFonts w:ascii="Times New Roman" w:hAnsi="Times New Roman" w:cs="Times New Roman"/>
          <w:sz w:val="28"/>
          <w:szCs w:val="28"/>
        </w:rPr>
        <w:t xml:space="preserve">отдается сотрудникам, осуществляющим </w:t>
      </w:r>
      <w:r w:rsidRPr="00E70F1A">
        <w:rPr>
          <w:rFonts w:ascii="Times New Roman" w:hAnsi="Times New Roman" w:cs="Times New Roman"/>
          <w:sz w:val="28"/>
          <w:szCs w:val="28"/>
        </w:rPr>
        <w:t>первый выезд для преп</w:t>
      </w:r>
      <w:r w:rsidRPr="00E70F1A">
        <w:rPr>
          <w:rFonts w:ascii="Times New Roman" w:hAnsi="Times New Roman" w:cs="Times New Roman"/>
          <w:sz w:val="28"/>
          <w:szCs w:val="28"/>
        </w:rPr>
        <w:t>о</w:t>
      </w:r>
      <w:r w:rsidRPr="00E70F1A">
        <w:rPr>
          <w:rFonts w:ascii="Times New Roman" w:hAnsi="Times New Roman" w:cs="Times New Roman"/>
          <w:sz w:val="28"/>
          <w:szCs w:val="28"/>
        </w:rPr>
        <w:t xml:space="preserve">давания за рубеж;  </w:t>
      </w:r>
    </w:p>
    <w:p w:rsidR="00E70F1A" w:rsidRPr="00E70F1A" w:rsidRDefault="00E70F1A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70F1A">
        <w:rPr>
          <w:rFonts w:ascii="Times New Roman" w:hAnsi="Times New Roman" w:cs="Times New Roman"/>
          <w:sz w:val="28"/>
          <w:szCs w:val="28"/>
        </w:rPr>
        <w:t xml:space="preserve">гендерный баланс отобранных </w:t>
      </w:r>
      <w:r>
        <w:rPr>
          <w:rFonts w:ascii="Times New Roman" w:hAnsi="Times New Roman" w:cs="Times New Roman"/>
          <w:sz w:val="28"/>
          <w:szCs w:val="28"/>
        </w:rPr>
        <w:t>участников программы</w:t>
      </w:r>
      <w:r w:rsidRPr="00E70F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0F1A" w:rsidRDefault="00E70F1A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70F1A">
        <w:rPr>
          <w:rFonts w:ascii="Times New Roman" w:hAnsi="Times New Roman" w:cs="Times New Roman"/>
          <w:sz w:val="28"/>
          <w:szCs w:val="28"/>
        </w:rPr>
        <w:t>охват по возможности всех специальностей, по которым возможен обмен;</w:t>
      </w:r>
    </w:p>
    <w:p w:rsidR="00E70F1A" w:rsidRPr="00E70F1A" w:rsidRDefault="00E70F1A" w:rsidP="00D931C8">
      <w:pPr>
        <w:pStyle w:val="a3"/>
        <w:numPr>
          <w:ilvl w:val="0"/>
          <w:numId w:val="12"/>
        </w:numPr>
        <w:spacing w:after="0" w:line="240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E70F1A">
        <w:rPr>
          <w:rFonts w:ascii="Times New Roman" w:hAnsi="Times New Roman" w:cs="Times New Roman"/>
          <w:sz w:val="28"/>
          <w:szCs w:val="28"/>
        </w:rPr>
        <w:t>повторное участие в программах Европейской комиссии понижает приоритет участни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4B71C5" w:rsidRPr="00336A72" w:rsidRDefault="002E398E" w:rsidP="00347A5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конкурса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Обучающийся/</w:t>
      </w:r>
      <w:r w:rsidR="004B596B">
        <w:rPr>
          <w:rFonts w:ascii="Times New Roman" w:hAnsi="Times New Roman" w:cs="Times New Roman"/>
          <w:sz w:val="28"/>
          <w:szCs w:val="28"/>
        </w:rPr>
        <w:t>сотрудник</w:t>
      </w:r>
      <w:r w:rsidRPr="00E97F43">
        <w:rPr>
          <w:rFonts w:ascii="Times New Roman" w:hAnsi="Times New Roman" w:cs="Times New Roman"/>
          <w:sz w:val="28"/>
          <w:szCs w:val="28"/>
        </w:rPr>
        <w:t xml:space="preserve"> оформляет </w:t>
      </w:r>
      <w:r w:rsidR="00F84B66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E97F43">
        <w:rPr>
          <w:rFonts w:ascii="Times New Roman" w:hAnsi="Times New Roman" w:cs="Times New Roman"/>
          <w:sz w:val="28"/>
          <w:szCs w:val="28"/>
        </w:rPr>
        <w:t>ко</w:t>
      </w:r>
      <w:r w:rsidR="004B596B">
        <w:rPr>
          <w:rFonts w:ascii="Times New Roman" w:hAnsi="Times New Roman" w:cs="Times New Roman"/>
          <w:sz w:val="28"/>
          <w:szCs w:val="28"/>
        </w:rPr>
        <w:t>нкурсн</w:t>
      </w:r>
      <w:r w:rsidR="00F84B66">
        <w:rPr>
          <w:rFonts w:ascii="Times New Roman" w:hAnsi="Times New Roman" w:cs="Times New Roman"/>
          <w:sz w:val="28"/>
          <w:szCs w:val="28"/>
        </w:rPr>
        <w:t>ых</w:t>
      </w:r>
      <w:r w:rsidR="004B596B">
        <w:rPr>
          <w:rFonts w:ascii="Times New Roman" w:hAnsi="Times New Roman" w:cs="Times New Roman"/>
          <w:sz w:val="28"/>
          <w:szCs w:val="28"/>
        </w:rPr>
        <w:t xml:space="preserve"> </w:t>
      </w:r>
      <w:r w:rsidR="00F84B66">
        <w:rPr>
          <w:rFonts w:ascii="Times New Roman" w:hAnsi="Times New Roman" w:cs="Times New Roman"/>
          <w:sz w:val="28"/>
          <w:szCs w:val="28"/>
        </w:rPr>
        <w:t>документов</w:t>
      </w:r>
      <w:r w:rsidR="005D6A86">
        <w:rPr>
          <w:rFonts w:ascii="Times New Roman" w:hAnsi="Times New Roman" w:cs="Times New Roman"/>
          <w:sz w:val="28"/>
          <w:szCs w:val="28"/>
        </w:rPr>
        <w:t xml:space="preserve"> по</w:t>
      </w:r>
      <w:r w:rsidR="004B596B">
        <w:rPr>
          <w:rFonts w:ascii="Times New Roman" w:hAnsi="Times New Roman" w:cs="Times New Roman"/>
          <w:sz w:val="28"/>
          <w:szCs w:val="28"/>
        </w:rPr>
        <w:t xml:space="preserve"> </w:t>
      </w:r>
      <w:r w:rsidR="00516106">
        <w:rPr>
          <w:rFonts w:ascii="Times New Roman" w:hAnsi="Times New Roman" w:cs="Times New Roman"/>
          <w:sz w:val="28"/>
          <w:szCs w:val="28"/>
        </w:rPr>
        <w:t>форме,</w:t>
      </w:r>
      <w:r w:rsidR="00516106"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5D6A86">
        <w:rPr>
          <w:rFonts w:ascii="Times New Roman" w:hAnsi="Times New Roman" w:cs="Times New Roman"/>
          <w:sz w:val="28"/>
          <w:szCs w:val="28"/>
        </w:rPr>
        <w:t>установленной</w:t>
      </w:r>
      <w:r w:rsidR="00516106">
        <w:rPr>
          <w:rFonts w:ascii="Times New Roman" w:hAnsi="Times New Roman" w:cs="Times New Roman"/>
          <w:sz w:val="28"/>
          <w:szCs w:val="28"/>
        </w:rPr>
        <w:t xml:space="preserve"> в Приложениях 1-4,</w:t>
      </w:r>
      <w:r w:rsidR="005D6A86">
        <w:rPr>
          <w:rFonts w:ascii="Times New Roman" w:hAnsi="Times New Roman" w:cs="Times New Roman"/>
          <w:sz w:val="28"/>
          <w:szCs w:val="28"/>
        </w:rPr>
        <w:t xml:space="preserve"> </w:t>
      </w:r>
      <w:r w:rsidRPr="00E97F43">
        <w:rPr>
          <w:rFonts w:ascii="Times New Roman" w:hAnsi="Times New Roman" w:cs="Times New Roman"/>
          <w:sz w:val="28"/>
          <w:szCs w:val="28"/>
        </w:rPr>
        <w:t xml:space="preserve">и подает </w:t>
      </w:r>
      <w:r w:rsidR="00F84B66">
        <w:rPr>
          <w:rFonts w:ascii="Times New Roman" w:hAnsi="Times New Roman" w:cs="Times New Roman"/>
          <w:sz w:val="28"/>
          <w:szCs w:val="28"/>
        </w:rPr>
        <w:t>его</w:t>
      </w:r>
      <w:r w:rsidRPr="00E97F43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 w:rsidR="00536A7A">
        <w:rPr>
          <w:rFonts w:ascii="Times New Roman" w:hAnsi="Times New Roman" w:cs="Times New Roman"/>
          <w:sz w:val="28"/>
          <w:szCs w:val="28"/>
        </w:rPr>
        <w:t xml:space="preserve"> и бумажном</w:t>
      </w:r>
      <w:r w:rsidRPr="00E97F43">
        <w:rPr>
          <w:rFonts w:ascii="Times New Roman" w:hAnsi="Times New Roman" w:cs="Times New Roman"/>
          <w:sz w:val="28"/>
          <w:szCs w:val="28"/>
        </w:rPr>
        <w:t xml:space="preserve"> виде в отдел </w:t>
      </w:r>
      <w:r w:rsidR="00065BD7">
        <w:rPr>
          <w:rFonts w:ascii="Times New Roman" w:hAnsi="Times New Roman" w:cs="Times New Roman"/>
          <w:sz w:val="28"/>
          <w:szCs w:val="28"/>
        </w:rPr>
        <w:t>международных связей</w:t>
      </w:r>
      <w:r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065BD7">
        <w:rPr>
          <w:rFonts w:ascii="Times New Roman" w:hAnsi="Times New Roman" w:cs="Times New Roman"/>
          <w:sz w:val="28"/>
          <w:szCs w:val="28"/>
        </w:rPr>
        <w:t>Ц</w:t>
      </w:r>
      <w:r w:rsidRPr="00E97F43">
        <w:rPr>
          <w:rFonts w:ascii="Times New Roman" w:hAnsi="Times New Roman" w:cs="Times New Roman"/>
          <w:sz w:val="28"/>
          <w:szCs w:val="28"/>
        </w:rPr>
        <w:t>МС (далее – ОМС) в сроки</w:t>
      </w:r>
      <w:r w:rsidR="00F84B66">
        <w:rPr>
          <w:rFonts w:ascii="Times New Roman" w:hAnsi="Times New Roman" w:cs="Times New Roman"/>
          <w:sz w:val="28"/>
          <w:szCs w:val="28"/>
        </w:rPr>
        <w:t xml:space="preserve"> проведения ко</w:t>
      </w:r>
      <w:r w:rsidR="00F84B66">
        <w:rPr>
          <w:rFonts w:ascii="Times New Roman" w:hAnsi="Times New Roman" w:cs="Times New Roman"/>
          <w:sz w:val="28"/>
          <w:szCs w:val="28"/>
        </w:rPr>
        <w:t>н</w:t>
      </w:r>
      <w:r w:rsidR="00F84B66">
        <w:rPr>
          <w:rFonts w:ascii="Times New Roman" w:hAnsi="Times New Roman" w:cs="Times New Roman"/>
          <w:sz w:val="28"/>
          <w:szCs w:val="28"/>
        </w:rPr>
        <w:t>курса</w:t>
      </w:r>
      <w:r w:rsidRPr="00E97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DE8" w:rsidRPr="00C44DE8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ОМС осуществляет техническую экспертизу конкурсной заявки и ее рег</w:t>
      </w:r>
      <w:r w:rsidRPr="00E97F43">
        <w:rPr>
          <w:rFonts w:ascii="Times New Roman" w:hAnsi="Times New Roman" w:cs="Times New Roman"/>
          <w:sz w:val="28"/>
          <w:szCs w:val="28"/>
        </w:rPr>
        <w:t>и</w:t>
      </w:r>
      <w:r w:rsidRPr="00E97F43">
        <w:rPr>
          <w:rFonts w:ascii="Times New Roman" w:hAnsi="Times New Roman" w:cs="Times New Roman"/>
          <w:sz w:val="28"/>
          <w:szCs w:val="28"/>
        </w:rPr>
        <w:t xml:space="preserve">страцию. </w:t>
      </w:r>
      <w:r w:rsidR="00C44DE8" w:rsidRPr="00C44DE8">
        <w:rPr>
          <w:rFonts w:ascii="Times New Roman" w:hAnsi="Times New Roman" w:cs="Times New Roman"/>
          <w:sz w:val="28"/>
          <w:szCs w:val="28"/>
        </w:rPr>
        <w:t>Комплекты, заполненные от руки, или не соответствующие иным устано</w:t>
      </w:r>
      <w:r w:rsidR="00C44DE8" w:rsidRPr="00C44DE8">
        <w:rPr>
          <w:rFonts w:ascii="Times New Roman" w:hAnsi="Times New Roman" w:cs="Times New Roman"/>
          <w:sz w:val="28"/>
          <w:szCs w:val="28"/>
        </w:rPr>
        <w:t>в</w:t>
      </w:r>
      <w:r w:rsidR="00C44DE8" w:rsidRPr="00C44DE8">
        <w:rPr>
          <w:rFonts w:ascii="Times New Roman" w:hAnsi="Times New Roman" w:cs="Times New Roman"/>
          <w:sz w:val="28"/>
          <w:szCs w:val="28"/>
        </w:rPr>
        <w:t>ленным требованиям, или поданные с нарушением сроков, или имеющие расхожд</w:t>
      </w:r>
      <w:r w:rsidR="00C44DE8" w:rsidRPr="00C44DE8">
        <w:rPr>
          <w:rFonts w:ascii="Times New Roman" w:hAnsi="Times New Roman" w:cs="Times New Roman"/>
          <w:sz w:val="28"/>
          <w:szCs w:val="28"/>
        </w:rPr>
        <w:t>е</w:t>
      </w:r>
      <w:r w:rsidR="00C44DE8" w:rsidRPr="00C44DE8">
        <w:rPr>
          <w:rFonts w:ascii="Times New Roman" w:hAnsi="Times New Roman" w:cs="Times New Roman"/>
          <w:sz w:val="28"/>
          <w:szCs w:val="28"/>
        </w:rPr>
        <w:t xml:space="preserve">ния в электронной и бумажной версиях, а также неполный комплект документов не принимаются </w:t>
      </w:r>
      <w:r w:rsidR="00C44DE8">
        <w:rPr>
          <w:rFonts w:ascii="Times New Roman" w:hAnsi="Times New Roman" w:cs="Times New Roman"/>
          <w:sz w:val="28"/>
          <w:szCs w:val="28"/>
        </w:rPr>
        <w:t xml:space="preserve">и не </w:t>
      </w:r>
      <w:r w:rsidR="00C44DE8" w:rsidRPr="00E97F43">
        <w:rPr>
          <w:rFonts w:ascii="Times New Roman" w:hAnsi="Times New Roman" w:cs="Times New Roman"/>
          <w:sz w:val="28"/>
          <w:szCs w:val="28"/>
        </w:rPr>
        <w:t>регистрируются</w:t>
      </w:r>
      <w:r w:rsidR="00C44DE8" w:rsidRPr="00C44DE8">
        <w:rPr>
          <w:rFonts w:ascii="Times New Roman" w:hAnsi="Times New Roman" w:cs="Times New Roman"/>
          <w:sz w:val="28"/>
          <w:szCs w:val="28"/>
        </w:rPr>
        <w:t>.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Зарегистрированные заявки направляются в Комиссию, которая пров</w:t>
      </w:r>
      <w:r w:rsidR="005D6A86">
        <w:rPr>
          <w:rFonts w:ascii="Times New Roman" w:hAnsi="Times New Roman" w:cs="Times New Roman"/>
          <w:sz w:val="28"/>
          <w:szCs w:val="28"/>
        </w:rPr>
        <w:t>одит их оценку в соответствии с</w:t>
      </w:r>
      <w:r w:rsidRPr="00E97F43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5D6A86">
        <w:rPr>
          <w:rFonts w:ascii="Times New Roman" w:hAnsi="Times New Roman" w:cs="Times New Roman"/>
          <w:sz w:val="28"/>
          <w:szCs w:val="28"/>
        </w:rPr>
        <w:t xml:space="preserve">ями отбора. 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По результатам работы Комиссии составля</w:t>
      </w:r>
      <w:r w:rsidR="00EB366D">
        <w:rPr>
          <w:rFonts w:ascii="Times New Roman" w:hAnsi="Times New Roman" w:cs="Times New Roman"/>
          <w:sz w:val="28"/>
          <w:szCs w:val="28"/>
        </w:rPr>
        <w:t>е</w:t>
      </w:r>
      <w:r w:rsidRPr="00E97F43">
        <w:rPr>
          <w:rFonts w:ascii="Times New Roman" w:hAnsi="Times New Roman" w:cs="Times New Roman"/>
          <w:sz w:val="28"/>
          <w:szCs w:val="28"/>
        </w:rPr>
        <w:t xml:space="preserve">тся </w:t>
      </w:r>
      <w:r w:rsidR="00EB366D">
        <w:rPr>
          <w:rFonts w:ascii="Times New Roman" w:hAnsi="Times New Roman" w:cs="Times New Roman"/>
          <w:sz w:val="28"/>
          <w:szCs w:val="28"/>
        </w:rPr>
        <w:t>ранжированный</w:t>
      </w:r>
      <w:r w:rsidRPr="00E97F43">
        <w:rPr>
          <w:rFonts w:ascii="Times New Roman" w:hAnsi="Times New Roman" w:cs="Times New Roman"/>
          <w:sz w:val="28"/>
          <w:szCs w:val="28"/>
        </w:rPr>
        <w:t xml:space="preserve"> спис</w:t>
      </w:r>
      <w:r w:rsidR="00EB366D">
        <w:rPr>
          <w:rFonts w:ascii="Times New Roman" w:hAnsi="Times New Roman" w:cs="Times New Roman"/>
          <w:sz w:val="28"/>
          <w:szCs w:val="28"/>
        </w:rPr>
        <w:t>о</w:t>
      </w:r>
      <w:r w:rsidRPr="00E97F43">
        <w:rPr>
          <w:rFonts w:ascii="Times New Roman" w:hAnsi="Times New Roman" w:cs="Times New Roman"/>
          <w:sz w:val="28"/>
          <w:szCs w:val="28"/>
        </w:rPr>
        <w:t xml:space="preserve">к участников программы </w:t>
      </w:r>
      <w:r w:rsidR="00BF45E2" w:rsidRPr="00347A57">
        <w:rPr>
          <w:rFonts w:ascii="Times New Roman" w:hAnsi="Times New Roman" w:cs="Times New Roman"/>
          <w:sz w:val="28"/>
          <w:szCs w:val="28"/>
        </w:rPr>
        <w:t>Erasmus+ KA 1</w:t>
      </w:r>
      <w:r w:rsidRPr="00347A57">
        <w:rPr>
          <w:rFonts w:ascii="Times New Roman" w:hAnsi="Times New Roman" w:cs="Times New Roman"/>
          <w:sz w:val="28"/>
          <w:szCs w:val="28"/>
        </w:rPr>
        <w:t>.</w:t>
      </w:r>
      <w:r w:rsidR="005D6A86" w:rsidRPr="005D6A86">
        <w:rPr>
          <w:rFonts w:ascii="Times New Roman" w:hAnsi="Times New Roman" w:cs="Times New Roman"/>
          <w:sz w:val="28"/>
          <w:szCs w:val="28"/>
        </w:rPr>
        <w:t xml:space="preserve"> </w:t>
      </w:r>
      <w:r w:rsidR="005D6A86">
        <w:rPr>
          <w:rFonts w:ascii="Times New Roman" w:hAnsi="Times New Roman" w:cs="Times New Roman"/>
          <w:sz w:val="28"/>
          <w:szCs w:val="28"/>
        </w:rPr>
        <w:t>Итоги конкурса оформляю</w:t>
      </w:r>
      <w:r w:rsidR="005D6A86" w:rsidRPr="00E97F43">
        <w:rPr>
          <w:rFonts w:ascii="Times New Roman" w:hAnsi="Times New Roman" w:cs="Times New Roman"/>
          <w:sz w:val="28"/>
          <w:szCs w:val="28"/>
        </w:rPr>
        <w:t>т</w:t>
      </w:r>
      <w:r w:rsidR="005D6A86">
        <w:rPr>
          <w:rFonts w:ascii="Times New Roman" w:hAnsi="Times New Roman" w:cs="Times New Roman"/>
          <w:sz w:val="28"/>
          <w:szCs w:val="28"/>
        </w:rPr>
        <w:t>ся</w:t>
      </w:r>
      <w:r w:rsidR="005D6A86"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5D6A86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5D6A86" w:rsidRPr="00E97F43">
        <w:rPr>
          <w:rFonts w:ascii="Times New Roman" w:hAnsi="Times New Roman" w:cs="Times New Roman"/>
          <w:sz w:val="28"/>
          <w:szCs w:val="28"/>
        </w:rPr>
        <w:t>прот</w:t>
      </w:r>
      <w:r w:rsidR="005D6A86" w:rsidRPr="00E97F43">
        <w:rPr>
          <w:rFonts w:ascii="Times New Roman" w:hAnsi="Times New Roman" w:cs="Times New Roman"/>
          <w:sz w:val="28"/>
          <w:szCs w:val="28"/>
        </w:rPr>
        <w:t>о</w:t>
      </w:r>
      <w:r w:rsidR="005D6A86" w:rsidRPr="00E97F43">
        <w:rPr>
          <w:rFonts w:ascii="Times New Roman" w:hAnsi="Times New Roman" w:cs="Times New Roman"/>
          <w:sz w:val="28"/>
          <w:szCs w:val="28"/>
        </w:rPr>
        <w:t>кол</w:t>
      </w:r>
      <w:r w:rsidR="005D6A86">
        <w:rPr>
          <w:rFonts w:ascii="Times New Roman" w:hAnsi="Times New Roman" w:cs="Times New Roman"/>
          <w:sz w:val="28"/>
          <w:szCs w:val="28"/>
        </w:rPr>
        <w:t>а заседания конкурсной комиссии</w:t>
      </w:r>
      <w:r w:rsidR="005D6A86" w:rsidRPr="00E97F43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5D6A86">
        <w:rPr>
          <w:rFonts w:ascii="Times New Roman" w:hAnsi="Times New Roman" w:cs="Times New Roman"/>
          <w:sz w:val="28"/>
          <w:szCs w:val="28"/>
        </w:rPr>
        <w:t>го</w:t>
      </w:r>
      <w:r w:rsidR="005D6A86" w:rsidRPr="00E97F43">
        <w:rPr>
          <w:rFonts w:ascii="Times New Roman" w:hAnsi="Times New Roman" w:cs="Times New Roman"/>
          <w:sz w:val="28"/>
          <w:szCs w:val="28"/>
        </w:rPr>
        <w:t xml:space="preserve"> </w:t>
      </w:r>
      <w:r w:rsidR="005D6A86">
        <w:rPr>
          <w:rFonts w:ascii="Times New Roman" w:hAnsi="Times New Roman" w:cs="Times New Roman"/>
          <w:sz w:val="28"/>
          <w:szCs w:val="28"/>
        </w:rPr>
        <w:t>д</w:t>
      </w:r>
      <w:r w:rsidR="005D6A86" w:rsidRPr="00E97F43">
        <w:rPr>
          <w:rFonts w:ascii="Times New Roman" w:hAnsi="Times New Roman" w:cs="Times New Roman"/>
          <w:sz w:val="28"/>
          <w:szCs w:val="28"/>
        </w:rPr>
        <w:t>окумент</w:t>
      </w:r>
      <w:r w:rsidR="005D6A86">
        <w:rPr>
          <w:rFonts w:ascii="Times New Roman" w:hAnsi="Times New Roman" w:cs="Times New Roman"/>
          <w:sz w:val="28"/>
          <w:szCs w:val="28"/>
        </w:rPr>
        <w:t>а</w:t>
      </w:r>
      <w:r w:rsidR="005D6A86" w:rsidRPr="00E97F43">
        <w:rPr>
          <w:rFonts w:ascii="Times New Roman" w:hAnsi="Times New Roman" w:cs="Times New Roman"/>
          <w:sz w:val="28"/>
          <w:szCs w:val="28"/>
        </w:rPr>
        <w:t>, установлен</w:t>
      </w:r>
      <w:r w:rsidR="005D6A86">
        <w:rPr>
          <w:rFonts w:ascii="Times New Roman" w:hAnsi="Times New Roman" w:cs="Times New Roman"/>
          <w:sz w:val="28"/>
          <w:szCs w:val="28"/>
        </w:rPr>
        <w:t>ного</w:t>
      </w:r>
      <w:r w:rsidR="005D6A86" w:rsidRPr="00E97F43">
        <w:rPr>
          <w:rFonts w:ascii="Times New Roman" w:hAnsi="Times New Roman" w:cs="Times New Roman"/>
          <w:sz w:val="28"/>
          <w:szCs w:val="28"/>
        </w:rPr>
        <w:t xml:space="preserve"> прин</w:t>
      </w:r>
      <w:r w:rsidR="005D6A86" w:rsidRPr="00E97F43">
        <w:rPr>
          <w:rFonts w:ascii="Times New Roman" w:hAnsi="Times New Roman" w:cs="Times New Roman"/>
          <w:sz w:val="28"/>
          <w:szCs w:val="28"/>
        </w:rPr>
        <w:t>и</w:t>
      </w:r>
      <w:r w:rsidR="005D6A86" w:rsidRPr="00E97F43">
        <w:rPr>
          <w:rFonts w:ascii="Times New Roman" w:hAnsi="Times New Roman" w:cs="Times New Roman"/>
          <w:sz w:val="28"/>
          <w:szCs w:val="28"/>
        </w:rPr>
        <w:t>мающим вузом.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sz w:val="28"/>
          <w:szCs w:val="28"/>
        </w:rPr>
        <w:t>Участники конкурса, не прошедшие отбор, могут подать в ОМС апелляцию на решение Комиссии в течение трех рабочих дней с момента опубликования р</w:t>
      </w:r>
      <w:r w:rsidRPr="00347A57">
        <w:rPr>
          <w:rFonts w:ascii="Times New Roman" w:hAnsi="Times New Roman" w:cs="Times New Roman"/>
          <w:sz w:val="28"/>
          <w:szCs w:val="28"/>
        </w:rPr>
        <w:t>е</w:t>
      </w:r>
      <w:r w:rsidRPr="00347A57">
        <w:rPr>
          <w:rFonts w:ascii="Times New Roman" w:hAnsi="Times New Roman" w:cs="Times New Roman"/>
          <w:sz w:val="28"/>
          <w:szCs w:val="28"/>
        </w:rPr>
        <w:t xml:space="preserve">зультатов. Обращения рассматриваются в течение </w:t>
      </w:r>
      <w:r w:rsidR="00735006" w:rsidRPr="00347A57">
        <w:rPr>
          <w:rFonts w:ascii="Times New Roman" w:hAnsi="Times New Roman" w:cs="Times New Roman"/>
          <w:sz w:val="28"/>
          <w:szCs w:val="28"/>
        </w:rPr>
        <w:t>пяти</w:t>
      </w:r>
      <w:r w:rsidRPr="00347A57">
        <w:rPr>
          <w:rFonts w:ascii="Times New Roman" w:hAnsi="Times New Roman" w:cs="Times New Roman"/>
          <w:sz w:val="28"/>
          <w:szCs w:val="28"/>
        </w:rPr>
        <w:t xml:space="preserve"> рабочих дней апелляцио</w:t>
      </w:r>
      <w:r w:rsidRPr="00347A57">
        <w:rPr>
          <w:rFonts w:ascii="Times New Roman" w:hAnsi="Times New Roman" w:cs="Times New Roman"/>
          <w:sz w:val="28"/>
          <w:szCs w:val="28"/>
        </w:rPr>
        <w:t>н</w:t>
      </w:r>
      <w:r w:rsidRPr="00347A57">
        <w:rPr>
          <w:rFonts w:ascii="Times New Roman" w:hAnsi="Times New Roman" w:cs="Times New Roman"/>
          <w:sz w:val="28"/>
          <w:szCs w:val="28"/>
        </w:rPr>
        <w:t>ной коми</w:t>
      </w:r>
      <w:r w:rsidR="00536A7A" w:rsidRPr="00347A57">
        <w:rPr>
          <w:rFonts w:ascii="Times New Roman" w:hAnsi="Times New Roman" w:cs="Times New Roman"/>
          <w:sz w:val="28"/>
          <w:szCs w:val="28"/>
        </w:rPr>
        <w:t xml:space="preserve">ссией в составе представителей </w:t>
      </w:r>
      <w:r w:rsidR="007B57BB" w:rsidRPr="00347A57">
        <w:rPr>
          <w:rFonts w:ascii="Times New Roman" w:hAnsi="Times New Roman" w:cs="Times New Roman"/>
          <w:sz w:val="28"/>
          <w:szCs w:val="28"/>
        </w:rPr>
        <w:t>центра международного сотрудничества, управления подготовки научных кадров высшей квалификации, факультетов, Ми</w:t>
      </w:r>
      <w:r w:rsidR="007B57BB" w:rsidRPr="00347A57">
        <w:rPr>
          <w:rFonts w:ascii="Times New Roman" w:hAnsi="Times New Roman" w:cs="Times New Roman"/>
          <w:sz w:val="28"/>
          <w:szCs w:val="28"/>
        </w:rPr>
        <w:t>н</w:t>
      </w:r>
      <w:r w:rsidR="007B57BB" w:rsidRPr="00347A57">
        <w:rPr>
          <w:rFonts w:ascii="Times New Roman" w:hAnsi="Times New Roman" w:cs="Times New Roman"/>
          <w:sz w:val="28"/>
          <w:szCs w:val="28"/>
        </w:rPr>
        <w:t>ского радиотехнического колледжа</w:t>
      </w:r>
      <w:r w:rsidRPr="00347A57">
        <w:rPr>
          <w:rFonts w:ascii="Times New Roman" w:hAnsi="Times New Roman" w:cs="Times New Roman"/>
          <w:sz w:val="28"/>
          <w:szCs w:val="28"/>
        </w:rPr>
        <w:t>.</w:t>
      </w:r>
    </w:p>
    <w:p w:rsidR="00B63137" w:rsidRPr="00E97F43" w:rsidRDefault="00B63137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Участники программы оформляют необходимые документы для обуч</w:t>
      </w:r>
      <w:r w:rsidRPr="00E97F43">
        <w:rPr>
          <w:rFonts w:ascii="Times New Roman" w:hAnsi="Times New Roman" w:cs="Times New Roman"/>
          <w:sz w:val="28"/>
          <w:szCs w:val="28"/>
        </w:rPr>
        <w:t>е</w:t>
      </w:r>
      <w:r w:rsidRPr="00E97F43">
        <w:rPr>
          <w:rFonts w:ascii="Times New Roman" w:hAnsi="Times New Roman" w:cs="Times New Roman"/>
          <w:sz w:val="28"/>
          <w:szCs w:val="28"/>
        </w:rPr>
        <w:t>ния/преподавания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  <w:r w:rsidRPr="00E97F4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 сроками, опред</w:t>
      </w:r>
      <w:r w:rsidRPr="00E97F43">
        <w:rPr>
          <w:rFonts w:ascii="Times New Roman" w:hAnsi="Times New Roman" w:cs="Times New Roman"/>
          <w:sz w:val="28"/>
          <w:szCs w:val="28"/>
        </w:rPr>
        <w:t>е</w:t>
      </w:r>
      <w:r w:rsidRPr="00E97F43">
        <w:rPr>
          <w:rFonts w:ascii="Times New Roman" w:hAnsi="Times New Roman" w:cs="Times New Roman"/>
          <w:sz w:val="28"/>
          <w:szCs w:val="28"/>
        </w:rPr>
        <w:t>ленными принимающим вузом.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ОМС информирует принимающие вузы о результатах конкурса и номин</w:t>
      </w:r>
      <w:r w:rsidRPr="00E97F43">
        <w:rPr>
          <w:rFonts w:ascii="Times New Roman" w:hAnsi="Times New Roman" w:cs="Times New Roman"/>
          <w:sz w:val="28"/>
          <w:szCs w:val="28"/>
        </w:rPr>
        <w:t>и</w:t>
      </w:r>
      <w:r w:rsidRPr="00E97F43">
        <w:rPr>
          <w:rFonts w:ascii="Times New Roman" w:hAnsi="Times New Roman" w:cs="Times New Roman"/>
          <w:sz w:val="28"/>
          <w:szCs w:val="28"/>
        </w:rPr>
        <w:t>рует участников программы.</w:t>
      </w:r>
    </w:p>
    <w:p w:rsidR="004B71C5" w:rsidRPr="00E97F43" w:rsidRDefault="004B71C5" w:rsidP="00347A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F43">
        <w:rPr>
          <w:rFonts w:ascii="Times New Roman" w:hAnsi="Times New Roman" w:cs="Times New Roman"/>
          <w:sz w:val="28"/>
          <w:szCs w:val="28"/>
        </w:rPr>
        <w:t>Для организации мобильности принимающий вуз заключает индивидуал</w:t>
      </w:r>
      <w:r w:rsidRPr="00E97F43">
        <w:rPr>
          <w:rFonts w:ascii="Times New Roman" w:hAnsi="Times New Roman" w:cs="Times New Roman"/>
          <w:sz w:val="28"/>
          <w:szCs w:val="28"/>
        </w:rPr>
        <w:t>ь</w:t>
      </w:r>
      <w:r w:rsidRPr="00E97F43">
        <w:rPr>
          <w:rFonts w:ascii="Times New Roman" w:hAnsi="Times New Roman" w:cs="Times New Roman"/>
          <w:sz w:val="28"/>
          <w:szCs w:val="28"/>
        </w:rPr>
        <w:t>ные соглашения  с каждым участником программы.</w:t>
      </w:r>
    </w:p>
    <w:p w:rsidR="004B71C5" w:rsidRPr="00D2205B" w:rsidRDefault="004B71C5" w:rsidP="0059101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205B">
        <w:rPr>
          <w:rFonts w:ascii="Times New Roman" w:hAnsi="Times New Roman" w:cs="Times New Roman"/>
          <w:sz w:val="28"/>
          <w:szCs w:val="28"/>
        </w:rPr>
        <w:t xml:space="preserve">После получения подтверждения/приглашения принимающего вуза, </w:t>
      </w:r>
      <w:r w:rsidR="00E26D47" w:rsidRPr="00D2205B">
        <w:rPr>
          <w:rFonts w:ascii="Times New Roman" w:hAnsi="Times New Roman" w:cs="Times New Roman"/>
          <w:sz w:val="28"/>
          <w:szCs w:val="28"/>
        </w:rPr>
        <w:t xml:space="preserve">ОМС совместно с </w:t>
      </w:r>
      <w:r w:rsidRPr="00D2205B">
        <w:rPr>
          <w:rFonts w:ascii="Times New Roman" w:hAnsi="Times New Roman" w:cs="Times New Roman"/>
          <w:sz w:val="28"/>
          <w:szCs w:val="28"/>
        </w:rPr>
        <w:t>участник</w:t>
      </w:r>
      <w:r w:rsidR="00E26D47" w:rsidRPr="00D2205B">
        <w:rPr>
          <w:rFonts w:ascii="Times New Roman" w:hAnsi="Times New Roman" w:cs="Times New Roman"/>
          <w:sz w:val="28"/>
          <w:szCs w:val="28"/>
        </w:rPr>
        <w:t>ам</w:t>
      </w:r>
      <w:r w:rsidRPr="00D2205B">
        <w:rPr>
          <w:rFonts w:ascii="Times New Roman" w:hAnsi="Times New Roman" w:cs="Times New Roman"/>
          <w:sz w:val="28"/>
          <w:szCs w:val="28"/>
        </w:rPr>
        <w:t>и программы оформляют приказ о направлении на обучение за границу</w:t>
      </w:r>
      <w:r w:rsidR="00E26D47" w:rsidRPr="00D2205B">
        <w:rPr>
          <w:rFonts w:ascii="Times New Roman" w:hAnsi="Times New Roman" w:cs="Times New Roman"/>
          <w:sz w:val="28"/>
          <w:szCs w:val="28"/>
        </w:rPr>
        <w:t xml:space="preserve"> (для обучающихся)</w:t>
      </w:r>
      <w:r w:rsidRPr="00D2205B">
        <w:rPr>
          <w:rFonts w:ascii="Times New Roman" w:hAnsi="Times New Roman" w:cs="Times New Roman"/>
          <w:sz w:val="28"/>
          <w:szCs w:val="28"/>
        </w:rPr>
        <w:t xml:space="preserve"> или приказ о командировании</w:t>
      </w:r>
      <w:r w:rsidR="00E26D47" w:rsidRPr="00D2205B">
        <w:rPr>
          <w:rFonts w:ascii="Times New Roman" w:hAnsi="Times New Roman" w:cs="Times New Roman"/>
          <w:sz w:val="28"/>
          <w:szCs w:val="28"/>
        </w:rPr>
        <w:t xml:space="preserve"> (для сотрудников)</w:t>
      </w:r>
      <w:r w:rsidRPr="00D2205B">
        <w:rPr>
          <w:rFonts w:ascii="Times New Roman" w:hAnsi="Times New Roman" w:cs="Times New Roman"/>
          <w:sz w:val="28"/>
          <w:szCs w:val="28"/>
        </w:rPr>
        <w:t>.</w:t>
      </w:r>
    </w:p>
    <w:p w:rsidR="00D2205B" w:rsidRDefault="00D2205B" w:rsidP="00375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2205B" w:rsidSect="000A0C86">
          <w:headerReference w:type="first" r:id="rId13"/>
          <w:footerReference w:type="first" r:id="rId14"/>
          <w:pgSz w:w="11906" w:h="16838"/>
          <w:pgMar w:top="568" w:right="566" w:bottom="851" w:left="1134" w:header="143" w:footer="449" w:gutter="0"/>
          <w:cols w:space="708"/>
          <w:titlePg/>
          <w:docGrid w:linePitch="360"/>
        </w:sectPr>
      </w:pPr>
    </w:p>
    <w:p w:rsidR="008822B3" w:rsidRPr="008822B3" w:rsidRDefault="004B71C5" w:rsidP="00375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2B3">
        <w:rPr>
          <w:rFonts w:ascii="Times New Roman" w:hAnsi="Times New Roman" w:cs="Times New Roman"/>
          <w:sz w:val="24"/>
          <w:szCs w:val="24"/>
        </w:rPr>
        <w:lastRenderedPageBreak/>
        <w:t>Приложение 1А</w:t>
      </w:r>
    </w:p>
    <w:p w:rsidR="00916424" w:rsidRPr="00B448A9" w:rsidRDefault="00C0799E" w:rsidP="00916424">
      <w:pPr>
        <w:tabs>
          <w:tab w:val="left" w:pos="5954"/>
        </w:tabs>
        <w:spacing w:after="120" w:line="240" w:lineRule="auto"/>
        <w:jc w:val="both"/>
      </w:pPr>
      <w:r>
        <w:rPr>
          <w:noProof/>
          <w:lang w:eastAsia="ru-RU"/>
        </w:rPr>
        <w:pict>
          <v:shape id="Рисунок 13" o:spid="_x0000_i1026" type="#_x0000_t75" style="width:148.5pt;height:43pt;visibility:visible">
            <v:imagedata r:id="rId11" o:title="" cropleft="1900f"/>
          </v:shape>
        </w:pict>
      </w:r>
      <w:r w:rsidR="00916424" w:rsidRPr="00916424">
        <w:tab/>
      </w:r>
      <w:r>
        <w:rPr>
          <w:noProof/>
          <w:lang w:eastAsia="ru-RU"/>
        </w:rPr>
        <w:pict>
          <v:shape id="Рисунок 6" o:spid="_x0000_i1027" type="#_x0000_t75" style="width:33pt;height:40pt;visibility:visible">
            <v:imagedata r:id="rId10" o:title="12_100229_1_79523"/>
          </v:shape>
        </w:pict>
      </w:r>
      <w:r w:rsidR="00916424" w:rsidRPr="00916424">
        <w:t xml:space="preserve"> </w:t>
      </w:r>
      <w:r>
        <w:rPr>
          <w:noProof/>
          <w:lang w:eastAsia="ru-RU"/>
        </w:rPr>
        <w:pict>
          <v:shape id="Рисунок 5" o:spid="_x0000_i1028" type="#_x0000_t75" style="width:155.5pt;height:40.5pt;visibility:visible">
            <v:imagedata r:id="rId9" o:title="Рисунок4" cropbottom="14769f" cropright="7384f"/>
          </v:shape>
        </w:pict>
      </w:r>
    </w:p>
    <w:p w:rsidR="00916424" w:rsidRPr="005705F3" w:rsidRDefault="00916424" w:rsidP="00916424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ascii="Arial" w:hAnsi="Arial"/>
          <w:sz w:val="20"/>
        </w:rPr>
        <w:t xml:space="preserve">ул. П.Бровки, </w:t>
      </w:r>
      <w:r w:rsidRPr="005705F3">
        <w:rPr>
          <w:rFonts w:ascii="Arial" w:hAnsi="Arial"/>
          <w:sz w:val="20"/>
        </w:rPr>
        <w:t xml:space="preserve">6 ▪ 220013 </w:t>
      </w:r>
      <w:r>
        <w:rPr>
          <w:rFonts w:ascii="Arial" w:hAnsi="Arial"/>
          <w:sz w:val="20"/>
        </w:rPr>
        <w:t>Минск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Беларусь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тел</w:t>
      </w:r>
      <w:r w:rsidRPr="005705F3">
        <w:rPr>
          <w:rFonts w:ascii="Arial" w:hAnsi="Arial"/>
          <w:sz w:val="20"/>
        </w:rPr>
        <w:t xml:space="preserve">: +37517 293-89-17 ▪ </w:t>
      </w:r>
      <w:r>
        <w:rPr>
          <w:rFonts w:ascii="Arial" w:hAnsi="Arial"/>
          <w:sz w:val="20"/>
          <w:lang w:val="de-DE"/>
        </w:rPr>
        <w:t>e</w:t>
      </w:r>
      <w:r w:rsidRPr="005705F3"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de-DE"/>
        </w:rPr>
        <w:t>mail</w:t>
      </w:r>
      <w:r w:rsidRPr="005705F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oms</w:t>
      </w:r>
      <w:r w:rsidRPr="005705F3">
        <w:rPr>
          <w:rFonts w:ascii="Arial" w:hAnsi="Arial"/>
          <w:sz w:val="20"/>
        </w:rPr>
        <w:t>@</w:t>
      </w:r>
      <w:r w:rsidRPr="00100027">
        <w:rPr>
          <w:rFonts w:ascii="Arial" w:hAnsi="Arial"/>
          <w:sz w:val="20"/>
          <w:lang w:val="de-DE"/>
        </w:rPr>
        <w:t>bsuir</w:t>
      </w:r>
      <w:r w:rsidRPr="005705F3">
        <w:rPr>
          <w:rFonts w:ascii="Arial" w:hAnsi="Arial"/>
          <w:sz w:val="20"/>
        </w:rPr>
        <w:t>.</w:t>
      </w:r>
      <w:r w:rsidRPr="00100027">
        <w:rPr>
          <w:rFonts w:ascii="Arial" w:hAnsi="Arial"/>
          <w:sz w:val="20"/>
          <w:lang w:val="de-DE"/>
        </w:rPr>
        <w:t>by</w:t>
      </w:r>
    </w:p>
    <w:p w:rsidR="00DA2020" w:rsidRPr="00DA2020" w:rsidRDefault="00DA2020" w:rsidP="00DA2020">
      <w:pPr>
        <w:spacing w:before="120" w:after="0" w:line="240" w:lineRule="auto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  <w:t>№ ……………………..</w:t>
      </w:r>
      <w:r w:rsidRPr="00DA2020">
        <w:rPr>
          <w:rFonts w:ascii="Times New Roman" w:hAnsi="Times New Roman" w:cs="Times New Roman"/>
          <w:sz w:val="24"/>
          <w:szCs w:val="28"/>
        </w:rPr>
        <w:tab/>
      </w:r>
    </w:p>
    <w:p w:rsidR="00DA2020" w:rsidRPr="00DA2020" w:rsidRDefault="00DA2020" w:rsidP="00DA202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sz w:val="24"/>
          <w:szCs w:val="28"/>
        </w:rPr>
        <w:t>Дата ………………......</w:t>
      </w:r>
      <w:r w:rsidRPr="00DA2020">
        <w:rPr>
          <w:rFonts w:ascii="Times New Roman" w:hAnsi="Times New Roman" w:cs="Times New Roman"/>
          <w:sz w:val="24"/>
          <w:szCs w:val="28"/>
        </w:rPr>
        <w:tab/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DA2020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ЗАЯВКА 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A2020">
        <w:rPr>
          <w:rFonts w:ascii="Times New Roman" w:hAnsi="Times New Roman" w:cs="Times New Roman"/>
          <w:sz w:val="24"/>
          <w:szCs w:val="28"/>
        </w:rPr>
        <w:t xml:space="preserve">на участие в программе </w:t>
      </w:r>
      <w:r w:rsidRPr="00DA2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Эразмус+, 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A2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Ключевое направление деятельности 1:  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«Индивидуальная мобильность для обучения»</w:t>
      </w:r>
      <w:r w:rsidRPr="00DA202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A2020" w:rsidRPr="00DA2020" w:rsidRDefault="00DA2020" w:rsidP="00DA202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b/>
          <w:color w:val="002060"/>
          <w:sz w:val="32"/>
          <w:szCs w:val="28"/>
        </w:rPr>
        <w:t>Часть А:</w:t>
      </w:r>
      <w:r w:rsidRPr="00DA2020">
        <w:rPr>
          <w:rFonts w:ascii="Times New Roman" w:hAnsi="Times New Roman" w:cs="Times New Roman"/>
          <w:szCs w:val="28"/>
        </w:rPr>
        <w:t xml:space="preserve"> </w:t>
      </w:r>
      <w:r w:rsidRPr="00DA2020">
        <w:rPr>
          <w:rFonts w:ascii="Times New Roman" w:hAnsi="Times New Roman" w:cs="Times New Roman"/>
          <w:i/>
          <w:color w:val="595959"/>
          <w:sz w:val="20"/>
          <w:szCs w:val="20"/>
        </w:rPr>
        <w:t>заполняется обучающимся</w:t>
      </w:r>
    </w:p>
    <w:p w:rsidR="00DA2020" w:rsidRPr="00DA2020" w:rsidRDefault="00DA2020" w:rsidP="00DA202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</w:t>
      </w:r>
      <w:r w:rsidR="00806085">
        <w:rPr>
          <w:rFonts w:ascii="Times New Roman" w:hAnsi="Times New Roman" w:cs="Times New Roman"/>
          <w:b/>
          <w:sz w:val="24"/>
          <w:szCs w:val="28"/>
          <w:u w:val="single"/>
        </w:rPr>
        <w:t>_____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Ф.И.О. полностью</w:t>
      </w:r>
    </w:p>
    <w:p w:rsidR="00DA2020" w:rsidRPr="00DA2020" w:rsidRDefault="00DA2020" w:rsidP="00DA202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 w:rsidR="00806085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="00806085"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Ступень обучения (студент, магистрант, аспирант)</w:t>
      </w:r>
    </w:p>
    <w:p w:rsidR="00DA2020" w:rsidRPr="00DA2020" w:rsidRDefault="00DA2020" w:rsidP="00DA202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 w:rsidR="00806085"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 w:rsidR="00806085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Кафедра, факультет</w:t>
      </w:r>
    </w:p>
    <w:p w:rsidR="00806085" w:rsidRPr="00DA2020" w:rsidRDefault="00806085" w:rsidP="008060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Полное наименование специальности</w:t>
      </w:r>
    </w:p>
    <w:p w:rsidR="00806085" w:rsidRPr="00DA2020" w:rsidRDefault="00806085" w:rsidP="008060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Телефон с указанием кода оператора сети и е-mail</w:t>
      </w:r>
    </w:p>
    <w:p w:rsidR="00806085" w:rsidRPr="00DA2020" w:rsidRDefault="00806085" w:rsidP="008060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Тип мобильности (обучение, практика)</w:t>
      </w:r>
    </w:p>
    <w:p w:rsidR="00806085" w:rsidRPr="00DA2020" w:rsidRDefault="00806085" w:rsidP="008060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 xml:space="preserve">Предполагаемый период мобильности </w:t>
      </w:r>
    </w:p>
    <w:p w:rsidR="00DA2020" w:rsidRPr="00DA2020" w:rsidRDefault="00806085" w:rsidP="00DA202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Принимающий вуз, страна (в порядке приоритета)</w:t>
      </w:r>
    </w:p>
    <w:p w:rsidR="00DA2020" w:rsidRPr="00DA2020" w:rsidRDefault="00DA2020" w:rsidP="00DA202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sz w:val="24"/>
          <w:szCs w:val="28"/>
        </w:rPr>
        <w:t xml:space="preserve">Я даю согласие на обработку указанных выше персональных данных и передачу их третьим лицам (вузам-партнерам) с целью участия в программе мобильности. С порядком оформления выезда за рубеж ознакомлен </w:t>
      </w:r>
      <w:hyperlink r:id="rId15" w:tgtFrame="_self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www.bsuir.by</w:t>
        </w:r>
      </w:hyperlink>
      <w:r w:rsidRPr="00DA2020">
        <w:rPr>
          <w:rFonts w:ascii="Times New Roman" w:hAnsi="Times New Roman" w:cs="Times New Roman"/>
          <w:color w:val="0000FF"/>
          <w:sz w:val="24"/>
          <w:szCs w:val="28"/>
        </w:rPr>
        <w:t> » </w:t>
      </w:r>
      <w:hyperlink r:id="rId16" w:tgtFrame="_self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Международное сотрудничество</w:t>
        </w:r>
      </w:hyperlink>
      <w:r w:rsidRPr="00DA2020">
        <w:rPr>
          <w:rFonts w:ascii="Times New Roman" w:hAnsi="Times New Roman" w:cs="Times New Roman"/>
          <w:color w:val="0000FF"/>
          <w:sz w:val="24"/>
          <w:szCs w:val="28"/>
        </w:rPr>
        <w:t> » </w:t>
      </w:r>
      <w:hyperlink r:id="rId17" w:tgtFrame="_self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Программы мобильн</w:t>
        </w:r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о</w:t>
        </w:r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сти</w:t>
        </w:r>
      </w:hyperlink>
      <w:r w:rsidRPr="00DA2020">
        <w:rPr>
          <w:rFonts w:ascii="Times New Roman" w:hAnsi="Times New Roman" w:cs="Times New Roman"/>
          <w:color w:val="0000FF"/>
          <w:sz w:val="24"/>
          <w:szCs w:val="28"/>
        </w:rPr>
        <w:t> » </w:t>
      </w:r>
      <w:hyperlink r:id="rId18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Оформление командировки</w:t>
        </w:r>
      </w:hyperlink>
      <w:r w:rsidRPr="00DA2020">
        <w:rPr>
          <w:rFonts w:ascii="Times New Roman" w:hAnsi="Times New Roman" w:cs="Times New Roman"/>
          <w:sz w:val="24"/>
          <w:szCs w:val="28"/>
        </w:rPr>
        <w:t>.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020">
        <w:rPr>
          <w:rFonts w:ascii="Times New Roman" w:hAnsi="Times New Roman" w:cs="Times New Roman"/>
          <w:b/>
          <w:sz w:val="28"/>
          <w:szCs w:val="28"/>
        </w:rPr>
        <w:t>___________</w:t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DA2020" w:rsidRPr="00DA2020" w:rsidRDefault="00DA2020" w:rsidP="00DA2020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Дата</w:t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  <w:t>Подпись</w:t>
      </w:r>
    </w:p>
    <w:p w:rsidR="00DA2020" w:rsidRPr="00DA2020" w:rsidRDefault="00DA2020" w:rsidP="00DA20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A2020" w:rsidRPr="00DA2020" w:rsidRDefault="00DA2020" w:rsidP="00DA2020">
      <w:pPr>
        <w:spacing w:after="120" w:line="240" w:lineRule="auto"/>
        <w:rPr>
          <w:rFonts w:ascii="Times New Roman" w:hAnsi="Times New Roman" w:cs="Times New Roman"/>
          <w:i/>
          <w:color w:val="595959"/>
          <w:sz w:val="20"/>
          <w:szCs w:val="20"/>
        </w:rPr>
      </w:pPr>
      <w:r w:rsidRPr="00DA2020">
        <w:rPr>
          <w:rFonts w:ascii="Times New Roman" w:hAnsi="Times New Roman" w:cs="Times New Roman"/>
          <w:b/>
          <w:color w:val="002060"/>
          <w:sz w:val="32"/>
          <w:szCs w:val="28"/>
        </w:rPr>
        <w:t>Часть Б:</w:t>
      </w:r>
      <w:r w:rsidRPr="00DA20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A2020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заполняется деканом или заведующим кафедрой </w:t>
      </w:r>
    </w:p>
    <w:p w:rsidR="00DA2020" w:rsidRPr="00DA2020" w:rsidRDefault="002D5842" w:rsidP="00DA202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A2020">
        <w:rPr>
          <w:rFonts w:ascii="Times New Roman" w:hAnsi="Times New Roman" w:cs="Times New Roman"/>
          <w:b/>
          <w:bCs/>
          <w:sz w:val="24"/>
          <w:szCs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6"/>
      <w:r w:rsidR="00DA2020" w:rsidRPr="00DA2020">
        <w:rPr>
          <w:rFonts w:ascii="Times New Roman" w:hAnsi="Times New Roman" w:cs="Times New Roman"/>
          <w:b/>
          <w:bCs/>
          <w:sz w:val="24"/>
          <w:szCs w:val="28"/>
        </w:rPr>
        <w:instrText xml:space="preserve"> FORMCHECKBOX </w:instrText>
      </w:r>
      <w:r w:rsidRPr="00DA2020">
        <w:rPr>
          <w:rFonts w:ascii="Times New Roman" w:hAnsi="Times New Roman" w:cs="Times New Roman"/>
          <w:b/>
          <w:bCs/>
          <w:sz w:val="24"/>
          <w:szCs w:val="28"/>
        </w:rPr>
      </w:r>
      <w:r w:rsidRPr="00DA2020">
        <w:rPr>
          <w:rFonts w:ascii="Times New Roman" w:hAnsi="Times New Roman" w:cs="Times New Roman"/>
          <w:b/>
          <w:bCs/>
          <w:sz w:val="24"/>
          <w:szCs w:val="28"/>
        </w:rPr>
        <w:fldChar w:fldCharType="end"/>
      </w:r>
      <w:bookmarkEnd w:id="2"/>
      <w:r w:rsidR="00DA2020" w:rsidRPr="00DA2020">
        <w:rPr>
          <w:rFonts w:ascii="Times New Roman" w:hAnsi="Times New Roman" w:cs="Times New Roman"/>
          <w:b/>
          <w:bCs/>
          <w:sz w:val="24"/>
          <w:szCs w:val="28"/>
          <w:lang w:val="en-US"/>
        </w:rPr>
        <w:t> </w:t>
      </w:r>
      <w:r w:rsidR="00DA2020" w:rsidRPr="00DA2020">
        <w:rPr>
          <w:rFonts w:ascii="Times New Roman" w:hAnsi="Times New Roman" w:cs="Times New Roman"/>
          <w:bCs/>
          <w:sz w:val="24"/>
          <w:szCs w:val="28"/>
        </w:rPr>
        <w:t>Обучающийся не имеет академических и финансовых задолженностей, дисциплинарных</w:t>
      </w:r>
      <w:r w:rsidR="00DA2020" w:rsidRPr="00DA2020">
        <w:rPr>
          <w:rFonts w:ascii="Times New Roman" w:hAnsi="Times New Roman" w:cs="Times New Roman"/>
          <w:bCs/>
          <w:sz w:val="24"/>
          <w:szCs w:val="28"/>
        </w:rPr>
        <w:br/>
        <w:t xml:space="preserve">взысканий </w:t>
      </w:r>
    </w:p>
    <w:p w:rsidR="00DA2020" w:rsidRPr="00DA2020" w:rsidRDefault="002D5842" w:rsidP="00DA202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2020">
        <w:rPr>
          <w:rFonts w:ascii="Times New Roman" w:hAnsi="Times New Roman" w:cs="Times New Roman"/>
          <w:sz w:val="24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7"/>
      <w:r w:rsidR="00DA2020" w:rsidRPr="00DA2020">
        <w:rPr>
          <w:rFonts w:ascii="Times New Roman" w:hAnsi="Times New Roman" w:cs="Times New Roman"/>
          <w:sz w:val="24"/>
          <w:szCs w:val="28"/>
        </w:rPr>
        <w:instrText xml:space="preserve"> FORMCHECKBOX </w:instrText>
      </w:r>
      <w:r w:rsidRPr="00DA2020">
        <w:rPr>
          <w:rFonts w:ascii="Times New Roman" w:hAnsi="Times New Roman" w:cs="Times New Roman"/>
          <w:sz w:val="24"/>
          <w:szCs w:val="28"/>
        </w:rPr>
      </w:r>
      <w:r w:rsidRPr="00DA2020">
        <w:rPr>
          <w:rFonts w:ascii="Times New Roman" w:hAnsi="Times New Roman" w:cs="Times New Roman"/>
          <w:sz w:val="24"/>
          <w:szCs w:val="28"/>
        </w:rPr>
        <w:fldChar w:fldCharType="end"/>
      </w:r>
      <w:bookmarkEnd w:id="3"/>
      <w:r w:rsidR="00DA2020" w:rsidRPr="00DA2020">
        <w:rPr>
          <w:rFonts w:ascii="Times New Roman" w:hAnsi="Times New Roman" w:cs="Times New Roman"/>
          <w:sz w:val="24"/>
          <w:szCs w:val="28"/>
        </w:rPr>
        <w:t> </w:t>
      </w:r>
      <w:r w:rsidR="00DA2020" w:rsidRPr="00DA2020">
        <w:rPr>
          <w:rFonts w:ascii="Times New Roman" w:hAnsi="Times New Roman" w:cs="Times New Roman"/>
          <w:bCs/>
          <w:sz w:val="24"/>
          <w:szCs w:val="28"/>
        </w:rPr>
        <w:t>Обучающийся относится к социально уязвимым слоям населения (в трудном материальном п</w:t>
      </w:r>
      <w:r w:rsidR="00DA2020" w:rsidRPr="00DA2020">
        <w:rPr>
          <w:rFonts w:ascii="Times New Roman" w:hAnsi="Times New Roman" w:cs="Times New Roman"/>
          <w:bCs/>
          <w:sz w:val="24"/>
          <w:szCs w:val="28"/>
        </w:rPr>
        <w:t>о</w:t>
      </w:r>
      <w:r w:rsidR="00DA2020" w:rsidRPr="00DA2020">
        <w:rPr>
          <w:rFonts w:ascii="Times New Roman" w:hAnsi="Times New Roman" w:cs="Times New Roman"/>
          <w:bCs/>
          <w:sz w:val="24"/>
          <w:szCs w:val="28"/>
        </w:rPr>
        <w:t>ложении, инвалид, сирота, др.).</w:t>
      </w:r>
      <w:r w:rsidR="00DA2020" w:rsidRPr="00DA2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2020" w:rsidRPr="00DA2020">
        <w:rPr>
          <w:rFonts w:ascii="Times New Roman" w:hAnsi="Times New Roman" w:cs="Times New Roman"/>
          <w:i/>
          <w:color w:val="595959"/>
          <w:sz w:val="20"/>
          <w:szCs w:val="20"/>
        </w:rPr>
        <w:t>Данный пункт необходим для обеспечения равного доступа к мобильностям для обучающихся всех слоев населения. Отметьте, если он подходит.</w:t>
      </w:r>
      <w:r w:rsidR="00DA2020" w:rsidRPr="00DA202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A2020" w:rsidRPr="00DA2020" w:rsidRDefault="00DA2020" w:rsidP="00DA2020">
      <w:pPr>
        <w:tabs>
          <w:tab w:val="left" w:pos="4679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020">
        <w:rPr>
          <w:rFonts w:ascii="Times New Roman" w:hAnsi="Times New Roman" w:cs="Times New Roman"/>
          <w:sz w:val="24"/>
          <w:szCs w:val="28"/>
        </w:rPr>
        <w:t>Общий средний балл за период обучения на I ступени высшего образования:</w:t>
      </w:r>
      <w:r w:rsidRPr="00DA202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DA2020" w:rsidRPr="00DA2020" w:rsidRDefault="00DA2020" w:rsidP="00DA202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A2020">
        <w:rPr>
          <w:rFonts w:ascii="Times New Roman" w:hAnsi="Times New Roman" w:cs="Times New Roman"/>
          <w:b/>
          <w:bCs/>
          <w:sz w:val="24"/>
          <w:szCs w:val="28"/>
          <w:u w:val="single"/>
        </w:rPr>
        <w:t>___________________________</w:t>
      </w:r>
      <w:r w:rsidRPr="00DA202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A2020">
        <w:rPr>
          <w:rFonts w:ascii="Times New Roman" w:hAnsi="Times New Roman" w:cs="Times New Roman"/>
          <w:bCs/>
          <w:sz w:val="24"/>
          <w:szCs w:val="28"/>
        </w:rPr>
        <w:t>рекомендует данного обучающегося для участия в конкурсе.</w:t>
      </w:r>
    </w:p>
    <w:p w:rsidR="00DA2020" w:rsidRPr="00DA2020" w:rsidRDefault="00DA2020" w:rsidP="00DA202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Наименование факультета/кафедры</w:t>
      </w:r>
    </w:p>
    <w:p w:rsidR="00DA2020" w:rsidRPr="00DA2020" w:rsidRDefault="00DA2020" w:rsidP="00DA202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20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  <w:t>___________</w:t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  <w:t>___________</w:t>
      </w:r>
    </w:p>
    <w:p w:rsidR="00E9665C" w:rsidRPr="00BB3A2B" w:rsidRDefault="00DA2020" w:rsidP="0020371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 xml:space="preserve">Должность </w:t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  <w:t>подпись</w:t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  <w:t>Ф.И.О.</w:t>
      </w:r>
    </w:p>
    <w:p w:rsidR="00126144" w:rsidRDefault="00126144" w:rsidP="00B70D73">
      <w:pPr>
        <w:pStyle w:val="a3"/>
        <w:spacing w:after="0" w:line="240" w:lineRule="auto"/>
        <w:ind w:firstLine="5376"/>
        <w:rPr>
          <w:rFonts w:ascii="Times New Roman" w:hAnsi="Times New Roman" w:cs="Times New Roman"/>
        </w:rPr>
        <w:sectPr w:rsidR="00126144" w:rsidSect="000A0C86">
          <w:pgSz w:w="11906" w:h="16838"/>
          <w:pgMar w:top="568" w:right="566" w:bottom="851" w:left="1134" w:header="143" w:footer="449" w:gutter="0"/>
          <w:cols w:space="708"/>
          <w:titlePg/>
          <w:docGrid w:linePitch="360"/>
        </w:sectPr>
      </w:pPr>
    </w:p>
    <w:p w:rsidR="00126144" w:rsidRPr="008822B3" w:rsidRDefault="00126144" w:rsidP="001261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2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126144" w:rsidRPr="00B448A9" w:rsidRDefault="00C0799E" w:rsidP="00126144">
      <w:pPr>
        <w:tabs>
          <w:tab w:val="left" w:pos="5954"/>
        </w:tabs>
        <w:spacing w:after="120" w:line="240" w:lineRule="auto"/>
        <w:jc w:val="both"/>
      </w:pPr>
      <w:r>
        <w:rPr>
          <w:noProof/>
          <w:lang w:eastAsia="ru-RU"/>
        </w:rPr>
        <w:pict>
          <v:shape id="_x0000_i1029" type="#_x0000_t75" style="width:148.5pt;height:43pt;visibility:visible">
            <v:imagedata r:id="rId11" o:title="" cropleft="1900f"/>
          </v:shape>
        </w:pict>
      </w:r>
      <w:r w:rsidR="00126144" w:rsidRPr="00916424">
        <w:tab/>
      </w:r>
      <w:r>
        <w:rPr>
          <w:noProof/>
          <w:lang w:eastAsia="ru-RU"/>
        </w:rPr>
        <w:pict>
          <v:shape id="_x0000_i1030" type="#_x0000_t75" style="width:33pt;height:40pt;visibility:visible">
            <v:imagedata r:id="rId10" o:title="12_100229_1_79523"/>
          </v:shape>
        </w:pict>
      </w:r>
      <w:r w:rsidR="00126144" w:rsidRPr="00916424">
        <w:t xml:space="preserve"> </w:t>
      </w:r>
      <w:r>
        <w:rPr>
          <w:noProof/>
          <w:lang w:eastAsia="ru-RU"/>
        </w:rPr>
        <w:pict>
          <v:shape id="_x0000_i1031" type="#_x0000_t75" style="width:155.5pt;height:40.5pt;visibility:visible">
            <v:imagedata r:id="rId9" o:title="Рисунок4" cropbottom="14769f" cropright="7384f"/>
          </v:shape>
        </w:pict>
      </w:r>
    </w:p>
    <w:p w:rsidR="00126144" w:rsidRPr="005705F3" w:rsidRDefault="00126144" w:rsidP="00126144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ascii="Arial" w:hAnsi="Arial"/>
          <w:sz w:val="20"/>
        </w:rPr>
        <w:t xml:space="preserve">ул. П.Бровки, </w:t>
      </w:r>
      <w:r w:rsidRPr="005705F3">
        <w:rPr>
          <w:rFonts w:ascii="Arial" w:hAnsi="Arial"/>
          <w:sz w:val="20"/>
        </w:rPr>
        <w:t xml:space="preserve">6 ▪ 220013 </w:t>
      </w:r>
      <w:r>
        <w:rPr>
          <w:rFonts w:ascii="Arial" w:hAnsi="Arial"/>
          <w:sz w:val="20"/>
        </w:rPr>
        <w:t>Минск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Беларусь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тел</w:t>
      </w:r>
      <w:r w:rsidRPr="005705F3">
        <w:rPr>
          <w:rFonts w:ascii="Arial" w:hAnsi="Arial"/>
          <w:sz w:val="20"/>
        </w:rPr>
        <w:t xml:space="preserve">: +37517 293-89-17 ▪ </w:t>
      </w:r>
      <w:r>
        <w:rPr>
          <w:rFonts w:ascii="Arial" w:hAnsi="Arial"/>
          <w:sz w:val="20"/>
          <w:lang w:val="de-DE"/>
        </w:rPr>
        <w:t>e</w:t>
      </w:r>
      <w:r w:rsidRPr="005705F3"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de-DE"/>
        </w:rPr>
        <w:t>mail</w:t>
      </w:r>
      <w:r w:rsidRPr="005705F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oms</w:t>
      </w:r>
      <w:r w:rsidRPr="005705F3">
        <w:rPr>
          <w:rFonts w:ascii="Arial" w:hAnsi="Arial"/>
          <w:sz w:val="20"/>
        </w:rPr>
        <w:t>@</w:t>
      </w:r>
      <w:r w:rsidRPr="00100027">
        <w:rPr>
          <w:rFonts w:ascii="Arial" w:hAnsi="Arial"/>
          <w:sz w:val="20"/>
          <w:lang w:val="de-DE"/>
        </w:rPr>
        <w:t>bsuir</w:t>
      </w:r>
      <w:r w:rsidRPr="005705F3">
        <w:rPr>
          <w:rFonts w:ascii="Arial" w:hAnsi="Arial"/>
          <w:sz w:val="20"/>
        </w:rPr>
        <w:t>.</w:t>
      </w:r>
      <w:r w:rsidRPr="00100027">
        <w:rPr>
          <w:rFonts w:ascii="Arial" w:hAnsi="Arial"/>
          <w:sz w:val="20"/>
          <w:lang w:val="de-DE"/>
        </w:rPr>
        <w:t>by</w:t>
      </w:r>
    </w:p>
    <w:p w:rsidR="00126144" w:rsidRPr="00DA2020" w:rsidRDefault="00126144" w:rsidP="00126144">
      <w:pPr>
        <w:spacing w:before="120" w:after="0" w:line="240" w:lineRule="auto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</w:r>
      <w:r w:rsidRPr="00DA2020">
        <w:rPr>
          <w:rFonts w:ascii="Times New Roman" w:hAnsi="Times New Roman" w:cs="Times New Roman"/>
          <w:sz w:val="24"/>
          <w:szCs w:val="28"/>
        </w:rPr>
        <w:tab/>
        <w:t>№ ……………………..</w:t>
      </w:r>
      <w:r w:rsidRPr="00DA2020">
        <w:rPr>
          <w:rFonts w:ascii="Times New Roman" w:hAnsi="Times New Roman" w:cs="Times New Roman"/>
          <w:sz w:val="24"/>
          <w:szCs w:val="28"/>
        </w:rPr>
        <w:tab/>
      </w:r>
    </w:p>
    <w:p w:rsidR="00126144" w:rsidRDefault="00126144" w:rsidP="00126144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sz w:val="24"/>
          <w:szCs w:val="28"/>
        </w:rPr>
        <w:t>Дата ………………......</w:t>
      </w:r>
      <w:r w:rsidRPr="00DA2020">
        <w:rPr>
          <w:rFonts w:ascii="Times New Roman" w:hAnsi="Times New Roman" w:cs="Times New Roman"/>
          <w:sz w:val="24"/>
          <w:szCs w:val="28"/>
        </w:rPr>
        <w:tab/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DA2020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ЗАЯВКА 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A2020">
        <w:rPr>
          <w:rFonts w:ascii="Times New Roman" w:hAnsi="Times New Roman" w:cs="Times New Roman"/>
          <w:sz w:val="24"/>
          <w:szCs w:val="28"/>
        </w:rPr>
        <w:t xml:space="preserve">на участие в программе </w:t>
      </w:r>
      <w:r w:rsidRPr="00DA2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Эразмус+, 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A2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Ключевое направление деятельности 1:  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«Индивидуальная мобильность для обучения»</w:t>
      </w:r>
      <w:r w:rsidRPr="00DA202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26144" w:rsidRPr="00DA2020" w:rsidRDefault="00126144" w:rsidP="0012614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b/>
          <w:color w:val="002060"/>
          <w:sz w:val="32"/>
          <w:szCs w:val="28"/>
        </w:rPr>
        <w:t>Часть А:</w:t>
      </w:r>
      <w:r w:rsidRPr="00DA2020">
        <w:rPr>
          <w:rFonts w:ascii="Times New Roman" w:hAnsi="Times New Roman" w:cs="Times New Roman"/>
          <w:szCs w:val="28"/>
        </w:rPr>
        <w:t xml:space="preserve"> </w:t>
      </w:r>
      <w:r w:rsidRPr="00DA2020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заполняется </w:t>
      </w:r>
      <w:r w:rsidR="000D093E">
        <w:rPr>
          <w:rFonts w:ascii="Times New Roman" w:hAnsi="Times New Roman" w:cs="Times New Roman"/>
          <w:i/>
          <w:color w:val="595959"/>
          <w:sz w:val="20"/>
          <w:szCs w:val="20"/>
        </w:rPr>
        <w:t>сотрудником</w:t>
      </w:r>
    </w:p>
    <w:p w:rsidR="00126144" w:rsidRPr="00DA2020" w:rsidRDefault="00126144" w:rsidP="001261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Ф.И.О. полностью</w:t>
      </w:r>
    </w:p>
    <w:p w:rsidR="00126144" w:rsidRPr="00DA2020" w:rsidRDefault="00126144" w:rsidP="001261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126144" w:rsidRPr="00DA2020" w:rsidRDefault="000D093E" w:rsidP="00126144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>
        <w:rPr>
          <w:rFonts w:ascii="Times New Roman" w:hAnsi="Times New Roman" w:cs="Times New Roman"/>
          <w:color w:val="595959"/>
          <w:sz w:val="20"/>
          <w:szCs w:val="28"/>
        </w:rPr>
        <w:t>Должность и место работы</w:t>
      </w:r>
    </w:p>
    <w:p w:rsidR="00126144" w:rsidRPr="00DA2020" w:rsidRDefault="00126144" w:rsidP="001261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Телефон с указанием кода оператора сети и е-mail</w:t>
      </w:r>
    </w:p>
    <w:p w:rsidR="00126144" w:rsidRPr="00DA2020" w:rsidRDefault="00126144" w:rsidP="001261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 xml:space="preserve">Тип </w:t>
      </w:r>
      <w:r w:rsidR="000D093E">
        <w:rPr>
          <w:rFonts w:ascii="Times New Roman" w:hAnsi="Times New Roman" w:cs="Times New Roman"/>
          <w:color w:val="595959"/>
          <w:sz w:val="20"/>
          <w:szCs w:val="28"/>
        </w:rPr>
        <w:t>мобильности (преподавание, стажировка</w:t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>)</w:t>
      </w:r>
    </w:p>
    <w:p w:rsidR="00126144" w:rsidRPr="00DA2020" w:rsidRDefault="00126144" w:rsidP="001261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 xml:space="preserve">Предполагаемый период мобильности </w:t>
      </w:r>
    </w:p>
    <w:p w:rsidR="00126144" w:rsidRPr="00DA2020" w:rsidRDefault="00126144" w:rsidP="001261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Принимающий вуз, страна (в порядке приоритета)</w:t>
      </w:r>
    </w:p>
    <w:p w:rsidR="00126144" w:rsidRDefault="00126144" w:rsidP="0012614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sz w:val="24"/>
          <w:szCs w:val="28"/>
        </w:rPr>
        <w:t xml:space="preserve">Я даю согласие на обработку указанных выше персональных данных и передачу их третьим лицам (вузам-партнерам) с целью участия в программе мобильности. С порядком оформления выезда за рубеж ознакомлен </w:t>
      </w:r>
      <w:hyperlink r:id="rId19" w:tgtFrame="_self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www.bsuir.by</w:t>
        </w:r>
      </w:hyperlink>
      <w:r w:rsidRPr="00DA2020">
        <w:rPr>
          <w:rFonts w:ascii="Times New Roman" w:hAnsi="Times New Roman" w:cs="Times New Roman"/>
          <w:color w:val="0000FF"/>
          <w:sz w:val="24"/>
          <w:szCs w:val="28"/>
        </w:rPr>
        <w:t> » </w:t>
      </w:r>
      <w:hyperlink r:id="rId20" w:tgtFrame="_self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Международное сотрудничество</w:t>
        </w:r>
      </w:hyperlink>
      <w:r w:rsidRPr="00DA2020">
        <w:rPr>
          <w:rFonts w:ascii="Times New Roman" w:hAnsi="Times New Roman" w:cs="Times New Roman"/>
          <w:color w:val="0000FF"/>
          <w:sz w:val="24"/>
          <w:szCs w:val="28"/>
        </w:rPr>
        <w:t> » </w:t>
      </w:r>
      <w:hyperlink r:id="rId21" w:tgtFrame="_self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Программы мобильн</w:t>
        </w:r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о</w:t>
        </w:r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сти</w:t>
        </w:r>
      </w:hyperlink>
      <w:r w:rsidRPr="00DA2020">
        <w:rPr>
          <w:rFonts w:ascii="Times New Roman" w:hAnsi="Times New Roman" w:cs="Times New Roman"/>
          <w:color w:val="0000FF"/>
          <w:sz w:val="24"/>
          <w:szCs w:val="28"/>
        </w:rPr>
        <w:t> » </w:t>
      </w:r>
      <w:hyperlink r:id="rId22" w:history="1">
        <w:r w:rsidRPr="00DA2020">
          <w:rPr>
            <w:rFonts w:ascii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</w:rPr>
          <w:t>Оформление командировки</w:t>
        </w:r>
      </w:hyperlink>
      <w:r w:rsidRPr="00DA2020">
        <w:rPr>
          <w:rFonts w:ascii="Times New Roman" w:hAnsi="Times New Roman" w:cs="Times New Roman"/>
          <w:sz w:val="24"/>
          <w:szCs w:val="28"/>
        </w:rPr>
        <w:t>.</w:t>
      </w:r>
    </w:p>
    <w:p w:rsidR="00433F95" w:rsidRPr="00DA2020" w:rsidRDefault="00433F95" w:rsidP="0012614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020">
        <w:rPr>
          <w:rFonts w:ascii="Times New Roman" w:hAnsi="Times New Roman" w:cs="Times New Roman"/>
          <w:b/>
          <w:sz w:val="28"/>
          <w:szCs w:val="28"/>
        </w:rPr>
        <w:t>___________</w:t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126144" w:rsidRPr="00DA2020" w:rsidRDefault="00126144" w:rsidP="00126144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>Дата</w:t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  <w:t>Подпись</w:t>
      </w:r>
    </w:p>
    <w:p w:rsidR="00126144" w:rsidRDefault="00126144" w:rsidP="001261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33F95" w:rsidRPr="00DA2020" w:rsidRDefault="00433F95" w:rsidP="001261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26144" w:rsidRDefault="00126144" w:rsidP="00126144">
      <w:pPr>
        <w:spacing w:after="120" w:line="240" w:lineRule="auto"/>
        <w:rPr>
          <w:rFonts w:ascii="Times New Roman" w:hAnsi="Times New Roman" w:cs="Times New Roman"/>
          <w:i/>
          <w:color w:val="595959"/>
          <w:sz w:val="20"/>
          <w:szCs w:val="20"/>
        </w:rPr>
      </w:pPr>
      <w:r w:rsidRPr="00DA2020">
        <w:rPr>
          <w:rFonts w:ascii="Times New Roman" w:hAnsi="Times New Roman" w:cs="Times New Roman"/>
          <w:b/>
          <w:color w:val="002060"/>
          <w:sz w:val="32"/>
          <w:szCs w:val="28"/>
        </w:rPr>
        <w:t>Часть Б:</w:t>
      </w:r>
      <w:r w:rsidRPr="00DA20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A2020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заполняется </w:t>
      </w:r>
      <w:r w:rsidR="000D093E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руководителем </w:t>
      </w:r>
      <w:r w:rsidR="00AC3217">
        <w:rPr>
          <w:rFonts w:ascii="Times New Roman" w:hAnsi="Times New Roman" w:cs="Times New Roman"/>
          <w:i/>
          <w:color w:val="595959"/>
          <w:sz w:val="20"/>
          <w:szCs w:val="20"/>
        </w:rPr>
        <w:t>структурного подразделения по месту работы</w:t>
      </w:r>
      <w:r w:rsidRPr="00DA2020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 </w:t>
      </w:r>
    </w:p>
    <w:p w:rsidR="00433F95" w:rsidRPr="00DA2020" w:rsidRDefault="00433F95" w:rsidP="00126144">
      <w:pPr>
        <w:spacing w:after="120" w:line="240" w:lineRule="auto"/>
        <w:rPr>
          <w:rFonts w:ascii="Times New Roman" w:hAnsi="Times New Roman" w:cs="Times New Roman"/>
          <w:i/>
          <w:color w:val="595959"/>
          <w:sz w:val="20"/>
          <w:szCs w:val="20"/>
        </w:rPr>
      </w:pPr>
    </w:p>
    <w:p w:rsidR="00126144" w:rsidRDefault="002D5842" w:rsidP="0012614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2020">
        <w:rPr>
          <w:rFonts w:ascii="Times New Roman" w:hAnsi="Times New Roman" w:cs="Times New Roman"/>
          <w:sz w:val="24"/>
          <w:szCs w:val="2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="00126144" w:rsidRPr="00DA2020">
        <w:rPr>
          <w:rFonts w:ascii="Times New Roman" w:hAnsi="Times New Roman" w:cs="Times New Roman"/>
          <w:sz w:val="24"/>
          <w:szCs w:val="28"/>
        </w:rPr>
        <w:instrText xml:space="preserve"> FORMCHECKBOX </w:instrText>
      </w:r>
      <w:r w:rsidRPr="00DA2020">
        <w:rPr>
          <w:rFonts w:ascii="Times New Roman" w:hAnsi="Times New Roman" w:cs="Times New Roman"/>
          <w:sz w:val="24"/>
          <w:szCs w:val="28"/>
        </w:rPr>
      </w:r>
      <w:r w:rsidRPr="00DA2020">
        <w:rPr>
          <w:rFonts w:ascii="Times New Roman" w:hAnsi="Times New Roman" w:cs="Times New Roman"/>
          <w:sz w:val="24"/>
          <w:szCs w:val="28"/>
        </w:rPr>
        <w:fldChar w:fldCharType="end"/>
      </w:r>
      <w:r w:rsidR="00126144" w:rsidRPr="00DA2020">
        <w:rPr>
          <w:rFonts w:ascii="Times New Roman" w:hAnsi="Times New Roman" w:cs="Times New Roman"/>
          <w:sz w:val="24"/>
          <w:szCs w:val="28"/>
        </w:rPr>
        <w:t> </w:t>
      </w:r>
      <w:r w:rsidR="00AC3217">
        <w:rPr>
          <w:rFonts w:ascii="Times New Roman" w:hAnsi="Times New Roman" w:cs="Times New Roman"/>
          <w:bCs/>
          <w:sz w:val="24"/>
          <w:szCs w:val="28"/>
        </w:rPr>
        <w:t>Сотрудник</w:t>
      </w:r>
      <w:r w:rsidR="00126144" w:rsidRPr="00DA2020">
        <w:rPr>
          <w:rFonts w:ascii="Times New Roman" w:hAnsi="Times New Roman" w:cs="Times New Roman"/>
          <w:bCs/>
          <w:sz w:val="24"/>
          <w:szCs w:val="28"/>
        </w:rPr>
        <w:t xml:space="preserve"> относится к социально уязвимым слоям населения (в трудном материальном пол</w:t>
      </w:r>
      <w:r w:rsidR="00126144" w:rsidRPr="00DA2020">
        <w:rPr>
          <w:rFonts w:ascii="Times New Roman" w:hAnsi="Times New Roman" w:cs="Times New Roman"/>
          <w:bCs/>
          <w:sz w:val="24"/>
          <w:szCs w:val="28"/>
        </w:rPr>
        <w:t>о</w:t>
      </w:r>
      <w:r w:rsidR="00126144" w:rsidRPr="00DA2020">
        <w:rPr>
          <w:rFonts w:ascii="Times New Roman" w:hAnsi="Times New Roman" w:cs="Times New Roman"/>
          <w:bCs/>
          <w:sz w:val="24"/>
          <w:szCs w:val="28"/>
        </w:rPr>
        <w:t>жении, инвалид, сирота, др.).</w:t>
      </w:r>
      <w:r w:rsidR="00126144" w:rsidRPr="00DA2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144" w:rsidRPr="00DA2020">
        <w:rPr>
          <w:rFonts w:ascii="Times New Roman" w:hAnsi="Times New Roman" w:cs="Times New Roman"/>
          <w:i/>
          <w:color w:val="595959"/>
          <w:sz w:val="20"/>
          <w:szCs w:val="20"/>
        </w:rPr>
        <w:t>Данный пункт необходим для обеспечения равного доступа к мобильностям для обучающихся всех слоев населения. Отметьте, если он подходит.</w:t>
      </w:r>
      <w:r w:rsidR="00126144" w:rsidRPr="00DA202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3F95" w:rsidRPr="00DA2020" w:rsidRDefault="00433F95" w:rsidP="0012614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6144" w:rsidRPr="00DA2020" w:rsidRDefault="00126144" w:rsidP="0012614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A2020">
        <w:rPr>
          <w:rFonts w:ascii="Times New Roman" w:hAnsi="Times New Roman" w:cs="Times New Roman"/>
          <w:b/>
          <w:bCs/>
          <w:sz w:val="24"/>
          <w:szCs w:val="28"/>
          <w:u w:val="single"/>
        </w:rPr>
        <w:t>__________________________</w:t>
      </w:r>
      <w:r w:rsidR="00433F95">
        <w:rPr>
          <w:rFonts w:ascii="Times New Roman" w:hAnsi="Times New Roman" w:cs="Times New Roman"/>
          <w:b/>
          <w:bCs/>
          <w:sz w:val="24"/>
          <w:szCs w:val="28"/>
          <w:u w:val="single"/>
        </w:rPr>
        <w:t>_____</w:t>
      </w:r>
      <w:r w:rsidRPr="00DA2020">
        <w:rPr>
          <w:rFonts w:ascii="Times New Roman" w:hAnsi="Times New Roman" w:cs="Times New Roman"/>
          <w:b/>
          <w:bCs/>
          <w:sz w:val="24"/>
          <w:szCs w:val="28"/>
          <w:u w:val="single"/>
        </w:rPr>
        <w:t>_</w:t>
      </w:r>
      <w:r w:rsidRPr="00DA202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A2020">
        <w:rPr>
          <w:rFonts w:ascii="Times New Roman" w:hAnsi="Times New Roman" w:cs="Times New Roman"/>
          <w:bCs/>
          <w:sz w:val="24"/>
          <w:szCs w:val="28"/>
        </w:rPr>
        <w:t xml:space="preserve">рекомендует данного </w:t>
      </w:r>
      <w:r w:rsidR="00AC3217">
        <w:rPr>
          <w:rFonts w:ascii="Times New Roman" w:hAnsi="Times New Roman" w:cs="Times New Roman"/>
          <w:bCs/>
          <w:sz w:val="24"/>
          <w:szCs w:val="28"/>
        </w:rPr>
        <w:t>сотрудника</w:t>
      </w:r>
      <w:r w:rsidRPr="00DA2020">
        <w:rPr>
          <w:rFonts w:ascii="Times New Roman" w:hAnsi="Times New Roman" w:cs="Times New Roman"/>
          <w:bCs/>
          <w:sz w:val="24"/>
          <w:szCs w:val="28"/>
        </w:rPr>
        <w:t xml:space="preserve"> для участия в конкурсе.</w:t>
      </w:r>
    </w:p>
    <w:p w:rsidR="00126144" w:rsidRPr="00DA2020" w:rsidRDefault="00126144" w:rsidP="00126144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 xml:space="preserve">Наименование </w:t>
      </w:r>
      <w:r w:rsidR="00AC3217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структурного подразделения </w:t>
      </w:r>
    </w:p>
    <w:p w:rsidR="00126144" w:rsidRPr="00DA2020" w:rsidRDefault="00126144" w:rsidP="0012614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20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  <w:t>___________</w:t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</w:r>
      <w:r w:rsidRPr="00DA2020">
        <w:rPr>
          <w:rFonts w:ascii="Times New Roman" w:hAnsi="Times New Roman" w:cs="Times New Roman"/>
          <w:b/>
          <w:sz w:val="28"/>
          <w:szCs w:val="28"/>
        </w:rPr>
        <w:tab/>
        <w:t>___________</w:t>
      </w:r>
    </w:p>
    <w:p w:rsidR="00126144" w:rsidRPr="00DA2020" w:rsidRDefault="00126144" w:rsidP="0012614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DA2020">
        <w:rPr>
          <w:rFonts w:ascii="Times New Roman" w:hAnsi="Times New Roman" w:cs="Times New Roman"/>
          <w:color w:val="595959"/>
          <w:sz w:val="20"/>
          <w:szCs w:val="28"/>
        </w:rPr>
        <w:t xml:space="preserve">Должность </w:t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  <w:t>подпись</w:t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</w:r>
      <w:r w:rsidRPr="00DA2020">
        <w:rPr>
          <w:rFonts w:ascii="Times New Roman" w:hAnsi="Times New Roman" w:cs="Times New Roman"/>
          <w:color w:val="595959"/>
          <w:sz w:val="20"/>
          <w:szCs w:val="28"/>
        </w:rPr>
        <w:tab/>
        <w:t>Ф.И.О.</w:t>
      </w:r>
    </w:p>
    <w:p w:rsidR="00E627B4" w:rsidRPr="00BB3A2B" w:rsidRDefault="00E627B4" w:rsidP="00B70D73">
      <w:pPr>
        <w:pStyle w:val="a3"/>
        <w:spacing w:after="0" w:line="240" w:lineRule="auto"/>
        <w:ind w:firstLine="5376"/>
        <w:rPr>
          <w:rFonts w:ascii="Times New Roman" w:hAnsi="Times New Roman" w:cs="Times New Roman"/>
        </w:rPr>
        <w:sectPr w:rsidR="00E627B4" w:rsidRPr="00BB3A2B" w:rsidSect="000A0C86">
          <w:pgSz w:w="11906" w:h="16838"/>
          <w:pgMar w:top="568" w:right="566" w:bottom="851" w:left="1134" w:header="143" w:footer="449" w:gutter="0"/>
          <w:cols w:space="708"/>
          <w:titlePg/>
          <w:docGrid w:linePitch="360"/>
        </w:sectPr>
      </w:pPr>
    </w:p>
    <w:p w:rsidR="00F279CE" w:rsidRPr="008822B3" w:rsidRDefault="00F279CE" w:rsidP="00916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2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6424" w:rsidRPr="00B448A9" w:rsidRDefault="00C0799E" w:rsidP="00916424">
      <w:pPr>
        <w:tabs>
          <w:tab w:val="left" w:pos="5954"/>
        </w:tabs>
        <w:spacing w:after="120" w:line="240" w:lineRule="auto"/>
        <w:jc w:val="both"/>
      </w:pPr>
      <w:r>
        <w:rPr>
          <w:noProof/>
          <w:lang w:eastAsia="ru-RU"/>
        </w:rPr>
        <w:pict>
          <v:shape id="_x0000_i1032" type="#_x0000_t75" style="width:148.5pt;height:43pt;visibility:visible">
            <v:imagedata r:id="rId11" o:title="" cropleft="1900f"/>
          </v:shape>
        </w:pict>
      </w:r>
      <w:r w:rsidR="00916424" w:rsidRPr="00916424">
        <w:tab/>
      </w:r>
      <w:r>
        <w:rPr>
          <w:noProof/>
          <w:lang w:eastAsia="ru-RU"/>
        </w:rPr>
        <w:pict>
          <v:shape id="_x0000_i1033" type="#_x0000_t75" style="width:33pt;height:40pt;visibility:visible">
            <v:imagedata r:id="rId10" o:title="12_100229_1_79523"/>
          </v:shape>
        </w:pict>
      </w:r>
      <w:r w:rsidR="00916424" w:rsidRPr="00916424">
        <w:t xml:space="preserve"> </w:t>
      </w:r>
      <w:r>
        <w:rPr>
          <w:noProof/>
          <w:lang w:eastAsia="ru-RU"/>
        </w:rPr>
        <w:pict>
          <v:shape id="_x0000_i1034" type="#_x0000_t75" style="width:155.5pt;height:40.5pt;visibility:visible">
            <v:imagedata r:id="rId9" o:title="Рисунок4" cropbottom="14769f" cropright="7384f"/>
          </v:shape>
        </w:pict>
      </w:r>
    </w:p>
    <w:p w:rsidR="00916424" w:rsidRPr="005705F3" w:rsidRDefault="00916424" w:rsidP="00916424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ascii="Arial" w:hAnsi="Arial"/>
          <w:sz w:val="20"/>
        </w:rPr>
        <w:t xml:space="preserve">ул. П.Бровки, </w:t>
      </w:r>
      <w:r w:rsidRPr="005705F3">
        <w:rPr>
          <w:rFonts w:ascii="Arial" w:hAnsi="Arial"/>
          <w:sz w:val="20"/>
        </w:rPr>
        <w:t xml:space="preserve">6 ▪ 220013 </w:t>
      </w:r>
      <w:r>
        <w:rPr>
          <w:rFonts w:ascii="Arial" w:hAnsi="Arial"/>
          <w:sz w:val="20"/>
        </w:rPr>
        <w:t>Минск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Беларусь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тел</w:t>
      </w:r>
      <w:r w:rsidRPr="005705F3">
        <w:rPr>
          <w:rFonts w:ascii="Arial" w:hAnsi="Arial"/>
          <w:sz w:val="20"/>
        </w:rPr>
        <w:t xml:space="preserve">: +37517 293-89-17 ▪ </w:t>
      </w:r>
      <w:r>
        <w:rPr>
          <w:rFonts w:ascii="Arial" w:hAnsi="Arial"/>
          <w:sz w:val="20"/>
          <w:lang w:val="de-DE"/>
        </w:rPr>
        <w:t>e</w:t>
      </w:r>
      <w:r w:rsidRPr="005705F3"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de-DE"/>
        </w:rPr>
        <w:t>mail</w:t>
      </w:r>
      <w:r w:rsidRPr="005705F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oms</w:t>
      </w:r>
      <w:r w:rsidRPr="005705F3">
        <w:rPr>
          <w:rFonts w:ascii="Arial" w:hAnsi="Arial"/>
          <w:sz w:val="20"/>
        </w:rPr>
        <w:t>@</w:t>
      </w:r>
      <w:r w:rsidRPr="00100027">
        <w:rPr>
          <w:rFonts w:ascii="Arial" w:hAnsi="Arial"/>
          <w:sz w:val="20"/>
          <w:lang w:val="de-DE"/>
        </w:rPr>
        <w:t>bsuir</w:t>
      </w:r>
      <w:r w:rsidRPr="005705F3">
        <w:rPr>
          <w:rFonts w:ascii="Arial" w:hAnsi="Arial"/>
          <w:sz w:val="20"/>
        </w:rPr>
        <w:t>.</w:t>
      </w:r>
      <w:r w:rsidRPr="00100027">
        <w:rPr>
          <w:rFonts w:ascii="Arial" w:hAnsi="Arial"/>
          <w:sz w:val="20"/>
          <w:lang w:val="de-DE"/>
        </w:rPr>
        <w:t>by</w:t>
      </w:r>
    </w:p>
    <w:p w:rsidR="00D83126" w:rsidRPr="00D83126" w:rsidRDefault="0010164F" w:rsidP="00D831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hyperlink r:id="rId23" w:history="1">
        <w:r w:rsidR="00D83126" w:rsidRPr="00D83126">
          <w:rPr>
            <w:rFonts w:ascii="Times New Roman" w:hAnsi="Times New Roman" w:cs="Times New Roman"/>
            <w:b/>
            <w:color w:val="002060"/>
            <w:sz w:val="36"/>
            <w:szCs w:val="28"/>
          </w:rPr>
          <w:t>КОНТРОЛЬНЫЙ ЛИСТ</w:t>
        </w:r>
      </w:hyperlink>
    </w:p>
    <w:p w:rsidR="00D83126" w:rsidRP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sz w:val="28"/>
        </w:rPr>
        <w:t xml:space="preserve">для </w:t>
      </w:r>
      <w:r w:rsidR="00C17910">
        <w:rPr>
          <w:rFonts w:ascii="Times New Roman" w:hAnsi="Times New Roman" w:cs="Times New Roman"/>
          <w:sz w:val="28"/>
        </w:rPr>
        <w:t>сотрудников</w:t>
      </w:r>
      <w:r w:rsidR="00AC6D1A">
        <w:rPr>
          <w:rFonts w:ascii="Times New Roman" w:hAnsi="Times New Roman" w:cs="Times New Roman"/>
          <w:sz w:val="28"/>
        </w:rPr>
        <w:t>/</w:t>
      </w:r>
      <w:r w:rsidR="00C17910">
        <w:rPr>
          <w:rFonts w:ascii="Times New Roman" w:hAnsi="Times New Roman" w:cs="Times New Roman"/>
          <w:sz w:val="28"/>
        </w:rPr>
        <w:t>обучающихся</w:t>
      </w:r>
      <w:r w:rsidRPr="00D83126">
        <w:rPr>
          <w:rFonts w:ascii="Times New Roman" w:hAnsi="Times New Roman" w:cs="Times New Roman"/>
          <w:sz w:val="28"/>
        </w:rPr>
        <w:t>,</w:t>
      </w:r>
    </w:p>
    <w:p w:rsidR="00D83126" w:rsidRP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sz w:val="28"/>
        </w:rPr>
        <w:t xml:space="preserve">желающих принять участие в программе Эразмус+, </w:t>
      </w:r>
    </w:p>
    <w:p w:rsidR="00D83126" w:rsidRP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sz w:val="28"/>
        </w:rPr>
        <w:t xml:space="preserve">Ключевое направление деятельности 1:  </w:t>
      </w:r>
    </w:p>
    <w:p w:rsidR="00D83126" w:rsidRP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sz w:val="28"/>
        </w:rPr>
        <w:t>«Индивидуальная мобильность для обучения»</w:t>
      </w:r>
    </w:p>
    <w:p w:rsidR="00D83126" w:rsidRP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3126" w:rsidRPr="00D83126" w:rsidRDefault="002D5842" w:rsidP="00D83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="00D83126" w:rsidRPr="00D83126">
        <w:rPr>
          <w:rFonts w:ascii="Times New Roman" w:hAnsi="Times New Roman" w:cs="Times New Roman"/>
          <w:b/>
          <w:sz w:val="28"/>
          <w:lang w:val="de-DE"/>
        </w:rPr>
        <w:instrText>FORMCHECKBOX</w:instrText>
      </w:r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Pr="00D83126">
        <w:rPr>
          <w:rFonts w:ascii="Times New Roman" w:hAnsi="Times New Roman" w:cs="Times New Roman"/>
          <w:b/>
          <w:sz w:val="28"/>
          <w:lang w:val="de-DE"/>
        </w:rPr>
      </w: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end"/>
      </w:r>
      <w:r w:rsidR="00D83126" w:rsidRPr="00D83126">
        <w:rPr>
          <w:rFonts w:ascii="Times New Roman" w:hAnsi="Times New Roman" w:cs="Times New Roman"/>
          <w:b/>
          <w:sz w:val="28"/>
        </w:rPr>
        <w:t>  </w:t>
      </w:r>
      <w:r w:rsidR="00D83126" w:rsidRPr="00D83126">
        <w:rPr>
          <w:rFonts w:ascii="Times New Roman" w:hAnsi="Times New Roman" w:cs="Times New Roman"/>
          <w:sz w:val="28"/>
        </w:rPr>
        <w:t xml:space="preserve">Заявка на участие в программе мобильности </w:t>
      </w:r>
    </w:p>
    <w:p w:rsidR="00D83126" w:rsidRPr="00D83126" w:rsidRDefault="002D5842" w:rsidP="00D83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"/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="00D83126" w:rsidRPr="00D83126">
        <w:rPr>
          <w:rFonts w:ascii="Times New Roman" w:hAnsi="Times New Roman" w:cs="Times New Roman"/>
          <w:b/>
          <w:sz w:val="28"/>
          <w:lang w:val="de-DE"/>
        </w:rPr>
        <w:instrText>FORMCHECKBOX</w:instrText>
      </w:r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Pr="00D83126">
        <w:rPr>
          <w:rFonts w:ascii="Times New Roman" w:hAnsi="Times New Roman" w:cs="Times New Roman"/>
          <w:b/>
          <w:sz w:val="28"/>
          <w:lang w:val="de-DE"/>
        </w:rPr>
      </w: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end"/>
      </w:r>
      <w:bookmarkEnd w:id="4"/>
      <w:r w:rsidR="00D83126" w:rsidRPr="00D83126">
        <w:rPr>
          <w:rFonts w:ascii="Times New Roman" w:hAnsi="Times New Roman" w:cs="Times New Roman"/>
          <w:b/>
          <w:sz w:val="28"/>
        </w:rPr>
        <w:t>  </w:t>
      </w:r>
      <w:r w:rsidR="00D83126" w:rsidRPr="00D83126">
        <w:rPr>
          <w:rFonts w:ascii="Times New Roman" w:hAnsi="Times New Roman" w:cs="Times New Roman"/>
          <w:sz w:val="28"/>
        </w:rPr>
        <w:t>Резюме/С</w:t>
      </w:r>
      <w:r w:rsidR="00D83126" w:rsidRPr="00D83126">
        <w:rPr>
          <w:rFonts w:ascii="Times New Roman" w:hAnsi="Times New Roman" w:cs="Times New Roman"/>
          <w:sz w:val="28"/>
          <w:lang w:val="en-US"/>
        </w:rPr>
        <w:t>V</w:t>
      </w:r>
      <w:r w:rsidR="00D83126" w:rsidRPr="00D83126">
        <w:rPr>
          <w:rFonts w:ascii="Times New Roman" w:hAnsi="Times New Roman" w:cs="Times New Roman"/>
          <w:sz w:val="28"/>
        </w:rPr>
        <w:t xml:space="preserve"> </w:t>
      </w:r>
    </w:p>
    <w:p w:rsidR="00D83126" w:rsidRPr="00D83126" w:rsidRDefault="002D5842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2"/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="00D83126" w:rsidRPr="00D83126">
        <w:rPr>
          <w:rFonts w:ascii="Times New Roman" w:hAnsi="Times New Roman" w:cs="Times New Roman"/>
          <w:b/>
          <w:sz w:val="28"/>
          <w:lang w:val="de-DE"/>
        </w:rPr>
        <w:instrText>FORMCHECKBOX</w:instrText>
      </w:r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Pr="00D83126">
        <w:rPr>
          <w:rFonts w:ascii="Times New Roman" w:hAnsi="Times New Roman" w:cs="Times New Roman"/>
          <w:b/>
          <w:sz w:val="28"/>
          <w:lang w:val="de-DE"/>
        </w:rPr>
      </w: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end"/>
      </w:r>
      <w:bookmarkEnd w:id="5"/>
      <w:r w:rsidR="00D83126" w:rsidRPr="00D83126">
        <w:rPr>
          <w:rFonts w:ascii="Times New Roman" w:hAnsi="Times New Roman" w:cs="Times New Roman"/>
          <w:b/>
          <w:sz w:val="28"/>
        </w:rPr>
        <w:t>  </w:t>
      </w:r>
      <w:r w:rsidR="00D83126" w:rsidRPr="00D83126">
        <w:rPr>
          <w:rFonts w:ascii="Times New Roman" w:hAnsi="Times New Roman" w:cs="Times New Roman"/>
          <w:sz w:val="28"/>
        </w:rPr>
        <w:t xml:space="preserve">Сертификат, подтверждающий уровень владения языком </w:t>
      </w:r>
      <w:r w:rsidR="007C4289">
        <w:rPr>
          <w:rFonts w:ascii="Times New Roman" w:hAnsi="Times New Roman" w:cs="Times New Roman"/>
          <w:sz w:val="28"/>
        </w:rPr>
        <w:t>мобильности</w:t>
      </w:r>
    </w:p>
    <w:p w:rsidR="00D83126" w:rsidRPr="00D83126" w:rsidRDefault="002D5842" w:rsidP="00D83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3"/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="00D83126" w:rsidRPr="00D83126">
        <w:rPr>
          <w:rFonts w:ascii="Times New Roman" w:hAnsi="Times New Roman" w:cs="Times New Roman"/>
          <w:b/>
          <w:sz w:val="28"/>
          <w:lang w:val="de-DE"/>
        </w:rPr>
        <w:instrText>FORMCHECKBOX</w:instrText>
      </w:r>
      <w:r w:rsidR="00D83126" w:rsidRPr="00D83126">
        <w:rPr>
          <w:rFonts w:ascii="Times New Roman" w:hAnsi="Times New Roman" w:cs="Times New Roman"/>
          <w:b/>
          <w:sz w:val="28"/>
        </w:rPr>
        <w:instrText xml:space="preserve"> </w:instrText>
      </w:r>
      <w:r w:rsidRPr="00D83126">
        <w:rPr>
          <w:rFonts w:ascii="Times New Roman" w:hAnsi="Times New Roman" w:cs="Times New Roman"/>
          <w:b/>
          <w:sz w:val="28"/>
          <w:lang w:val="de-DE"/>
        </w:rPr>
      </w:r>
      <w:r w:rsidRPr="00D83126">
        <w:rPr>
          <w:rFonts w:ascii="Times New Roman" w:hAnsi="Times New Roman" w:cs="Times New Roman"/>
          <w:b/>
          <w:sz w:val="28"/>
          <w:lang w:val="de-DE"/>
        </w:rPr>
        <w:fldChar w:fldCharType="end"/>
      </w:r>
      <w:bookmarkEnd w:id="6"/>
      <w:r w:rsidR="00D83126" w:rsidRPr="00D83126">
        <w:rPr>
          <w:rFonts w:ascii="Times New Roman" w:hAnsi="Times New Roman" w:cs="Times New Roman"/>
          <w:b/>
          <w:sz w:val="28"/>
          <w:lang w:val="en-US"/>
        </w:rPr>
        <w:t>  </w:t>
      </w:r>
      <w:r w:rsidR="00D83126" w:rsidRPr="00D83126">
        <w:rPr>
          <w:rFonts w:ascii="Times New Roman" w:hAnsi="Times New Roman" w:cs="Times New Roman"/>
          <w:sz w:val="28"/>
        </w:rPr>
        <w:t xml:space="preserve">План </w:t>
      </w:r>
      <w:r w:rsidR="00AC6D1A">
        <w:rPr>
          <w:rFonts w:ascii="Times New Roman" w:hAnsi="Times New Roman" w:cs="Times New Roman"/>
          <w:sz w:val="28"/>
        </w:rPr>
        <w:t>мероприятий</w:t>
      </w:r>
      <w:r w:rsidR="00AD5CCD">
        <w:rPr>
          <w:rFonts w:ascii="Times New Roman" w:hAnsi="Times New Roman" w:cs="Times New Roman"/>
          <w:sz w:val="28"/>
        </w:rPr>
        <w:t>/</w:t>
      </w:r>
      <w:r w:rsidR="005B6F69">
        <w:rPr>
          <w:rFonts w:ascii="Times New Roman" w:hAnsi="Times New Roman" w:cs="Times New Roman"/>
          <w:sz w:val="28"/>
        </w:rPr>
        <w:t xml:space="preserve">план </w:t>
      </w:r>
      <w:r w:rsidR="00AD5CCD" w:rsidRPr="00D83126">
        <w:rPr>
          <w:rFonts w:ascii="Times New Roman" w:hAnsi="Times New Roman" w:cs="Times New Roman"/>
          <w:sz w:val="28"/>
        </w:rPr>
        <w:t>обучения</w:t>
      </w:r>
    </w:p>
    <w:p w:rsidR="00D83126" w:rsidRPr="00D83126" w:rsidRDefault="002D5842" w:rsidP="00D83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sz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4"/>
      <w:r w:rsidR="00D83126" w:rsidRPr="00D83126">
        <w:rPr>
          <w:rFonts w:ascii="Times New Roman" w:hAnsi="Times New Roman" w:cs="Times New Roman"/>
          <w:sz w:val="28"/>
        </w:rPr>
        <w:instrText xml:space="preserve"> FORMCHECKBOX </w:instrText>
      </w:r>
      <w:r w:rsidRPr="00D83126">
        <w:rPr>
          <w:rFonts w:ascii="Times New Roman" w:hAnsi="Times New Roman" w:cs="Times New Roman"/>
          <w:sz w:val="28"/>
        </w:rPr>
      </w:r>
      <w:r w:rsidRPr="00D83126">
        <w:rPr>
          <w:rFonts w:ascii="Times New Roman" w:hAnsi="Times New Roman" w:cs="Times New Roman"/>
          <w:sz w:val="28"/>
        </w:rPr>
        <w:fldChar w:fldCharType="end"/>
      </w:r>
      <w:bookmarkEnd w:id="7"/>
      <w:r w:rsidR="00D83126" w:rsidRPr="00D83126">
        <w:rPr>
          <w:rFonts w:ascii="Times New Roman" w:hAnsi="Times New Roman" w:cs="Times New Roman"/>
          <w:sz w:val="28"/>
          <w:lang w:val="en-US"/>
        </w:rPr>
        <w:t>  </w:t>
      </w:r>
      <w:r w:rsidR="00D83126" w:rsidRPr="00D83126">
        <w:rPr>
          <w:rFonts w:ascii="Times New Roman" w:hAnsi="Times New Roman" w:cs="Times New Roman"/>
          <w:sz w:val="28"/>
        </w:rPr>
        <w:t>Мотивационное письмо</w:t>
      </w: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3126" w:rsidRPr="00D83126" w:rsidRDefault="0010164F" w:rsidP="00D83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4" o:spid="_x0000_s1027" style="position:absolute;left:0;text-align:left;z-index:1;visibility:visible" from=".3pt,3.15pt" to="218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" strokecolor="#4579b8"/>
        </w:pict>
      </w:r>
    </w:p>
    <w:p w:rsidR="00D83126" w:rsidRPr="00D83126" w:rsidRDefault="002D5842" w:rsidP="00D831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126">
        <w:rPr>
          <w:rFonts w:ascii="Times New Roman" w:hAnsi="Times New Roman" w:cs="Times New Roman"/>
          <w:sz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5"/>
      <w:r w:rsidR="00D83126" w:rsidRPr="00D83126">
        <w:rPr>
          <w:rFonts w:ascii="Times New Roman" w:hAnsi="Times New Roman" w:cs="Times New Roman"/>
          <w:sz w:val="28"/>
        </w:rPr>
        <w:instrText xml:space="preserve"> FORMCHECKBOX </w:instrText>
      </w:r>
      <w:r w:rsidRPr="00D83126">
        <w:rPr>
          <w:rFonts w:ascii="Times New Roman" w:hAnsi="Times New Roman" w:cs="Times New Roman"/>
          <w:sz w:val="28"/>
        </w:rPr>
      </w:r>
      <w:r w:rsidRPr="00D83126">
        <w:rPr>
          <w:rFonts w:ascii="Times New Roman" w:hAnsi="Times New Roman" w:cs="Times New Roman"/>
          <w:sz w:val="28"/>
        </w:rPr>
        <w:fldChar w:fldCharType="end"/>
      </w:r>
      <w:bookmarkEnd w:id="8"/>
      <w:r w:rsidR="00D83126" w:rsidRPr="00D83126">
        <w:rPr>
          <w:rFonts w:ascii="Times New Roman" w:hAnsi="Times New Roman" w:cs="Times New Roman"/>
          <w:sz w:val="28"/>
          <w:lang w:val="en-US"/>
        </w:rPr>
        <w:t>  </w:t>
      </w:r>
      <w:r w:rsidR="00D83126" w:rsidRPr="00D83126">
        <w:rPr>
          <w:rFonts w:ascii="Times New Roman" w:hAnsi="Times New Roman" w:cs="Times New Roman"/>
          <w:sz w:val="28"/>
        </w:rPr>
        <w:t>Дополнительные документы (письма поддержки от принимающего университета, характеристики, рекомендательные письма)</w:t>
      </w: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3126" w:rsidRPr="00D83126" w:rsidRDefault="00D83126" w:rsidP="00D83126">
      <w:pPr>
        <w:spacing w:after="120" w:line="300" w:lineRule="exact"/>
        <w:jc w:val="both"/>
        <w:rPr>
          <w:rFonts w:ascii="Times New Roman" w:hAnsi="Times New Roman" w:cs="Times New Roman"/>
          <w:szCs w:val="28"/>
          <w:highlight w:val="yellow"/>
        </w:rPr>
      </w:pPr>
      <w:r w:rsidRPr="00D83126">
        <w:rPr>
          <w:rFonts w:ascii="Arial" w:hAnsi="Arial" w:cs="Arial"/>
          <w:b/>
          <w:sz w:val="20"/>
          <w:szCs w:val="28"/>
        </w:rPr>
        <w:t>ПРИМЕЧАНИЕ:</w:t>
      </w:r>
    </w:p>
    <w:p w:rsidR="00D83126" w:rsidRPr="00D83126" w:rsidRDefault="00D83126" w:rsidP="00D83126">
      <w:pPr>
        <w:numPr>
          <w:ilvl w:val="0"/>
          <w:numId w:val="9"/>
        </w:numPr>
        <w:tabs>
          <w:tab w:val="left" w:pos="426"/>
        </w:tabs>
        <w:spacing w:after="120" w:line="300" w:lineRule="exact"/>
        <w:ind w:left="0" w:firstLine="0"/>
        <w:jc w:val="both"/>
        <w:rPr>
          <w:rFonts w:ascii="Arial" w:hAnsi="Arial" w:cs="Arial"/>
          <w:sz w:val="20"/>
          <w:szCs w:val="28"/>
        </w:rPr>
      </w:pPr>
      <w:r w:rsidRPr="00D83126">
        <w:rPr>
          <w:rFonts w:ascii="Arial" w:hAnsi="Arial" w:cs="Arial"/>
          <w:sz w:val="20"/>
          <w:szCs w:val="28"/>
        </w:rPr>
        <w:t xml:space="preserve">Вышеуказанный комплект документов подается </w:t>
      </w:r>
      <w:r w:rsidRPr="00D83126">
        <w:rPr>
          <w:rFonts w:ascii="Arial" w:hAnsi="Arial" w:cs="Arial"/>
          <w:sz w:val="20"/>
          <w:szCs w:val="28"/>
          <w:u w:val="single"/>
        </w:rPr>
        <w:t>одним многостраничным PDF-файлом</w:t>
      </w:r>
      <w:r w:rsidRPr="00D83126">
        <w:rPr>
          <w:rFonts w:ascii="Arial" w:hAnsi="Arial" w:cs="Arial"/>
          <w:sz w:val="20"/>
          <w:szCs w:val="28"/>
        </w:rPr>
        <w:t xml:space="preserve"> на </w:t>
      </w:r>
      <w:r w:rsidRPr="00D83126">
        <w:rPr>
          <w:rFonts w:ascii="Arial" w:hAnsi="Arial" w:cs="Arial"/>
          <w:sz w:val="20"/>
          <w:szCs w:val="28"/>
          <w:lang w:val="en-US"/>
        </w:rPr>
        <w:t>e</w:t>
      </w:r>
      <w:r w:rsidRPr="00D83126">
        <w:rPr>
          <w:rFonts w:ascii="Arial" w:hAnsi="Arial" w:cs="Arial"/>
          <w:sz w:val="20"/>
          <w:szCs w:val="28"/>
        </w:rPr>
        <w:t>-</w:t>
      </w:r>
      <w:r w:rsidRPr="00D83126">
        <w:rPr>
          <w:rFonts w:ascii="Arial" w:hAnsi="Arial" w:cs="Arial"/>
          <w:sz w:val="20"/>
          <w:szCs w:val="28"/>
          <w:lang w:val="en-US"/>
        </w:rPr>
        <w:t>mail</w:t>
      </w:r>
      <w:r w:rsidRPr="00D83126">
        <w:rPr>
          <w:rFonts w:ascii="Arial" w:hAnsi="Arial" w:cs="Arial"/>
          <w:sz w:val="20"/>
          <w:szCs w:val="28"/>
        </w:rPr>
        <w:t xml:space="preserve">: </w:t>
      </w:r>
      <w:r w:rsidRPr="00D83126">
        <w:rPr>
          <w:rFonts w:ascii="Arial" w:hAnsi="Arial" w:cs="Arial"/>
          <w:sz w:val="20"/>
          <w:szCs w:val="28"/>
          <w:u w:val="single"/>
        </w:rPr>
        <w:t>______@bsuir.by</w:t>
      </w:r>
      <w:r w:rsidRPr="00D83126">
        <w:rPr>
          <w:rFonts w:ascii="Arial" w:hAnsi="Arial" w:cs="Arial"/>
          <w:sz w:val="20"/>
          <w:szCs w:val="28"/>
        </w:rPr>
        <w:t xml:space="preserve"> </w:t>
      </w:r>
      <w:r w:rsidRPr="00D83126">
        <w:rPr>
          <w:rFonts w:ascii="Arial" w:hAnsi="Arial" w:cs="Arial"/>
          <w:sz w:val="20"/>
          <w:szCs w:val="28"/>
          <w:u w:val="single"/>
        </w:rPr>
        <w:t>и в бумажном виде в отдел международных связей</w:t>
      </w:r>
      <w:r w:rsidRPr="00D83126">
        <w:rPr>
          <w:rFonts w:ascii="Arial" w:hAnsi="Arial" w:cs="Arial"/>
          <w:sz w:val="20"/>
          <w:szCs w:val="28"/>
        </w:rPr>
        <w:t xml:space="preserve"> центра международного сотрудничества (ул. П.Бровки, 6, корпус БГУИР № 1, каб. 116а, тел. +375 17 2938917). </w:t>
      </w:r>
    </w:p>
    <w:p w:rsidR="00D83126" w:rsidRPr="00D83126" w:rsidRDefault="00D83126" w:rsidP="00D83126">
      <w:pPr>
        <w:numPr>
          <w:ilvl w:val="0"/>
          <w:numId w:val="9"/>
        </w:numPr>
        <w:tabs>
          <w:tab w:val="left" w:pos="426"/>
        </w:tabs>
        <w:spacing w:after="120" w:line="300" w:lineRule="exact"/>
        <w:ind w:left="0" w:firstLine="0"/>
        <w:jc w:val="both"/>
        <w:rPr>
          <w:rFonts w:ascii="Arial" w:hAnsi="Arial" w:cs="Arial"/>
          <w:sz w:val="20"/>
          <w:szCs w:val="28"/>
        </w:rPr>
      </w:pPr>
      <w:r w:rsidRPr="00D83126">
        <w:rPr>
          <w:rFonts w:ascii="Arial" w:hAnsi="Arial" w:cs="Arial"/>
          <w:sz w:val="20"/>
          <w:szCs w:val="28"/>
        </w:rPr>
        <w:t>Комплекты, заполненные от руки, или не соответствующие иным установленным требованиям, или п</w:t>
      </w:r>
      <w:r w:rsidRPr="00D83126">
        <w:rPr>
          <w:rFonts w:ascii="Arial" w:hAnsi="Arial" w:cs="Arial"/>
          <w:sz w:val="20"/>
          <w:szCs w:val="28"/>
        </w:rPr>
        <w:t>о</w:t>
      </w:r>
      <w:r w:rsidRPr="00D83126">
        <w:rPr>
          <w:rFonts w:ascii="Arial" w:hAnsi="Arial" w:cs="Arial"/>
          <w:sz w:val="20"/>
          <w:szCs w:val="28"/>
        </w:rPr>
        <w:t>данные с нарушением сроков, или имеющие расхождения в электронной и бумажной версиях, а также непо</w:t>
      </w:r>
      <w:r w:rsidRPr="00D83126">
        <w:rPr>
          <w:rFonts w:ascii="Arial" w:hAnsi="Arial" w:cs="Arial"/>
          <w:sz w:val="20"/>
          <w:szCs w:val="28"/>
        </w:rPr>
        <w:t>л</w:t>
      </w:r>
      <w:r w:rsidRPr="00D83126">
        <w:rPr>
          <w:rFonts w:ascii="Arial" w:hAnsi="Arial" w:cs="Arial"/>
          <w:sz w:val="20"/>
          <w:szCs w:val="28"/>
        </w:rPr>
        <w:t xml:space="preserve">ный комплект документов </w:t>
      </w:r>
      <w:r w:rsidRPr="00D83126">
        <w:rPr>
          <w:rFonts w:ascii="Arial" w:hAnsi="Arial" w:cs="Arial"/>
          <w:sz w:val="20"/>
          <w:szCs w:val="28"/>
          <w:u w:val="single"/>
        </w:rPr>
        <w:t>не принимаются</w:t>
      </w:r>
      <w:r w:rsidRPr="00D83126">
        <w:rPr>
          <w:rFonts w:ascii="Arial" w:hAnsi="Arial" w:cs="Arial"/>
          <w:sz w:val="20"/>
          <w:szCs w:val="28"/>
        </w:rPr>
        <w:t>.</w:t>
      </w:r>
    </w:p>
    <w:p w:rsidR="00D83126" w:rsidRPr="00D83126" w:rsidRDefault="00D83126" w:rsidP="00D83126">
      <w:pPr>
        <w:numPr>
          <w:ilvl w:val="0"/>
          <w:numId w:val="9"/>
        </w:numPr>
        <w:tabs>
          <w:tab w:val="left" w:pos="426"/>
        </w:tabs>
        <w:spacing w:after="120" w:line="300" w:lineRule="exact"/>
        <w:ind w:left="0" w:firstLine="0"/>
        <w:jc w:val="both"/>
        <w:rPr>
          <w:rFonts w:ascii="Arial" w:hAnsi="Arial" w:cs="Arial"/>
          <w:sz w:val="20"/>
          <w:szCs w:val="28"/>
        </w:rPr>
      </w:pPr>
      <w:r w:rsidRPr="00D83126">
        <w:rPr>
          <w:rFonts w:ascii="Arial" w:hAnsi="Arial" w:cs="Arial"/>
          <w:sz w:val="20"/>
          <w:szCs w:val="28"/>
        </w:rPr>
        <w:t>Дополнительные документы (письма поддержки от принимающего университета, характеристики, рек</w:t>
      </w:r>
      <w:r w:rsidRPr="00D83126">
        <w:rPr>
          <w:rFonts w:ascii="Arial" w:hAnsi="Arial" w:cs="Arial"/>
          <w:sz w:val="20"/>
          <w:szCs w:val="28"/>
        </w:rPr>
        <w:t>о</w:t>
      </w:r>
      <w:r w:rsidRPr="00D83126">
        <w:rPr>
          <w:rFonts w:ascii="Arial" w:hAnsi="Arial" w:cs="Arial"/>
          <w:sz w:val="20"/>
          <w:szCs w:val="28"/>
        </w:rPr>
        <w:t xml:space="preserve">мендательные письма) предоставляются </w:t>
      </w:r>
      <w:r w:rsidRPr="00D83126">
        <w:rPr>
          <w:rFonts w:ascii="Arial" w:hAnsi="Arial" w:cs="Arial"/>
          <w:sz w:val="20"/>
          <w:szCs w:val="28"/>
          <w:u w:val="single"/>
        </w:rPr>
        <w:t>по желанию</w:t>
      </w:r>
      <w:r w:rsidRPr="00D83126">
        <w:rPr>
          <w:rFonts w:ascii="Arial" w:hAnsi="Arial" w:cs="Arial"/>
          <w:sz w:val="20"/>
          <w:szCs w:val="28"/>
        </w:rPr>
        <w:t xml:space="preserve">. </w:t>
      </w:r>
    </w:p>
    <w:p w:rsidR="00726387" w:rsidRDefault="00726387" w:rsidP="003B3F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26387" w:rsidSect="00916424">
          <w:pgSz w:w="11906" w:h="16838"/>
          <w:pgMar w:top="284" w:right="566" w:bottom="567" w:left="851" w:header="284" w:footer="709" w:gutter="0"/>
          <w:cols w:space="708"/>
          <w:titlePg/>
          <w:docGrid w:linePitch="360"/>
        </w:sectPr>
      </w:pPr>
    </w:p>
    <w:p w:rsidR="004B71C5" w:rsidRPr="00726387" w:rsidRDefault="00726387" w:rsidP="0072638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638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  <w:r w:rsidR="005048EB">
        <w:rPr>
          <w:rFonts w:ascii="Times New Roman" w:hAnsi="Times New Roman" w:cs="Times New Roman"/>
          <w:bCs/>
          <w:sz w:val="24"/>
          <w:szCs w:val="24"/>
        </w:rPr>
        <w:t>А</w:t>
      </w:r>
    </w:p>
    <w:p w:rsidR="00726387" w:rsidRPr="00B448A9" w:rsidRDefault="00C0799E" w:rsidP="00726387">
      <w:pPr>
        <w:tabs>
          <w:tab w:val="left" w:pos="5954"/>
        </w:tabs>
        <w:spacing w:after="120" w:line="240" w:lineRule="auto"/>
        <w:jc w:val="both"/>
      </w:pPr>
      <w:r>
        <w:rPr>
          <w:noProof/>
          <w:lang w:eastAsia="ru-RU"/>
        </w:rPr>
        <w:pict>
          <v:shape id="_x0000_i1035" type="#_x0000_t75" style="width:148.5pt;height:43pt;visibility:visible">
            <v:imagedata r:id="rId11" o:title="" cropleft="1900f"/>
          </v:shape>
        </w:pict>
      </w:r>
      <w:r w:rsidR="00726387" w:rsidRPr="00916424">
        <w:tab/>
      </w:r>
      <w:r>
        <w:rPr>
          <w:noProof/>
          <w:lang w:eastAsia="ru-RU"/>
        </w:rPr>
        <w:pict>
          <v:shape id="_x0000_i1036" type="#_x0000_t75" style="width:33pt;height:40pt;visibility:visible">
            <v:imagedata r:id="rId10" o:title="12_100229_1_79523"/>
          </v:shape>
        </w:pict>
      </w:r>
      <w:r w:rsidR="00726387" w:rsidRPr="00916424">
        <w:t xml:space="preserve"> </w:t>
      </w:r>
      <w:r>
        <w:rPr>
          <w:noProof/>
          <w:lang w:eastAsia="ru-RU"/>
        </w:rPr>
        <w:pict>
          <v:shape id="_x0000_i1037" type="#_x0000_t75" style="width:155.5pt;height:40.5pt;visibility:visible">
            <v:imagedata r:id="rId9" o:title="Рисунок4" cropbottom="14769f" cropright="7384f"/>
          </v:shape>
        </w:pict>
      </w:r>
    </w:p>
    <w:p w:rsidR="00726387" w:rsidRPr="005705F3" w:rsidRDefault="00726387" w:rsidP="00726387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ascii="Arial" w:hAnsi="Arial"/>
          <w:sz w:val="20"/>
        </w:rPr>
        <w:t xml:space="preserve">ул. П.Бровки, </w:t>
      </w:r>
      <w:r w:rsidRPr="005705F3">
        <w:rPr>
          <w:rFonts w:ascii="Arial" w:hAnsi="Arial"/>
          <w:sz w:val="20"/>
        </w:rPr>
        <w:t xml:space="preserve">6 ▪ 220013 </w:t>
      </w:r>
      <w:r>
        <w:rPr>
          <w:rFonts w:ascii="Arial" w:hAnsi="Arial"/>
          <w:sz w:val="20"/>
        </w:rPr>
        <w:t>Минск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Беларусь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тел</w:t>
      </w:r>
      <w:r w:rsidRPr="005705F3">
        <w:rPr>
          <w:rFonts w:ascii="Arial" w:hAnsi="Arial"/>
          <w:sz w:val="20"/>
        </w:rPr>
        <w:t xml:space="preserve">: +37517 293-89-17 ▪ </w:t>
      </w:r>
      <w:r>
        <w:rPr>
          <w:rFonts w:ascii="Arial" w:hAnsi="Arial"/>
          <w:sz w:val="20"/>
          <w:lang w:val="de-DE"/>
        </w:rPr>
        <w:t>e</w:t>
      </w:r>
      <w:r w:rsidRPr="005705F3"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de-DE"/>
        </w:rPr>
        <w:t>mail</w:t>
      </w:r>
      <w:r w:rsidRPr="005705F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oms</w:t>
      </w:r>
      <w:r w:rsidRPr="005705F3">
        <w:rPr>
          <w:rFonts w:ascii="Arial" w:hAnsi="Arial"/>
          <w:sz w:val="20"/>
        </w:rPr>
        <w:t>@</w:t>
      </w:r>
      <w:r w:rsidRPr="00100027">
        <w:rPr>
          <w:rFonts w:ascii="Arial" w:hAnsi="Arial"/>
          <w:sz w:val="20"/>
          <w:lang w:val="de-DE"/>
        </w:rPr>
        <w:t>bsuir</w:t>
      </w:r>
      <w:r w:rsidRPr="005705F3">
        <w:rPr>
          <w:rFonts w:ascii="Arial" w:hAnsi="Arial"/>
          <w:sz w:val="20"/>
        </w:rPr>
        <w:t>.</w:t>
      </w:r>
      <w:r w:rsidRPr="00100027">
        <w:rPr>
          <w:rFonts w:ascii="Arial" w:hAnsi="Arial"/>
          <w:sz w:val="20"/>
          <w:lang w:val="de-DE"/>
        </w:rPr>
        <w:t>by</w:t>
      </w:r>
    </w:p>
    <w:p w:rsidR="004A4EEC" w:rsidRPr="004A4EEC" w:rsidRDefault="004A4EEC" w:rsidP="004A4E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A4EEC">
        <w:rPr>
          <w:rFonts w:ascii="Times New Roman" w:hAnsi="Times New Roman" w:cs="Times New Roman"/>
          <w:b/>
          <w:color w:val="002060"/>
          <w:sz w:val="36"/>
          <w:szCs w:val="28"/>
        </w:rPr>
        <w:t>МОТИВАЦИОННОЕ ПИСЬМО</w:t>
      </w:r>
    </w:p>
    <w:p w:rsidR="00840533" w:rsidRPr="004A4EEC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A4EEC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840533" w:rsidRPr="004A4EEC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>Ф.И.О. полностью</w:t>
      </w:r>
    </w:p>
    <w:p w:rsidR="00840533" w:rsidRPr="004A4EEC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A4EEC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840533" w:rsidRPr="004A4EEC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>Ступень обучения (студент, магистрант, аспирант)</w:t>
      </w:r>
    </w:p>
    <w:p w:rsidR="00840533" w:rsidRPr="004A4EEC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A4EEC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840533" w:rsidRPr="004A4EEC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>Кафедра, факультет</w:t>
      </w:r>
    </w:p>
    <w:p w:rsidR="00840533" w:rsidRPr="004A4EEC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A4EEC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840533" w:rsidRPr="004A4EEC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>Полное наименование специальности</w:t>
      </w:r>
    </w:p>
    <w:p w:rsidR="00840533" w:rsidRPr="004A4EEC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A4EEC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840533" w:rsidRPr="004A4EEC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 xml:space="preserve">Предполагаемый период мобильности </w:t>
      </w:r>
    </w:p>
    <w:p w:rsidR="004A4EEC" w:rsidRPr="004A4EEC" w:rsidRDefault="004A4EEC" w:rsidP="004A4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4EEC">
        <w:rPr>
          <w:rFonts w:ascii="Times New Roman" w:hAnsi="Times New Roman" w:cs="Times New Roman"/>
          <w:b/>
          <w:sz w:val="28"/>
        </w:rPr>
        <w:t>ВВЕДЕНИЕ</w:t>
      </w:r>
    </w:p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4EEC">
        <w:rPr>
          <w:rFonts w:ascii="Times New Roman" w:hAnsi="Times New Roman" w:cs="Times New Roman"/>
          <w:sz w:val="24"/>
        </w:rPr>
        <w:t xml:space="preserve">Программа </w:t>
      </w:r>
      <w:r w:rsidRPr="004A4EEC">
        <w:rPr>
          <w:rFonts w:ascii="Times New Roman" w:hAnsi="Times New Roman" w:cs="Times New Roman"/>
          <w:sz w:val="24"/>
          <w:lang w:val="en-US"/>
        </w:rPr>
        <w:t>Erasmus</w:t>
      </w:r>
      <w:r w:rsidRPr="004A4EEC">
        <w:rPr>
          <w:rFonts w:ascii="Times New Roman" w:hAnsi="Times New Roman" w:cs="Times New Roman"/>
          <w:sz w:val="24"/>
        </w:rPr>
        <w:t>+ предназначена для активных и амбициозных молодых людей, готовых посре</w:t>
      </w:r>
      <w:r w:rsidRPr="004A4EEC">
        <w:rPr>
          <w:rFonts w:ascii="Times New Roman" w:hAnsi="Times New Roman" w:cs="Times New Roman"/>
          <w:sz w:val="24"/>
        </w:rPr>
        <w:t>д</w:t>
      </w:r>
      <w:r w:rsidRPr="004A4EEC">
        <w:rPr>
          <w:rFonts w:ascii="Times New Roman" w:hAnsi="Times New Roman" w:cs="Times New Roman"/>
          <w:sz w:val="24"/>
        </w:rPr>
        <w:t>ством решения вопросов в рамках своей компетенции, влиять на развитие страны, региона и мира в целом.</w:t>
      </w:r>
    </w:p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4EEC">
        <w:rPr>
          <w:rFonts w:ascii="Times New Roman" w:hAnsi="Times New Roman" w:cs="Times New Roman"/>
          <w:sz w:val="24"/>
        </w:rPr>
        <w:t>Координаторы программы академической мобильности «Индивидуальная мобильность для обуч</w:t>
      </w:r>
      <w:r w:rsidRPr="004A4EEC">
        <w:rPr>
          <w:rFonts w:ascii="Times New Roman" w:hAnsi="Times New Roman" w:cs="Times New Roman"/>
          <w:sz w:val="24"/>
        </w:rPr>
        <w:t>е</w:t>
      </w:r>
      <w:r w:rsidRPr="004A4EEC">
        <w:rPr>
          <w:rFonts w:ascii="Times New Roman" w:hAnsi="Times New Roman" w:cs="Times New Roman"/>
          <w:sz w:val="24"/>
        </w:rPr>
        <w:t xml:space="preserve">ния» (программа Эразмус+, ключевое направление деятельности 1) ищут кандидатов, показывающих высокий интеллектуальный уровень и лидерские качества, а также желание развиваться в выбранной профессии. Кандидаты на участие в программе мобильности должны иметь ясное представление о том, какой вклад они внесут в развитие страны и региона в случае получения гранта. В ответах на вопросы внизу опишите, почему вы подходите для данной мобильности. В мотивационном письме не повторяйте информацию из </w:t>
      </w:r>
      <w:r w:rsidRPr="004A4EEC">
        <w:rPr>
          <w:rFonts w:ascii="Times New Roman" w:hAnsi="Times New Roman" w:cs="Times New Roman"/>
          <w:sz w:val="24"/>
          <w:lang w:val="en-US"/>
        </w:rPr>
        <w:t>CV</w:t>
      </w:r>
      <w:r w:rsidRPr="004A4EEC">
        <w:rPr>
          <w:rFonts w:ascii="Times New Roman" w:hAnsi="Times New Roman" w:cs="Times New Roman"/>
          <w:sz w:val="24"/>
        </w:rPr>
        <w:t xml:space="preserve">, а расскажите о том, что вас мотивирует и вдохновляет. </w:t>
      </w:r>
    </w:p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A4EEC" w:rsidRPr="004A4EEC" w:rsidTr="004A4EEC">
        <w:tc>
          <w:tcPr>
            <w:tcW w:w="9923" w:type="dxa"/>
          </w:tcPr>
          <w:p w:rsidR="004A4EEC" w:rsidRPr="004A4EEC" w:rsidRDefault="004A4EEC" w:rsidP="004A4EEC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Опишите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ваши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амбиции, опыт, цели, знания, умения и навыки, д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монстрирующие лидерский потенциал </w:t>
            </w:r>
          </w:p>
          <w:p w:rsidR="004A4EEC" w:rsidRPr="004A4EEC" w:rsidRDefault="004A4EEC" w:rsidP="004A4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A4EEC" w:rsidRPr="004A4EEC" w:rsidTr="004A4EEC">
        <w:tc>
          <w:tcPr>
            <w:tcW w:w="9923" w:type="dxa"/>
          </w:tcPr>
          <w:p w:rsidR="004A4EEC" w:rsidRPr="004A4EEC" w:rsidRDefault="004A4EEC" w:rsidP="004A4EEC">
            <w:pPr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Расскажите о тех личных и профессиональных качествах, которые вы стремитесь развить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 будущем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A4EEC" w:rsidRPr="004A4EEC" w:rsidRDefault="004A4EEC" w:rsidP="004A4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A4EEC" w:rsidRPr="004A4EEC" w:rsidTr="004A4EEC">
        <w:tc>
          <w:tcPr>
            <w:tcW w:w="9923" w:type="dxa"/>
          </w:tcPr>
          <w:p w:rsidR="004A4EEC" w:rsidRPr="004A4EEC" w:rsidRDefault="004A4EEC" w:rsidP="004A4EEC">
            <w:pPr>
              <w:numPr>
                <w:ilvl w:val="0"/>
                <w:numId w:val="13"/>
              </w:numPr>
              <w:spacing w:after="0" w:line="240" w:lineRule="auto"/>
              <w:ind w:left="34" w:firstLine="357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>Опишите, как вы примените результаты участия в программе м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бильности </w:t>
            </w:r>
            <w:r w:rsidRPr="004A4EEC">
              <w:rPr>
                <w:rFonts w:ascii="Times New Roman" w:hAnsi="Times New Roman" w:cs="Times New Roman"/>
                <w:b/>
                <w:sz w:val="28"/>
                <w:lang w:val="en-US"/>
              </w:rPr>
              <w:t>Erasmus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+ в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университете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или на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работе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A4EEC" w:rsidRPr="004A4EEC" w:rsidRDefault="004A4EEC" w:rsidP="004A4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A4EEC" w:rsidRPr="004A4EEC" w:rsidRDefault="004A4EEC" w:rsidP="004A4E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A4EEC" w:rsidRPr="004A4EEC" w:rsidTr="004A4EEC">
        <w:tc>
          <w:tcPr>
            <w:tcW w:w="9923" w:type="dxa"/>
          </w:tcPr>
          <w:p w:rsidR="004A4EEC" w:rsidRPr="004A4EEC" w:rsidRDefault="004A4EEC" w:rsidP="004A4EEC">
            <w:pPr>
              <w:numPr>
                <w:ilvl w:val="0"/>
                <w:numId w:val="13"/>
              </w:numPr>
              <w:spacing w:after="0" w:line="240" w:lineRule="auto"/>
              <w:ind w:left="34" w:firstLine="35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Опишите, чем вас привлекает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выбранный вами европейский униве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р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ситет </w:t>
            </w:r>
          </w:p>
          <w:p w:rsidR="004A4EEC" w:rsidRPr="004A4EEC" w:rsidRDefault="004A4EEC" w:rsidP="004A4EEC">
            <w:pPr>
              <w:spacing w:after="0" w:line="240" w:lineRule="auto"/>
              <w:ind w:left="34" w:firstLine="35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048EB" w:rsidRDefault="005048EB" w:rsidP="003B3F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048EB" w:rsidSect="00916424">
          <w:pgSz w:w="11906" w:h="16838"/>
          <w:pgMar w:top="284" w:right="566" w:bottom="567" w:left="851" w:header="284" w:footer="709" w:gutter="0"/>
          <w:cols w:space="708"/>
          <w:titlePg/>
          <w:docGrid w:linePitch="360"/>
        </w:sectPr>
      </w:pPr>
    </w:p>
    <w:p w:rsidR="005048EB" w:rsidRPr="00726387" w:rsidRDefault="005048EB" w:rsidP="005048E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638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  <w:r w:rsidR="009C3636">
        <w:rPr>
          <w:rFonts w:ascii="Times New Roman" w:hAnsi="Times New Roman" w:cs="Times New Roman"/>
          <w:bCs/>
          <w:sz w:val="24"/>
          <w:szCs w:val="24"/>
        </w:rPr>
        <w:t>Б</w:t>
      </w:r>
    </w:p>
    <w:p w:rsidR="005048EB" w:rsidRPr="00B448A9" w:rsidRDefault="00C0799E" w:rsidP="005048EB">
      <w:pPr>
        <w:tabs>
          <w:tab w:val="left" w:pos="5954"/>
        </w:tabs>
        <w:spacing w:after="120" w:line="240" w:lineRule="auto"/>
        <w:jc w:val="both"/>
      </w:pPr>
      <w:r>
        <w:rPr>
          <w:noProof/>
          <w:lang w:eastAsia="ru-RU"/>
        </w:rPr>
        <w:pict>
          <v:shape id="_x0000_i1038" type="#_x0000_t75" style="width:148.5pt;height:43pt;visibility:visible">
            <v:imagedata r:id="rId11" o:title="" cropleft="1900f"/>
          </v:shape>
        </w:pict>
      </w:r>
      <w:r w:rsidR="005048EB" w:rsidRPr="00916424">
        <w:tab/>
      </w:r>
      <w:r>
        <w:rPr>
          <w:noProof/>
          <w:lang w:eastAsia="ru-RU"/>
        </w:rPr>
        <w:pict>
          <v:shape id="_x0000_i1039" type="#_x0000_t75" style="width:33pt;height:40pt;visibility:visible">
            <v:imagedata r:id="rId10" o:title="12_100229_1_79523"/>
          </v:shape>
        </w:pict>
      </w:r>
      <w:r w:rsidR="005048EB" w:rsidRPr="00916424">
        <w:t xml:space="preserve"> </w:t>
      </w:r>
      <w:r>
        <w:rPr>
          <w:noProof/>
          <w:lang w:eastAsia="ru-RU"/>
        </w:rPr>
        <w:pict>
          <v:shape id="_x0000_i1040" type="#_x0000_t75" style="width:155.5pt;height:40.5pt;visibility:visible">
            <v:imagedata r:id="rId9" o:title="Рисунок4" cropbottom="14769f" cropright="7384f"/>
          </v:shape>
        </w:pict>
      </w:r>
    </w:p>
    <w:p w:rsidR="005048EB" w:rsidRPr="005705F3" w:rsidRDefault="005048EB" w:rsidP="005048EB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ascii="Arial" w:hAnsi="Arial"/>
          <w:sz w:val="20"/>
        </w:rPr>
        <w:t xml:space="preserve">ул. П.Бровки, </w:t>
      </w:r>
      <w:r w:rsidRPr="005705F3">
        <w:rPr>
          <w:rFonts w:ascii="Arial" w:hAnsi="Arial"/>
          <w:sz w:val="20"/>
        </w:rPr>
        <w:t xml:space="preserve">6 ▪ 220013 </w:t>
      </w:r>
      <w:r>
        <w:rPr>
          <w:rFonts w:ascii="Arial" w:hAnsi="Arial"/>
          <w:sz w:val="20"/>
        </w:rPr>
        <w:t>Минск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Беларусь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тел</w:t>
      </w:r>
      <w:r w:rsidRPr="005705F3">
        <w:rPr>
          <w:rFonts w:ascii="Arial" w:hAnsi="Arial"/>
          <w:sz w:val="20"/>
        </w:rPr>
        <w:t xml:space="preserve">: +37517 293-89-17 ▪ </w:t>
      </w:r>
      <w:r>
        <w:rPr>
          <w:rFonts w:ascii="Arial" w:hAnsi="Arial"/>
          <w:sz w:val="20"/>
          <w:lang w:val="de-DE"/>
        </w:rPr>
        <w:t>e</w:t>
      </w:r>
      <w:r w:rsidRPr="005705F3"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de-DE"/>
        </w:rPr>
        <w:t>mail</w:t>
      </w:r>
      <w:r w:rsidRPr="005705F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oms</w:t>
      </w:r>
      <w:r w:rsidRPr="005705F3">
        <w:rPr>
          <w:rFonts w:ascii="Arial" w:hAnsi="Arial"/>
          <w:sz w:val="20"/>
        </w:rPr>
        <w:t>@</w:t>
      </w:r>
      <w:r w:rsidRPr="00100027">
        <w:rPr>
          <w:rFonts w:ascii="Arial" w:hAnsi="Arial"/>
          <w:sz w:val="20"/>
          <w:lang w:val="de-DE"/>
        </w:rPr>
        <w:t>bsuir</w:t>
      </w:r>
      <w:r w:rsidRPr="005705F3">
        <w:rPr>
          <w:rFonts w:ascii="Arial" w:hAnsi="Arial"/>
          <w:sz w:val="20"/>
        </w:rPr>
        <w:t>.</w:t>
      </w:r>
      <w:r w:rsidRPr="00100027">
        <w:rPr>
          <w:rFonts w:ascii="Arial" w:hAnsi="Arial"/>
          <w:sz w:val="20"/>
          <w:lang w:val="de-DE"/>
        </w:rPr>
        <w:t>by</w:t>
      </w:r>
    </w:p>
    <w:p w:rsidR="005048EB" w:rsidRPr="004A4EEC" w:rsidRDefault="005048EB" w:rsidP="005048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A4EEC">
        <w:rPr>
          <w:rFonts w:ascii="Times New Roman" w:hAnsi="Times New Roman" w:cs="Times New Roman"/>
          <w:b/>
          <w:color w:val="002060"/>
          <w:sz w:val="36"/>
          <w:szCs w:val="28"/>
        </w:rPr>
        <w:t>МОТИВАЦИОННОЕ ПИСЬМО</w:t>
      </w:r>
    </w:p>
    <w:p w:rsidR="00840533" w:rsidRPr="00DA2020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840533" w:rsidRPr="004A4EEC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>Ф.И.О. полностью</w:t>
      </w:r>
    </w:p>
    <w:p w:rsidR="00840533" w:rsidRPr="00DA2020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840533" w:rsidRPr="00DA2020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>
        <w:rPr>
          <w:rFonts w:ascii="Times New Roman" w:hAnsi="Times New Roman" w:cs="Times New Roman"/>
          <w:color w:val="595959"/>
          <w:sz w:val="20"/>
          <w:szCs w:val="28"/>
        </w:rPr>
        <w:t>Должность и место работы</w:t>
      </w:r>
    </w:p>
    <w:p w:rsidR="00840533" w:rsidRPr="00DA2020" w:rsidRDefault="00840533" w:rsidP="008405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840533" w:rsidRPr="004A4EEC" w:rsidRDefault="00840533" w:rsidP="00840533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 xml:space="preserve">Предполагаемый период мобильности </w:t>
      </w:r>
    </w:p>
    <w:p w:rsidR="005048EB" w:rsidRPr="004A4EEC" w:rsidRDefault="005048EB" w:rsidP="00504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4EEC">
        <w:rPr>
          <w:rFonts w:ascii="Times New Roman" w:hAnsi="Times New Roman" w:cs="Times New Roman"/>
          <w:b/>
          <w:sz w:val="28"/>
        </w:rPr>
        <w:t>ВВЕДЕНИЕ</w:t>
      </w:r>
    </w:p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4EEC">
        <w:rPr>
          <w:rFonts w:ascii="Times New Roman" w:hAnsi="Times New Roman" w:cs="Times New Roman"/>
          <w:sz w:val="24"/>
        </w:rPr>
        <w:t xml:space="preserve">Программа </w:t>
      </w:r>
      <w:r w:rsidRPr="004A4EEC">
        <w:rPr>
          <w:rFonts w:ascii="Times New Roman" w:hAnsi="Times New Roman" w:cs="Times New Roman"/>
          <w:sz w:val="24"/>
          <w:lang w:val="en-US"/>
        </w:rPr>
        <w:t>Erasmus</w:t>
      </w:r>
      <w:r w:rsidRPr="004A4EEC">
        <w:rPr>
          <w:rFonts w:ascii="Times New Roman" w:hAnsi="Times New Roman" w:cs="Times New Roman"/>
          <w:sz w:val="24"/>
        </w:rPr>
        <w:t>+ предназначена для активных и амбициозных молодых людей, готовых посре</w:t>
      </w:r>
      <w:r w:rsidRPr="004A4EEC">
        <w:rPr>
          <w:rFonts w:ascii="Times New Roman" w:hAnsi="Times New Roman" w:cs="Times New Roman"/>
          <w:sz w:val="24"/>
        </w:rPr>
        <w:t>д</w:t>
      </w:r>
      <w:r w:rsidRPr="004A4EEC">
        <w:rPr>
          <w:rFonts w:ascii="Times New Roman" w:hAnsi="Times New Roman" w:cs="Times New Roman"/>
          <w:sz w:val="24"/>
        </w:rPr>
        <w:t>ством решения вопросов в рамках своей компетенции, влиять на развитие страны, региона и мира в целом.</w:t>
      </w:r>
    </w:p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4EEC">
        <w:rPr>
          <w:rFonts w:ascii="Times New Roman" w:hAnsi="Times New Roman" w:cs="Times New Roman"/>
          <w:sz w:val="24"/>
        </w:rPr>
        <w:t>Координаторы программы академической мобильности «Индивидуальная мобильность для обуч</w:t>
      </w:r>
      <w:r w:rsidRPr="004A4EEC">
        <w:rPr>
          <w:rFonts w:ascii="Times New Roman" w:hAnsi="Times New Roman" w:cs="Times New Roman"/>
          <w:sz w:val="24"/>
        </w:rPr>
        <w:t>е</w:t>
      </w:r>
      <w:r w:rsidRPr="004A4EEC">
        <w:rPr>
          <w:rFonts w:ascii="Times New Roman" w:hAnsi="Times New Roman" w:cs="Times New Roman"/>
          <w:sz w:val="24"/>
        </w:rPr>
        <w:t xml:space="preserve">ния» (программа Эразмус+, ключевое направление деятельности 1) ищут кандидатов, показывающих высокий интеллектуальный уровень и лидерские качества, а также желание развиваться в выбранной профессии. Кандидаты на участие в программе мобильности должны иметь ясное представление о том, какой вклад они внесут в развитие страны и региона в случае получения гранта. В ответах на вопросы внизу опишите, почему вы подходите для данной мобильности. В мотивационном письме не повторяйте информацию из </w:t>
      </w:r>
      <w:r w:rsidRPr="004A4EEC">
        <w:rPr>
          <w:rFonts w:ascii="Times New Roman" w:hAnsi="Times New Roman" w:cs="Times New Roman"/>
          <w:sz w:val="24"/>
          <w:lang w:val="en-US"/>
        </w:rPr>
        <w:t>CV</w:t>
      </w:r>
      <w:r w:rsidRPr="004A4EEC">
        <w:rPr>
          <w:rFonts w:ascii="Times New Roman" w:hAnsi="Times New Roman" w:cs="Times New Roman"/>
          <w:sz w:val="24"/>
        </w:rPr>
        <w:t xml:space="preserve">, а расскажите о том, что вас мотивирует и вдохновляет. </w:t>
      </w:r>
    </w:p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048EB" w:rsidRPr="004A4EEC" w:rsidTr="00664E0C">
        <w:tc>
          <w:tcPr>
            <w:tcW w:w="9923" w:type="dxa"/>
          </w:tcPr>
          <w:p w:rsidR="005048EB" w:rsidRPr="004A4EEC" w:rsidRDefault="005048EB" w:rsidP="005048E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Опишите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ваши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амбиции, опыт, цели, знания, умения и навыки, д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монстрирующие лидерский потенциал </w:t>
            </w:r>
          </w:p>
          <w:p w:rsidR="005048EB" w:rsidRPr="004A4EEC" w:rsidRDefault="005048EB" w:rsidP="00664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048EB" w:rsidRPr="004A4EEC" w:rsidTr="00664E0C">
        <w:tc>
          <w:tcPr>
            <w:tcW w:w="9923" w:type="dxa"/>
          </w:tcPr>
          <w:p w:rsidR="005048EB" w:rsidRPr="004A4EEC" w:rsidRDefault="005048EB" w:rsidP="005048EB">
            <w:pPr>
              <w:numPr>
                <w:ilvl w:val="0"/>
                <w:numId w:val="17"/>
              </w:numPr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Расскажите о тех личных и профессиональных качествах, которые вы стремитесь развить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 будущем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048EB" w:rsidRPr="004A4EEC" w:rsidRDefault="005048EB" w:rsidP="00664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048EB" w:rsidRPr="004A4EEC" w:rsidTr="00664E0C">
        <w:tc>
          <w:tcPr>
            <w:tcW w:w="9923" w:type="dxa"/>
          </w:tcPr>
          <w:p w:rsidR="005048EB" w:rsidRPr="004A4EEC" w:rsidRDefault="005048EB" w:rsidP="005048EB">
            <w:pPr>
              <w:numPr>
                <w:ilvl w:val="0"/>
                <w:numId w:val="17"/>
              </w:numPr>
              <w:spacing w:after="0" w:line="240" w:lineRule="auto"/>
              <w:ind w:left="34" w:firstLine="357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>Опишите, как вы примените результаты участия в программе м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бильности </w:t>
            </w:r>
            <w:r w:rsidRPr="004A4EEC">
              <w:rPr>
                <w:rFonts w:ascii="Times New Roman" w:hAnsi="Times New Roman" w:cs="Times New Roman"/>
                <w:b/>
                <w:sz w:val="28"/>
                <w:lang w:val="en-US"/>
              </w:rPr>
              <w:t>Erasmus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+ в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университете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или на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работе</w:t>
            </w: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048EB" w:rsidRPr="004A4EEC" w:rsidRDefault="005048EB" w:rsidP="00664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048EB" w:rsidRPr="004A4EEC" w:rsidRDefault="005048EB" w:rsidP="005048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048EB" w:rsidRPr="004A4EEC" w:rsidTr="00664E0C">
        <w:tc>
          <w:tcPr>
            <w:tcW w:w="9923" w:type="dxa"/>
          </w:tcPr>
          <w:p w:rsidR="005048EB" w:rsidRPr="004A4EEC" w:rsidRDefault="005048EB" w:rsidP="005048EB">
            <w:pPr>
              <w:numPr>
                <w:ilvl w:val="0"/>
                <w:numId w:val="17"/>
              </w:numPr>
              <w:spacing w:after="0" w:line="240" w:lineRule="auto"/>
              <w:ind w:left="34" w:firstLine="35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4A4EEC">
              <w:rPr>
                <w:rFonts w:ascii="Times New Roman" w:hAnsi="Times New Roman" w:cs="Times New Roman"/>
                <w:b/>
                <w:sz w:val="28"/>
              </w:rPr>
              <w:t xml:space="preserve">Опишите, чем вас привлекает 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выбранный вами европейский униве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р</w:t>
            </w:r>
            <w:r w:rsidRPr="004A4EEC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ситет </w:t>
            </w:r>
          </w:p>
          <w:p w:rsidR="005048EB" w:rsidRPr="004A4EEC" w:rsidRDefault="005048EB" w:rsidP="00664E0C">
            <w:pPr>
              <w:spacing w:after="0" w:line="240" w:lineRule="auto"/>
              <w:ind w:left="34" w:firstLine="35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048EB" w:rsidRDefault="005048EB" w:rsidP="005048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048EB" w:rsidSect="00916424">
          <w:pgSz w:w="11906" w:h="16838"/>
          <w:pgMar w:top="284" w:right="566" w:bottom="567" w:left="851" w:header="284" w:footer="709" w:gutter="0"/>
          <w:cols w:space="708"/>
          <w:titlePg/>
          <w:docGrid w:linePitch="360"/>
        </w:sectPr>
      </w:pPr>
    </w:p>
    <w:p w:rsidR="005048EB" w:rsidRPr="00E646D4" w:rsidRDefault="005048EB" w:rsidP="005048EB">
      <w:pPr>
        <w:tabs>
          <w:tab w:val="left" w:pos="5954"/>
        </w:tabs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48E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  <w:r w:rsidR="003255D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</w:p>
    <w:p w:rsidR="007C4289" w:rsidRPr="00B448A9" w:rsidRDefault="00C0799E" w:rsidP="007C4289">
      <w:pPr>
        <w:tabs>
          <w:tab w:val="left" w:pos="5954"/>
        </w:tabs>
        <w:spacing w:after="120" w:line="240" w:lineRule="auto"/>
        <w:jc w:val="both"/>
      </w:pPr>
      <w:r>
        <w:rPr>
          <w:noProof/>
          <w:lang w:eastAsia="ru-RU"/>
        </w:rPr>
        <w:pict>
          <v:shape id="_x0000_i1041" type="#_x0000_t75" style="width:148.5pt;height:43pt;visibility:visible">
            <v:imagedata r:id="rId11" o:title="" cropleft="1900f"/>
          </v:shape>
        </w:pict>
      </w:r>
      <w:r w:rsidR="007C4289" w:rsidRPr="00916424">
        <w:tab/>
      </w:r>
      <w:r>
        <w:rPr>
          <w:noProof/>
          <w:lang w:eastAsia="ru-RU"/>
        </w:rPr>
        <w:pict>
          <v:shape id="_x0000_i1042" type="#_x0000_t75" style="width:33pt;height:40pt;visibility:visible">
            <v:imagedata r:id="rId10" o:title="12_100229_1_79523"/>
          </v:shape>
        </w:pict>
      </w:r>
      <w:r w:rsidR="007C4289" w:rsidRPr="00916424">
        <w:t xml:space="preserve"> </w:t>
      </w:r>
      <w:r>
        <w:rPr>
          <w:noProof/>
          <w:lang w:eastAsia="ru-RU"/>
        </w:rPr>
        <w:pict>
          <v:shape id="_x0000_i1043" type="#_x0000_t75" style="width:155.5pt;height:40.5pt;visibility:visible">
            <v:imagedata r:id="rId9" o:title="Рисунок4" cropbottom="14769f" cropright="7384f"/>
          </v:shape>
        </w:pict>
      </w:r>
    </w:p>
    <w:p w:rsidR="007C4289" w:rsidRPr="005705F3" w:rsidRDefault="007C4289" w:rsidP="007C4289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ascii="Arial" w:hAnsi="Arial"/>
          <w:sz w:val="20"/>
        </w:rPr>
        <w:t xml:space="preserve">ул. П.Бровки, </w:t>
      </w:r>
      <w:r w:rsidRPr="005705F3">
        <w:rPr>
          <w:rFonts w:ascii="Arial" w:hAnsi="Arial"/>
          <w:sz w:val="20"/>
        </w:rPr>
        <w:t xml:space="preserve">6 ▪ 220013 </w:t>
      </w:r>
      <w:r>
        <w:rPr>
          <w:rFonts w:ascii="Arial" w:hAnsi="Arial"/>
          <w:sz w:val="20"/>
        </w:rPr>
        <w:t>Минск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Беларусь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тел</w:t>
      </w:r>
      <w:r w:rsidRPr="005705F3">
        <w:rPr>
          <w:rFonts w:ascii="Arial" w:hAnsi="Arial"/>
          <w:sz w:val="20"/>
        </w:rPr>
        <w:t xml:space="preserve">: +37517 293-89-17 ▪ </w:t>
      </w:r>
      <w:r>
        <w:rPr>
          <w:rFonts w:ascii="Arial" w:hAnsi="Arial"/>
          <w:sz w:val="20"/>
          <w:lang w:val="de-DE"/>
        </w:rPr>
        <w:t>e</w:t>
      </w:r>
      <w:r w:rsidRPr="005705F3"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de-DE"/>
        </w:rPr>
        <w:t>mail</w:t>
      </w:r>
      <w:r w:rsidRPr="005705F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oms</w:t>
      </w:r>
      <w:r w:rsidRPr="005705F3">
        <w:rPr>
          <w:rFonts w:ascii="Arial" w:hAnsi="Arial"/>
          <w:sz w:val="20"/>
        </w:rPr>
        <w:t>@</w:t>
      </w:r>
      <w:r w:rsidRPr="00100027">
        <w:rPr>
          <w:rFonts w:ascii="Arial" w:hAnsi="Arial"/>
          <w:sz w:val="20"/>
          <w:lang w:val="de-DE"/>
        </w:rPr>
        <w:t>bsuir</w:t>
      </w:r>
      <w:r w:rsidRPr="005705F3">
        <w:rPr>
          <w:rFonts w:ascii="Arial" w:hAnsi="Arial"/>
          <w:sz w:val="20"/>
        </w:rPr>
        <w:t>.</w:t>
      </w:r>
      <w:r w:rsidRPr="00100027">
        <w:rPr>
          <w:rFonts w:ascii="Arial" w:hAnsi="Arial"/>
          <w:sz w:val="20"/>
          <w:lang w:val="de-DE"/>
        </w:rPr>
        <w:t>by</w:t>
      </w:r>
    </w:p>
    <w:p w:rsidR="007C4289" w:rsidRPr="00AF40F3" w:rsidRDefault="007C4289" w:rsidP="007C428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F40F3">
        <w:rPr>
          <w:rFonts w:ascii="Times New Roman" w:hAnsi="Times New Roman" w:cs="Times New Roman"/>
          <w:b/>
          <w:color w:val="002060"/>
          <w:sz w:val="36"/>
          <w:szCs w:val="28"/>
        </w:rPr>
        <w:t>ПЛАН ОБУЧЕНИЯ</w:t>
      </w:r>
    </w:p>
    <w:p w:rsidR="007C4289" w:rsidRPr="00AF40F3" w:rsidRDefault="007C4289" w:rsidP="007C42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F40F3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7C4289" w:rsidRPr="00AF40F3" w:rsidRDefault="007C4289" w:rsidP="007C428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>Ф.И.О. полностью</w:t>
      </w:r>
    </w:p>
    <w:p w:rsidR="007C4289" w:rsidRPr="00AF40F3" w:rsidRDefault="007C4289" w:rsidP="007C42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F40F3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7C4289" w:rsidRPr="00AF40F3" w:rsidRDefault="007C4289" w:rsidP="007C428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>Ступень обучения (студент, магистрант, аспирант)</w:t>
      </w:r>
    </w:p>
    <w:p w:rsidR="007C4289" w:rsidRPr="00AF40F3" w:rsidRDefault="007C4289" w:rsidP="007C42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F40F3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7C4289" w:rsidRPr="00AF40F3" w:rsidRDefault="007C4289" w:rsidP="007C428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>Кафедра, факультет</w:t>
      </w:r>
    </w:p>
    <w:p w:rsidR="007C4289" w:rsidRPr="00AF40F3" w:rsidRDefault="007C4289" w:rsidP="007C42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F40F3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7C4289" w:rsidRPr="00AF40F3" w:rsidRDefault="007C4289" w:rsidP="007C428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>Полное наименование специальности</w:t>
      </w:r>
    </w:p>
    <w:p w:rsidR="007C4289" w:rsidRPr="00AF40F3" w:rsidRDefault="007C4289" w:rsidP="007C42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F40F3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__________________________________________________________________________________</w:t>
      </w:r>
    </w:p>
    <w:p w:rsidR="007C4289" w:rsidRPr="00AF40F3" w:rsidRDefault="007C4289" w:rsidP="007C428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 xml:space="preserve">Предполагаемый период мобильности </w:t>
      </w:r>
    </w:p>
    <w:p w:rsidR="007C4289" w:rsidRPr="00AF40F3" w:rsidRDefault="007C4289" w:rsidP="007C4289">
      <w:pPr>
        <w:tabs>
          <w:tab w:val="left" w:pos="46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1790"/>
        <w:gridCol w:w="3132"/>
        <w:gridCol w:w="1790"/>
      </w:tblGrid>
      <w:tr w:rsidR="007C4289" w:rsidRPr="00AF40F3" w:rsidTr="00664E0C">
        <w:tc>
          <w:tcPr>
            <w:tcW w:w="2701" w:type="pct"/>
            <w:gridSpan w:val="2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университет и</w:t>
            </w:r>
            <w:r w:rsidRPr="00AF40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F40F3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форматики и радиоэлектроники</w:t>
            </w:r>
          </w:p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pct"/>
            <w:gridSpan w:val="2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color w:val="595959"/>
                <w:sz w:val="20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color w:val="595959"/>
                <w:sz w:val="20"/>
                <w:szCs w:val="28"/>
              </w:rPr>
              <w:t xml:space="preserve"> выбранного европейского университ</w:t>
            </w:r>
            <w:r>
              <w:rPr>
                <w:rFonts w:ascii="Times New Roman" w:hAnsi="Times New Roman" w:cs="Times New Roman"/>
                <w:color w:val="595959"/>
                <w:sz w:val="20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595959"/>
                <w:sz w:val="20"/>
                <w:szCs w:val="28"/>
              </w:rPr>
              <w:t>та на русском и английском языке</w:t>
            </w:r>
          </w:p>
        </w:tc>
      </w:tr>
      <w:tr w:rsidR="007C4289" w:rsidRPr="00AF40F3" w:rsidTr="00664E0C">
        <w:trPr>
          <w:trHeight w:val="583"/>
        </w:trPr>
        <w:tc>
          <w:tcPr>
            <w:tcW w:w="2701" w:type="pct"/>
            <w:gridSpan w:val="2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299" w:type="pct"/>
            <w:gridSpan w:val="2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C4289" w:rsidRPr="00AF40F3" w:rsidTr="00664E0C">
        <w:trPr>
          <w:trHeight w:val="173"/>
        </w:trPr>
        <w:tc>
          <w:tcPr>
            <w:tcW w:w="1865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AF40F3">
              <w:rPr>
                <w:rFonts w:ascii="Times New Roman" w:hAnsi="Times New Roman" w:cs="Times New Roman"/>
                <w:sz w:val="24"/>
                <w:vertAlign w:val="superscript"/>
              </w:rPr>
              <w:endnoteReference w:id="1"/>
            </w: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зачетных ед</w:t>
            </w: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1463" w:type="pct"/>
          </w:tcPr>
          <w:p w:rsidR="007C4289" w:rsidRPr="00AF40F3" w:rsidRDefault="007C4289" w:rsidP="00664E0C">
            <w:pPr>
              <w:tabs>
                <w:tab w:val="left" w:pos="-6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Courses</w:t>
            </w:r>
            <w:r w:rsidRPr="00AF40F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endnoteReference w:id="2"/>
            </w: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</w:tr>
      <w:tr w:rsidR="007C4289" w:rsidRPr="00AF40F3" w:rsidTr="00664E0C">
        <w:trPr>
          <w:trHeight w:val="603"/>
        </w:trPr>
        <w:tc>
          <w:tcPr>
            <w:tcW w:w="1865" w:type="pct"/>
          </w:tcPr>
          <w:p w:rsidR="007C4289" w:rsidRPr="00AF40F3" w:rsidRDefault="007C4289" w:rsidP="00664E0C">
            <w:pPr>
              <w:numPr>
                <w:ilvl w:val="0"/>
                <w:numId w:val="14"/>
              </w:numPr>
              <w:tabs>
                <w:tab w:val="left" w:pos="284"/>
                <w:tab w:val="left" w:pos="4679"/>
              </w:tabs>
              <w:spacing w:after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7C4289" w:rsidRPr="00AF40F3" w:rsidRDefault="007C4289" w:rsidP="00664E0C">
            <w:pPr>
              <w:numPr>
                <w:ilvl w:val="0"/>
                <w:numId w:val="15"/>
              </w:numPr>
              <w:tabs>
                <w:tab w:val="left" w:pos="335"/>
                <w:tab w:val="left" w:pos="4679"/>
              </w:tabs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89" w:rsidRPr="00AF40F3" w:rsidTr="00664E0C">
        <w:trPr>
          <w:trHeight w:val="603"/>
        </w:trPr>
        <w:tc>
          <w:tcPr>
            <w:tcW w:w="1865" w:type="pct"/>
          </w:tcPr>
          <w:p w:rsidR="007C4289" w:rsidRPr="00AF40F3" w:rsidRDefault="007C4289" w:rsidP="00664E0C">
            <w:pPr>
              <w:numPr>
                <w:ilvl w:val="0"/>
                <w:numId w:val="14"/>
              </w:numPr>
              <w:tabs>
                <w:tab w:val="left" w:pos="284"/>
                <w:tab w:val="left" w:pos="4679"/>
              </w:tabs>
              <w:spacing w:after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7C4289" w:rsidRPr="00AF40F3" w:rsidRDefault="007C4289" w:rsidP="00664E0C">
            <w:pPr>
              <w:numPr>
                <w:ilvl w:val="0"/>
                <w:numId w:val="15"/>
              </w:numPr>
              <w:tabs>
                <w:tab w:val="left" w:pos="335"/>
                <w:tab w:val="left" w:pos="4679"/>
              </w:tabs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89" w:rsidRPr="00AF40F3" w:rsidTr="00664E0C">
        <w:trPr>
          <w:trHeight w:val="603"/>
        </w:trPr>
        <w:tc>
          <w:tcPr>
            <w:tcW w:w="1865" w:type="pct"/>
            <w:tcBorders>
              <w:bottom w:val="single" w:sz="4" w:space="0" w:color="auto"/>
            </w:tcBorders>
          </w:tcPr>
          <w:p w:rsidR="007C4289" w:rsidRPr="00AF40F3" w:rsidRDefault="007C4289" w:rsidP="00664E0C">
            <w:pPr>
              <w:numPr>
                <w:ilvl w:val="0"/>
                <w:numId w:val="14"/>
              </w:numPr>
              <w:tabs>
                <w:tab w:val="left" w:pos="284"/>
                <w:tab w:val="left" w:pos="4679"/>
              </w:tabs>
              <w:spacing w:after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:rsidR="007C4289" w:rsidRPr="00AF40F3" w:rsidRDefault="007C4289" w:rsidP="00664E0C">
            <w:pPr>
              <w:numPr>
                <w:ilvl w:val="0"/>
                <w:numId w:val="15"/>
              </w:numPr>
              <w:tabs>
                <w:tab w:val="left" w:pos="335"/>
                <w:tab w:val="left" w:pos="4679"/>
              </w:tabs>
              <w:spacing w:after="0" w:line="240" w:lineRule="auto"/>
              <w:ind w:left="193" w:hanging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89" w:rsidRPr="00AF40F3" w:rsidTr="00664E0C">
        <w:trPr>
          <w:trHeight w:val="603"/>
        </w:trPr>
        <w:tc>
          <w:tcPr>
            <w:tcW w:w="1865" w:type="pct"/>
            <w:tcBorders>
              <w:left w:val="nil"/>
              <w:bottom w:val="nil"/>
            </w:tcBorders>
          </w:tcPr>
          <w:p w:rsidR="007C4289" w:rsidRPr="00AF40F3" w:rsidRDefault="007C4289" w:rsidP="00664E0C">
            <w:pPr>
              <w:tabs>
                <w:tab w:val="left" w:pos="284"/>
                <w:tab w:val="left" w:pos="4679"/>
              </w:tabs>
              <w:spacing w:after="0" w:line="240" w:lineRule="auto"/>
              <w:ind w:left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AF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0F3">
              <w:rPr>
                <w:rFonts w:ascii="Times New Roman" w:hAnsi="Times New Roman" w:cs="Times New Roman"/>
                <w:b/>
                <w:sz w:val="24"/>
                <w:szCs w:val="24"/>
              </w:rPr>
              <w:t>зачетных единиц:</w:t>
            </w: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bottom w:val="nil"/>
            </w:tcBorders>
          </w:tcPr>
          <w:p w:rsidR="007C4289" w:rsidRPr="00AF40F3" w:rsidRDefault="007C4289" w:rsidP="00664E0C">
            <w:pPr>
              <w:tabs>
                <w:tab w:val="left" w:pos="284"/>
                <w:tab w:val="left" w:pos="4679"/>
              </w:tabs>
              <w:spacing w:after="0" w:line="240" w:lineRule="auto"/>
              <w:ind w:left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F3">
              <w:rPr>
                <w:rFonts w:ascii="Times New Roman" w:hAnsi="Times New Roman" w:cs="Times New Roman"/>
                <w:b/>
                <w:sz w:val="24"/>
                <w:szCs w:val="24"/>
              </w:rPr>
              <w:t>Итого ECTS:</w:t>
            </w:r>
            <w:r w:rsidRPr="00AF40F3">
              <w:rPr>
                <w:rFonts w:ascii="Times New Roman" w:hAnsi="Times New Roman" w:cs="Times New Roman"/>
                <w:b/>
                <w:sz w:val="24"/>
                <w:vertAlign w:val="superscript"/>
              </w:rPr>
              <w:endnoteReference w:id="3"/>
            </w:r>
          </w:p>
        </w:tc>
        <w:tc>
          <w:tcPr>
            <w:tcW w:w="836" w:type="pct"/>
          </w:tcPr>
          <w:p w:rsidR="007C4289" w:rsidRPr="00AF40F3" w:rsidRDefault="007C4289" w:rsidP="00664E0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289" w:rsidRPr="00AF40F3" w:rsidRDefault="007C4289" w:rsidP="007C4289">
      <w:pPr>
        <w:tabs>
          <w:tab w:val="left" w:pos="46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289" w:rsidRPr="00AF40F3" w:rsidRDefault="007C4289" w:rsidP="007C428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F40F3">
        <w:rPr>
          <w:rFonts w:ascii="Times New Roman" w:hAnsi="Times New Roman" w:cs="Times New Roman"/>
          <w:b/>
          <w:sz w:val="24"/>
          <w:szCs w:val="24"/>
        </w:rPr>
        <w:t>___________</w:t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7C4289" w:rsidRPr="00AF40F3" w:rsidRDefault="007C4289" w:rsidP="007C4289">
      <w:pPr>
        <w:tabs>
          <w:tab w:val="left" w:pos="8080"/>
        </w:tabs>
        <w:spacing w:after="0" w:line="240" w:lineRule="auto"/>
        <w:ind w:firstLine="709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>Дата</w:t>
      </w:r>
      <w:r w:rsidRPr="00AF40F3">
        <w:rPr>
          <w:rFonts w:ascii="Times New Roman" w:hAnsi="Times New Roman" w:cs="Times New Roman"/>
          <w:color w:val="595959"/>
          <w:sz w:val="20"/>
          <w:szCs w:val="28"/>
        </w:rPr>
        <w:tab/>
        <w:t>Подпись</w:t>
      </w:r>
    </w:p>
    <w:p w:rsidR="007C4289" w:rsidRPr="00AF40F3" w:rsidRDefault="007C4289" w:rsidP="007C4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C4289" w:rsidRPr="00AF40F3" w:rsidRDefault="007C4289" w:rsidP="007C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0F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C4289" w:rsidRPr="00AF40F3" w:rsidRDefault="007C4289" w:rsidP="007C42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F3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b/>
          <w:sz w:val="24"/>
          <w:szCs w:val="24"/>
        </w:rPr>
        <w:t>___________</w:t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7C4289" w:rsidRPr="007C4289" w:rsidRDefault="007C4289" w:rsidP="007C4289">
      <w:pPr>
        <w:tabs>
          <w:tab w:val="left" w:pos="7371"/>
          <w:tab w:val="left" w:pos="8222"/>
        </w:tabs>
        <w:spacing w:after="0" w:line="240" w:lineRule="auto"/>
        <w:ind w:left="2552" w:firstLine="1843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>подпись</w:t>
      </w:r>
      <w:r w:rsidRPr="00AF40F3">
        <w:rPr>
          <w:rFonts w:ascii="Times New Roman" w:hAnsi="Times New Roman" w:cs="Times New Roman"/>
          <w:sz w:val="24"/>
          <w:szCs w:val="28"/>
        </w:rPr>
        <w:tab/>
      </w:r>
      <w:r w:rsidRPr="00AF40F3">
        <w:rPr>
          <w:rFonts w:ascii="Times New Roman" w:hAnsi="Times New Roman" w:cs="Times New Roman"/>
          <w:color w:val="595959"/>
          <w:sz w:val="20"/>
          <w:szCs w:val="28"/>
        </w:rPr>
        <w:t>Ф.И.О.</w:t>
      </w:r>
    </w:p>
    <w:p w:rsidR="007C4289" w:rsidRDefault="007C4289" w:rsidP="007C4289">
      <w:pPr>
        <w:tabs>
          <w:tab w:val="left" w:pos="5954"/>
        </w:tabs>
        <w:spacing w:after="120" w:line="240" w:lineRule="auto"/>
        <w:jc w:val="both"/>
        <w:rPr>
          <w:rFonts w:ascii="Times New Roman" w:hAnsi="Times New Roman" w:cs="Times New Roman"/>
          <w:color w:val="595959"/>
          <w:sz w:val="20"/>
          <w:szCs w:val="28"/>
        </w:rPr>
        <w:sectPr w:rsidR="007C4289" w:rsidSect="005048EB">
          <w:pgSz w:w="11906" w:h="16838"/>
          <w:pgMar w:top="284" w:right="566" w:bottom="567" w:left="851" w:header="284" w:footer="449" w:gutter="0"/>
          <w:cols w:space="708"/>
          <w:titlePg/>
          <w:docGrid w:linePitch="360"/>
        </w:sectPr>
      </w:pPr>
    </w:p>
    <w:p w:rsidR="003255D9" w:rsidRPr="003255D9" w:rsidRDefault="003255D9" w:rsidP="003255D9">
      <w:pPr>
        <w:tabs>
          <w:tab w:val="left" w:pos="5954"/>
        </w:tabs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48E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</w:p>
    <w:p w:rsidR="003255D9" w:rsidRPr="00B448A9" w:rsidRDefault="00C0799E" w:rsidP="003255D9">
      <w:pPr>
        <w:tabs>
          <w:tab w:val="left" w:pos="5954"/>
        </w:tabs>
        <w:spacing w:after="120" w:line="240" w:lineRule="auto"/>
        <w:jc w:val="both"/>
      </w:pPr>
      <w:r>
        <w:rPr>
          <w:noProof/>
          <w:lang w:eastAsia="ru-RU"/>
        </w:rPr>
        <w:pict>
          <v:shape id="_x0000_i1044" type="#_x0000_t75" style="width:148.5pt;height:43pt;visibility:visible">
            <v:imagedata r:id="rId11" o:title="" cropleft="1900f"/>
          </v:shape>
        </w:pict>
      </w:r>
      <w:r w:rsidR="003255D9" w:rsidRPr="00916424">
        <w:tab/>
      </w:r>
      <w:r>
        <w:rPr>
          <w:noProof/>
          <w:lang w:eastAsia="ru-RU"/>
        </w:rPr>
        <w:pict>
          <v:shape id="_x0000_i1045" type="#_x0000_t75" style="width:33pt;height:40pt;visibility:visible">
            <v:imagedata r:id="rId10" o:title="12_100229_1_79523"/>
          </v:shape>
        </w:pict>
      </w:r>
      <w:r w:rsidR="003255D9" w:rsidRPr="00916424">
        <w:t xml:space="preserve"> </w:t>
      </w:r>
      <w:r>
        <w:rPr>
          <w:noProof/>
          <w:lang w:eastAsia="ru-RU"/>
        </w:rPr>
        <w:pict>
          <v:shape id="_x0000_i1046" type="#_x0000_t75" style="width:155.5pt;height:40.5pt;visibility:visible">
            <v:imagedata r:id="rId9" o:title="Рисунок4" cropbottom="14769f" cropright="7384f"/>
          </v:shape>
        </w:pict>
      </w:r>
    </w:p>
    <w:p w:rsidR="003255D9" w:rsidRPr="005705F3" w:rsidRDefault="003255D9" w:rsidP="003255D9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ascii="Arial" w:hAnsi="Arial"/>
          <w:sz w:val="20"/>
        </w:rPr>
        <w:t xml:space="preserve">ул. П.Бровки, </w:t>
      </w:r>
      <w:r w:rsidRPr="005705F3">
        <w:rPr>
          <w:rFonts w:ascii="Arial" w:hAnsi="Arial"/>
          <w:sz w:val="20"/>
        </w:rPr>
        <w:t xml:space="preserve">6 ▪ 220013 </w:t>
      </w:r>
      <w:r>
        <w:rPr>
          <w:rFonts w:ascii="Arial" w:hAnsi="Arial"/>
          <w:sz w:val="20"/>
        </w:rPr>
        <w:t>Минск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Беларусь</w:t>
      </w:r>
      <w:r w:rsidRPr="005705F3">
        <w:rPr>
          <w:rFonts w:ascii="Arial" w:hAnsi="Arial"/>
          <w:sz w:val="20"/>
        </w:rPr>
        <w:t xml:space="preserve"> ▪ </w:t>
      </w:r>
      <w:r>
        <w:rPr>
          <w:rFonts w:ascii="Arial" w:hAnsi="Arial"/>
          <w:sz w:val="20"/>
        </w:rPr>
        <w:t>тел</w:t>
      </w:r>
      <w:r w:rsidRPr="005705F3">
        <w:rPr>
          <w:rFonts w:ascii="Arial" w:hAnsi="Arial"/>
          <w:sz w:val="20"/>
        </w:rPr>
        <w:t xml:space="preserve">: +37517 293-89-17 ▪ </w:t>
      </w:r>
      <w:r>
        <w:rPr>
          <w:rFonts w:ascii="Arial" w:hAnsi="Arial"/>
          <w:sz w:val="20"/>
          <w:lang w:val="de-DE"/>
        </w:rPr>
        <w:t>e</w:t>
      </w:r>
      <w:r w:rsidRPr="005705F3">
        <w:rPr>
          <w:rFonts w:ascii="Arial" w:hAnsi="Arial"/>
          <w:sz w:val="20"/>
        </w:rPr>
        <w:t>-</w:t>
      </w:r>
      <w:r>
        <w:rPr>
          <w:rFonts w:ascii="Arial" w:hAnsi="Arial"/>
          <w:sz w:val="20"/>
          <w:lang w:val="de-DE"/>
        </w:rPr>
        <w:t>mail</w:t>
      </w:r>
      <w:r w:rsidRPr="005705F3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lang w:val="de-DE"/>
        </w:rPr>
        <w:t>oms</w:t>
      </w:r>
      <w:r w:rsidRPr="005705F3">
        <w:rPr>
          <w:rFonts w:ascii="Arial" w:hAnsi="Arial"/>
          <w:sz w:val="20"/>
        </w:rPr>
        <w:t>@</w:t>
      </w:r>
      <w:r w:rsidRPr="00100027">
        <w:rPr>
          <w:rFonts w:ascii="Arial" w:hAnsi="Arial"/>
          <w:sz w:val="20"/>
          <w:lang w:val="de-DE"/>
        </w:rPr>
        <w:t>bsuir</w:t>
      </w:r>
      <w:r w:rsidRPr="005705F3">
        <w:rPr>
          <w:rFonts w:ascii="Arial" w:hAnsi="Arial"/>
          <w:sz w:val="20"/>
        </w:rPr>
        <w:t>.</w:t>
      </w:r>
      <w:r w:rsidRPr="00100027">
        <w:rPr>
          <w:rFonts w:ascii="Arial" w:hAnsi="Arial"/>
          <w:sz w:val="20"/>
          <w:lang w:val="de-DE"/>
        </w:rPr>
        <w:t>by</w:t>
      </w:r>
    </w:p>
    <w:p w:rsidR="003255D9" w:rsidRPr="00AF40F3" w:rsidRDefault="003255D9" w:rsidP="003255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F40F3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ПЛАН </w:t>
      </w:r>
      <w:r>
        <w:rPr>
          <w:rFonts w:ascii="Times New Roman" w:hAnsi="Times New Roman" w:cs="Times New Roman"/>
          <w:b/>
          <w:color w:val="002060"/>
          <w:sz w:val="36"/>
          <w:szCs w:val="28"/>
        </w:rPr>
        <w:t>МЕРОПРИЯТИЙ</w:t>
      </w:r>
    </w:p>
    <w:p w:rsidR="003255D9" w:rsidRPr="00DA2020" w:rsidRDefault="003255D9" w:rsidP="003255D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3255D9" w:rsidRPr="004A4EEC" w:rsidRDefault="003255D9" w:rsidP="003255D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>Ф.И.О. полностью</w:t>
      </w:r>
    </w:p>
    <w:p w:rsidR="003255D9" w:rsidRPr="00DA2020" w:rsidRDefault="003255D9" w:rsidP="003255D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3255D9" w:rsidRPr="00DA2020" w:rsidRDefault="003255D9" w:rsidP="003255D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>
        <w:rPr>
          <w:rFonts w:ascii="Times New Roman" w:hAnsi="Times New Roman" w:cs="Times New Roman"/>
          <w:color w:val="595959"/>
          <w:sz w:val="20"/>
          <w:szCs w:val="28"/>
        </w:rPr>
        <w:t>Должность и место работы</w:t>
      </w:r>
    </w:p>
    <w:p w:rsidR="003255D9" w:rsidRPr="00DA2020" w:rsidRDefault="003255D9" w:rsidP="003255D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__</w:t>
      </w:r>
      <w:r w:rsidRPr="00DA202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_________________________________________________________________</w:t>
      </w:r>
    </w:p>
    <w:p w:rsidR="003255D9" w:rsidRDefault="003255D9" w:rsidP="003255D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  <w:r w:rsidRPr="004A4EEC">
        <w:rPr>
          <w:rFonts w:ascii="Times New Roman" w:hAnsi="Times New Roman" w:cs="Times New Roman"/>
          <w:color w:val="595959"/>
          <w:sz w:val="20"/>
          <w:szCs w:val="28"/>
        </w:rPr>
        <w:t xml:space="preserve">Предполагаемый период мобильности </w:t>
      </w:r>
    </w:p>
    <w:p w:rsidR="00483742" w:rsidRPr="004A4EEC" w:rsidRDefault="00483742" w:rsidP="003255D9">
      <w:pPr>
        <w:spacing w:after="0" w:line="240" w:lineRule="auto"/>
        <w:jc w:val="center"/>
        <w:rPr>
          <w:rFonts w:ascii="Times New Roman" w:hAnsi="Times New Roman" w:cs="Times New Roman"/>
          <w:color w:val="595959"/>
          <w:sz w:val="20"/>
          <w:szCs w:val="28"/>
        </w:rPr>
      </w:pP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6011"/>
        <w:gridCol w:w="3107"/>
      </w:tblGrid>
      <w:tr w:rsidR="000C17E6" w:rsidRPr="00D0437C" w:rsidTr="000C17E6">
        <w:trPr>
          <w:jc w:val="center"/>
        </w:trPr>
        <w:tc>
          <w:tcPr>
            <w:tcW w:w="475" w:type="pct"/>
          </w:tcPr>
          <w:p w:rsidR="00D0437C" w:rsidRDefault="00D0437C" w:rsidP="00D0437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83" w:type="pct"/>
          </w:tcPr>
          <w:p w:rsidR="00D0437C" w:rsidRDefault="00D0437C" w:rsidP="00D0437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2" w:type="pct"/>
          </w:tcPr>
          <w:p w:rsidR="00D0437C" w:rsidRDefault="00D0437C" w:rsidP="00D0437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D0437C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</w:tr>
      <w:tr w:rsidR="00D0437C" w:rsidRPr="00D0437C" w:rsidTr="000C17E6">
        <w:trPr>
          <w:trHeight w:val="567"/>
          <w:jc w:val="center"/>
        </w:trPr>
        <w:tc>
          <w:tcPr>
            <w:tcW w:w="475" w:type="pct"/>
            <w:vAlign w:val="center"/>
          </w:tcPr>
          <w:p w:rsidR="00D0437C" w:rsidRPr="00D0437C" w:rsidRDefault="00D0437C" w:rsidP="00D0437C">
            <w:pPr>
              <w:numPr>
                <w:ilvl w:val="0"/>
                <w:numId w:val="19"/>
              </w:numPr>
              <w:tabs>
                <w:tab w:val="left" w:pos="216"/>
                <w:tab w:val="left" w:pos="4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C" w:rsidRPr="00D0437C" w:rsidTr="000C17E6">
        <w:trPr>
          <w:trHeight w:val="567"/>
          <w:jc w:val="center"/>
        </w:trPr>
        <w:tc>
          <w:tcPr>
            <w:tcW w:w="475" w:type="pct"/>
            <w:vAlign w:val="center"/>
          </w:tcPr>
          <w:p w:rsidR="00D0437C" w:rsidRPr="00D0437C" w:rsidRDefault="00D0437C" w:rsidP="00D0437C">
            <w:pPr>
              <w:numPr>
                <w:ilvl w:val="0"/>
                <w:numId w:val="19"/>
              </w:numPr>
              <w:tabs>
                <w:tab w:val="left" w:pos="216"/>
                <w:tab w:val="left" w:pos="4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C" w:rsidRPr="00D0437C" w:rsidTr="000C17E6">
        <w:trPr>
          <w:trHeight w:val="567"/>
          <w:jc w:val="center"/>
        </w:trPr>
        <w:tc>
          <w:tcPr>
            <w:tcW w:w="475" w:type="pct"/>
            <w:vAlign w:val="center"/>
          </w:tcPr>
          <w:p w:rsidR="00D0437C" w:rsidRPr="00D0437C" w:rsidRDefault="00D0437C" w:rsidP="00D0437C">
            <w:pPr>
              <w:numPr>
                <w:ilvl w:val="0"/>
                <w:numId w:val="19"/>
              </w:numPr>
              <w:tabs>
                <w:tab w:val="left" w:pos="216"/>
                <w:tab w:val="left" w:pos="4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C" w:rsidRPr="00D0437C" w:rsidTr="000C17E6">
        <w:trPr>
          <w:trHeight w:val="567"/>
          <w:jc w:val="center"/>
        </w:trPr>
        <w:tc>
          <w:tcPr>
            <w:tcW w:w="475" w:type="pct"/>
            <w:vAlign w:val="center"/>
          </w:tcPr>
          <w:p w:rsidR="00D0437C" w:rsidRPr="00D0437C" w:rsidRDefault="00D0437C" w:rsidP="00D0437C">
            <w:pPr>
              <w:numPr>
                <w:ilvl w:val="0"/>
                <w:numId w:val="19"/>
              </w:numPr>
              <w:tabs>
                <w:tab w:val="left" w:pos="216"/>
                <w:tab w:val="left" w:pos="4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C" w:rsidRPr="00D0437C" w:rsidTr="000C17E6">
        <w:trPr>
          <w:trHeight w:val="567"/>
          <w:jc w:val="center"/>
        </w:trPr>
        <w:tc>
          <w:tcPr>
            <w:tcW w:w="475" w:type="pct"/>
            <w:vAlign w:val="center"/>
          </w:tcPr>
          <w:p w:rsidR="00D0437C" w:rsidRPr="00D0437C" w:rsidRDefault="00D0437C" w:rsidP="00D0437C">
            <w:pPr>
              <w:numPr>
                <w:ilvl w:val="0"/>
                <w:numId w:val="19"/>
              </w:numPr>
              <w:tabs>
                <w:tab w:val="left" w:pos="216"/>
                <w:tab w:val="left" w:pos="4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7C" w:rsidRPr="00D0437C" w:rsidTr="000C17E6">
        <w:trPr>
          <w:trHeight w:val="567"/>
          <w:jc w:val="center"/>
        </w:trPr>
        <w:tc>
          <w:tcPr>
            <w:tcW w:w="475" w:type="pct"/>
            <w:vAlign w:val="center"/>
          </w:tcPr>
          <w:p w:rsidR="00D0437C" w:rsidRPr="00D0437C" w:rsidRDefault="00D0437C" w:rsidP="00D0437C">
            <w:pPr>
              <w:numPr>
                <w:ilvl w:val="0"/>
                <w:numId w:val="19"/>
              </w:numPr>
              <w:tabs>
                <w:tab w:val="left" w:pos="216"/>
                <w:tab w:val="left" w:pos="46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D0437C" w:rsidRPr="00D0437C" w:rsidRDefault="00D0437C" w:rsidP="00D0437C">
            <w:pPr>
              <w:tabs>
                <w:tab w:val="left" w:pos="4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5D9" w:rsidRDefault="003255D9" w:rsidP="003255D9">
      <w:pPr>
        <w:tabs>
          <w:tab w:val="left" w:pos="46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5D9" w:rsidRPr="00AF40F3" w:rsidRDefault="003255D9" w:rsidP="003255D9">
      <w:pPr>
        <w:tabs>
          <w:tab w:val="left" w:pos="46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55D9" w:rsidRPr="00AF40F3" w:rsidRDefault="003255D9" w:rsidP="003255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F40F3">
        <w:rPr>
          <w:rFonts w:ascii="Times New Roman" w:hAnsi="Times New Roman" w:cs="Times New Roman"/>
          <w:b/>
          <w:sz w:val="24"/>
          <w:szCs w:val="24"/>
        </w:rPr>
        <w:t>___________</w:t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sz w:val="24"/>
          <w:szCs w:val="24"/>
        </w:rPr>
        <w:tab/>
      </w:r>
      <w:r w:rsidRPr="00AF40F3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3255D9" w:rsidRPr="00AF40F3" w:rsidRDefault="003255D9" w:rsidP="003255D9">
      <w:pPr>
        <w:tabs>
          <w:tab w:val="left" w:pos="8080"/>
        </w:tabs>
        <w:spacing w:after="0" w:line="240" w:lineRule="auto"/>
        <w:ind w:firstLine="709"/>
        <w:rPr>
          <w:rFonts w:ascii="Times New Roman" w:hAnsi="Times New Roman" w:cs="Times New Roman"/>
          <w:color w:val="595959"/>
          <w:sz w:val="20"/>
          <w:szCs w:val="28"/>
        </w:rPr>
      </w:pPr>
      <w:r w:rsidRPr="00AF40F3">
        <w:rPr>
          <w:rFonts w:ascii="Times New Roman" w:hAnsi="Times New Roman" w:cs="Times New Roman"/>
          <w:color w:val="595959"/>
          <w:sz w:val="20"/>
          <w:szCs w:val="28"/>
        </w:rPr>
        <w:t>Дата</w:t>
      </w:r>
      <w:r w:rsidRPr="00AF40F3">
        <w:rPr>
          <w:rFonts w:ascii="Times New Roman" w:hAnsi="Times New Roman" w:cs="Times New Roman"/>
          <w:color w:val="595959"/>
          <w:sz w:val="20"/>
          <w:szCs w:val="28"/>
        </w:rPr>
        <w:tab/>
        <w:t>Подпись</w:t>
      </w:r>
    </w:p>
    <w:p w:rsidR="003255D9" w:rsidRDefault="003255D9" w:rsidP="00325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0437C" w:rsidRPr="00AF40F3" w:rsidRDefault="00D0437C" w:rsidP="00325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3255D9" w:rsidRPr="00AF40F3" w:rsidRDefault="003255D9" w:rsidP="0032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0F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255D9" w:rsidRPr="00AF40F3" w:rsidRDefault="00D0437C" w:rsidP="003255D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F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 w:rsidR="003255D9" w:rsidRPr="00AF40F3">
        <w:rPr>
          <w:rFonts w:ascii="Times New Roman" w:hAnsi="Times New Roman" w:cs="Times New Roman"/>
          <w:sz w:val="24"/>
          <w:szCs w:val="24"/>
        </w:rPr>
        <w:tab/>
      </w:r>
      <w:r w:rsidR="003255D9" w:rsidRPr="00AF40F3">
        <w:rPr>
          <w:rFonts w:ascii="Times New Roman" w:hAnsi="Times New Roman" w:cs="Times New Roman"/>
          <w:sz w:val="24"/>
          <w:szCs w:val="24"/>
        </w:rPr>
        <w:tab/>
      </w:r>
      <w:r w:rsidR="003255D9" w:rsidRPr="00AF40F3">
        <w:rPr>
          <w:rFonts w:ascii="Times New Roman" w:hAnsi="Times New Roman" w:cs="Times New Roman"/>
          <w:b/>
          <w:sz w:val="24"/>
          <w:szCs w:val="24"/>
        </w:rPr>
        <w:t>___________</w:t>
      </w:r>
      <w:r w:rsidR="003255D9" w:rsidRPr="00AF40F3">
        <w:rPr>
          <w:rFonts w:ascii="Times New Roman" w:hAnsi="Times New Roman" w:cs="Times New Roman"/>
          <w:sz w:val="24"/>
          <w:szCs w:val="24"/>
        </w:rPr>
        <w:tab/>
      </w:r>
      <w:r w:rsidR="003255D9" w:rsidRPr="00AF40F3">
        <w:rPr>
          <w:rFonts w:ascii="Times New Roman" w:hAnsi="Times New Roman" w:cs="Times New Roman"/>
          <w:sz w:val="24"/>
          <w:szCs w:val="24"/>
        </w:rPr>
        <w:tab/>
      </w:r>
      <w:r w:rsidR="003255D9" w:rsidRPr="00AF40F3">
        <w:rPr>
          <w:rFonts w:ascii="Times New Roman" w:hAnsi="Times New Roman" w:cs="Times New Roman"/>
          <w:sz w:val="24"/>
          <w:szCs w:val="24"/>
        </w:rPr>
        <w:tab/>
      </w:r>
      <w:r w:rsidR="003255D9" w:rsidRPr="00AF40F3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726387" w:rsidRPr="007C4289" w:rsidRDefault="00D0437C" w:rsidP="003255D9">
      <w:pPr>
        <w:tabs>
          <w:tab w:val="left" w:pos="5954"/>
        </w:tabs>
        <w:spacing w:after="120" w:line="240" w:lineRule="auto"/>
        <w:jc w:val="both"/>
        <w:rPr>
          <w:rFonts w:ascii="Times New Roman" w:hAnsi="Times New Roman" w:cs="Times New Roman"/>
          <w:color w:val="595959"/>
          <w:sz w:val="20"/>
          <w:szCs w:val="28"/>
        </w:rPr>
      </w:pPr>
      <w:r>
        <w:rPr>
          <w:rFonts w:ascii="Times New Roman" w:hAnsi="Times New Roman" w:cs="Times New Roman"/>
          <w:color w:val="595959"/>
          <w:sz w:val="20"/>
          <w:szCs w:val="28"/>
        </w:rPr>
        <w:tab/>
      </w:r>
      <w:r w:rsidR="003255D9" w:rsidRPr="00AF40F3">
        <w:rPr>
          <w:rFonts w:ascii="Times New Roman" w:hAnsi="Times New Roman" w:cs="Times New Roman"/>
          <w:color w:val="595959"/>
          <w:sz w:val="20"/>
          <w:szCs w:val="28"/>
        </w:rPr>
        <w:t>подпись</w:t>
      </w:r>
      <w:r w:rsidR="003255D9" w:rsidRPr="00AF40F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3255D9" w:rsidRPr="00AF40F3">
        <w:rPr>
          <w:rFonts w:ascii="Times New Roman" w:hAnsi="Times New Roman" w:cs="Times New Roman"/>
          <w:color w:val="595959"/>
          <w:sz w:val="20"/>
          <w:szCs w:val="28"/>
        </w:rPr>
        <w:t>Ф.И.О.</w:t>
      </w:r>
    </w:p>
    <w:sectPr w:rsidR="00726387" w:rsidRPr="007C4289" w:rsidSect="00916424">
      <w:pgSz w:w="11906" w:h="16838"/>
      <w:pgMar w:top="284" w:right="566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4F" w:rsidRDefault="0010164F" w:rsidP="00EB1D34">
      <w:pPr>
        <w:spacing w:after="0" w:line="240" w:lineRule="auto"/>
      </w:pPr>
      <w:r>
        <w:separator/>
      </w:r>
    </w:p>
  </w:endnote>
  <w:endnote w:type="continuationSeparator" w:id="0">
    <w:p w:rsidR="0010164F" w:rsidRDefault="0010164F" w:rsidP="00EB1D34">
      <w:pPr>
        <w:spacing w:after="0" w:line="240" w:lineRule="auto"/>
      </w:pPr>
      <w:r>
        <w:continuationSeparator/>
      </w:r>
    </w:p>
  </w:endnote>
  <w:endnote w:id="1">
    <w:p w:rsidR="00BF2363" w:rsidRDefault="00BF2363" w:rsidP="007C4289">
      <w:pPr>
        <w:pStyle w:val="aa"/>
        <w:spacing w:after="120"/>
        <w:jc w:val="both"/>
      </w:pPr>
      <w:r>
        <w:rPr>
          <w:rStyle w:val="ac"/>
        </w:rPr>
        <w:endnoteRef/>
      </w:r>
      <w:r>
        <w:t xml:space="preserve"> Укажите дисциплины и количество зачетных единиц, запланированные для изучения в БГУИР в период вашей мобил</w:t>
      </w:r>
      <w:r>
        <w:t>ь</w:t>
      </w:r>
      <w:r>
        <w:t>ности в соответствии с учебным планом вашей специальности. Данную информацию можно получить на выпускающей кафедре или в отделе студенческой науки и магистратуры.</w:t>
      </w:r>
    </w:p>
  </w:endnote>
  <w:endnote w:id="2">
    <w:p w:rsidR="00BF2363" w:rsidRPr="009E674F" w:rsidRDefault="00BF2363" w:rsidP="007C4289">
      <w:pPr>
        <w:pStyle w:val="aa"/>
        <w:spacing w:after="120"/>
      </w:pPr>
      <w:r>
        <w:rPr>
          <w:rStyle w:val="ac"/>
        </w:rPr>
        <w:endnoteRef/>
      </w:r>
      <w:r>
        <w:t xml:space="preserve"> Укажите дисциплины и количество зачетных единиц (ECTS), которые вы хотели бы/планируете изучать в европейском университете в период вашей мобильности</w:t>
      </w:r>
      <w:r w:rsidRPr="00752CDF">
        <w:t>.</w:t>
      </w:r>
      <w:r>
        <w:t xml:space="preserve"> Названия дисциплин указываются на английском языке. </w:t>
      </w:r>
      <w:r w:rsidRPr="00752CDF">
        <w:t>Дисциплины выб</w:t>
      </w:r>
      <w:r w:rsidRPr="00752CDF">
        <w:t>и</w:t>
      </w:r>
      <w:r w:rsidRPr="00752CDF">
        <w:t>раются в соответствии с профилем обучения в БГУИР</w:t>
      </w:r>
      <w:r>
        <w:t xml:space="preserve"> из числа дисциплин</w:t>
      </w:r>
      <w:r w:rsidRPr="009E674F">
        <w:t xml:space="preserve"> </w:t>
      </w:r>
      <w:r>
        <w:t>европейского</w:t>
      </w:r>
      <w:r w:rsidRPr="00752CDF">
        <w:t xml:space="preserve"> университета</w:t>
      </w:r>
      <w:r w:rsidRPr="009E674F">
        <w:t xml:space="preserve">, которые доступны для изучения на </w:t>
      </w:r>
      <w:r>
        <w:t>иностранном</w:t>
      </w:r>
      <w:r w:rsidRPr="009E674F">
        <w:t xml:space="preserve"> языке в весеннем семестре 2015/2016 учебного года</w:t>
      </w:r>
      <w:r>
        <w:t>.</w:t>
      </w:r>
      <w:r w:rsidRPr="00752CDF">
        <w:t xml:space="preserve"> </w:t>
      </w:r>
      <w:r w:rsidRPr="004F4C23">
        <w:t>При выборе дисциплин на разных ф</w:t>
      </w:r>
      <w:r w:rsidRPr="004F4C23">
        <w:t>а</w:t>
      </w:r>
      <w:r w:rsidRPr="004F4C23">
        <w:t>культетах обращайте внимание на удаленность данных факультетов друг от друга.</w:t>
      </w:r>
      <w:r w:rsidRPr="00752CDF">
        <w:t xml:space="preserve"> </w:t>
      </w:r>
    </w:p>
  </w:endnote>
  <w:endnote w:id="3">
    <w:p w:rsidR="00BF2363" w:rsidRDefault="00BF2363" w:rsidP="005048EB">
      <w:pPr>
        <w:pStyle w:val="aa"/>
        <w:jc w:val="both"/>
      </w:pPr>
      <w:r>
        <w:rPr>
          <w:rStyle w:val="ac"/>
        </w:rPr>
        <w:endnoteRef/>
      </w:r>
      <w:r>
        <w:t xml:space="preserve"> Суммарное</w:t>
      </w:r>
      <w:r w:rsidRPr="00D95892">
        <w:t xml:space="preserve"> количество зачетных единиц (</w:t>
      </w:r>
      <w:r>
        <w:rPr>
          <w:lang w:val="en-US"/>
        </w:rPr>
        <w:t>ECTS</w:t>
      </w:r>
      <w:r w:rsidRPr="00D95892">
        <w:t>)</w:t>
      </w:r>
      <w:r>
        <w:t xml:space="preserve"> за весь период мобильности в</w:t>
      </w:r>
      <w:r w:rsidRPr="00D95892">
        <w:t xml:space="preserve"> </w:t>
      </w:r>
      <w:r>
        <w:t xml:space="preserve">европейском университете </w:t>
      </w:r>
      <w:r w:rsidRPr="006C52C7">
        <w:t>должн</w:t>
      </w:r>
      <w:r>
        <w:t>о</w:t>
      </w:r>
      <w:r w:rsidRPr="006C52C7">
        <w:t xml:space="preserve"> с</w:t>
      </w:r>
      <w:r w:rsidRPr="006C52C7">
        <w:t>о</w:t>
      </w:r>
      <w:r w:rsidRPr="006C52C7">
        <w:t>ставлять</w:t>
      </w:r>
      <w:r>
        <w:t xml:space="preserve"> от</w:t>
      </w:r>
      <w:r w:rsidRPr="006C52C7">
        <w:t xml:space="preserve"> </w:t>
      </w:r>
      <w:r>
        <w:t xml:space="preserve">25 до </w:t>
      </w:r>
      <w:r w:rsidRPr="006C52C7">
        <w:t>30.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63" w:rsidRPr="000A0C86" w:rsidRDefault="00BF2363" w:rsidP="000A0C86">
    <w:pPr>
      <w:pStyle w:val="a7"/>
      <w:jc w:val="center"/>
      <w:rPr>
        <w:rFonts w:ascii="Times New Roman" w:hAnsi="Times New Roman"/>
      </w:rPr>
    </w:pPr>
    <w:r w:rsidRPr="000A0C86">
      <w:rPr>
        <w:rFonts w:ascii="Times New Roman" w:hAnsi="Times New Roman"/>
      </w:rPr>
      <w:fldChar w:fldCharType="begin"/>
    </w:r>
    <w:r w:rsidRPr="000A0C86">
      <w:rPr>
        <w:rFonts w:ascii="Times New Roman" w:hAnsi="Times New Roman"/>
      </w:rPr>
      <w:instrText xml:space="preserve"> PAGE   \* MERGEFORMAT </w:instrText>
    </w:r>
    <w:r w:rsidRPr="000A0C86">
      <w:rPr>
        <w:rFonts w:ascii="Times New Roman" w:hAnsi="Times New Roman"/>
      </w:rPr>
      <w:fldChar w:fldCharType="separate"/>
    </w:r>
    <w:r w:rsidR="00C0799E">
      <w:rPr>
        <w:rFonts w:ascii="Times New Roman" w:hAnsi="Times New Roman"/>
        <w:noProof/>
      </w:rPr>
      <w:t>1</w:t>
    </w:r>
    <w:r w:rsidRPr="000A0C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4F" w:rsidRDefault="0010164F" w:rsidP="00EB1D34">
      <w:pPr>
        <w:spacing w:after="0" w:line="240" w:lineRule="auto"/>
      </w:pPr>
      <w:r>
        <w:separator/>
      </w:r>
    </w:p>
  </w:footnote>
  <w:footnote w:type="continuationSeparator" w:id="0">
    <w:p w:rsidR="0010164F" w:rsidRDefault="0010164F" w:rsidP="00EB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63" w:rsidRPr="008822B3" w:rsidRDefault="00BF2363" w:rsidP="00EB1D34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936"/>
    <w:multiLevelType w:val="hybridMultilevel"/>
    <w:tmpl w:val="6CDE0FFA"/>
    <w:lvl w:ilvl="0" w:tplc="4B2A214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2117B18"/>
    <w:multiLevelType w:val="hybridMultilevel"/>
    <w:tmpl w:val="16B22A7E"/>
    <w:lvl w:ilvl="0" w:tplc="E1CA9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8119D"/>
    <w:multiLevelType w:val="hybridMultilevel"/>
    <w:tmpl w:val="FF203064"/>
    <w:lvl w:ilvl="0" w:tplc="CC824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D4FCF"/>
    <w:multiLevelType w:val="multilevel"/>
    <w:tmpl w:val="BAA85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5242F46"/>
    <w:multiLevelType w:val="hybridMultilevel"/>
    <w:tmpl w:val="BD423E66"/>
    <w:lvl w:ilvl="0" w:tplc="E3D021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59E493E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C845294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5D2E2A6E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C06F0D8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5330F410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B5A64334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96641DCE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D7AEE14E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8D314CB"/>
    <w:multiLevelType w:val="hybridMultilevel"/>
    <w:tmpl w:val="A39E585C"/>
    <w:lvl w:ilvl="0" w:tplc="04190001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A8B7923"/>
    <w:multiLevelType w:val="hybridMultilevel"/>
    <w:tmpl w:val="EFCE62C8"/>
    <w:lvl w:ilvl="0" w:tplc="46E40E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402A6"/>
    <w:multiLevelType w:val="hybridMultilevel"/>
    <w:tmpl w:val="B8ECD100"/>
    <w:lvl w:ilvl="0" w:tplc="46E40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76EC"/>
    <w:multiLevelType w:val="hybridMultilevel"/>
    <w:tmpl w:val="25D02484"/>
    <w:lvl w:ilvl="0" w:tplc="0419000F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150B29"/>
    <w:multiLevelType w:val="hybridMultilevel"/>
    <w:tmpl w:val="9C3A010A"/>
    <w:lvl w:ilvl="0" w:tplc="AF003B58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99B2239"/>
    <w:multiLevelType w:val="singleLevel"/>
    <w:tmpl w:val="89F2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12">
    <w:nsid w:val="3B6A0FA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B6E29CE"/>
    <w:multiLevelType w:val="hybridMultilevel"/>
    <w:tmpl w:val="FF203064"/>
    <w:lvl w:ilvl="0" w:tplc="CA604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BEBA70" w:tentative="1">
      <w:start w:val="1"/>
      <w:numFmt w:val="lowerLetter"/>
      <w:lvlText w:val="%2."/>
      <w:lvlJc w:val="left"/>
      <w:pPr>
        <w:ind w:left="1440" w:hanging="360"/>
      </w:pPr>
    </w:lvl>
    <w:lvl w:ilvl="2" w:tplc="CB5AE168" w:tentative="1">
      <w:start w:val="1"/>
      <w:numFmt w:val="lowerRoman"/>
      <w:lvlText w:val="%3."/>
      <w:lvlJc w:val="right"/>
      <w:pPr>
        <w:ind w:left="2160" w:hanging="180"/>
      </w:pPr>
    </w:lvl>
    <w:lvl w:ilvl="3" w:tplc="FF1C7F0C" w:tentative="1">
      <w:start w:val="1"/>
      <w:numFmt w:val="decimal"/>
      <w:lvlText w:val="%4."/>
      <w:lvlJc w:val="left"/>
      <w:pPr>
        <w:ind w:left="2880" w:hanging="360"/>
      </w:pPr>
    </w:lvl>
    <w:lvl w:ilvl="4" w:tplc="60A86A04" w:tentative="1">
      <w:start w:val="1"/>
      <w:numFmt w:val="lowerLetter"/>
      <w:lvlText w:val="%5."/>
      <w:lvlJc w:val="left"/>
      <w:pPr>
        <w:ind w:left="3600" w:hanging="360"/>
      </w:pPr>
    </w:lvl>
    <w:lvl w:ilvl="5" w:tplc="A7980A06" w:tentative="1">
      <w:start w:val="1"/>
      <w:numFmt w:val="lowerRoman"/>
      <w:lvlText w:val="%6."/>
      <w:lvlJc w:val="right"/>
      <w:pPr>
        <w:ind w:left="4320" w:hanging="180"/>
      </w:pPr>
    </w:lvl>
    <w:lvl w:ilvl="6" w:tplc="0D302D3A" w:tentative="1">
      <w:start w:val="1"/>
      <w:numFmt w:val="decimal"/>
      <w:lvlText w:val="%7."/>
      <w:lvlJc w:val="left"/>
      <w:pPr>
        <w:ind w:left="5040" w:hanging="360"/>
      </w:pPr>
    </w:lvl>
    <w:lvl w:ilvl="7" w:tplc="686C7F1C" w:tentative="1">
      <w:start w:val="1"/>
      <w:numFmt w:val="lowerLetter"/>
      <w:lvlText w:val="%8."/>
      <w:lvlJc w:val="left"/>
      <w:pPr>
        <w:ind w:left="5760" w:hanging="360"/>
      </w:pPr>
    </w:lvl>
    <w:lvl w:ilvl="8" w:tplc="D3CCC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013BF"/>
    <w:multiLevelType w:val="hybridMultilevel"/>
    <w:tmpl w:val="5A2E2E5C"/>
    <w:lvl w:ilvl="0" w:tplc="CC824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F439F"/>
    <w:multiLevelType w:val="hybridMultilevel"/>
    <w:tmpl w:val="A7A4C0BA"/>
    <w:lvl w:ilvl="0" w:tplc="E1CA96A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294706E"/>
    <w:multiLevelType w:val="hybridMultilevel"/>
    <w:tmpl w:val="F3AA4980"/>
    <w:lvl w:ilvl="0" w:tplc="1F9E5C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5260244"/>
    <w:multiLevelType w:val="multilevel"/>
    <w:tmpl w:val="BAA85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8CB6419"/>
    <w:multiLevelType w:val="hybridMultilevel"/>
    <w:tmpl w:val="1A2421F8"/>
    <w:lvl w:ilvl="0" w:tplc="AF003B58">
      <w:start w:val="1"/>
      <w:numFmt w:val="bullet"/>
      <w:lvlText w:val="‒"/>
      <w:lvlJc w:val="left"/>
      <w:pPr>
        <w:ind w:left="1114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6"/>
  </w:num>
  <w:num w:numId="6">
    <w:abstractNumId w:val="8"/>
  </w:num>
  <w:num w:numId="7">
    <w:abstractNumId w:val="15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6"/>
  </w:num>
  <w:num w:numId="17">
    <w:abstractNumId w:val="13"/>
  </w:num>
  <w:num w:numId="18">
    <w:abstractNumId w:val="12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autoHyphenation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182"/>
    <w:rsid w:val="00005751"/>
    <w:rsid w:val="000060B5"/>
    <w:rsid w:val="00016C7E"/>
    <w:rsid w:val="0004390D"/>
    <w:rsid w:val="00046182"/>
    <w:rsid w:val="0004672A"/>
    <w:rsid w:val="00053E2D"/>
    <w:rsid w:val="00054554"/>
    <w:rsid w:val="00055644"/>
    <w:rsid w:val="0006095E"/>
    <w:rsid w:val="00062248"/>
    <w:rsid w:val="00065BD7"/>
    <w:rsid w:val="000767E9"/>
    <w:rsid w:val="000848EF"/>
    <w:rsid w:val="000906F7"/>
    <w:rsid w:val="0009679F"/>
    <w:rsid w:val="000A0C86"/>
    <w:rsid w:val="000B544E"/>
    <w:rsid w:val="000C17E6"/>
    <w:rsid w:val="000C3719"/>
    <w:rsid w:val="000D093E"/>
    <w:rsid w:val="000D28A5"/>
    <w:rsid w:val="000F563E"/>
    <w:rsid w:val="00100F9C"/>
    <w:rsid w:val="0010164F"/>
    <w:rsid w:val="00103BCB"/>
    <w:rsid w:val="001122D8"/>
    <w:rsid w:val="001258E8"/>
    <w:rsid w:val="0012613B"/>
    <w:rsid w:val="00126144"/>
    <w:rsid w:val="0013107B"/>
    <w:rsid w:val="001469EB"/>
    <w:rsid w:val="001514F0"/>
    <w:rsid w:val="00151BC9"/>
    <w:rsid w:val="0017770A"/>
    <w:rsid w:val="0019012D"/>
    <w:rsid w:val="00197CDC"/>
    <w:rsid w:val="001A2EA3"/>
    <w:rsid w:val="001A772B"/>
    <w:rsid w:val="001C40F7"/>
    <w:rsid w:val="001C423B"/>
    <w:rsid w:val="001C7BB9"/>
    <w:rsid w:val="001D5738"/>
    <w:rsid w:val="001E056B"/>
    <w:rsid w:val="001E3632"/>
    <w:rsid w:val="001F0562"/>
    <w:rsid w:val="0020371D"/>
    <w:rsid w:val="002240F0"/>
    <w:rsid w:val="00224D61"/>
    <w:rsid w:val="00225775"/>
    <w:rsid w:val="00232C60"/>
    <w:rsid w:val="00233755"/>
    <w:rsid w:val="00233CBB"/>
    <w:rsid w:val="00234F5A"/>
    <w:rsid w:val="002446C5"/>
    <w:rsid w:val="00245586"/>
    <w:rsid w:val="00246693"/>
    <w:rsid w:val="0025225B"/>
    <w:rsid w:val="00252715"/>
    <w:rsid w:val="00261AB7"/>
    <w:rsid w:val="002642E5"/>
    <w:rsid w:val="00267398"/>
    <w:rsid w:val="00274358"/>
    <w:rsid w:val="00275750"/>
    <w:rsid w:val="002766ED"/>
    <w:rsid w:val="00290263"/>
    <w:rsid w:val="00290B6E"/>
    <w:rsid w:val="00292791"/>
    <w:rsid w:val="00296942"/>
    <w:rsid w:val="002A6FBA"/>
    <w:rsid w:val="002B45E6"/>
    <w:rsid w:val="002B55CC"/>
    <w:rsid w:val="002C3C4B"/>
    <w:rsid w:val="002C7A04"/>
    <w:rsid w:val="002D1A90"/>
    <w:rsid w:val="002D5842"/>
    <w:rsid w:val="002E26EB"/>
    <w:rsid w:val="002E398E"/>
    <w:rsid w:val="002F1C87"/>
    <w:rsid w:val="002F3777"/>
    <w:rsid w:val="002F476D"/>
    <w:rsid w:val="00301443"/>
    <w:rsid w:val="00303954"/>
    <w:rsid w:val="00305BB5"/>
    <w:rsid w:val="00310E3E"/>
    <w:rsid w:val="003255D9"/>
    <w:rsid w:val="003325E5"/>
    <w:rsid w:val="0033685E"/>
    <w:rsid w:val="00336A72"/>
    <w:rsid w:val="00337175"/>
    <w:rsid w:val="0034537C"/>
    <w:rsid w:val="00347959"/>
    <w:rsid w:val="00347A57"/>
    <w:rsid w:val="0035242F"/>
    <w:rsid w:val="0035410C"/>
    <w:rsid w:val="00362997"/>
    <w:rsid w:val="00375F51"/>
    <w:rsid w:val="00381D5D"/>
    <w:rsid w:val="00385D85"/>
    <w:rsid w:val="00386E45"/>
    <w:rsid w:val="0039614E"/>
    <w:rsid w:val="003A204A"/>
    <w:rsid w:val="003A55FA"/>
    <w:rsid w:val="003A7D1E"/>
    <w:rsid w:val="003B3F4B"/>
    <w:rsid w:val="003B6D03"/>
    <w:rsid w:val="003C1D50"/>
    <w:rsid w:val="003C4C90"/>
    <w:rsid w:val="003D4EDE"/>
    <w:rsid w:val="003D6067"/>
    <w:rsid w:val="003D637D"/>
    <w:rsid w:val="003E3E5E"/>
    <w:rsid w:val="003E54CD"/>
    <w:rsid w:val="003F34B4"/>
    <w:rsid w:val="003F7A5F"/>
    <w:rsid w:val="004020A3"/>
    <w:rsid w:val="004074F0"/>
    <w:rsid w:val="004126F2"/>
    <w:rsid w:val="00420438"/>
    <w:rsid w:val="00423763"/>
    <w:rsid w:val="00430C51"/>
    <w:rsid w:val="00433BD6"/>
    <w:rsid w:val="00433F95"/>
    <w:rsid w:val="0044126B"/>
    <w:rsid w:val="00450CBD"/>
    <w:rsid w:val="00451F70"/>
    <w:rsid w:val="00453DC5"/>
    <w:rsid w:val="00461E2C"/>
    <w:rsid w:val="0046398C"/>
    <w:rsid w:val="0046405A"/>
    <w:rsid w:val="00467668"/>
    <w:rsid w:val="0048337F"/>
    <w:rsid w:val="00483742"/>
    <w:rsid w:val="0048403A"/>
    <w:rsid w:val="00486AE6"/>
    <w:rsid w:val="00486EB7"/>
    <w:rsid w:val="004A2A50"/>
    <w:rsid w:val="004A4EEC"/>
    <w:rsid w:val="004B596B"/>
    <w:rsid w:val="004B71C5"/>
    <w:rsid w:val="004D5E06"/>
    <w:rsid w:val="004D6FFB"/>
    <w:rsid w:val="004E17D8"/>
    <w:rsid w:val="004E1F78"/>
    <w:rsid w:val="004E62E8"/>
    <w:rsid w:val="004E72B8"/>
    <w:rsid w:val="004F2214"/>
    <w:rsid w:val="00503950"/>
    <w:rsid w:val="005048EB"/>
    <w:rsid w:val="00504BDE"/>
    <w:rsid w:val="005058D9"/>
    <w:rsid w:val="005146B3"/>
    <w:rsid w:val="00516106"/>
    <w:rsid w:val="00524136"/>
    <w:rsid w:val="00525585"/>
    <w:rsid w:val="005300F2"/>
    <w:rsid w:val="00534F44"/>
    <w:rsid w:val="0053561F"/>
    <w:rsid w:val="00536447"/>
    <w:rsid w:val="00536A7A"/>
    <w:rsid w:val="0054118B"/>
    <w:rsid w:val="00543EE4"/>
    <w:rsid w:val="00557E85"/>
    <w:rsid w:val="00572CFB"/>
    <w:rsid w:val="00577F6E"/>
    <w:rsid w:val="00591010"/>
    <w:rsid w:val="005A438D"/>
    <w:rsid w:val="005B3EDF"/>
    <w:rsid w:val="005B6F69"/>
    <w:rsid w:val="005B7E93"/>
    <w:rsid w:val="005C1BF6"/>
    <w:rsid w:val="005C2435"/>
    <w:rsid w:val="005D0EB4"/>
    <w:rsid w:val="005D6A86"/>
    <w:rsid w:val="005F4E69"/>
    <w:rsid w:val="0060470F"/>
    <w:rsid w:val="00605C09"/>
    <w:rsid w:val="00631603"/>
    <w:rsid w:val="00632C86"/>
    <w:rsid w:val="00635340"/>
    <w:rsid w:val="00651A03"/>
    <w:rsid w:val="0065694D"/>
    <w:rsid w:val="00664E0C"/>
    <w:rsid w:val="00666CBD"/>
    <w:rsid w:val="00667FFD"/>
    <w:rsid w:val="00673CD9"/>
    <w:rsid w:val="00687256"/>
    <w:rsid w:val="0069749F"/>
    <w:rsid w:val="0069792E"/>
    <w:rsid w:val="00697A52"/>
    <w:rsid w:val="006A02A3"/>
    <w:rsid w:val="006B6D67"/>
    <w:rsid w:val="006C0BDA"/>
    <w:rsid w:val="006C2583"/>
    <w:rsid w:val="006D3FC7"/>
    <w:rsid w:val="006D75E6"/>
    <w:rsid w:val="00726387"/>
    <w:rsid w:val="0073209A"/>
    <w:rsid w:val="00734E02"/>
    <w:rsid w:val="00735006"/>
    <w:rsid w:val="007478D8"/>
    <w:rsid w:val="00753A2A"/>
    <w:rsid w:val="00753DF0"/>
    <w:rsid w:val="0075540D"/>
    <w:rsid w:val="00772C25"/>
    <w:rsid w:val="00772D34"/>
    <w:rsid w:val="007732C7"/>
    <w:rsid w:val="00776B5F"/>
    <w:rsid w:val="00782BC1"/>
    <w:rsid w:val="007A2E39"/>
    <w:rsid w:val="007B0F66"/>
    <w:rsid w:val="007B1B2D"/>
    <w:rsid w:val="007B57BB"/>
    <w:rsid w:val="007B73A0"/>
    <w:rsid w:val="007C4289"/>
    <w:rsid w:val="007D6CF3"/>
    <w:rsid w:val="007F66EA"/>
    <w:rsid w:val="00806085"/>
    <w:rsid w:val="00830537"/>
    <w:rsid w:val="00830D97"/>
    <w:rsid w:val="0083104B"/>
    <w:rsid w:val="00840533"/>
    <w:rsid w:val="00841C09"/>
    <w:rsid w:val="008549BA"/>
    <w:rsid w:val="0086185D"/>
    <w:rsid w:val="008654A1"/>
    <w:rsid w:val="0086603C"/>
    <w:rsid w:val="0087721A"/>
    <w:rsid w:val="008822B3"/>
    <w:rsid w:val="00883BE5"/>
    <w:rsid w:val="00884803"/>
    <w:rsid w:val="008862AC"/>
    <w:rsid w:val="008A0144"/>
    <w:rsid w:val="008A7712"/>
    <w:rsid w:val="008B78EA"/>
    <w:rsid w:val="008C6384"/>
    <w:rsid w:val="008D50C8"/>
    <w:rsid w:val="008E6742"/>
    <w:rsid w:val="008F0DFF"/>
    <w:rsid w:val="008F2A15"/>
    <w:rsid w:val="008F437E"/>
    <w:rsid w:val="008F5E82"/>
    <w:rsid w:val="008F7249"/>
    <w:rsid w:val="0090020F"/>
    <w:rsid w:val="009075EA"/>
    <w:rsid w:val="00910419"/>
    <w:rsid w:val="009139B4"/>
    <w:rsid w:val="00916424"/>
    <w:rsid w:val="00920DC6"/>
    <w:rsid w:val="00931BE3"/>
    <w:rsid w:val="00932B36"/>
    <w:rsid w:val="00943D05"/>
    <w:rsid w:val="009540EB"/>
    <w:rsid w:val="00960B6B"/>
    <w:rsid w:val="00965E14"/>
    <w:rsid w:val="00972889"/>
    <w:rsid w:val="0098016A"/>
    <w:rsid w:val="009821F0"/>
    <w:rsid w:val="00984771"/>
    <w:rsid w:val="00987EAB"/>
    <w:rsid w:val="00992A75"/>
    <w:rsid w:val="00994FC8"/>
    <w:rsid w:val="009C3636"/>
    <w:rsid w:val="009C73F4"/>
    <w:rsid w:val="00A00C89"/>
    <w:rsid w:val="00A02EC0"/>
    <w:rsid w:val="00A1386E"/>
    <w:rsid w:val="00A221E2"/>
    <w:rsid w:val="00A32BA8"/>
    <w:rsid w:val="00A336E6"/>
    <w:rsid w:val="00A4146C"/>
    <w:rsid w:val="00A55F3F"/>
    <w:rsid w:val="00A56540"/>
    <w:rsid w:val="00A603E2"/>
    <w:rsid w:val="00A8246C"/>
    <w:rsid w:val="00AA7890"/>
    <w:rsid w:val="00AB5184"/>
    <w:rsid w:val="00AC1BB2"/>
    <w:rsid w:val="00AC3217"/>
    <w:rsid w:val="00AC659E"/>
    <w:rsid w:val="00AC6D1A"/>
    <w:rsid w:val="00AD011C"/>
    <w:rsid w:val="00AD5CCD"/>
    <w:rsid w:val="00AF40F3"/>
    <w:rsid w:val="00B12DDC"/>
    <w:rsid w:val="00B23479"/>
    <w:rsid w:val="00B31131"/>
    <w:rsid w:val="00B33B76"/>
    <w:rsid w:val="00B345EC"/>
    <w:rsid w:val="00B6048F"/>
    <w:rsid w:val="00B616B8"/>
    <w:rsid w:val="00B63137"/>
    <w:rsid w:val="00B70D73"/>
    <w:rsid w:val="00BA652A"/>
    <w:rsid w:val="00BB139A"/>
    <w:rsid w:val="00BB3A2B"/>
    <w:rsid w:val="00BB46F0"/>
    <w:rsid w:val="00BC1496"/>
    <w:rsid w:val="00BC2411"/>
    <w:rsid w:val="00BC50CB"/>
    <w:rsid w:val="00BD595B"/>
    <w:rsid w:val="00BD6A1E"/>
    <w:rsid w:val="00BE4B17"/>
    <w:rsid w:val="00BE6510"/>
    <w:rsid w:val="00BF1573"/>
    <w:rsid w:val="00BF2363"/>
    <w:rsid w:val="00BF45E2"/>
    <w:rsid w:val="00BF65DD"/>
    <w:rsid w:val="00BF7450"/>
    <w:rsid w:val="00C0799E"/>
    <w:rsid w:val="00C11DE9"/>
    <w:rsid w:val="00C15150"/>
    <w:rsid w:val="00C17910"/>
    <w:rsid w:val="00C17DBD"/>
    <w:rsid w:val="00C21587"/>
    <w:rsid w:val="00C2162B"/>
    <w:rsid w:val="00C26D44"/>
    <w:rsid w:val="00C40E43"/>
    <w:rsid w:val="00C41BCB"/>
    <w:rsid w:val="00C44DE8"/>
    <w:rsid w:val="00C46E28"/>
    <w:rsid w:val="00C62703"/>
    <w:rsid w:val="00C63032"/>
    <w:rsid w:val="00C66A7E"/>
    <w:rsid w:val="00C734E5"/>
    <w:rsid w:val="00C75294"/>
    <w:rsid w:val="00C84B59"/>
    <w:rsid w:val="00C8761D"/>
    <w:rsid w:val="00C95EAC"/>
    <w:rsid w:val="00CA48D4"/>
    <w:rsid w:val="00CA6DD9"/>
    <w:rsid w:val="00CB20A8"/>
    <w:rsid w:val="00CB30AF"/>
    <w:rsid w:val="00CB3275"/>
    <w:rsid w:val="00CC1436"/>
    <w:rsid w:val="00CC44EB"/>
    <w:rsid w:val="00CF30A6"/>
    <w:rsid w:val="00CF6863"/>
    <w:rsid w:val="00CF7A7A"/>
    <w:rsid w:val="00D035AD"/>
    <w:rsid w:val="00D0437C"/>
    <w:rsid w:val="00D07429"/>
    <w:rsid w:val="00D12AEA"/>
    <w:rsid w:val="00D12C38"/>
    <w:rsid w:val="00D2205B"/>
    <w:rsid w:val="00D25817"/>
    <w:rsid w:val="00D44AB3"/>
    <w:rsid w:val="00D51418"/>
    <w:rsid w:val="00D625B3"/>
    <w:rsid w:val="00D630DF"/>
    <w:rsid w:val="00D63165"/>
    <w:rsid w:val="00D6361E"/>
    <w:rsid w:val="00D638A8"/>
    <w:rsid w:val="00D66AA2"/>
    <w:rsid w:val="00D71F60"/>
    <w:rsid w:val="00D826C5"/>
    <w:rsid w:val="00D83126"/>
    <w:rsid w:val="00D85C61"/>
    <w:rsid w:val="00D924C9"/>
    <w:rsid w:val="00D931C8"/>
    <w:rsid w:val="00DA07A7"/>
    <w:rsid w:val="00DA07C4"/>
    <w:rsid w:val="00DA2020"/>
    <w:rsid w:val="00DA2FA4"/>
    <w:rsid w:val="00DB4A44"/>
    <w:rsid w:val="00DD5F51"/>
    <w:rsid w:val="00DE1520"/>
    <w:rsid w:val="00DF03E8"/>
    <w:rsid w:val="00E0516B"/>
    <w:rsid w:val="00E14F43"/>
    <w:rsid w:val="00E17DC1"/>
    <w:rsid w:val="00E26D47"/>
    <w:rsid w:val="00E319B6"/>
    <w:rsid w:val="00E351D9"/>
    <w:rsid w:val="00E41BF5"/>
    <w:rsid w:val="00E52933"/>
    <w:rsid w:val="00E627B4"/>
    <w:rsid w:val="00E62D50"/>
    <w:rsid w:val="00E63572"/>
    <w:rsid w:val="00E646D4"/>
    <w:rsid w:val="00E70F1A"/>
    <w:rsid w:val="00E822D8"/>
    <w:rsid w:val="00E858FE"/>
    <w:rsid w:val="00E9665C"/>
    <w:rsid w:val="00E97F43"/>
    <w:rsid w:val="00EB1D34"/>
    <w:rsid w:val="00EB20F5"/>
    <w:rsid w:val="00EB366D"/>
    <w:rsid w:val="00EB376A"/>
    <w:rsid w:val="00EC0FBC"/>
    <w:rsid w:val="00EC70AE"/>
    <w:rsid w:val="00EC7433"/>
    <w:rsid w:val="00ED443E"/>
    <w:rsid w:val="00EE2595"/>
    <w:rsid w:val="00EE53C6"/>
    <w:rsid w:val="00EF255F"/>
    <w:rsid w:val="00F01CCC"/>
    <w:rsid w:val="00F0589A"/>
    <w:rsid w:val="00F11B16"/>
    <w:rsid w:val="00F14405"/>
    <w:rsid w:val="00F174E5"/>
    <w:rsid w:val="00F279CE"/>
    <w:rsid w:val="00F32AD8"/>
    <w:rsid w:val="00F416F7"/>
    <w:rsid w:val="00F460AF"/>
    <w:rsid w:val="00F46B7B"/>
    <w:rsid w:val="00F5658F"/>
    <w:rsid w:val="00F578DB"/>
    <w:rsid w:val="00F6783F"/>
    <w:rsid w:val="00F80D04"/>
    <w:rsid w:val="00F84B66"/>
    <w:rsid w:val="00FA5A8F"/>
    <w:rsid w:val="00FB2252"/>
    <w:rsid w:val="00FC607C"/>
    <w:rsid w:val="00FD20FE"/>
    <w:rsid w:val="00FD5032"/>
    <w:rsid w:val="00FE11FB"/>
    <w:rsid w:val="00FE1742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032"/>
    <w:pPr>
      <w:ind w:left="720"/>
    </w:pPr>
  </w:style>
  <w:style w:type="table" w:styleId="a4">
    <w:name w:val="Table Grid"/>
    <w:basedOn w:val="a1"/>
    <w:uiPriority w:val="99"/>
    <w:rsid w:val="002522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14F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1D3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B1D34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EB1D3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B1D34"/>
    <w:rPr>
      <w:rFonts w:cs="Calibri"/>
      <w:lang w:eastAsia="en-US"/>
    </w:rPr>
  </w:style>
  <w:style w:type="character" w:styleId="a9">
    <w:name w:val="Hyperlink"/>
    <w:uiPriority w:val="99"/>
    <w:unhideWhenUsed/>
    <w:rsid w:val="000060B5"/>
    <w:rPr>
      <w:color w:val="0000FF"/>
      <w:u w:val="single"/>
    </w:rPr>
  </w:style>
  <w:style w:type="character" w:customStyle="1" w:styleId="path">
    <w:name w:val="path"/>
    <w:basedOn w:val="a0"/>
    <w:rsid w:val="00577F6E"/>
  </w:style>
  <w:style w:type="character" w:customStyle="1" w:styleId="apple-converted-space">
    <w:name w:val="apple-converted-space"/>
    <w:basedOn w:val="a0"/>
    <w:rsid w:val="00577F6E"/>
  </w:style>
  <w:style w:type="table" w:customStyle="1" w:styleId="2">
    <w:name w:val="Сетка таблицы2"/>
    <w:basedOn w:val="a1"/>
    <w:next w:val="a4"/>
    <w:uiPriority w:val="59"/>
    <w:rsid w:val="004A4EEC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F40F3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AF40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AF40F3"/>
    <w:rPr>
      <w:rFonts w:ascii="Times New Roman" w:hAnsi="Times New Roman"/>
      <w:lang w:eastAsia="en-US"/>
    </w:rPr>
  </w:style>
  <w:style w:type="character" w:styleId="ac">
    <w:name w:val="endnote reference"/>
    <w:uiPriority w:val="99"/>
    <w:semiHidden/>
    <w:unhideWhenUsed/>
    <w:rsid w:val="00AF40F3"/>
    <w:rPr>
      <w:vertAlign w:val="superscript"/>
    </w:rPr>
  </w:style>
  <w:style w:type="numbering" w:customStyle="1" w:styleId="1">
    <w:name w:val="Стиль1"/>
    <w:uiPriority w:val="99"/>
    <w:rsid w:val="00D0437C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bsuir.by/online/showpage.jsp?PageID=94370&amp;resID=100229&amp;lang=ru&amp;menuItemID=12129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suir.by/online/showpage.jsp?PageID=94332&amp;resID=100229&amp;lang=ru&amp;menuItemID=12129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bsuir.by/online/showpage.jsp?PageID=94332&amp;resID=100229&amp;lang=ru&amp;menuItemID=12129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suir.by/online/showpage.jsp?PageID=94401&amp;resID=100229&amp;lang=ru&amp;menuItemID=101481" TargetMode="External"/><Relationship Id="rId20" Type="http://schemas.openxmlformats.org/officeDocument/2006/relationships/hyperlink" Target="http://www.bsuir.by/online/showpage.jsp?PageID=94401&amp;resID=100229&amp;lang=ru&amp;menuItemID=1014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suir.by/" TargetMode="External"/><Relationship Id="rId23" Type="http://schemas.openxmlformats.org/officeDocument/2006/relationships/hyperlink" Target="http://www.multitran.ru/c/m.exe?t=1751393_2_1&amp;s1=check%20list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bsuir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://www.bsuir.by/online/showpage.jsp?PageID=94370&amp;resID=100229&amp;lang=ru&amp;menuItemID=121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B83-FC75-48E2-91FB-4B423F11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21426</CharactersWithSpaces>
  <SharedDoc>false</SharedDoc>
  <HLinks>
    <vt:vector size="54" baseType="variant">
      <vt:variant>
        <vt:i4>1114203</vt:i4>
      </vt:variant>
      <vt:variant>
        <vt:i4>33</vt:i4>
      </vt:variant>
      <vt:variant>
        <vt:i4>0</vt:i4>
      </vt:variant>
      <vt:variant>
        <vt:i4>5</vt:i4>
      </vt:variant>
      <vt:variant>
        <vt:lpwstr>http://www.multitran.ru/c/m.exe?t=1751393_2_1&amp;s1=check%20list</vt:lpwstr>
      </vt:variant>
      <vt:variant>
        <vt:lpwstr/>
      </vt:variant>
      <vt:variant>
        <vt:i4>2359331</vt:i4>
      </vt:variant>
      <vt:variant>
        <vt:i4>27</vt:i4>
      </vt:variant>
      <vt:variant>
        <vt:i4>0</vt:i4>
      </vt:variant>
      <vt:variant>
        <vt:i4>5</vt:i4>
      </vt:variant>
      <vt:variant>
        <vt:lpwstr>http://www.bsuir.by/online/showpage.jsp?PageID=94370&amp;resID=100229&amp;lang=ru&amp;menuItemID=121290</vt:lpwstr>
      </vt:variant>
      <vt:variant>
        <vt:lpwstr/>
      </vt:variant>
      <vt:variant>
        <vt:i4>2490407</vt:i4>
      </vt:variant>
      <vt:variant>
        <vt:i4>24</vt:i4>
      </vt:variant>
      <vt:variant>
        <vt:i4>0</vt:i4>
      </vt:variant>
      <vt:variant>
        <vt:i4>5</vt:i4>
      </vt:variant>
      <vt:variant>
        <vt:lpwstr>http://www.bsuir.by/online/showpage.jsp?PageID=94332&amp;resID=100229&amp;lang=ru&amp;menuItemID=121290</vt:lpwstr>
      </vt:variant>
      <vt:variant>
        <vt:lpwstr/>
      </vt:variant>
      <vt:variant>
        <vt:i4>2293792</vt:i4>
      </vt:variant>
      <vt:variant>
        <vt:i4>21</vt:i4>
      </vt:variant>
      <vt:variant>
        <vt:i4>0</vt:i4>
      </vt:variant>
      <vt:variant>
        <vt:i4>5</vt:i4>
      </vt:variant>
      <vt:variant>
        <vt:lpwstr>http://www.bsuir.by/online/showpage.jsp?PageID=94401&amp;resID=100229&amp;lang=ru&amp;menuItemID=101481</vt:lpwstr>
      </vt:variant>
      <vt:variant>
        <vt:lpwstr/>
      </vt:variant>
      <vt:variant>
        <vt:i4>196637</vt:i4>
      </vt:variant>
      <vt:variant>
        <vt:i4>18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  <vt:variant>
        <vt:i4>2359331</vt:i4>
      </vt:variant>
      <vt:variant>
        <vt:i4>9</vt:i4>
      </vt:variant>
      <vt:variant>
        <vt:i4>0</vt:i4>
      </vt:variant>
      <vt:variant>
        <vt:i4>5</vt:i4>
      </vt:variant>
      <vt:variant>
        <vt:lpwstr>http://www.bsuir.by/online/showpage.jsp?PageID=94370&amp;resID=100229&amp;lang=ru&amp;menuItemID=121290</vt:lpwstr>
      </vt:variant>
      <vt:variant>
        <vt:lpwstr/>
      </vt:variant>
      <vt:variant>
        <vt:i4>2490407</vt:i4>
      </vt:variant>
      <vt:variant>
        <vt:i4>6</vt:i4>
      </vt:variant>
      <vt:variant>
        <vt:i4>0</vt:i4>
      </vt:variant>
      <vt:variant>
        <vt:i4>5</vt:i4>
      </vt:variant>
      <vt:variant>
        <vt:lpwstr>http://www.bsuir.by/online/showpage.jsp?PageID=94332&amp;resID=100229&amp;lang=ru&amp;menuItemID=121290</vt:lpwstr>
      </vt:variant>
      <vt:variant>
        <vt:lpwstr/>
      </vt:variant>
      <vt:variant>
        <vt:i4>2293792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http://www.bsuir.by/online/showpage.jsp?PageID=94401&amp;resID=100229&amp;lang=ru&amp;menuItemID=101481</vt:lpwstr>
      </vt:variant>
      <vt:variant>
        <vt:lpwstr/>
      </vt:variant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Денисова Е.С.</cp:lastModifiedBy>
  <cp:revision>6</cp:revision>
  <cp:lastPrinted>2015-11-20T10:40:00Z</cp:lastPrinted>
  <dcterms:created xsi:type="dcterms:W3CDTF">2016-05-06T12:18:00Z</dcterms:created>
  <dcterms:modified xsi:type="dcterms:W3CDTF">2017-03-28T13:45:00Z</dcterms:modified>
</cp:coreProperties>
</file>