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6C" w:rsidRDefault="004C726C" w:rsidP="004C726C">
      <w:pPr>
        <w:shd w:val="clear" w:color="auto" w:fill="FFFFFF"/>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Компьютеры</w:t>
      </w:r>
    </w:p>
    <w:p w:rsidR="004C726C" w:rsidRDefault="004C726C" w:rsidP="004C726C">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4C726C" w:rsidRDefault="004C726C" w:rsidP="004C726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B631A">
        <w:rPr>
          <w:rFonts w:ascii="Times New Roman" w:eastAsia="Times New Roman" w:hAnsi="Times New Roman" w:cs="Times New Roman"/>
          <w:sz w:val="28"/>
          <w:szCs w:val="28"/>
          <w:lang w:eastAsia="ru-RU"/>
        </w:rPr>
        <w:t>Специализированные компьютеры могут выполнять специфические задачи и их действия ограниченны программами</w:t>
      </w:r>
      <w:r>
        <w:rPr>
          <w:rFonts w:ascii="Times New Roman" w:eastAsia="Times New Roman" w:hAnsi="Times New Roman" w:cs="Times New Roman"/>
          <w:sz w:val="28"/>
          <w:szCs w:val="28"/>
          <w:lang w:eastAsia="ru-RU"/>
        </w:rPr>
        <w:t>,</w:t>
      </w:r>
      <w:r w:rsidRPr="006B631A">
        <w:rPr>
          <w:rFonts w:ascii="Times New Roman" w:eastAsia="Times New Roman" w:hAnsi="Times New Roman" w:cs="Times New Roman"/>
          <w:sz w:val="28"/>
          <w:szCs w:val="28"/>
          <w:lang w:eastAsia="ru-RU"/>
        </w:rPr>
        <w:t xml:space="preserve"> прошитыми в их микросхемы. Эти компьютеры являются основой для электронных калькуляторов, и могут быть обнаружено в тысячах электронных продуктов, включая электронные часы и автомобили. В основном, эти компьютеры делают обыкновенные арифметические действия</w:t>
      </w:r>
      <w:r>
        <w:rPr>
          <w:rFonts w:ascii="Times New Roman" w:eastAsia="Times New Roman" w:hAnsi="Times New Roman" w:cs="Times New Roman"/>
          <w:sz w:val="28"/>
          <w:szCs w:val="28"/>
          <w:lang w:eastAsia="ru-RU"/>
        </w:rPr>
        <w:t>,</w:t>
      </w:r>
      <w:r w:rsidRPr="006B631A">
        <w:rPr>
          <w:rFonts w:ascii="Times New Roman" w:eastAsia="Times New Roman" w:hAnsi="Times New Roman" w:cs="Times New Roman"/>
          <w:sz w:val="28"/>
          <w:szCs w:val="28"/>
          <w:lang w:eastAsia="ru-RU"/>
        </w:rPr>
        <w:t xml:space="preserve"> как например, сложение, вычитание, умножение и деление.</w:t>
      </w:r>
    </w:p>
    <w:p w:rsidR="0039165D" w:rsidRPr="006B631A" w:rsidRDefault="0039165D" w:rsidP="003916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B631A">
        <w:rPr>
          <w:rFonts w:ascii="Times New Roman" w:eastAsia="Times New Roman" w:hAnsi="Times New Roman" w:cs="Times New Roman"/>
          <w:sz w:val="28"/>
          <w:szCs w:val="28"/>
          <w:lang w:eastAsia="ru-RU"/>
        </w:rPr>
        <w:t>Общецелевые компьютеры более мощные, поэтому они могут принимать новые наборы инструкций. Наименьшие полно функциональные компьютеры названы переносными компьютерами. Многие из общецелевых компьютеров известны как персональные или настольные компьютеры могут выполнять почти 5 миллион действий в секунду.</w:t>
      </w:r>
    </w:p>
    <w:p w:rsidR="0039165D" w:rsidRPr="006B631A" w:rsidRDefault="0039165D" w:rsidP="004C726C">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B43EE4" w:rsidRDefault="00B43EE4"/>
    <w:sectPr w:rsidR="00B43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A6"/>
    <w:rsid w:val="002600A6"/>
    <w:rsid w:val="0039165D"/>
    <w:rsid w:val="004C726C"/>
    <w:rsid w:val="00B43EE4"/>
    <w:rsid w:val="00E9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2017-02-25T08:34:00Z</dcterms:created>
  <dcterms:modified xsi:type="dcterms:W3CDTF">2017-02-25T08:36:00Z</dcterms:modified>
</cp:coreProperties>
</file>