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E87919" w:rsidRPr="007F5723" w:rsidTr="00E87919">
        <w:tc>
          <w:tcPr>
            <w:tcW w:w="5211" w:type="dxa"/>
          </w:tcPr>
          <w:p w:rsidR="00E87919" w:rsidRPr="007F5723" w:rsidRDefault="00E87919" w:rsidP="00E87919">
            <w:pPr>
              <w:suppressAutoHyphens/>
              <w:rPr>
                <w:bCs/>
                <w:spacing w:val="4"/>
                <w:sz w:val="28"/>
                <w:szCs w:val="28"/>
              </w:rPr>
            </w:pPr>
            <w:r w:rsidRPr="007F5723">
              <w:rPr>
                <w:bCs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E87919" w:rsidRPr="007F5723" w:rsidRDefault="00E87919" w:rsidP="00E87919">
            <w:pPr>
              <w:suppressAutoHyphens/>
              <w:rPr>
                <w:spacing w:val="-1"/>
                <w:sz w:val="28"/>
                <w:szCs w:val="28"/>
              </w:rPr>
            </w:pPr>
            <w:r w:rsidRPr="007F5723">
              <w:rPr>
                <w:spacing w:val="-1"/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E87919" w:rsidRPr="007F5723" w:rsidRDefault="00E87919" w:rsidP="00E879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87919" w:rsidRPr="007F5723" w:rsidRDefault="00EC75E9" w:rsidP="00E87919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05pt;height:112.7pt" o:ole="">
                  <v:imagedata r:id="rId8" o:title=""/>
                </v:shape>
                <o:OLEObject Type="Embed" ProgID="PBrush" ShapeID="_x0000_i1025" DrawAspect="Content" ObjectID="_1448348110" r:id="rId9"/>
              </w:object>
            </w:r>
          </w:p>
          <w:p w:rsidR="00E87919" w:rsidRPr="007F5723" w:rsidRDefault="00E87919" w:rsidP="00E879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B775D" w:rsidRDefault="002B775D" w:rsidP="00BE50B1">
      <w:pPr>
        <w:ind w:left="5103"/>
        <w:rPr>
          <w:sz w:val="28"/>
          <w:szCs w:val="28"/>
        </w:rPr>
      </w:pPr>
      <w:r w:rsidRPr="005F730E">
        <w:rPr>
          <w:sz w:val="28"/>
          <w:szCs w:val="28"/>
        </w:rPr>
        <w:t>Рассмотрен</w:t>
      </w:r>
      <w:r w:rsidR="007942AD">
        <w:rPr>
          <w:sz w:val="28"/>
          <w:szCs w:val="28"/>
        </w:rPr>
        <w:t>о</w:t>
      </w:r>
      <w:r w:rsidRPr="005F730E">
        <w:rPr>
          <w:sz w:val="28"/>
          <w:szCs w:val="28"/>
        </w:rPr>
        <w:t xml:space="preserve"> и рекомендован</w:t>
      </w:r>
      <w:r w:rsidR="007942AD">
        <w:rPr>
          <w:sz w:val="28"/>
          <w:szCs w:val="28"/>
        </w:rPr>
        <w:t>о</w:t>
      </w:r>
      <w:r w:rsidRPr="005F730E">
        <w:rPr>
          <w:sz w:val="28"/>
          <w:szCs w:val="28"/>
        </w:rPr>
        <w:t xml:space="preserve"> </w:t>
      </w:r>
    </w:p>
    <w:p w:rsidR="002B775D" w:rsidRDefault="002B775D" w:rsidP="00BE50B1">
      <w:pPr>
        <w:ind w:left="5103"/>
        <w:rPr>
          <w:sz w:val="28"/>
          <w:szCs w:val="28"/>
        </w:rPr>
      </w:pPr>
      <w:r w:rsidRPr="005F730E">
        <w:rPr>
          <w:sz w:val="28"/>
          <w:szCs w:val="28"/>
        </w:rPr>
        <w:t xml:space="preserve">к утверждению </w:t>
      </w:r>
    </w:p>
    <w:p w:rsidR="002B775D" w:rsidRDefault="002B775D" w:rsidP="00BE50B1">
      <w:pPr>
        <w:ind w:left="5103"/>
        <w:rPr>
          <w:sz w:val="28"/>
          <w:szCs w:val="28"/>
        </w:rPr>
      </w:pPr>
      <w:r w:rsidRPr="005F730E">
        <w:rPr>
          <w:sz w:val="28"/>
          <w:szCs w:val="28"/>
        </w:rPr>
        <w:t xml:space="preserve">Научно-методическим советом </w:t>
      </w:r>
    </w:p>
    <w:p w:rsidR="002B775D" w:rsidRPr="005F730E" w:rsidRDefault="002B775D" w:rsidP="00BE50B1">
      <w:pPr>
        <w:ind w:left="5103"/>
        <w:rPr>
          <w:sz w:val="28"/>
          <w:szCs w:val="28"/>
        </w:rPr>
      </w:pPr>
      <w:r w:rsidRPr="005F730E">
        <w:rPr>
          <w:sz w:val="28"/>
          <w:szCs w:val="28"/>
        </w:rPr>
        <w:t>университета 27.11.2013, протокол №</w:t>
      </w:r>
      <w:r>
        <w:rPr>
          <w:sz w:val="28"/>
          <w:szCs w:val="28"/>
        </w:rPr>
        <w:t>3</w:t>
      </w:r>
      <w:r w:rsidRPr="005F730E">
        <w:rPr>
          <w:sz w:val="28"/>
          <w:szCs w:val="28"/>
        </w:rPr>
        <w:t xml:space="preserve">, Советом университета 29.11.2013, протокол №3 </w:t>
      </w:r>
    </w:p>
    <w:p w:rsidR="00E87919" w:rsidRPr="007F5723" w:rsidRDefault="00E87919" w:rsidP="00E87919">
      <w:pPr>
        <w:ind w:firstLine="567"/>
        <w:jc w:val="both"/>
        <w:rPr>
          <w:sz w:val="28"/>
          <w:szCs w:val="28"/>
        </w:rPr>
      </w:pPr>
    </w:p>
    <w:p w:rsidR="002B775D" w:rsidRPr="007942AD" w:rsidRDefault="00E87919" w:rsidP="00E87919">
      <w:pPr>
        <w:jc w:val="both"/>
        <w:rPr>
          <w:sz w:val="28"/>
          <w:szCs w:val="28"/>
        </w:rPr>
      </w:pPr>
      <w:r w:rsidRPr="007F5723">
        <w:rPr>
          <w:sz w:val="28"/>
          <w:szCs w:val="28"/>
        </w:rPr>
        <w:t>ПОЛОЖЕНИЕ</w:t>
      </w:r>
    </w:p>
    <w:p w:rsidR="00E87919" w:rsidRPr="007F5723" w:rsidRDefault="008F22CD" w:rsidP="00E8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11.12.2013 </w:t>
      </w:r>
      <w:r w:rsidR="002B775D">
        <w:rPr>
          <w:sz w:val="28"/>
          <w:szCs w:val="28"/>
        </w:rPr>
        <w:t>№</w:t>
      </w:r>
      <w:r>
        <w:rPr>
          <w:sz w:val="28"/>
          <w:szCs w:val="28"/>
        </w:rPr>
        <w:t>03-2013/03-0014</w:t>
      </w:r>
      <w:r w:rsidR="00E87919" w:rsidRPr="007F5723">
        <w:rPr>
          <w:sz w:val="28"/>
          <w:szCs w:val="28"/>
        </w:rPr>
        <w:t xml:space="preserve"> </w:t>
      </w:r>
    </w:p>
    <w:p w:rsidR="00E87919" w:rsidRPr="007F5723" w:rsidRDefault="00BE50B1" w:rsidP="00E8791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E87919" w:rsidRPr="007F5723">
        <w:rPr>
          <w:spacing w:val="-6"/>
          <w:sz w:val="28"/>
          <w:szCs w:val="28"/>
        </w:rPr>
        <w:t xml:space="preserve"> самостоятельной работе студентов, </w:t>
      </w:r>
    </w:p>
    <w:p w:rsidR="00E87919" w:rsidRPr="007F5723" w:rsidRDefault="00E87919" w:rsidP="00E87919">
      <w:pPr>
        <w:rPr>
          <w:sz w:val="28"/>
          <w:szCs w:val="28"/>
        </w:rPr>
      </w:pPr>
      <w:r w:rsidRPr="007F5723">
        <w:rPr>
          <w:sz w:val="28"/>
          <w:szCs w:val="28"/>
        </w:rPr>
        <w:t>курсантов БГУИР</w:t>
      </w:r>
    </w:p>
    <w:p w:rsidR="00E87919" w:rsidRPr="007F5723" w:rsidRDefault="00E87919" w:rsidP="00E87919"/>
    <w:p w:rsidR="00E87919" w:rsidRPr="007F5723" w:rsidRDefault="00E87919" w:rsidP="00E87919"/>
    <w:p w:rsidR="00E87919" w:rsidRPr="002B775D" w:rsidRDefault="00E87919" w:rsidP="002B775D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2B775D">
        <w:rPr>
          <w:sz w:val="28"/>
          <w:szCs w:val="28"/>
        </w:rPr>
        <w:t>Общие положения</w:t>
      </w:r>
    </w:p>
    <w:p w:rsidR="00E87919" w:rsidRPr="002B775D" w:rsidRDefault="00E87919" w:rsidP="002B77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 Положение</w:t>
      </w:r>
      <w:r w:rsidRPr="002B775D">
        <w:rPr>
          <w:spacing w:val="-1"/>
          <w:sz w:val="28"/>
          <w:szCs w:val="28"/>
        </w:rPr>
        <w:t xml:space="preserve"> </w:t>
      </w:r>
      <w:r w:rsidRPr="002B775D">
        <w:rPr>
          <w:color w:val="000000"/>
          <w:spacing w:val="-1"/>
          <w:sz w:val="28"/>
          <w:szCs w:val="28"/>
        </w:rPr>
        <w:t>о самостоятельной работе студентов, курсантов</w:t>
      </w:r>
      <w:r w:rsidRPr="002B775D">
        <w:rPr>
          <w:sz w:val="28"/>
          <w:szCs w:val="28"/>
        </w:rPr>
        <w:t xml:space="preserve"> (далее – обучающиеся) разработано в соответствии с Кодексом Республики Беларусь об образовании; приказом Министерства образования Республики Беларусь «О разработке учебно-программной документации образовательных программ высшего образования» от 27.05.2013 г. №405.</w:t>
      </w:r>
    </w:p>
    <w:p w:rsidR="00E87919" w:rsidRPr="002B775D" w:rsidRDefault="00E87919" w:rsidP="002B775D">
      <w:pPr>
        <w:numPr>
          <w:ilvl w:val="1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2B775D">
        <w:rPr>
          <w:snapToGrid w:val="0"/>
          <w:sz w:val="28"/>
          <w:szCs w:val="28"/>
        </w:rPr>
        <w:t xml:space="preserve"> Положение регулирует планирование, научно-методическое обеспечение, организацию и контроль самостоятельной и управляемой самостоятельной  работы студентов, курсантов</w:t>
      </w:r>
      <w:r w:rsidRPr="002B775D">
        <w:rPr>
          <w:sz w:val="28"/>
          <w:szCs w:val="28"/>
        </w:rPr>
        <w:t>.</w:t>
      </w:r>
    </w:p>
    <w:p w:rsidR="00E87919" w:rsidRPr="002B775D" w:rsidRDefault="00E87919" w:rsidP="002B77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 Самостоятельная работа студентов, курсантов (далее – </w:t>
      </w:r>
      <w:proofErr w:type="gramStart"/>
      <w:r w:rsidRPr="002B775D">
        <w:rPr>
          <w:sz w:val="28"/>
          <w:szCs w:val="28"/>
        </w:rPr>
        <w:t>СР</w:t>
      </w:r>
      <w:proofErr w:type="gramEnd"/>
      <w:r w:rsidRPr="002B775D">
        <w:rPr>
          <w:sz w:val="28"/>
          <w:szCs w:val="28"/>
        </w:rPr>
        <w:t>)</w:t>
      </w:r>
      <w:r w:rsidR="00D1678B" w:rsidRPr="002B775D">
        <w:rPr>
          <w:sz w:val="28"/>
          <w:szCs w:val="28"/>
        </w:rPr>
        <w:t xml:space="preserve"> </w:t>
      </w:r>
      <w:r w:rsidRPr="002B775D">
        <w:rPr>
          <w:sz w:val="28"/>
          <w:szCs w:val="28"/>
        </w:rPr>
        <w:t xml:space="preserve">– это вид учебной деятельности в процессе </w:t>
      </w:r>
      <w:r w:rsidRPr="002B775D">
        <w:rPr>
          <w:spacing w:val="-4"/>
          <w:sz w:val="28"/>
          <w:szCs w:val="28"/>
        </w:rPr>
        <w:t xml:space="preserve">освоения </w:t>
      </w:r>
      <w:r w:rsidRPr="002B775D">
        <w:rPr>
          <w:sz w:val="28"/>
          <w:szCs w:val="28"/>
        </w:rPr>
        <w:t>обучающимися</w:t>
      </w:r>
      <w:r w:rsidRPr="002B775D">
        <w:rPr>
          <w:spacing w:val="-4"/>
          <w:sz w:val="28"/>
          <w:szCs w:val="28"/>
        </w:rPr>
        <w:t xml:space="preserve"> образовательных программ высшего образования первой ступени, осуществляемой</w:t>
      </w:r>
      <w:r w:rsidRPr="002B775D">
        <w:rPr>
          <w:sz w:val="28"/>
          <w:szCs w:val="28"/>
        </w:rPr>
        <w:t xml:space="preserve"> самостоятельно вне аудитории (в библиотеке, научной лаборатории, в домашних условиях и т.д.) с использованием различных средств обучения и источников информации. </w:t>
      </w:r>
    </w:p>
    <w:p w:rsidR="00E87919" w:rsidRPr="002B775D" w:rsidRDefault="00E87919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color w:val="17365D"/>
          <w:sz w:val="28"/>
          <w:szCs w:val="28"/>
        </w:rPr>
      </w:pPr>
      <w:r w:rsidRPr="002B775D">
        <w:rPr>
          <w:sz w:val="28"/>
          <w:szCs w:val="28"/>
        </w:rPr>
        <w:t>1.4.</w:t>
      </w:r>
      <w:r w:rsidR="00F838D4" w:rsidRPr="002B775D">
        <w:rPr>
          <w:sz w:val="28"/>
          <w:szCs w:val="28"/>
        </w:rPr>
        <w:t xml:space="preserve"> </w:t>
      </w:r>
      <w:r w:rsidR="002B775D">
        <w:rPr>
          <w:sz w:val="28"/>
          <w:szCs w:val="28"/>
        </w:rPr>
        <w:t>С</w:t>
      </w:r>
      <w:r w:rsidR="002B775D" w:rsidRPr="002B775D">
        <w:rPr>
          <w:sz w:val="28"/>
          <w:szCs w:val="28"/>
        </w:rPr>
        <w:t xml:space="preserve">амостоятельная </w:t>
      </w:r>
      <w:r w:rsidR="002B775D">
        <w:rPr>
          <w:sz w:val="28"/>
          <w:szCs w:val="28"/>
        </w:rPr>
        <w:t>у</w:t>
      </w:r>
      <w:r w:rsidRPr="002B775D">
        <w:rPr>
          <w:sz w:val="28"/>
          <w:szCs w:val="28"/>
        </w:rPr>
        <w:t xml:space="preserve">правляемая работа обучающихся (далее – СУРО) – это самостоятельная работа, выполняемая по заданию и при методическом руководстве лица из числа профессорско-преподавательского состава (далее – преподаватель) по изучению отдельных тем или разделов учебной дисциплины. </w:t>
      </w: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2. Самостоятельная работа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2.1.  Целью самостоятельной работы является: </w:t>
      </w:r>
    </w:p>
    <w:p w:rsidR="00182B51" w:rsidRDefault="00376EF5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lastRenderedPageBreak/>
        <w:t>–</w:t>
      </w:r>
      <w:r w:rsidR="00E87919" w:rsidRPr="002B775D">
        <w:rPr>
          <w:sz w:val="28"/>
          <w:szCs w:val="28"/>
        </w:rPr>
        <w:t xml:space="preserve"> формирование у обучающихся умений и навыков самостоятельного применения </w:t>
      </w:r>
      <w:r w:rsidR="00182B51"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 xml:space="preserve">и обобщения </w:t>
      </w:r>
      <w:r w:rsidR="00182B51">
        <w:rPr>
          <w:sz w:val="28"/>
          <w:szCs w:val="28"/>
        </w:rPr>
        <w:t xml:space="preserve">  </w:t>
      </w:r>
      <w:r w:rsidR="00E87919" w:rsidRPr="002B775D">
        <w:rPr>
          <w:sz w:val="28"/>
          <w:szCs w:val="28"/>
        </w:rPr>
        <w:t>знаний по</w:t>
      </w:r>
      <w:r w:rsidR="00182B51">
        <w:rPr>
          <w:sz w:val="28"/>
          <w:szCs w:val="28"/>
        </w:rPr>
        <w:t xml:space="preserve">  </w:t>
      </w:r>
      <w:r w:rsidR="00E87919" w:rsidRPr="002B775D">
        <w:rPr>
          <w:sz w:val="28"/>
          <w:szCs w:val="28"/>
        </w:rPr>
        <w:t xml:space="preserve">изучаемым </w:t>
      </w:r>
      <w:r w:rsidR="00182B51"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 xml:space="preserve">учебным дисциплинам </w:t>
      </w:r>
      <w:proofErr w:type="gramStart"/>
      <w:r w:rsidR="00E87919" w:rsidRPr="002B775D">
        <w:rPr>
          <w:sz w:val="28"/>
          <w:szCs w:val="28"/>
        </w:rPr>
        <w:t>на</w:t>
      </w:r>
      <w:proofErr w:type="gramEnd"/>
      <w:r w:rsidR="00E87919" w:rsidRPr="002B775D">
        <w:rPr>
          <w:sz w:val="28"/>
          <w:szCs w:val="28"/>
        </w:rPr>
        <w:t xml:space="preserve"> </w:t>
      </w:r>
    </w:p>
    <w:p w:rsidR="00182B51" w:rsidRDefault="00182B51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</w:p>
    <w:p w:rsidR="00E87919" w:rsidRPr="002B775D" w:rsidRDefault="00E87919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практике;</w:t>
      </w:r>
    </w:p>
    <w:p w:rsidR="00E87919" w:rsidRPr="002B775D" w:rsidRDefault="00376EF5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 w:rsidR="00E87919" w:rsidRPr="002B775D">
        <w:rPr>
          <w:sz w:val="28"/>
          <w:szCs w:val="28"/>
        </w:rPr>
        <w:t xml:space="preserve"> активизация учебно-познавательной деятельности </w:t>
      </w:r>
      <w:proofErr w:type="gramStart"/>
      <w:r w:rsidR="00E87919" w:rsidRPr="002B775D">
        <w:rPr>
          <w:sz w:val="28"/>
          <w:szCs w:val="28"/>
        </w:rPr>
        <w:t>обучающихся</w:t>
      </w:r>
      <w:proofErr w:type="gramEnd"/>
      <w:r w:rsidR="00E87919" w:rsidRPr="002B775D">
        <w:rPr>
          <w:sz w:val="28"/>
          <w:szCs w:val="28"/>
        </w:rPr>
        <w:t>;</w:t>
      </w:r>
    </w:p>
    <w:p w:rsidR="00E87919" w:rsidRPr="002B775D" w:rsidRDefault="00376EF5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 w:rsidR="00E87919" w:rsidRPr="002B775D">
        <w:rPr>
          <w:sz w:val="28"/>
          <w:szCs w:val="28"/>
        </w:rPr>
        <w:t xml:space="preserve"> саморазвитие и самосовершенствование.</w:t>
      </w:r>
    </w:p>
    <w:p w:rsidR="00E87919" w:rsidRPr="002B775D" w:rsidRDefault="00E87919" w:rsidP="002B775D">
      <w:pPr>
        <w:tabs>
          <w:tab w:val="left" w:pos="1200"/>
          <w:tab w:val="left" w:pos="5880"/>
        </w:tabs>
        <w:ind w:firstLine="709"/>
        <w:jc w:val="both"/>
        <w:rPr>
          <w:bCs/>
          <w:sz w:val="28"/>
          <w:szCs w:val="28"/>
        </w:rPr>
      </w:pPr>
      <w:r w:rsidRPr="002B775D">
        <w:rPr>
          <w:bCs/>
          <w:spacing w:val="-4"/>
          <w:sz w:val="28"/>
          <w:szCs w:val="28"/>
        </w:rPr>
        <w:t xml:space="preserve">2.2. Критерии эффективной организации </w:t>
      </w:r>
      <w:proofErr w:type="gramStart"/>
      <w:r w:rsidRPr="002B775D">
        <w:rPr>
          <w:bCs/>
          <w:spacing w:val="-4"/>
          <w:sz w:val="28"/>
          <w:szCs w:val="28"/>
        </w:rPr>
        <w:t>СР</w:t>
      </w:r>
      <w:proofErr w:type="gramEnd"/>
    </w:p>
    <w:p w:rsidR="00E87919" w:rsidRPr="00147205" w:rsidRDefault="00E87919" w:rsidP="002B775D">
      <w:pPr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Научно-методическое обеспечение учебных дисциплин: обеспеченность учебно-программной документацией, </w:t>
      </w:r>
      <w:r w:rsidRPr="002B775D">
        <w:rPr>
          <w:spacing w:val="-4"/>
          <w:sz w:val="28"/>
          <w:szCs w:val="28"/>
        </w:rPr>
        <w:t xml:space="preserve">учебными изданиями, электронными учебно-методическими комплексами дисциплин (далее – </w:t>
      </w:r>
      <w:r w:rsidRPr="002B775D">
        <w:rPr>
          <w:sz w:val="28"/>
          <w:szCs w:val="28"/>
        </w:rPr>
        <w:t xml:space="preserve">ЭУМКД), методическими разработками, рекомендациями, указаниями для выполнения всех видов учебных работ, заданий, промежуточного контроля, текущей аттестации в соответствии с образовательными стандартами высшего образования первой ступени. 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 (вариативных моделей </w:t>
      </w:r>
      <w:r w:rsidRPr="00147205">
        <w:rPr>
          <w:sz w:val="28"/>
          <w:szCs w:val="28"/>
        </w:rPr>
        <w:t>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E87919" w:rsidRPr="00147205" w:rsidRDefault="00E87919" w:rsidP="002B775D">
      <w:pPr>
        <w:pStyle w:val="ListParagraph1"/>
        <w:tabs>
          <w:tab w:val="left" w:pos="1200"/>
          <w:tab w:val="left" w:pos="5880"/>
        </w:tabs>
        <w:ind w:left="0" w:firstLine="709"/>
        <w:jc w:val="both"/>
        <w:rPr>
          <w:sz w:val="28"/>
          <w:szCs w:val="28"/>
        </w:rPr>
      </w:pPr>
      <w:r w:rsidRPr="00147205">
        <w:rPr>
          <w:sz w:val="28"/>
          <w:szCs w:val="28"/>
        </w:rPr>
        <w:t>Организация доступа  обучающимся к библиотечным фондам,</w:t>
      </w:r>
      <w:r w:rsidRPr="00147205">
        <w:rPr>
          <w:spacing w:val="-4"/>
          <w:sz w:val="28"/>
          <w:szCs w:val="28"/>
        </w:rPr>
        <w:t xml:space="preserve"> электронным информационным ресурсам и другим средствам обучения.</w:t>
      </w:r>
    </w:p>
    <w:p w:rsidR="00E87919" w:rsidRPr="00147205" w:rsidRDefault="00E87919" w:rsidP="002B775D">
      <w:pPr>
        <w:pStyle w:val="a3"/>
        <w:tabs>
          <w:tab w:val="clear" w:pos="4677"/>
          <w:tab w:val="clear" w:pos="9355"/>
          <w:tab w:val="left" w:pos="-142"/>
        </w:tabs>
        <w:ind w:firstLine="709"/>
        <w:jc w:val="both"/>
        <w:rPr>
          <w:sz w:val="28"/>
          <w:szCs w:val="28"/>
        </w:rPr>
      </w:pPr>
      <w:r w:rsidRPr="00147205">
        <w:rPr>
          <w:sz w:val="28"/>
          <w:szCs w:val="28"/>
        </w:rPr>
        <w:t>Наличие фондов оценочных средств по учебным дисциплинам: типовые задания, контрольные работы, тесты, алгоритмы выполнения заданий, примеры решения задач, тестовые задания для самопроверки и самоконтроля, тематика рефератов, методические разработки по инновационным формам обучения и диагностики компетенций.</w:t>
      </w:r>
    </w:p>
    <w:p w:rsidR="00E87919" w:rsidRPr="002B775D" w:rsidRDefault="00E87919" w:rsidP="002B775D">
      <w:pPr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2.3.  Принципы планирования и организации </w:t>
      </w:r>
      <w:proofErr w:type="gramStart"/>
      <w:r w:rsidRPr="002B775D">
        <w:rPr>
          <w:sz w:val="28"/>
          <w:szCs w:val="28"/>
        </w:rPr>
        <w:t>СР</w:t>
      </w:r>
      <w:proofErr w:type="gramEnd"/>
      <w:r w:rsidRPr="002B775D">
        <w:rPr>
          <w:sz w:val="28"/>
          <w:szCs w:val="28"/>
        </w:rPr>
        <w:t>:</w:t>
      </w:r>
    </w:p>
    <w:p w:rsidR="00E87919" w:rsidRPr="002B775D" w:rsidRDefault="00147205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 w:rsidR="00E87919" w:rsidRPr="002B775D">
        <w:rPr>
          <w:sz w:val="28"/>
          <w:szCs w:val="28"/>
        </w:rPr>
        <w:t xml:space="preserve"> количество и объем заданий, выдаваемых обучающемуся на самостоятельное изучение</w:t>
      </w:r>
      <w:r>
        <w:rPr>
          <w:sz w:val="28"/>
          <w:szCs w:val="28"/>
        </w:rPr>
        <w:t>,</w:t>
      </w:r>
      <w:r w:rsidR="00E87919" w:rsidRPr="002B775D">
        <w:rPr>
          <w:sz w:val="28"/>
          <w:szCs w:val="28"/>
        </w:rPr>
        <w:t xml:space="preserve"> </w:t>
      </w:r>
      <w:proofErr w:type="spellStart"/>
      <w:r w:rsidR="00E87919" w:rsidRPr="002B775D">
        <w:rPr>
          <w:sz w:val="28"/>
          <w:szCs w:val="28"/>
        </w:rPr>
        <w:t>должен</w:t>
      </w:r>
      <w:r>
        <w:rPr>
          <w:sz w:val="28"/>
          <w:szCs w:val="28"/>
        </w:rPr>
        <w:t>ы</w:t>
      </w:r>
      <w:proofErr w:type="spellEnd"/>
      <w:r w:rsidR="00E87919" w:rsidRPr="002B775D">
        <w:rPr>
          <w:sz w:val="28"/>
          <w:szCs w:val="28"/>
        </w:rPr>
        <w:t xml:space="preserve"> соответствовать  объему часов, выделяемых учебным планом специальности на  самостоятельную работу по учебной дисциплине</w:t>
      </w:r>
      <w:r w:rsidR="00AA6F21">
        <w:rPr>
          <w:sz w:val="28"/>
          <w:szCs w:val="28"/>
        </w:rPr>
        <w:t>;</w:t>
      </w:r>
    </w:p>
    <w:p w:rsidR="00E87919" w:rsidRPr="002B775D" w:rsidRDefault="00147205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 w:rsidR="00E87919" w:rsidRPr="002B775D">
        <w:rPr>
          <w:sz w:val="28"/>
          <w:szCs w:val="28"/>
        </w:rPr>
        <w:t xml:space="preserve"> равномерность выдачи </w:t>
      </w:r>
      <w:proofErr w:type="gramStart"/>
      <w:r w:rsidR="00E87919" w:rsidRPr="002B775D">
        <w:rPr>
          <w:sz w:val="28"/>
          <w:szCs w:val="28"/>
        </w:rPr>
        <w:t>обучающимся</w:t>
      </w:r>
      <w:proofErr w:type="gramEnd"/>
      <w:r w:rsidR="00E87919" w:rsidRPr="002B775D">
        <w:rPr>
          <w:sz w:val="28"/>
          <w:szCs w:val="28"/>
        </w:rPr>
        <w:t xml:space="preserve"> заданий на самостоятельное изучение в течение семестра;</w:t>
      </w:r>
    </w:p>
    <w:p w:rsidR="00E87919" w:rsidRPr="002B775D" w:rsidRDefault="00147205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2B775D">
        <w:rPr>
          <w:sz w:val="28"/>
          <w:szCs w:val="28"/>
        </w:rPr>
        <w:t>–</w:t>
      </w:r>
      <w:r w:rsidR="00E87919" w:rsidRPr="002B775D">
        <w:rPr>
          <w:spacing w:val="-4"/>
          <w:sz w:val="28"/>
          <w:szCs w:val="28"/>
        </w:rPr>
        <w:t xml:space="preserve"> системность и регулярность проведения контроля самостоятельной работы.</w:t>
      </w:r>
    </w:p>
    <w:p w:rsidR="00E87919" w:rsidRPr="002B775D" w:rsidRDefault="00E87919" w:rsidP="002B775D">
      <w:pPr>
        <w:tabs>
          <w:tab w:val="left" w:pos="1200"/>
          <w:tab w:val="left" w:pos="5880"/>
        </w:tabs>
        <w:ind w:firstLine="709"/>
        <w:jc w:val="both"/>
        <w:rPr>
          <w:bCs/>
          <w:sz w:val="28"/>
          <w:szCs w:val="28"/>
        </w:rPr>
      </w:pPr>
      <w:r w:rsidRPr="002B775D">
        <w:rPr>
          <w:bCs/>
          <w:sz w:val="28"/>
          <w:szCs w:val="28"/>
        </w:rPr>
        <w:t xml:space="preserve">2.4. Планирование </w:t>
      </w:r>
      <w:r w:rsidRPr="002B775D">
        <w:rPr>
          <w:sz w:val="28"/>
          <w:szCs w:val="28"/>
        </w:rPr>
        <w:t xml:space="preserve">самостоятельной работы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pacing w:val="-4"/>
          <w:sz w:val="28"/>
          <w:szCs w:val="28"/>
        </w:rPr>
      </w:pPr>
      <w:r w:rsidRPr="002B775D">
        <w:rPr>
          <w:spacing w:val="-4"/>
          <w:sz w:val="28"/>
          <w:szCs w:val="28"/>
        </w:rPr>
        <w:t xml:space="preserve">Планирование самостоятельной работы </w:t>
      </w:r>
      <w:r w:rsidR="00CD2A5A" w:rsidRPr="002B775D">
        <w:rPr>
          <w:spacing w:val="-4"/>
          <w:sz w:val="28"/>
          <w:szCs w:val="28"/>
        </w:rPr>
        <w:t>обучающихся</w:t>
      </w:r>
      <w:r w:rsidRPr="002B775D">
        <w:rPr>
          <w:spacing w:val="-4"/>
          <w:sz w:val="28"/>
          <w:szCs w:val="28"/>
        </w:rPr>
        <w:t xml:space="preserve"> осуществляется на этапе  проектирования типовых учебных и учебных планов специальностей первой ступени высшего образования. </w:t>
      </w: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pacing w:val="-4"/>
          <w:sz w:val="28"/>
          <w:szCs w:val="28"/>
        </w:rPr>
        <w:t xml:space="preserve">Количество учебных часов  отведенных на самостоятельную работу по учебной дисциплине определяется как разность часов «всего» </w:t>
      </w:r>
      <w:r w:rsidRPr="002B775D">
        <w:rPr>
          <w:sz w:val="28"/>
          <w:szCs w:val="28"/>
        </w:rPr>
        <w:t xml:space="preserve">и аудиторных часов. </w:t>
      </w: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Количество учебных часов</w:t>
      </w:r>
      <w:r w:rsidR="008F4097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отведенных на </w:t>
      </w:r>
      <w:r w:rsidRPr="002B775D">
        <w:rPr>
          <w:spacing w:val="-4"/>
          <w:sz w:val="28"/>
          <w:szCs w:val="28"/>
        </w:rPr>
        <w:t>самостоятельную работу</w:t>
      </w:r>
      <w:r w:rsidR="008F4097">
        <w:rPr>
          <w:spacing w:val="-4"/>
          <w:sz w:val="28"/>
          <w:szCs w:val="28"/>
        </w:rPr>
        <w:t>,</w:t>
      </w:r>
      <w:r w:rsidRPr="002B775D">
        <w:rPr>
          <w:sz w:val="28"/>
          <w:szCs w:val="28"/>
        </w:rPr>
        <w:t xml:space="preserve"> может корректироваться в учебных планах специальности, направления  </w:t>
      </w:r>
      <w:r w:rsidRPr="002B775D">
        <w:rPr>
          <w:sz w:val="28"/>
          <w:szCs w:val="28"/>
        </w:rPr>
        <w:lastRenderedPageBreak/>
        <w:t xml:space="preserve">специальности в рамках свобод, установленных образовательными стандартами высшего образования первой ступени. </w:t>
      </w:r>
    </w:p>
    <w:p w:rsidR="00477F68" w:rsidRPr="002B775D" w:rsidRDefault="00477F68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pacing w:val="-6"/>
          <w:sz w:val="28"/>
          <w:szCs w:val="28"/>
        </w:rPr>
      </w:pPr>
      <w:r w:rsidRPr="002B775D">
        <w:rPr>
          <w:sz w:val="28"/>
          <w:szCs w:val="28"/>
        </w:rPr>
        <w:t xml:space="preserve">2.5. Организация и контроль самостоятельной работы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C40621" w:rsidRPr="002B775D" w:rsidRDefault="00C40621" w:rsidP="002B775D">
      <w:pPr>
        <w:pStyle w:val="a6"/>
        <w:spacing w:after="0"/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Содержание, примерное распределение часов по самостоятельной работе обучающихся по учебной дисциплине отражается в учебно-методической карте учебной программы учреждения высшего образования по учебной дисциплине. </w:t>
      </w:r>
    </w:p>
    <w:p w:rsidR="00C40621" w:rsidRPr="002B775D" w:rsidRDefault="00C40621" w:rsidP="002B775D">
      <w:pPr>
        <w:pStyle w:val="a6"/>
        <w:spacing w:after="0"/>
        <w:ind w:firstLine="709"/>
        <w:jc w:val="both"/>
        <w:rPr>
          <w:bCs/>
          <w:sz w:val="28"/>
        </w:rPr>
      </w:pPr>
      <w:r w:rsidRPr="002B775D">
        <w:rPr>
          <w:sz w:val="28"/>
        </w:rPr>
        <w:t>При разработке учебной программы в учебно-методической карте указываются темы, объемы часов</w:t>
      </w:r>
      <w:r w:rsidR="00A45E09">
        <w:rPr>
          <w:sz w:val="28"/>
        </w:rPr>
        <w:t>,</w:t>
      </w:r>
      <w:r w:rsidRPr="002B775D">
        <w:rPr>
          <w:sz w:val="28"/>
        </w:rPr>
        <w:t xml:space="preserve"> выносимых на самостоятельное изучение  </w:t>
      </w:r>
      <w:proofErr w:type="gramStart"/>
      <w:r w:rsidRPr="002B775D">
        <w:rPr>
          <w:sz w:val="28"/>
        </w:rPr>
        <w:t>обучающимися</w:t>
      </w:r>
      <w:proofErr w:type="gramEnd"/>
      <w:r w:rsidRPr="002B775D">
        <w:rPr>
          <w:sz w:val="28"/>
        </w:rPr>
        <w:t xml:space="preserve">, формы контроля знаний, формы текущей аттестации. При определении тем, выносимых на самостоятельное изучение, необходимо проанализировать их роль и место в формировании компетенций (знаний, умений и навыков), предусмотренных освоением данной учебной дисциплины. </w:t>
      </w:r>
    </w:p>
    <w:p w:rsidR="00E87919" w:rsidRPr="002B775D" w:rsidRDefault="00E87919" w:rsidP="002B775D">
      <w:pPr>
        <w:pStyle w:val="ListParagraph1"/>
        <w:tabs>
          <w:tab w:val="left" w:pos="567"/>
          <w:tab w:val="left" w:pos="5880"/>
        </w:tabs>
        <w:ind w:left="0"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Часы, отведенные на самостоятельную работу </w:t>
      </w:r>
      <w:proofErr w:type="gramStart"/>
      <w:r w:rsidRPr="002B775D">
        <w:rPr>
          <w:sz w:val="28"/>
          <w:szCs w:val="28"/>
        </w:rPr>
        <w:t>обучающегося</w:t>
      </w:r>
      <w:proofErr w:type="gramEnd"/>
      <w:r w:rsidRPr="002B775D">
        <w:rPr>
          <w:sz w:val="28"/>
          <w:szCs w:val="28"/>
        </w:rPr>
        <w:t xml:space="preserve"> по учебной дисциплине</w:t>
      </w:r>
      <w:r w:rsidR="00C36D5E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должны использоваться  на: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pacing w:val="-4"/>
          <w:sz w:val="28"/>
          <w:szCs w:val="28"/>
        </w:rPr>
        <w:t>изучение  тем (вопросов), вынесенных на самостоятельное изучение;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выполнение типовых расчетов;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подготовку к  контрольным работам;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выполнение курсовых проектов (работ);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решение задач и выполнение заданий при подготовке к практическим, лабораторным  и семинарским занятиям;</w:t>
      </w:r>
    </w:p>
    <w:p w:rsidR="00BB20FD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20FD" w:rsidRPr="002B775D">
        <w:rPr>
          <w:sz w:val="28"/>
          <w:szCs w:val="28"/>
        </w:rPr>
        <w:t>выполнение и подготовку отчетов по индивидуальным практическим работам (ИПР);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подготовку отчетов по выполнению лабораторных работ;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выполнение чертежей, расчетно-графических работ;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выполнение исследовательских и творческих заданий;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pacing w:val="-8"/>
          <w:sz w:val="28"/>
          <w:szCs w:val="28"/>
        </w:rPr>
        <w:t>подготовку сообщений, тематических докладов, рефератов, презентаций,</w:t>
      </w:r>
      <w:r w:rsidR="00E87919" w:rsidRPr="002B775D">
        <w:rPr>
          <w:sz w:val="28"/>
          <w:szCs w:val="28"/>
        </w:rPr>
        <w:t xml:space="preserve"> эссе;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работу с  учебной, справочной, аналитической и другой  литературой и материалами;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pacing w:val="-2"/>
          <w:sz w:val="28"/>
          <w:szCs w:val="28"/>
        </w:rPr>
        <w:t>составление обзора научной (научно-технической) литературы по заданной теме;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pacing w:val="-2"/>
          <w:sz w:val="28"/>
          <w:szCs w:val="28"/>
        </w:rPr>
        <w:t>выполнение патентно-информационного поиска;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аналитическую обработку текста (аннотирование, реферирование, рецензирование, составление резюме);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подготовку докладов;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подготовку презентаций;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>оформление рекламных, информационных и демонстрационных материалов (стенды, газеты и пр.);</w:t>
      </w:r>
    </w:p>
    <w:p w:rsidR="00E87919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 xml:space="preserve">составление тематической подборки литературных источников, </w:t>
      </w:r>
      <w:proofErr w:type="spellStart"/>
      <w:proofErr w:type="gramStart"/>
      <w:r w:rsidR="00E87919" w:rsidRPr="002B775D">
        <w:rPr>
          <w:sz w:val="28"/>
          <w:szCs w:val="28"/>
        </w:rPr>
        <w:t>интернет-источников</w:t>
      </w:r>
      <w:proofErr w:type="spellEnd"/>
      <w:proofErr w:type="gramEnd"/>
      <w:r w:rsidR="00E87919" w:rsidRPr="002B775D">
        <w:rPr>
          <w:sz w:val="28"/>
          <w:szCs w:val="28"/>
        </w:rPr>
        <w:t>;</w:t>
      </w:r>
    </w:p>
    <w:p w:rsidR="00E87919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E87919" w:rsidRPr="002B775D">
        <w:rPr>
          <w:sz w:val="28"/>
          <w:szCs w:val="28"/>
        </w:rPr>
        <w:t xml:space="preserve">оформление и сопровождение </w:t>
      </w:r>
      <w:proofErr w:type="spellStart"/>
      <w:proofErr w:type="gramStart"/>
      <w:r w:rsidR="00E87919" w:rsidRPr="002B775D">
        <w:rPr>
          <w:sz w:val="28"/>
          <w:szCs w:val="28"/>
        </w:rPr>
        <w:t>интернет-страниц</w:t>
      </w:r>
      <w:proofErr w:type="spellEnd"/>
      <w:proofErr w:type="gramEnd"/>
      <w:r w:rsidR="00E87919" w:rsidRPr="002B775D">
        <w:rPr>
          <w:sz w:val="28"/>
          <w:szCs w:val="28"/>
        </w:rPr>
        <w:t xml:space="preserve">, сайтов, </w:t>
      </w:r>
      <w:proofErr w:type="spellStart"/>
      <w:r w:rsidR="00E87919" w:rsidRPr="002B775D">
        <w:rPr>
          <w:sz w:val="28"/>
          <w:szCs w:val="28"/>
        </w:rPr>
        <w:t>блогов</w:t>
      </w:r>
      <w:proofErr w:type="spellEnd"/>
      <w:r>
        <w:rPr>
          <w:sz w:val="28"/>
          <w:szCs w:val="28"/>
        </w:rPr>
        <w:t>;</w:t>
      </w:r>
    </w:p>
    <w:p w:rsidR="00C36D5E" w:rsidRPr="002B775D" w:rsidRDefault="00C36D5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подготовку к сдаче текущей аттестации.</w:t>
      </w:r>
    </w:p>
    <w:p w:rsidR="0029164E" w:rsidRPr="002B775D" w:rsidRDefault="00E87919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Кафедры обязаны организовать регулярное консультирование преподавателями обучающихся по материалу учебных дисциплин.  Консультирование обучающихся должно быть организовано: в очной форме один раз в неделю; в заочной форме </w:t>
      </w:r>
      <w:r w:rsidR="007313FD" w:rsidRPr="002B775D">
        <w:rPr>
          <w:sz w:val="28"/>
          <w:szCs w:val="28"/>
        </w:rPr>
        <w:t>два</w:t>
      </w:r>
      <w:r w:rsidRPr="002B775D">
        <w:rPr>
          <w:sz w:val="28"/>
          <w:szCs w:val="28"/>
        </w:rPr>
        <w:t xml:space="preserve"> раз</w:t>
      </w:r>
      <w:r w:rsidR="007313FD" w:rsidRPr="002B775D">
        <w:rPr>
          <w:sz w:val="28"/>
          <w:szCs w:val="28"/>
        </w:rPr>
        <w:t>а</w:t>
      </w:r>
      <w:r w:rsidRPr="002B775D">
        <w:rPr>
          <w:sz w:val="28"/>
          <w:szCs w:val="28"/>
        </w:rPr>
        <w:t xml:space="preserve"> в месяц; в дистанционной форме – по мере обращения обучающихся (в течение </w:t>
      </w:r>
      <w:r w:rsidR="006A393F" w:rsidRPr="002B775D">
        <w:rPr>
          <w:sz w:val="28"/>
          <w:szCs w:val="28"/>
        </w:rPr>
        <w:t>семи</w:t>
      </w:r>
      <w:r w:rsidRPr="002B775D">
        <w:rPr>
          <w:sz w:val="28"/>
          <w:szCs w:val="28"/>
        </w:rPr>
        <w:t xml:space="preserve"> д</w:t>
      </w:r>
      <w:r w:rsidR="006A393F" w:rsidRPr="002B775D">
        <w:rPr>
          <w:sz w:val="28"/>
          <w:szCs w:val="28"/>
        </w:rPr>
        <w:t>ней</w:t>
      </w:r>
      <w:r w:rsidRPr="002B775D">
        <w:rPr>
          <w:sz w:val="28"/>
          <w:szCs w:val="28"/>
        </w:rPr>
        <w:t xml:space="preserve"> с момента обращения обучающегося) с использованием </w:t>
      </w:r>
      <w:proofErr w:type="spellStart"/>
      <w:proofErr w:type="gramStart"/>
      <w:r w:rsidRPr="002B775D">
        <w:rPr>
          <w:sz w:val="28"/>
          <w:szCs w:val="28"/>
        </w:rPr>
        <w:t>интернет-технологий</w:t>
      </w:r>
      <w:proofErr w:type="spellEnd"/>
      <w:proofErr w:type="gramEnd"/>
      <w:r w:rsidRPr="002B775D">
        <w:rPr>
          <w:sz w:val="28"/>
          <w:szCs w:val="28"/>
        </w:rPr>
        <w:t xml:space="preserve">. Графики консультаций </w:t>
      </w:r>
      <w:r w:rsidR="007313FD" w:rsidRPr="002B775D">
        <w:rPr>
          <w:sz w:val="28"/>
          <w:szCs w:val="28"/>
        </w:rPr>
        <w:t xml:space="preserve">студентов дневной формы обучения  </w:t>
      </w:r>
      <w:r w:rsidRPr="002B775D">
        <w:rPr>
          <w:sz w:val="28"/>
          <w:szCs w:val="28"/>
        </w:rPr>
        <w:t>в течение первых двух недель начала семестра размещаются на информационных стендах кафедр</w:t>
      </w:r>
      <w:r w:rsidR="007313FD" w:rsidRPr="002B775D">
        <w:rPr>
          <w:sz w:val="28"/>
          <w:szCs w:val="28"/>
        </w:rPr>
        <w:t xml:space="preserve">. Форма графика приведена в </w:t>
      </w:r>
      <w:r w:rsidR="007313FD" w:rsidRPr="002B775D">
        <w:rPr>
          <w:color w:val="FF0000"/>
          <w:sz w:val="28"/>
          <w:szCs w:val="28"/>
        </w:rPr>
        <w:t xml:space="preserve">приложении </w:t>
      </w:r>
      <w:r w:rsidR="0029164E" w:rsidRPr="002B775D">
        <w:rPr>
          <w:color w:val="FF0000"/>
          <w:sz w:val="28"/>
          <w:szCs w:val="28"/>
        </w:rPr>
        <w:t>4</w:t>
      </w:r>
      <w:r w:rsidR="007313FD" w:rsidRPr="002B775D">
        <w:rPr>
          <w:color w:val="FF0000"/>
          <w:sz w:val="28"/>
          <w:szCs w:val="28"/>
        </w:rPr>
        <w:t>.</w:t>
      </w:r>
      <w:r w:rsidR="007313FD" w:rsidRPr="002B775D">
        <w:rPr>
          <w:sz w:val="28"/>
          <w:szCs w:val="28"/>
        </w:rPr>
        <w:t xml:space="preserve"> </w:t>
      </w:r>
    </w:p>
    <w:p w:rsidR="0029164E" w:rsidRPr="002B775D" w:rsidRDefault="007313FD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Графики консультаций студентов заочной</w:t>
      </w:r>
      <w:r w:rsidR="002A5040">
        <w:rPr>
          <w:sz w:val="28"/>
          <w:szCs w:val="28"/>
        </w:rPr>
        <w:t>, в том числе</w:t>
      </w:r>
      <w:r w:rsidRPr="002B775D">
        <w:rPr>
          <w:sz w:val="28"/>
          <w:szCs w:val="28"/>
        </w:rPr>
        <w:t xml:space="preserve"> дистанционной  форм обучения в течение первых двух недель</w:t>
      </w:r>
      <w:r w:rsidR="002A5040">
        <w:rPr>
          <w:sz w:val="28"/>
          <w:szCs w:val="28"/>
        </w:rPr>
        <w:t xml:space="preserve"> с</w:t>
      </w:r>
      <w:r w:rsidRPr="002B775D">
        <w:rPr>
          <w:sz w:val="28"/>
          <w:szCs w:val="28"/>
        </w:rPr>
        <w:t xml:space="preserve"> начала семестра представляются</w:t>
      </w:r>
      <w:r w:rsidR="0029164E" w:rsidRPr="002B775D">
        <w:rPr>
          <w:sz w:val="28"/>
          <w:szCs w:val="28"/>
        </w:rPr>
        <w:t xml:space="preserve"> на согласование и утверждение деканам </w:t>
      </w:r>
      <w:r w:rsidRPr="002B775D">
        <w:rPr>
          <w:sz w:val="28"/>
          <w:szCs w:val="28"/>
        </w:rPr>
        <w:t>факультет</w:t>
      </w:r>
      <w:r w:rsidR="0029164E" w:rsidRPr="002B775D">
        <w:rPr>
          <w:sz w:val="28"/>
          <w:szCs w:val="28"/>
        </w:rPr>
        <w:t>ов</w:t>
      </w:r>
      <w:r w:rsidRPr="002B775D">
        <w:rPr>
          <w:sz w:val="28"/>
          <w:szCs w:val="28"/>
        </w:rPr>
        <w:t xml:space="preserve"> заочного  и непрерывного </w:t>
      </w:r>
      <w:r w:rsidR="0029164E" w:rsidRPr="002B775D">
        <w:rPr>
          <w:sz w:val="28"/>
          <w:szCs w:val="28"/>
        </w:rPr>
        <w:t>и дистанционног</w:t>
      </w:r>
      <w:r w:rsidRPr="002B775D">
        <w:rPr>
          <w:sz w:val="28"/>
          <w:szCs w:val="28"/>
        </w:rPr>
        <w:t>о</w:t>
      </w:r>
      <w:r w:rsidR="0029164E" w:rsidRPr="002B775D">
        <w:rPr>
          <w:sz w:val="28"/>
          <w:szCs w:val="28"/>
        </w:rPr>
        <w:t xml:space="preserve"> о</w:t>
      </w:r>
      <w:r w:rsidRPr="002B775D">
        <w:rPr>
          <w:sz w:val="28"/>
          <w:szCs w:val="28"/>
        </w:rPr>
        <w:t>бучения</w:t>
      </w:r>
      <w:r w:rsidR="0029164E" w:rsidRPr="002B775D">
        <w:rPr>
          <w:sz w:val="28"/>
          <w:szCs w:val="28"/>
        </w:rPr>
        <w:t xml:space="preserve">. </w:t>
      </w:r>
    </w:p>
    <w:p w:rsidR="0029164E" w:rsidRPr="002B775D" w:rsidRDefault="007313FD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Форма оформления графика консультаций приведена в «Положении о контрольных работах студентов заочной формы обучения в БГУИР». Утвержденный деканом факультета заочного обучения  график консультаций размещается на информационном стенде кафедры и на страницах кафедры и факультета заочного обучения Web-сайта университета. </w:t>
      </w:r>
    </w:p>
    <w:p w:rsidR="007313FD" w:rsidRPr="002B775D" w:rsidRDefault="0029164E" w:rsidP="002B775D">
      <w:pPr>
        <w:pStyle w:val="a3"/>
        <w:tabs>
          <w:tab w:val="clear" w:pos="4677"/>
          <w:tab w:val="clear" w:pos="9355"/>
          <w:tab w:val="left" w:pos="426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График</w:t>
      </w:r>
      <w:r w:rsidR="002A5040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утвержденный </w:t>
      </w:r>
      <w:r w:rsidR="007313FD" w:rsidRPr="002B775D">
        <w:rPr>
          <w:sz w:val="28"/>
          <w:szCs w:val="28"/>
        </w:rPr>
        <w:t>деканом факультета непрерывного и дистанционного обучения</w:t>
      </w:r>
      <w:r w:rsidR="002A5040">
        <w:rPr>
          <w:sz w:val="28"/>
          <w:szCs w:val="28"/>
        </w:rPr>
        <w:t>,</w:t>
      </w:r>
      <w:r w:rsidR="007313FD" w:rsidRPr="002B775D">
        <w:rPr>
          <w:sz w:val="28"/>
          <w:szCs w:val="28"/>
        </w:rPr>
        <w:t xml:space="preserve"> </w:t>
      </w:r>
      <w:r w:rsidRPr="002B775D">
        <w:rPr>
          <w:sz w:val="28"/>
          <w:szCs w:val="28"/>
        </w:rPr>
        <w:t xml:space="preserve">размещается </w:t>
      </w:r>
      <w:r w:rsidR="007313FD" w:rsidRPr="002B775D">
        <w:rPr>
          <w:sz w:val="28"/>
          <w:szCs w:val="28"/>
        </w:rPr>
        <w:t>в соответствующем разделе электронного кабинета дисциплины в системе электронного (дистанционного) обучения</w:t>
      </w:r>
      <w:r w:rsidRPr="002B775D">
        <w:rPr>
          <w:sz w:val="28"/>
          <w:szCs w:val="28"/>
        </w:rPr>
        <w:t>.</w:t>
      </w:r>
    </w:p>
    <w:p w:rsidR="00E87919" w:rsidRPr="002B775D" w:rsidRDefault="00E87919" w:rsidP="002B775D">
      <w:pPr>
        <w:ind w:firstLine="709"/>
        <w:jc w:val="both"/>
        <w:rPr>
          <w:sz w:val="28"/>
        </w:rPr>
      </w:pPr>
      <w:proofErr w:type="gramStart"/>
      <w:r w:rsidRPr="002B775D">
        <w:rPr>
          <w:sz w:val="28"/>
        </w:rPr>
        <w:t xml:space="preserve">Контроль усвоения учебного материала, вынесенного на самостоятельную работу обучающегося, осуществляется во время промежуточного контроля путем </w:t>
      </w:r>
      <w:r w:rsidRPr="002B775D">
        <w:rPr>
          <w:sz w:val="28"/>
          <w:szCs w:val="28"/>
        </w:rPr>
        <w:t>проведения коллоквиумов,</w:t>
      </w:r>
      <w:r w:rsidRPr="002B775D">
        <w:rPr>
          <w:sz w:val="28"/>
        </w:rPr>
        <w:t xml:space="preserve"> тестов, контрольных работ, проверки рефератов, защиты учебных заданий, типовых расчетов, расчетных и расчетно-графических работ, оценки выступлений и выполнения заданий на практических и семинарских занятиях, при защите выполненных отчетов по лабораторным</w:t>
      </w:r>
      <w:r w:rsidR="00BB20FD" w:rsidRPr="002B775D">
        <w:rPr>
          <w:sz w:val="28"/>
        </w:rPr>
        <w:t>, индивидуальным практическим</w:t>
      </w:r>
      <w:r w:rsidRPr="002B775D">
        <w:rPr>
          <w:sz w:val="28"/>
        </w:rPr>
        <w:t xml:space="preserve"> работам и во время текущей аттестации.</w:t>
      </w:r>
      <w:proofErr w:type="gramEnd"/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3. Самостоятельная управляемая работа 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87919" w:rsidRPr="002B775D" w:rsidRDefault="00E87919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3.1. Целью самостоятельной управляемой работы обучающихся (СУРО) является формирование компетенций в соответствии с требованиями учебной программы дисциплины путем самостоятельного выполнения заданий под методическим руководством и контролем преподавателя, при изучении отдельных тем или разделов, не изучаемых во время аудиторных занятий. Самостоятельная управляемая работа  может вводиться для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  <w:r w:rsidRPr="002B775D">
        <w:rPr>
          <w:sz w:val="28"/>
          <w:szCs w:val="28"/>
        </w:rPr>
        <w:t xml:space="preserve"> в дневной форме обучения.</w:t>
      </w:r>
    </w:p>
    <w:p w:rsidR="00E87919" w:rsidRPr="002B775D" w:rsidRDefault="00E87919" w:rsidP="002B775D">
      <w:pPr>
        <w:pStyle w:val="ListParagraph1"/>
        <w:tabs>
          <w:tab w:val="left" w:pos="567"/>
          <w:tab w:val="left" w:pos="5880"/>
        </w:tabs>
        <w:ind w:left="0" w:firstLine="709"/>
        <w:jc w:val="both"/>
        <w:rPr>
          <w:bCs/>
          <w:spacing w:val="-4"/>
          <w:sz w:val="28"/>
          <w:szCs w:val="28"/>
        </w:rPr>
      </w:pPr>
      <w:r w:rsidRPr="002B775D">
        <w:rPr>
          <w:bCs/>
          <w:spacing w:val="-4"/>
          <w:sz w:val="28"/>
          <w:szCs w:val="28"/>
        </w:rPr>
        <w:t>3.2</w:t>
      </w:r>
      <w:r w:rsidR="005A5398">
        <w:rPr>
          <w:bCs/>
          <w:spacing w:val="-4"/>
          <w:sz w:val="28"/>
          <w:szCs w:val="28"/>
        </w:rPr>
        <w:t>.</w:t>
      </w:r>
      <w:r w:rsidRPr="002B775D">
        <w:rPr>
          <w:bCs/>
          <w:spacing w:val="-4"/>
          <w:sz w:val="28"/>
          <w:szCs w:val="28"/>
        </w:rPr>
        <w:t xml:space="preserve"> Критерии и принципы эффективной организации </w:t>
      </w:r>
      <w:r w:rsidRPr="002B775D">
        <w:rPr>
          <w:sz w:val="28"/>
          <w:szCs w:val="28"/>
        </w:rPr>
        <w:t xml:space="preserve">самостоятельной управляемой работы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87919" w:rsidRPr="002B775D" w:rsidRDefault="008300BB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2B775D">
        <w:rPr>
          <w:sz w:val="30"/>
          <w:szCs w:val="30"/>
        </w:rPr>
        <w:lastRenderedPageBreak/>
        <w:t>Ка</w:t>
      </w:r>
      <w:r w:rsidR="00E87919" w:rsidRPr="002B775D">
        <w:rPr>
          <w:sz w:val="30"/>
          <w:szCs w:val="30"/>
        </w:rPr>
        <w:t>честв</w:t>
      </w:r>
      <w:r w:rsidRPr="002B775D">
        <w:rPr>
          <w:sz w:val="30"/>
          <w:szCs w:val="30"/>
        </w:rPr>
        <w:t>о</w:t>
      </w:r>
      <w:r w:rsidR="00E87919" w:rsidRPr="002B775D">
        <w:rPr>
          <w:sz w:val="30"/>
          <w:szCs w:val="30"/>
        </w:rPr>
        <w:t xml:space="preserve"> научно-</w:t>
      </w:r>
      <w:r w:rsidR="00E87919" w:rsidRPr="002B775D">
        <w:rPr>
          <w:spacing w:val="-4"/>
          <w:sz w:val="30"/>
          <w:szCs w:val="30"/>
        </w:rPr>
        <w:t>методического и материально-технического обеспечения образовательного</w:t>
      </w:r>
      <w:r w:rsidR="00E87919" w:rsidRPr="002B775D">
        <w:rPr>
          <w:sz w:val="30"/>
          <w:szCs w:val="30"/>
        </w:rPr>
        <w:t xml:space="preserve"> </w:t>
      </w:r>
      <w:r w:rsidR="00E87919" w:rsidRPr="002B775D">
        <w:rPr>
          <w:spacing w:val="-6"/>
          <w:sz w:val="30"/>
          <w:szCs w:val="30"/>
        </w:rPr>
        <w:t>процесса</w:t>
      </w:r>
      <w:r w:rsidR="0052715C" w:rsidRPr="002B775D">
        <w:rPr>
          <w:spacing w:val="-6"/>
          <w:sz w:val="30"/>
          <w:szCs w:val="30"/>
        </w:rPr>
        <w:t>.</w:t>
      </w:r>
      <w:r w:rsidR="00E87919" w:rsidRPr="002B775D">
        <w:rPr>
          <w:spacing w:val="-6"/>
          <w:sz w:val="30"/>
          <w:szCs w:val="30"/>
        </w:rPr>
        <w:t xml:space="preserve"> </w:t>
      </w:r>
    </w:p>
    <w:p w:rsidR="00E87919" w:rsidRPr="002B775D" w:rsidRDefault="00E87919" w:rsidP="002B775D">
      <w:pPr>
        <w:pStyle w:val="ListParagraph1"/>
        <w:tabs>
          <w:tab w:val="left" w:pos="1200"/>
          <w:tab w:val="left" w:pos="5880"/>
        </w:tabs>
        <w:ind w:left="0"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Организация доступа обучающимся к библиотечным фондам,</w:t>
      </w:r>
      <w:r w:rsidRPr="002B775D">
        <w:rPr>
          <w:spacing w:val="-4"/>
          <w:sz w:val="28"/>
          <w:szCs w:val="28"/>
        </w:rPr>
        <w:t xml:space="preserve"> электронным информационным ресурсам, другим средствам обучения.</w:t>
      </w:r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2B775D">
        <w:rPr>
          <w:sz w:val="30"/>
          <w:szCs w:val="30"/>
        </w:rPr>
        <w:t>Наличие на кафедрах фондов оценочных средств по учебным дисциплинам: типовые задания, контрольные работы, тесты, алгоритмы выполнения заданий, примеры решения задач, тестовые задания для самопроверки и самоконтроля, тематика рефератов, методические разработки по инновационным формам обучения и диагностики компетенций.</w:t>
      </w:r>
    </w:p>
    <w:p w:rsidR="00E87919" w:rsidRPr="002B775D" w:rsidRDefault="00E87919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color w:val="FF0000"/>
          <w:sz w:val="30"/>
          <w:szCs w:val="30"/>
        </w:rPr>
      </w:pPr>
      <w:r w:rsidRPr="002B775D">
        <w:rPr>
          <w:sz w:val="28"/>
          <w:szCs w:val="28"/>
        </w:rPr>
        <w:t xml:space="preserve">Равномерность выдачи </w:t>
      </w:r>
      <w:proofErr w:type="gramStart"/>
      <w:r w:rsidRPr="002B775D">
        <w:rPr>
          <w:sz w:val="28"/>
          <w:szCs w:val="28"/>
        </w:rPr>
        <w:t>обучающимся</w:t>
      </w:r>
      <w:proofErr w:type="gramEnd"/>
      <w:r w:rsidRPr="002B775D">
        <w:rPr>
          <w:sz w:val="28"/>
          <w:szCs w:val="28"/>
        </w:rPr>
        <w:t xml:space="preserve"> заданий на самостоятельное изучение в течение семестра.</w:t>
      </w:r>
    </w:p>
    <w:p w:rsidR="00E87919" w:rsidRPr="002B775D" w:rsidRDefault="00E87919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2B775D">
        <w:rPr>
          <w:sz w:val="30"/>
          <w:szCs w:val="30"/>
        </w:rPr>
        <w:t xml:space="preserve">Регулярность консультирования и проведения промежуточного контроля выполнения </w:t>
      </w:r>
      <w:proofErr w:type="gramStart"/>
      <w:r w:rsidRPr="002B775D">
        <w:rPr>
          <w:sz w:val="30"/>
          <w:szCs w:val="30"/>
        </w:rPr>
        <w:t>обучающимися</w:t>
      </w:r>
      <w:proofErr w:type="gramEnd"/>
      <w:r w:rsidRPr="002B775D">
        <w:rPr>
          <w:sz w:val="30"/>
          <w:szCs w:val="30"/>
        </w:rPr>
        <w:t xml:space="preserve"> индивидуальных заданий и усвоения материала тем и разделов, вынесенных на самостоятельное изучение.</w:t>
      </w:r>
    </w:p>
    <w:p w:rsidR="00CB61B3" w:rsidRPr="002B775D" w:rsidRDefault="007A4D8F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Организация образовательного процесса с использованием  модульно-рейтинговой системы обучения и оценки знаний обучающихся.</w:t>
      </w:r>
      <w:r w:rsidR="00CB61B3" w:rsidRPr="002B775D">
        <w:rPr>
          <w:sz w:val="28"/>
          <w:szCs w:val="28"/>
        </w:rPr>
        <w:t xml:space="preserve"> Количественные результаты </w:t>
      </w:r>
      <w:proofErr w:type="gramStart"/>
      <w:r w:rsidR="00CB61B3" w:rsidRPr="002B775D">
        <w:rPr>
          <w:sz w:val="28"/>
          <w:szCs w:val="28"/>
        </w:rPr>
        <w:t>СР</w:t>
      </w:r>
      <w:proofErr w:type="gramEnd"/>
      <w:r w:rsidR="00CB61B3" w:rsidRPr="002B775D">
        <w:rPr>
          <w:sz w:val="28"/>
          <w:szCs w:val="28"/>
        </w:rPr>
        <w:t xml:space="preserve"> и УСР учитываются как составная часть отметки при изучении учебной дисциплины в рамках модульно-рейтинговой системы.</w:t>
      </w:r>
    </w:p>
    <w:p w:rsidR="00E87919" w:rsidRPr="002B775D" w:rsidRDefault="00E87919" w:rsidP="002B775D">
      <w:pPr>
        <w:tabs>
          <w:tab w:val="left" w:pos="1200"/>
          <w:tab w:val="left" w:pos="5880"/>
        </w:tabs>
        <w:ind w:firstLine="709"/>
        <w:jc w:val="both"/>
        <w:rPr>
          <w:bCs/>
          <w:sz w:val="28"/>
          <w:szCs w:val="28"/>
        </w:rPr>
      </w:pPr>
      <w:r w:rsidRPr="002B775D">
        <w:rPr>
          <w:bCs/>
          <w:sz w:val="28"/>
          <w:szCs w:val="28"/>
        </w:rPr>
        <w:t xml:space="preserve">3.3. Планирование </w:t>
      </w:r>
      <w:r w:rsidRPr="002B775D">
        <w:rPr>
          <w:sz w:val="28"/>
          <w:szCs w:val="28"/>
        </w:rPr>
        <w:t xml:space="preserve">самостоятельной управляемой работы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87919" w:rsidRPr="002B775D" w:rsidRDefault="00E87919" w:rsidP="002B775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На освоение учебного материала в рамках самостоятельной управляемой работы обучающихся может переводиться до 40</w:t>
      </w:r>
      <w:r w:rsidR="005A5398">
        <w:rPr>
          <w:sz w:val="28"/>
          <w:szCs w:val="28"/>
        </w:rPr>
        <w:t xml:space="preserve"> </w:t>
      </w:r>
      <w:r w:rsidRPr="002B775D">
        <w:rPr>
          <w:sz w:val="28"/>
          <w:szCs w:val="28"/>
        </w:rPr>
        <w:t xml:space="preserve">% аудиторных часов, предусмотренных на изучение данной дисциплины в дневной форме обучения. На самостоятельную управляемую работу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  <w:r w:rsidRPr="002B775D">
        <w:rPr>
          <w:sz w:val="28"/>
          <w:szCs w:val="28"/>
        </w:rPr>
        <w:t xml:space="preserve"> могут выноситься лекционные м практические занятия. В совокупности по нескольким дисциплинам самостоятельная управляемая работа студентов не должна превышать 12 часов в неделю по всему рабочему учебному плану</w:t>
      </w:r>
      <w:r w:rsidR="005A5398">
        <w:rPr>
          <w:sz w:val="28"/>
          <w:szCs w:val="28"/>
        </w:rPr>
        <w:t>.</w:t>
      </w:r>
    </w:p>
    <w:p w:rsidR="00E87919" w:rsidRPr="002B775D" w:rsidRDefault="00E87919" w:rsidP="002B775D">
      <w:pPr>
        <w:tabs>
          <w:tab w:val="left" w:pos="-2127"/>
          <w:tab w:val="left" w:pos="5880"/>
        </w:tabs>
        <w:ind w:firstLine="709"/>
        <w:jc w:val="both"/>
        <w:rPr>
          <w:bCs/>
          <w:sz w:val="28"/>
          <w:szCs w:val="28"/>
        </w:rPr>
      </w:pPr>
      <w:r w:rsidRPr="002B775D">
        <w:rPr>
          <w:sz w:val="28"/>
          <w:szCs w:val="28"/>
        </w:rPr>
        <w:t>Кафедра анализирует трудоемкость изучения учебной дисциплины и принимает решение о целесообразности перевода части часов аудиторных занятий (лекционных, практических)</w:t>
      </w:r>
      <w:r w:rsidR="005A5398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выделенных для ее изучения учебным планом специальности, на самостоятельную управляемую работу обучающихся.</w:t>
      </w:r>
      <w:r w:rsidRPr="002B775D">
        <w:t xml:space="preserve"> </w:t>
      </w:r>
    </w:p>
    <w:p w:rsidR="00E87919" w:rsidRPr="002B775D" w:rsidRDefault="00E87919" w:rsidP="002B775D">
      <w:pPr>
        <w:pStyle w:val="a6"/>
        <w:spacing w:after="0"/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В случае решения кафедры о целесообразности перевода части часов аудиторных </w:t>
      </w:r>
      <w:proofErr w:type="gramStart"/>
      <w:r w:rsidRPr="002B775D">
        <w:rPr>
          <w:sz w:val="28"/>
          <w:szCs w:val="28"/>
        </w:rPr>
        <w:t>занятий</w:t>
      </w:r>
      <w:proofErr w:type="gramEnd"/>
      <w:r w:rsidRPr="002B775D">
        <w:rPr>
          <w:sz w:val="28"/>
          <w:szCs w:val="28"/>
        </w:rPr>
        <w:t xml:space="preserve"> на самостоятельную управляемую работу обучающихся вопрос рассматривается на совете факультета, и после положительного решения совета факультета – на  Научно-методическом совете университета (далее – НМС). </w:t>
      </w:r>
    </w:p>
    <w:p w:rsidR="00E87919" w:rsidRPr="002B775D" w:rsidRDefault="00E87919" w:rsidP="002B77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2B775D">
        <w:rPr>
          <w:sz w:val="28"/>
          <w:szCs w:val="28"/>
        </w:rPr>
        <w:t xml:space="preserve">Для рассмотрения на НМС университета вопроса о введении в образовательный процесс самостоятельной управляемой работы обучающихся  в отдел методического обеспечения учебного процесса до 15 </w:t>
      </w:r>
      <w:r w:rsidRPr="002B775D">
        <w:rPr>
          <w:sz w:val="28"/>
          <w:szCs w:val="28"/>
        </w:rPr>
        <w:lastRenderedPageBreak/>
        <w:t>января текущего года представляются докладная записка, оформленная по  форме, приведенной в приложении 1</w:t>
      </w:r>
      <w:r w:rsidR="00412827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и дополнительная учебно-методическая карта по учебной дисциплине с учетом введения самостоятельной управляемой работы обучающихся по форме, приведенной  в приложении 2.</w:t>
      </w:r>
      <w:proofErr w:type="gramEnd"/>
    </w:p>
    <w:p w:rsidR="00E87919" w:rsidRPr="002B775D" w:rsidRDefault="00E87919" w:rsidP="002B775D">
      <w:pPr>
        <w:pStyle w:val="a6"/>
        <w:spacing w:after="0"/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После положительного решения НМС к учебному плану специальности оформляется приложение </w:t>
      </w:r>
      <w:r w:rsidR="00E577B3" w:rsidRPr="002B775D">
        <w:rPr>
          <w:sz w:val="28"/>
          <w:szCs w:val="28"/>
        </w:rPr>
        <w:t>по форме, приведенной в приложении 3</w:t>
      </w:r>
      <w:r w:rsidR="00412827">
        <w:rPr>
          <w:sz w:val="28"/>
          <w:szCs w:val="28"/>
        </w:rPr>
        <w:t>,</w:t>
      </w:r>
      <w:r w:rsidR="00E577B3" w:rsidRPr="002B775D">
        <w:rPr>
          <w:sz w:val="28"/>
          <w:szCs w:val="28"/>
        </w:rPr>
        <w:t xml:space="preserve">  </w:t>
      </w:r>
      <w:r w:rsidRPr="002B775D">
        <w:rPr>
          <w:sz w:val="28"/>
          <w:szCs w:val="28"/>
        </w:rPr>
        <w:t xml:space="preserve">и к учебной программе </w:t>
      </w:r>
      <w:r w:rsidR="00412827">
        <w:rPr>
          <w:sz w:val="28"/>
          <w:szCs w:val="28"/>
        </w:rPr>
        <w:t xml:space="preserve">учреждения высшего образования (далее </w:t>
      </w:r>
      <w:r w:rsidR="00412827" w:rsidRPr="002B775D">
        <w:rPr>
          <w:sz w:val="28"/>
          <w:szCs w:val="28"/>
        </w:rPr>
        <w:t>–</w:t>
      </w:r>
      <w:r w:rsidR="00412827">
        <w:rPr>
          <w:sz w:val="28"/>
          <w:szCs w:val="28"/>
        </w:rPr>
        <w:t xml:space="preserve"> </w:t>
      </w:r>
      <w:proofErr w:type="spellStart"/>
      <w:r w:rsidRPr="002B775D">
        <w:rPr>
          <w:sz w:val="28"/>
          <w:szCs w:val="28"/>
        </w:rPr>
        <w:t>у</w:t>
      </w:r>
      <w:r w:rsidR="00E577B3" w:rsidRPr="002B775D">
        <w:rPr>
          <w:sz w:val="28"/>
          <w:szCs w:val="28"/>
        </w:rPr>
        <w:t>во</w:t>
      </w:r>
      <w:proofErr w:type="spellEnd"/>
      <w:r w:rsidR="00412827">
        <w:rPr>
          <w:sz w:val="28"/>
          <w:szCs w:val="28"/>
        </w:rPr>
        <w:t>)</w:t>
      </w:r>
      <w:r w:rsidRPr="002B775D">
        <w:rPr>
          <w:sz w:val="28"/>
          <w:szCs w:val="28"/>
        </w:rPr>
        <w:t xml:space="preserve"> по учебной дисциплине прикладывается дополнительная учебно-методическая карта. </w:t>
      </w:r>
    </w:p>
    <w:p w:rsidR="002E08CD" w:rsidRPr="002B775D" w:rsidRDefault="00E87919" w:rsidP="002B775D">
      <w:pPr>
        <w:pStyle w:val="a6"/>
        <w:spacing w:after="0"/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Самостоятельная  управляемая работа  обучающихся вводится со следующего учебного года и действует до решения об отмене (изменение количества часов</w:t>
      </w:r>
      <w:r w:rsidR="005644EC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выносимых на самостоятельную управляемую работу обучающихся). </w:t>
      </w:r>
      <w:r w:rsidR="00D90610" w:rsidRPr="002B775D">
        <w:rPr>
          <w:sz w:val="28"/>
          <w:szCs w:val="28"/>
        </w:rPr>
        <w:t>Начальник учебного отдела на основании приложения  к учебному плану производит расчет объема учебной нагрузки и учитывает это при расчете штатной численности профессорско-преподавательского состава кафедры на следующий учебный год.</w:t>
      </w:r>
    </w:p>
    <w:p w:rsidR="008300BB" w:rsidRPr="002B775D" w:rsidRDefault="00E87919" w:rsidP="002B775D">
      <w:pPr>
        <w:pStyle w:val="a6"/>
        <w:spacing w:after="0"/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 xml:space="preserve">Отмена (изменение количества часов) самостоятельной управляемой работы обучающихся по соответствующей учебной дисциплине осуществляется на основании решения кафедры. </w:t>
      </w:r>
      <w:r w:rsidR="008300BB" w:rsidRPr="002B775D">
        <w:rPr>
          <w:sz w:val="28"/>
          <w:szCs w:val="28"/>
        </w:rPr>
        <w:t xml:space="preserve">Решение кафедры оформляется докладной запиской заведующего кафедрой на имя начальника учебно-методического управления с обоснованием причин отмены (изменения количества часов) самостоятельной управляемой работы обучающихся. Докладная записка заведующего кафедрой (с указанием даты заседания и № протокола), выписка из протокола заседания совета факультета для рассмотрения на Научно-методическом совете университета подается до 15 января текущего года в отдел методического обеспечения учебного процесса. Отмена (изменение количества часов) самостоятельной управляемой работы действует со следующего учебного года после положительного решения Научно-методического совета университета. В </w:t>
      </w:r>
      <w:r w:rsidR="00432582">
        <w:rPr>
          <w:sz w:val="28"/>
          <w:szCs w:val="28"/>
        </w:rPr>
        <w:t>п</w:t>
      </w:r>
      <w:r w:rsidR="008300BB" w:rsidRPr="002B775D">
        <w:rPr>
          <w:sz w:val="28"/>
          <w:szCs w:val="28"/>
        </w:rPr>
        <w:t xml:space="preserve">риложении 3 ставится отметка «Действие СУРО отменено. </w:t>
      </w:r>
      <w:proofErr w:type="gramStart"/>
      <w:r w:rsidR="008300BB" w:rsidRPr="002B775D">
        <w:rPr>
          <w:sz w:val="28"/>
          <w:szCs w:val="28"/>
        </w:rPr>
        <w:t>Решение НМС БГУИР от «___»____20ХХ, протокол №____)»</w:t>
      </w:r>
      <w:r w:rsidR="00432582">
        <w:rPr>
          <w:sz w:val="28"/>
          <w:szCs w:val="28"/>
        </w:rPr>
        <w:t>.</w:t>
      </w:r>
      <w:proofErr w:type="gramEnd"/>
    </w:p>
    <w:p w:rsidR="004F7057" w:rsidRPr="002B775D" w:rsidRDefault="004F7057" w:rsidP="002B775D">
      <w:pPr>
        <w:tabs>
          <w:tab w:val="left" w:pos="1200"/>
          <w:tab w:val="left" w:pos="5880"/>
        </w:tabs>
        <w:ind w:firstLine="709"/>
        <w:jc w:val="both"/>
        <w:rPr>
          <w:bCs/>
          <w:sz w:val="28"/>
          <w:szCs w:val="28"/>
        </w:rPr>
      </w:pPr>
      <w:r w:rsidRPr="002B775D">
        <w:rPr>
          <w:bCs/>
          <w:sz w:val="28"/>
          <w:szCs w:val="28"/>
        </w:rPr>
        <w:t xml:space="preserve">3.4. Организация </w:t>
      </w:r>
      <w:r w:rsidRPr="002B775D">
        <w:rPr>
          <w:sz w:val="28"/>
          <w:szCs w:val="28"/>
        </w:rPr>
        <w:t xml:space="preserve">самостоятельной управляемой работы </w:t>
      </w:r>
      <w:proofErr w:type="gramStart"/>
      <w:r w:rsidRPr="002B775D">
        <w:rPr>
          <w:sz w:val="28"/>
          <w:szCs w:val="28"/>
        </w:rPr>
        <w:t>обучающихся</w:t>
      </w:r>
      <w:proofErr w:type="gramEnd"/>
    </w:p>
    <w:p w:rsidR="00E577B3" w:rsidRPr="002B775D" w:rsidRDefault="00E577B3" w:rsidP="002B775D">
      <w:pPr>
        <w:pStyle w:val="1"/>
        <w:tabs>
          <w:tab w:val="left" w:pos="567"/>
          <w:tab w:val="left" w:pos="588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B775D">
        <w:rPr>
          <w:sz w:val="28"/>
          <w:szCs w:val="28"/>
        </w:rPr>
        <w:t>В начале семестра на лекции по учебной дисциплине, по которой предусмотрена самостоятельная управляемая работа, преподаватель знакомит обучающихся с графиками консультаций, текущего контроля в рамках самостоятельной управляемой работы и на первой консультации  выдает задания по темам материала учебной дисциплины, вынесенного на самостоятельную управляемую работу обучающихся</w:t>
      </w:r>
      <w:r w:rsidR="004F7057" w:rsidRPr="002B775D">
        <w:rPr>
          <w:rFonts w:eastAsia="Times New Roman"/>
          <w:sz w:val="28"/>
          <w:szCs w:val="28"/>
        </w:rPr>
        <w:t>.</w:t>
      </w:r>
      <w:r w:rsidRPr="002B775D">
        <w:rPr>
          <w:rFonts w:eastAsia="Times New Roman"/>
          <w:sz w:val="28"/>
          <w:szCs w:val="28"/>
        </w:rPr>
        <w:t xml:space="preserve"> </w:t>
      </w:r>
    </w:p>
    <w:p w:rsidR="00E577B3" w:rsidRPr="002B775D" w:rsidRDefault="00E577B3" w:rsidP="002B775D">
      <w:pPr>
        <w:pStyle w:val="ListParagraph1"/>
        <w:tabs>
          <w:tab w:val="left" w:pos="567"/>
          <w:tab w:val="left" w:pos="5880"/>
        </w:tabs>
        <w:ind w:left="0" w:firstLine="709"/>
        <w:jc w:val="both"/>
        <w:rPr>
          <w:sz w:val="28"/>
          <w:szCs w:val="28"/>
        </w:rPr>
      </w:pPr>
      <w:proofErr w:type="gramStart"/>
      <w:r w:rsidRPr="002B775D">
        <w:rPr>
          <w:sz w:val="28"/>
          <w:szCs w:val="28"/>
        </w:rPr>
        <w:t xml:space="preserve">Формы промежуточного контроля знаний обучающихся по усвоению материала, вынесенного на самостоятельную управляемую работу </w:t>
      </w:r>
      <w:r w:rsidR="004F7057" w:rsidRPr="002B775D">
        <w:rPr>
          <w:sz w:val="28"/>
          <w:szCs w:val="28"/>
        </w:rPr>
        <w:t xml:space="preserve">обучающихся </w:t>
      </w:r>
      <w:r w:rsidRPr="002B775D">
        <w:rPr>
          <w:sz w:val="28"/>
          <w:szCs w:val="28"/>
        </w:rPr>
        <w:t>по учебной дисциплине</w:t>
      </w:r>
      <w:r w:rsidR="0086531F">
        <w:rPr>
          <w:sz w:val="28"/>
          <w:szCs w:val="28"/>
        </w:rPr>
        <w:t>,</w:t>
      </w:r>
      <w:r w:rsidRPr="002B775D">
        <w:rPr>
          <w:sz w:val="28"/>
          <w:szCs w:val="28"/>
        </w:rPr>
        <w:t xml:space="preserve"> разрабатываются соответствующей кафедрой в соответствии с требованиями образовательного стандарта высшего образования по специальности с учетом поставленных целей, задач, </w:t>
      </w:r>
      <w:r w:rsidRPr="002B775D">
        <w:rPr>
          <w:sz w:val="28"/>
          <w:szCs w:val="28"/>
        </w:rPr>
        <w:lastRenderedPageBreak/>
        <w:t xml:space="preserve">научно-методической, </w:t>
      </w:r>
      <w:r w:rsidRPr="002B775D">
        <w:rPr>
          <w:spacing w:val="-2"/>
          <w:sz w:val="28"/>
          <w:szCs w:val="28"/>
        </w:rPr>
        <w:t xml:space="preserve">организационной, материально-технической обеспеченности учебной дисциплины, ее специфики, </w:t>
      </w:r>
      <w:r w:rsidRPr="002B775D">
        <w:rPr>
          <w:sz w:val="28"/>
          <w:szCs w:val="28"/>
        </w:rPr>
        <w:t xml:space="preserve">уровня сложности и логики изучения и отражаются в  дополнительной учебно-методической карте. </w:t>
      </w:r>
      <w:proofErr w:type="gramEnd"/>
    </w:p>
    <w:p w:rsidR="008211B0" w:rsidRPr="002B775D" w:rsidRDefault="008211B0" w:rsidP="002B775D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2B775D">
        <w:rPr>
          <w:sz w:val="28"/>
          <w:szCs w:val="28"/>
        </w:rPr>
        <w:t>Обучающийся обязан выполнить все установленные учебной программой задания СУРО. Невыполнение заданий УСР расценивается как невыполнение учебной программы.</w:t>
      </w:r>
    </w:p>
    <w:p w:rsidR="00E87919" w:rsidRDefault="00E87919" w:rsidP="002B775D">
      <w:pPr>
        <w:ind w:firstLine="709"/>
      </w:pPr>
    </w:p>
    <w:p w:rsidR="0086531F" w:rsidRDefault="0086531F" w:rsidP="002B775D">
      <w:pPr>
        <w:ind w:firstLine="709"/>
      </w:pPr>
    </w:p>
    <w:p w:rsidR="0086531F" w:rsidRDefault="0086531F" w:rsidP="002B775D">
      <w:pPr>
        <w:ind w:firstLine="709"/>
      </w:pPr>
    </w:p>
    <w:p w:rsidR="0086531F" w:rsidRPr="002B775D" w:rsidRDefault="0086531F" w:rsidP="002B775D">
      <w:pPr>
        <w:ind w:firstLine="709"/>
      </w:pPr>
    </w:p>
    <w:p w:rsidR="0086531F" w:rsidRPr="0086531F" w:rsidRDefault="003B4FB8" w:rsidP="0086531F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131826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9E" w:rsidRPr="0086531F" w:rsidRDefault="000E0F9E" w:rsidP="002B775D">
      <w:pPr>
        <w:ind w:firstLine="709"/>
        <w:rPr>
          <w:lang w:val="be-BY"/>
        </w:rPr>
      </w:pPr>
    </w:p>
    <w:sectPr w:rsidR="000E0F9E" w:rsidRPr="0086531F" w:rsidSect="00E87919">
      <w:footerReference w:type="even" r:id="rId11"/>
      <w:footerReference w:type="default" r:id="rId12"/>
      <w:footerReference w:type="first" r:id="rId13"/>
      <w:pgSz w:w="11906" w:h="16838"/>
      <w:pgMar w:top="16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A0" w:rsidRDefault="00D504A0" w:rsidP="00BF624F">
      <w:r>
        <w:separator/>
      </w:r>
    </w:p>
  </w:endnote>
  <w:endnote w:type="continuationSeparator" w:id="0">
    <w:p w:rsidR="00D504A0" w:rsidRDefault="00D504A0" w:rsidP="00BF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5A" w:rsidRDefault="00E152B0" w:rsidP="00E87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A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A5A" w:rsidRDefault="00CD2A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532"/>
      <w:docPartObj>
        <w:docPartGallery w:val="Page Numbers (Bottom of Page)"/>
        <w:docPartUnique/>
      </w:docPartObj>
    </w:sdtPr>
    <w:sdtContent>
      <w:p w:rsidR="002F6CF7" w:rsidRDefault="00E152B0">
        <w:pPr>
          <w:pStyle w:val="a3"/>
          <w:jc w:val="right"/>
        </w:pPr>
        <w:fldSimple w:instr=" PAGE   \* MERGEFORMAT ">
          <w:r w:rsidR="00EC75E9">
            <w:rPr>
              <w:noProof/>
            </w:rPr>
            <w:t>7</w:t>
          </w:r>
        </w:fldSimple>
      </w:p>
    </w:sdtContent>
  </w:sdt>
  <w:p w:rsidR="00CD2A5A" w:rsidRDefault="00CD2A5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501"/>
      <w:docPartObj>
        <w:docPartGallery w:val="Page Numbers (Bottom of Page)"/>
        <w:docPartUnique/>
      </w:docPartObj>
    </w:sdtPr>
    <w:sdtContent>
      <w:p w:rsidR="00376EF5" w:rsidRDefault="00E152B0">
        <w:pPr>
          <w:pStyle w:val="a3"/>
          <w:jc w:val="right"/>
        </w:pPr>
        <w:fldSimple w:instr=" PAGE   \* MERGEFORMAT ">
          <w:r w:rsidR="00EC75E9">
            <w:rPr>
              <w:noProof/>
            </w:rPr>
            <w:t>1</w:t>
          </w:r>
        </w:fldSimple>
      </w:p>
    </w:sdtContent>
  </w:sdt>
  <w:p w:rsidR="00376EF5" w:rsidRDefault="00376E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A0" w:rsidRDefault="00D504A0" w:rsidP="00BF624F">
      <w:r>
        <w:separator/>
      </w:r>
    </w:p>
  </w:footnote>
  <w:footnote w:type="continuationSeparator" w:id="0">
    <w:p w:rsidR="00D504A0" w:rsidRDefault="00D504A0" w:rsidP="00BF6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8E"/>
    <w:multiLevelType w:val="multilevel"/>
    <w:tmpl w:val="30CEBF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919"/>
    <w:rsid w:val="00015EDF"/>
    <w:rsid w:val="00032BF3"/>
    <w:rsid w:val="00033F0A"/>
    <w:rsid w:val="00037843"/>
    <w:rsid w:val="000505AC"/>
    <w:rsid w:val="0008253D"/>
    <w:rsid w:val="00084408"/>
    <w:rsid w:val="00092462"/>
    <w:rsid w:val="000A42B5"/>
    <w:rsid w:val="000A7020"/>
    <w:rsid w:val="000D579D"/>
    <w:rsid w:val="000E0F9E"/>
    <w:rsid w:val="000E113C"/>
    <w:rsid w:val="000F4D92"/>
    <w:rsid w:val="00107978"/>
    <w:rsid w:val="00123C51"/>
    <w:rsid w:val="0012451C"/>
    <w:rsid w:val="00147205"/>
    <w:rsid w:val="00177D90"/>
    <w:rsid w:val="00182B51"/>
    <w:rsid w:val="0018390F"/>
    <w:rsid w:val="00191719"/>
    <w:rsid w:val="00193798"/>
    <w:rsid w:val="001A3415"/>
    <w:rsid w:val="001B0B30"/>
    <w:rsid w:val="001B5C42"/>
    <w:rsid w:val="001C7DC3"/>
    <w:rsid w:val="001D6254"/>
    <w:rsid w:val="001F43AB"/>
    <w:rsid w:val="00220AC3"/>
    <w:rsid w:val="00241F1C"/>
    <w:rsid w:val="0024656A"/>
    <w:rsid w:val="0025099E"/>
    <w:rsid w:val="002551BB"/>
    <w:rsid w:val="00255239"/>
    <w:rsid w:val="0025671B"/>
    <w:rsid w:val="00260D7D"/>
    <w:rsid w:val="00261B2F"/>
    <w:rsid w:val="00270DDA"/>
    <w:rsid w:val="0029164E"/>
    <w:rsid w:val="002A0CCF"/>
    <w:rsid w:val="002A5040"/>
    <w:rsid w:val="002B4210"/>
    <w:rsid w:val="002B775D"/>
    <w:rsid w:val="002E08CD"/>
    <w:rsid w:val="002F4BC5"/>
    <w:rsid w:val="002F6CF7"/>
    <w:rsid w:val="00304313"/>
    <w:rsid w:val="00356C3A"/>
    <w:rsid w:val="00360DCC"/>
    <w:rsid w:val="00367BAA"/>
    <w:rsid w:val="00376EF5"/>
    <w:rsid w:val="0038227F"/>
    <w:rsid w:val="00385EB8"/>
    <w:rsid w:val="003913A3"/>
    <w:rsid w:val="00392FA6"/>
    <w:rsid w:val="003A1513"/>
    <w:rsid w:val="003A6C77"/>
    <w:rsid w:val="003B4FB8"/>
    <w:rsid w:val="003C02F1"/>
    <w:rsid w:val="003D13B3"/>
    <w:rsid w:val="003D38C1"/>
    <w:rsid w:val="003F2F07"/>
    <w:rsid w:val="003F4FFE"/>
    <w:rsid w:val="003F5507"/>
    <w:rsid w:val="003F7944"/>
    <w:rsid w:val="00400E7D"/>
    <w:rsid w:val="0040388E"/>
    <w:rsid w:val="00412827"/>
    <w:rsid w:val="00413125"/>
    <w:rsid w:val="004144C9"/>
    <w:rsid w:val="00415471"/>
    <w:rsid w:val="0041693F"/>
    <w:rsid w:val="00420830"/>
    <w:rsid w:val="00432582"/>
    <w:rsid w:val="00434B37"/>
    <w:rsid w:val="0044096A"/>
    <w:rsid w:val="00456A96"/>
    <w:rsid w:val="00477F68"/>
    <w:rsid w:val="00487775"/>
    <w:rsid w:val="00491889"/>
    <w:rsid w:val="00494CC6"/>
    <w:rsid w:val="004A6799"/>
    <w:rsid w:val="004B3DCB"/>
    <w:rsid w:val="004D556E"/>
    <w:rsid w:val="004E25BF"/>
    <w:rsid w:val="004F7057"/>
    <w:rsid w:val="0052715C"/>
    <w:rsid w:val="00527A7D"/>
    <w:rsid w:val="00552D38"/>
    <w:rsid w:val="005552D5"/>
    <w:rsid w:val="005644EC"/>
    <w:rsid w:val="00564E7A"/>
    <w:rsid w:val="00566309"/>
    <w:rsid w:val="00575180"/>
    <w:rsid w:val="0057730B"/>
    <w:rsid w:val="005839F1"/>
    <w:rsid w:val="00585838"/>
    <w:rsid w:val="00586ABB"/>
    <w:rsid w:val="00592E4E"/>
    <w:rsid w:val="005A1C97"/>
    <w:rsid w:val="005A5398"/>
    <w:rsid w:val="005B7773"/>
    <w:rsid w:val="005B7B6C"/>
    <w:rsid w:val="005C57AC"/>
    <w:rsid w:val="005D4770"/>
    <w:rsid w:val="005E2AF0"/>
    <w:rsid w:val="0062236D"/>
    <w:rsid w:val="00654C68"/>
    <w:rsid w:val="00655918"/>
    <w:rsid w:val="0065733C"/>
    <w:rsid w:val="0066046D"/>
    <w:rsid w:val="006736D7"/>
    <w:rsid w:val="006A393F"/>
    <w:rsid w:val="006B6F09"/>
    <w:rsid w:val="006C67B5"/>
    <w:rsid w:val="006D737A"/>
    <w:rsid w:val="007100A7"/>
    <w:rsid w:val="00725547"/>
    <w:rsid w:val="00726273"/>
    <w:rsid w:val="007313FD"/>
    <w:rsid w:val="00735017"/>
    <w:rsid w:val="00735796"/>
    <w:rsid w:val="00736E9C"/>
    <w:rsid w:val="007421DB"/>
    <w:rsid w:val="00745B26"/>
    <w:rsid w:val="00747A75"/>
    <w:rsid w:val="007634AE"/>
    <w:rsid w:val="007649A6"/>
    <w:rsid w:val="00765F72"/>
    <w:rsid w:val="00771AA0"/>
    <w:rsid w:val="007927EC"/>
    <w:rsid w:val="007942AD"/>
    <w:rsid w:val="007A4D8F"/>
    <w:rsid w:val="007B6796"/>
    <w:rsid w:val="007C0A01"/>
    <w:rsid w:val="007D0B34"/>
    <w:rsid w:val="007E3BF6"/>
    <w:rsid w:val="007F5723"/>
    <w:rsid w:val="008211B0"/>
    <w:rsid w:val="008300BB"/>
    <w:rsid w:val="008313BE"/>
    <w:rsid w:val="0084256B"/>
    <w:rsid w:val="008651CB"/>
    <w:rsid w:val="0086531F"/>
    <w:rsid w:val="00870D96"/>
    <w:rsid w:val="00876CAE"/>
    <w:rsid w:val="008935A0"/>
    <w:rsid w:val="00893CFB"/>
    <w:rsid w:val="00897D18"/>
    <w:rsid w:val="008A067C"/>
    <w:rsid w:val="008A65F3"/>
    <w:rsid w:val="008A7DE6"/>
    <w:rsid w:val="008C116D"/>
    <w:rsid w:val="008C174C"/>
    <w:rsid w:val="008C3BE3"/>
    <w:rsid w:val="008D2000"/>
    <w:rsid w:val="008D2D59"/>
    <w:rsid w:val="008E0155"/>
    <w:rsid w:val="008F17CD"/>
    <w:rsid w:val="008F22CD"/>
    <w:rsid w:val="008F2A26"/>
    <w:rsid w:val="008F4097"/>
    <w:rsid w:val="008F6657"/>
    <w:rsid w:val="009005F2"/>
    <w:rsid w:val="0090155D"/>
    <w:rsid w:val="00936869"/>
    <w:rsid w:val="00942B6A"/>
    <w:rsid w:val="00952FDC"/>
    <w:rsid w:val="009744D6"/>
    <w:rsid w:val="009920B8"/>
    <w:rsid w:val="009977A0"/>
    <w:rsid w:val="009A4D8D"/>
    <w:rsid w:val="009A589B"/>
    <w:rsid w:val="009B55FE"/>
    <w:rsid w:val="009D36DE"/>
    <w:rsid w:val="009E3F4B"/>
    <w:rsid w:val="00A019DD"/>
    <w:rsid w:val="00A1046C"/>
    <w:rsid w:val="00A11F07"/>
    <w:rsid w:val="00A177E4"/>
    <w:rsid w:val="00A26565"/>
    <w:rsid w:val="00A3776A"/>
    <w:rsid w:val="00A40DC0"/>
    <w:rsid w:val="00A418F5"/>
    <w:rsid w:val="00A4328E"/>
    <w:rsid w:val="00A45E09"/>
    <w:rsid w:val="00A47494"/>
    <w:rsid w:val="00A72379"/>
    <w:rsid w:val="00A85FFF"/>
    <w:rsid w:val="00A92D95"/>
    <w:rsid w:val="00A95AF7"/>
    <w:rsid w:val="00AA6F21"/>
    <w:rsid w:val="00AB48C4"/>
    <w:rsid w:val="00AC6911"/>
    <w:rsid w:val="00AD0F94"/>
    <w:rsid w:val="00AE5460"/>
    <w:rsid w:val="00AF6988"/>
    <w:rsid w:val="00B24402"/>
    <w:rsid w:val="00B26A00"/>
    <w:rsid w:val="00B33DFC"/>
    <w:rsid w:val="00B368AB"/>
    <w:rsid w:val="00B3702C"/>
    <w:rsid w:val="00B47833"/>
    <w:rsid w:val="00B64283"/>
    <w:rsid w:val="00B8306F"/>
    <w:rsid w:val="00B906E7"/>
    <w:rsid w:val="00B978A6"/>
    <w:rsid w:val="00BB1207"/>
    <w:rsid w:val="00BB20FD"/>
    <w:rsid w:val="00BC169D"/>
    <w:rsid w:val="00BC1CA5"/>
    <w:rsid w:val="00BC339C"/>
    <w:rsid w:val="00BD0FD2"/>
    <w:rsid w:val="00BE0B43"/>
    <w:rsid w:val="00BE50B1"/>
    <w:rsid w:val="00BF2414"/>
    <w:rsid w:val="00BF7657"/>
    <w:rsid w:val="00C13594"/>
    <w:rsid w:val="00C32715"/>
    <w:rsid w:val="00C347DC"/>
    <w:rsid w:val="00C35094"/>
    <w:rsid w:val="00C36D5E"/>
    <w:rsid w:val="00C40621"/>
    <w:rsid w:val="00C417C0"/>
    <w:rsid w:val="00C55810"/>
    <w:rsid w:val="00C576C5"/>
    <w:rsid w:val="00C85190"/>
    <w:rsid w:val="00C87DB1"/>
    <w:rsid w:val="00C95D1C"/>
    <w:rsid w:val="00CB61B3"/>
    <w:rsid w:val="00CD2A5A"/>
    <w:rsid w:val="00CE316B"/>
    <w:rsid w:val="00D1678B"/>
    <w:rsid w:val="00D20806"/>
    <w:rsid w:val="00D20B23"/>
    <w:rsid w:val="00D33906"/>
    <w:rsid w:val="00D41543"/>
    <w:rsid w:val="00D504A0"/>
    <w:rsid w:val="00D64C8A"/>
    <w:rsid w:val="00D7387C"/>
    <w:rsid w:val="00D872EF"/>
    <w:rsid w:val="00D87DC5"/>
    <w:rsid w:val="00D90610"/>
    <w:rsid w:val="00D92D6D"/>
    <w:rsid w:val="00DA79CC"/>
    <w:rsid w:val="00DC46C9"/>
    <w:rsid w:val="00DC485C"/>
    <w:rsid w:val="00DD0170"/>
    <w:rsid w:val="00DE5258"/>
    <w:rsid w:val="00DF7930"/>
    <w:rsid w:val="00E152B0"/>
    <w:rsid w:val="00E40FB8"/>
    <w:rsid w:val="00E41FDA"/>
    <w:rsid w:val="00E577B3"/>
    <w:rsid w:val="00E811F1"/>
    <w:rsid w:val="00E87919"/>
    <w:rsid w:val="00EA0B77"/>
    <w:rsid w:val="00EB109D"/>
    <w:rsid w:val="00EC0F83"/>
    <w:rsid w:val="00EC75E9"/>
    <w:rsid w:val="00EF3FD6"/>
    <w:rsid w:val="00F007FC"/>
    <w:rsid w:val="00F34478"/>
    <w:rsid w:val="00F40986"/>
    <w:rsid w:val="00F40E8A"/>
    <w:rsid w:val="00F53229"/>
    <w:rsid w:val="00F67925"/>
    <w:rsid w:val="00F71565"/>
    <w:rsid w:val="00F838D4"/>
    <w:rsid w:val="00FA1761"/>
    <w:rsid w:val="00FA6988"/>
    <w:rsid w:val="00FB1B23"/>
    <w:rsid w:val="00FB48C4"/>
    <w:rsid w:val="00FE0876"/>
    <w:rsid w:val="00FE2165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9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9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919"/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87919"/>
    <w:rPr>
      <w:lang w:val="ru-RU" w:eastAsia="ru-RU" w:bidi="ar-SA"/>
    </w:rPr>
  </w:style>
  <w:style w:type="paragraph" w:customStyle="1" w:styleId="ListParagraph1">
    <w:name w:val="List Paragraph1"/>
    <w:basedOn w:val="a"/>
    <w:rsid w:val="00E87919"/>
    <w:pPr>
      <w:ind w:left="720"/>
      <w:contextualSpacing/>
    </w:pPr>
  </w:style>
  <w:style w:type="paragraph" w:styleId="a6">
    <w:name w:val="Body Text"/>
    <w:basedOn w:val="a"/>
    <w:link w:val="a7"/>
    <w:rsid w:val="00E8791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E87919"/>
    <w:rPr>
      <w:lang w:val="ru-RU" w:eastAsia="ru-RU" w:bidi="ar-SA"/>
    </w:rPr>
  </w:style>
  <w:style w:type="paragraph" w:customStyle="1" w:styleId="1">
    <w:name w:val="Абзац списка1"/>
    <w:basedOn w:val="a"/>
    <w:rsid w:val="0018390F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rsid w:val="00376EF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376EF5"/>
  </w:style>
  <w:style w:type="paragraph" w:styleId="aa">
    <w:name w:val="Balloon Text"/>
    <w:basedOn w:val="a"/>
    <w:link w:val="ab"/>
    <w:rsid w:val="003B4F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8809-7679-4E1C-87DA-F293D3C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shikova</dc:creator>
  <cp:lastModifiedBy>feckovich</cp:lastModifiedBy>
  <cp:revision>45</cp:revision>
  <cp:lastPrinted>2013-12-11T11:47:00Z</cp:lastPrinted>
  <dcterms:created xsi:type="dcterms:W3CDTF">2013-11-19T12:40:00Z</dcterms:created>
  <dcterms:modified xsi:type="dcterms:W3CDTF">2013-12-12T07:08:00Z</dcterms:modified>
</cp:coreProperties>
</file>