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47" w:rsidRPr="00EA795C" w:rsidRDefault="000346A6" w:rsidP="008D2A47">
      <w:pPr>
        <w:pStyle w:val="a9"/>
        <w:tabs>
          <w:tab w:val="left" w:pos="5529"/>
        </w:tabs>
        <w:spacing w:line="280" w:lineRule="exact"/>
        <w:ind w:left="-425" w:firstLine="425"/>
        <w:rPr>
          <w:sz w:val="30"/>
          <w:szCs w:val="30"/>
          <w:lang w:val="ru-RU"/>
        </w:rPr>
      </w:pPr>
      <w:bookmarkStart w:id="0" w:name="_Toc132174220"/>
      <w:bookmarkStart w:id="1" w:name="_GoBack"/>
      <w:bookmarkEnd w:id="1"/>
      <w:r>
        <w:rPr>
          <w:sz w:val="30"/>
          <w:szCs w:val="30"/>
        </w:rPr>
        <w:tab/>
      </w:r>
      <w:r w:rsidR="00EA795C">
        <w:rPr>
          <w:sz w:val="30"/>
          <w:szCs w:val="30"/>
        </w:rPr>
        <w:t>УТВЕРЖД</w:t>
      </w:r>
      <w:r w:rsidR="00EA795C">
        <w:rPr>
          <w:sz w:val="30"/>
          <w:szCs w:val="30"/>
          <w:lang w:val="ru-RU"/>
        </w:rPr>
        <w:t>ЕНО</w:t>
      </w:r>
    </w:p>
    <w:p w:rsidR="008D2A47" w:rsidRPr="000F73A8" w:rsidRDefault="008D2A47" w:rsidP="008D2A47">
      <w:pPr>
        <w:pStyle w:val="a9"/>
        <w:tabs>
          <w:tab w:val="left" w:pos="5529"/>
        </w:tabs>
        <w:spacing w:after="0" w:line="280" w:lineRule="exact"/>
        <w:ind w:left="5529"/>
        <w:rPr>
          <w:sz w:val="30"/>
          <w:szCs w:val="30"/>
        </w:rPr>
      </w:pPr>
      <w:r w:rsidRPr="000F73A8">
        <w:rPr>
          <w:sz w:val="30"/>
          <w:szCs w:val="30"/>
        </w:rPr>
        <w:t>Министр</w:t>
      </w:r>
      <w:r w:rsidR="00EA795C">
        <w:rPr>
          <w:sz w:val="30"/>
          <w:szCs w:val="30"/>
          <w:lang w:val="ru-RU"/>
        </w:rPr>
        <w:t>ом</w:t>
      </w:r>
      <w:r w:rsidRPr="000F73A8">
        <w:rPr>
          <w:sz w:val="30"/>
          <w:szCs w:val="30"/>
        </w:rPr>
        <w:t xml:space="preserve"> образования Республики Беларусь </w:t>
      </w:r>
    </w:p>
    <w:p w:rsidR="008D2A47" w:rsidRPr="000F73A8" w:rsidRDefault="008D2A47" w:rsidP="008D2A47">
      <w:pPr>
        <w:pStyle w:val="a9"/>
        <w:tabs>
          <w:tab w:val="left" w:pos="5529"/>
        </w:tabs>
        <w:spacing w:before="80" w:line="280" w:lineRule="exact"/>
        <w:ind w:left="5528"/>
        <w:rPr>
          <w:sz w:val="30"/>
          <w:szCs w:val="30"/>
        </w:rPr>
      </w:pPr>
      <w:r w:rsidRPr="000F73A8">
        <w:rPr>
          <w:sz w:val="30"/>
          <w:szCs w:val="30"/>
        </w:rPr>
        <w:t>”</w:t>
      </w:r>
      <w:r w:rsidR="00EA795C">
        <w:rPr>
          <w:sz w:val="30"/>
          <w:szCs w:val="30"/>
          <w:lang w:val="ru-RU"/>
        </w:rPr>
        <w:t>06</w:t>
      </w:r>
      <w:r w:rsidRPr="000F73A8">
        <w:rPr>
          <w:sz w:val="30"/>
          <w:szCs w:val="30"/>
        </w:rPr>
        <w:t xml:space="preserve">“ </w:t>
      </w:r>
      <w:r w:rsidR="00EA795C">
        <w:rPr>
          <w:sz w:val="30"/>
          <w:szCs w:val="30"/>
          <w:lang w:val="ru-RU"/>
        </w:rPr>
        <w:t>апреля</w:t>
      </w:r>
      <w:r w:rsidRPr="000F73A8">
        <w:rPr>
          <w:sz w:val="30"/>
          <w:szCs w:val="30"/>
        </w:rPr>
        <w:t xml:space="preserve"> 2015 г.</w:t>
      </w:r>
    </w:p>
    <w:p w:rsidR="00752C58" w:rsidRDefault="00752C58" w:rsidP="00415CD5">
      <w:pPr>
        <w:pStyle w:val="a9"/>
        <w:tabs>
          <w:tab w:val="left" w:pos="5529"/>
        </w:tabs>
        <w:spacing w:after="0" w:line="360" w:lineRule="auto"/>
        <w:ind w:left="-425" w:firstLine="425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346A6" w:rsidTr="0098265F">
        <w:tc>
          <w:tcPr>
            <w:tcW w:w="5778" w:type="dxa"/>
          </w:tcPr>
          <w:p w:rsidR="000346A6" w:rsidRPr="007A7598" w:rsidRDefault="000346A6" w:rsidP="000F73A8">
            <w:pPr>
              <w:pStyle w:val="1"/>
              <w:rPr>
                <w:sz w:val="30"/>
                <w:szCs w:val="30"/>
                <w:lang w:val="ru-RU" w:eastAsia="ru-RU"/>
              </w:rPr>
            </w:pPr>
            <w:r w:rsidRPr="007A7598">
              <w:rPr>
                <w:sz w:val="30"/>
                <w:szCs w:val="30"/>
                <w:lang w:val="ru-RU" w:eastAsia="ru-RU"/>
              </w:rPr>
              <w:t xml:space="preserve">ПОРЯДОК </w:t>
            </w:r>
          </w:p>
          <w:p w:rsidR="000346A6" w:rsidRPr="007A7598" w:rsidRDefault="00827766" w:rsidP="000F73A8">
            <w:pPr>
              <w:pStyle w:val="1"/>
              <w:rPr>
                <w:lang w:val="ru-RU" w:eastAsia="ru-RU"/>
              </w:rPr>
            </w:pPr>
            <w:r w:rsidRPr="007A7598">
              <w:rPr>
                <w:sz w:val="30"/>
                <w:szCs w:val="30"/>
                <w:lang w:val="ru-RU" w:eastAsia="ru-RU"/>
              </w:rPr>
              <w:t>разработки и</w:t>
            </w:r>
            <w:r w:rsidR="000346A6" w:rsidRPr="007A7598">
              <w:rPr>
                <w:sz w:val="30"/>
                <w:szCs w:val="30"/>
                <w:lang w:val="ru-RU" w:eastAsia="ru-RU"/>
              </w:rPr>
              <w:t xml:space="preserve"> утверждения учебных планов </w:t>
            </w:r>
            <w:r w:rsidR="000346A6" w:rsidRPr="007A7598">
              <w:rPr>
                <w:spacing w:val="-16"/>
                <w:sz w:val="30"/>
                <w:szCs w:val="30"/>
                <w:lang w:val="ru-RU" w:eastAsia="ru-RU"/>
              </w:rPr>
              <w:t>и индивидуальных планов работы магистрантов</w:t>
            </w:r>
            <w:r w:rsidR="000346A6" w:rsidRPr="007A7598">
              <w:rPr>
                <w:spacing w:val="-14"/>
                <w:sz w:val="30"/>
                <w:szCs w:val="30"/>
                <w:lang w:val="ru-RU" w:eastAsia="ru-RU"/>
              </w:rPr>
              <w:t xml:space="preserve"> </w:t>
            </w:r>
            <w:r w:rsidR="000346A6" w:rsidRPr="007A7598">
              <w:rPr>
                <w:spacing w:val="-8"/>
                <w:sz w:val="30"/>
                <w:szCs w:val="30"/>
                <w:lang w:val="ru-RU" w:eastAsia="ru-RU"/>
              </w:rPr>
              <w:t xml:space="preserve">для </w:t>
            </w:r>
            <w:r w:rsidR="009B2F14" w:rsidRPr="007A7598">
              <w:rPr>
                <w:spacing w:val="-8"/>
                <w:sz w:val="30"/>
                <w:szCs w:val="30"/>
                <w:lang w:val="ru-RU" w:eastAsia="ru-RU"/>
              </w:rPr>
              <w:t>реализации содержания образовательных</w:t>
            </w:r>
            <w:r w:rsidR="009B2F14" w:rsidRPr="007A7598">
              <w:rPr>
                <w:sz w:val="30"/>
                <w:szCs w:val="30"/>
                <w:lang w:val="ru-RU" w:eastAsia="ru-RU"/>
              </w:rPr>
              <w:t xml:space="preserve"> программ </w:t>
            </w:r>
            <w:r w:rsidR="000346A6" w:rsidRPr="007A7598">
              <w:rPr>
                <w:sz w:val="30"/>
                <w:szCs w:val="30"/>
                <w:lang w:val="ru-RU" w:eastAsia="ru-RU"/>
              </w:rPr>
              <w:t xml:space="preserve">высшего образования </w:t>
            </w:r>
            <w:r w:rsidR="000346A6" w:rsidRPr="00D36763">
              <w:rPr>
                <w:sz w:val="30"/>
                <w:szCs w:val="30"/>
                <w:lang w:val="en-US" w:eastAsia="ru-RU"/>
              </w:rPr>
              <w:t>II</w:t>
            </w:r>
            <w:r w:rsidR="000346A6" w:rsidRPr="007A7598">
              <w:rPr>
                <w:sz w:val="30"/>
                <w:szCs w:val="30"/>
                <w:lang w:val="ru-RU" w:eastAsia="ru-RU"/>
              </w:rPr>
              <w:t xml:space="preserve"> ступени</w:t>
            </w:r>
          </w:p>
        </w:tc>
      </w:tr>
    </w:tbl>
    <w:p w:rsidR="000346A6" w:rsidRPr="009A3DE5" w:rsidRDefault="000346A6" w:rsidP="009A3DE5">
      <w:pPr>
        <w:spacing w:line="360" w:lineRule="auto"/>
        <w:rPr>
          <w:sz w:val="30"/>
          <w:szCs w:val="30"/>
          <w:lang w:eastAsia="ru-RU"/>
        </w:rPr>
      </w:pPr>
    </w:p>
    <w:bookmarkEnd w:id="0"/>
    <w:p w:rsidR="00944FCB" w:rsidRPr="000346A6" w:rsidRDefault="00944FCB" w:rsidP="000346A6">
      <w:pPr>
        <w:widowControl w:val="0"/>
        <w:ind w:left="993" w:hanging="284"/>
        <w:rPr>
          <w:sz w:val="30"/>
          <w:szCs w:val="30"/>
        </w:rPr>
      </w:pPr>
      <w:r w:rsidRPr="000346A6">
        <w:rPr>
          <w:sz w:val="30"/>
          <w:szCs w:val="30"/>
        </w:rPr>
        <w:t>1.</w:t>
      </w:r>
      <w:r w:rsidR="002B1823">
        <w:rPr>
          <w:sz w:val="30"/>
          <w:szCs w:val="30"/>
        </w:rPr>
        <w:t> </w:t>
      </w:r>
      <w:r w:rsidR="00FE583E">
        <w:rPr>
          <w:sz w:val="30"/>
          <w:szCs w:val="30"/>
        </w:rPr>
        <w:t>О</w:t>
      </w:r>
      <w:r w:rsidR="00FE583E" w:rsidRPr="000346A6">
        <w:rPr>
          <w:sz w:val="30"/>
          <w:szCs w:val="30"/>
        </w:rPr>
        <w:t>бщие положения</w:t>
      </w:r>
      <w:r w:rsidR="00FE583E">
        <w:rPr>
          <w:sz w:val="30"/>
          <w:szCs w:val="30"/>
        </w:rPr>
        <w:t>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1.1</w:t>
      </w:r>
      <w:r w:rsidR="000346A6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В соответствии с Кодексом Республики Беларусь об образовании от 13 января 2011 г. (Национальный реестр правовых актов Республики Беларусь, № 2/1795 от 17.01.2011) составной частью учебно-программной </w:t>
      </w:r>
      <w:r w:rsidRPr="000346A6">
        <w:rPr>
          <w:spacing w:val="-2"/>
          <w:sz w:val="30"/>
          <w:szCs w:val="30"/>
        </w:rPr>
        <w:t xml:space="preserve">документации образовательных программ высшего образования </w:t>
      </w:r>
      <w:r w:rsidRPr="000346A6">
        <w:rPr>
          <w:spacing w:val="-2"/>
          <w:sz w:val="30"/>
          <w:szCs w:val="30"/>
          <w:lang w:val="en-US"/>
        </w:rPr>
        <w:t>II</w:t>
      </w:r>
      <w:r w:rsidRPr="000346A6">
        <w:rPr>
          <w:spacing w:val="-2"/>
          <w:sz w:val="30"/>
          <w:szCs w:val="30"/>
        </w:rPr>
        <w:t xml:space="preserve"> ступени</w:t>
      </w:r>
      <w:r w:rsidRPr="000346A6">
        <w:rPr>
          <w:sz w:val="30"/>
          <w:szCs w:val="30"/>
        </w:rPr>
        <w:t xml:space="preserve"> являются учебные планы и индивидуальные планы работы магистрантов.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1.2</w:t>
      </w:r>
      <w:r w:rsidR="000346A6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r w:rsidRPr="00542AF6">
        <w:rPr>
          <w:spacing w:val="-8"/>
          <w:sz w:val="30"/>
          <w:szCs w:val="30"/>
        </w:rPr>
        <w:t xml:space="preserve">Учебные планы для высшего образования </w:t>
      </w:r>
      <w:r w:rsidRPr="00542AF6">
        <w:rPr>
          <w:spacing w:val="-8"/>
          <w:sz w:val="30"/>
          <w:szCs w:val="30"/>
          <w:lang w:val="en-US"/>
        </w:rPr>
        <w:t>II</w:t>
      </w:r>
      <w:r w:rsidRPr="00542AF6">
        <w:rPr>
          <w:spacing w:val="-8"/>
          <w:sz w:val="30"/>
          <w:szCs w:val="30"/>
        </w:rPr>
        <w:t xml:space="preserve"> ступени (магистратуры)</w:t>
      </w:r>
      <w:r w:rsidRPr="000346A6">
        <w:rPr>
          <w:sz w:val="30"/>
          <w:szCs w:val="30"/>
        </w:rPr>
        <w:t xml:space="preserve"> (далее – учебные планы) подразделяются </w:t>
      </w:r>
      <w:proofErr w:type="gramStart"/>
      <w:r w:rsidRPr="000346A6">
        <w:rPr>
          <w:sz w:val="30"/>
          <w:szCs w:val="30"/>
        </w:rPr>
        <w:t>на</w:t>
      </w:r>
      <w:proofErr w:type="gramEnd"/>
      <w:r w:rsidRPr="000346A6">
        <w:rPr>
          <w:sz w:val="30"/>
          <w:szCs w:val="30"/>
        </w:rPr>
        <w:t>:</w:t>
      </w:r>
    </w:p>
    <w:p w:rsidR="00944FCB" w:rsidRPr="00542AF6" w:rsidRDefault="00944FCB" w:rsidP="00542AF6">
      <w:pPr>
        <w:ind w:firstLine="709"/>
        <w:jc w:val="both"/>
        <w:rPr>
          <w:sz w:val="30"/>
          <w:szCs w:val="30"/>
        </w:rPr>
      </w:pPr>
      <w:r w:rsidRPr="00A2318E">
        <w:rPr>
          <w:spacing w:val="-4"/>
          <w:sz w:val="30"/>
          <w:szCs w:val="30"/>
        </w:rPr>
        <w:t>типовые учебные планы по специальностям (далее – типовые учебные</w:t>
      </w:r>
      <w:r w:rsidRPr="00542AF6">
        <w:rPr>
          <w:sz w:val="30"/>
          <w:szCs w:val="30"/>
        </w:rPr>
        <w:t xml:space="preserve"> планы);</w:t>
      </w:r>
    </w:p>
    <w:p w:rsidR="00944FCB" w:rsidRPr="00542AF6" w:rsidRDefault="00944FCB" w:rsidP="00542AF6">
      <w:pPr>
        <w:ind w:firstLine="709"/>
        <w:jc w:val="both"/>
        <w:rPr>
          <w:sz w:val="30"/>
          <w:szCs w:val="30"/>
        </w:rPr>
      </w:pPr>
      <w:r w:rsidRPr="00542AF6">
        <w:rPr>
          <w:spacing w:val="-4"/>
          <w:sz w:val="30"/>
          <w:szCs w:val="30"/>
        </w:rPr>
        <w:t>учебные планы учреждений высшего образования по специальностям</w:t>
      </w:r>
      <w:r w:rsidRPr="00542AF6">
        <w:rPr>
          <w:sz w:val="30"/>
          <w:szCs w:val="30"/>
        </w:rPr>
        <w:t xml:space="preserve"> (далее – учебные планы УВО);</w:t>
      </w:r>
    </w:p>
    <w:p w:rsidR="00944FCB" w:rsidRPr="00542AF6" w:rsidRDefault="00944FCB" w:rsidP="00542AF6">
      <w:pPr>
        <w:ind w:firstLine="709"/>
        <w:jc w:val="both"/>
        <w:rPr>
          <w:sz w:val="30"/>
          <w:szCs w:val="30"/>
        </w:rPr>
      </w:pPr>
      <w:r w:rsidRPr="00542AF6">
        <w:rPr>
          <w:sz w:val="30"/>
          <w:szCs w:val="30"/>
        </w:rPr>
        <w:t>экспериментальные учебные планы по специальностям;</w:t>
      </w:r>
    </w:p>
    <w:p w:rsidR="00944FCB" w:rsidRPr="00542AF6" w:rsidRDefault="00944FCB" w:rsidP="00542AF6">
      <w:pPr>
        <w:ind w:firstLine="709"/>
        <w:jc w:val="both"/>
        <w:rPr>
          <w:sz w:val="30"/>
          <w:szCs w:val="30"/>
        </w:rPr>
      </w:pPr>
      <w:r w:rsidRPr="00542AF6">
        <w:rPr>
          <w:sz w:val="30"/>
          <w:szCs w:val="30"/>
        </w:rPr>
        <w:t>индивидуальные учебные планы.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1.3</w:t>
      </w:r>
      <w:r w:rsidR="00AA64A9">
        <w:rPr>
          <w:sz w:val="30"/>
          <w:szCs w:val="30"/>
        </w:rPr>
        <w:t>.</w:t>
      </w:r>
      <w:r w:rsidRPr="000346A6">
        <w:rPr>
          <w:sz w:val="30"/>
          <w:szCs w:val="30"/>
          <w:lang w:val="en-US"/>
        </w:rPr>
        <w:t> </w:t>
      </w:r>
      <w:r w:rsidRPr="000346A6">
        <w:rPr>
          <w:sz w:val="30"/>
          <w:szCs w:val="30"/>
        </w:rPr>
        <w:t xml:space="preserve">Учебные планы и индивидуальные планы работы магистрантов определяют структуру и содержание подготовки магистров в соответствии с образовательными стандартами по </w:t>
      </w:r>
      <w:r w:rsidRPr="000346A6">
        <w:rPr>
          <w:spacing w:val="-6"/>
          <w:sz w:val="30"/>
          <w:szCs w:val="30"/>
        </w:rPr>
        <w:t xml:space="preserve">специальностям высшего образования </w:t>
      </w:r>
      <w:r w:rsidRPr="000346A6">
        <w:rPr>
          <w:spacing w:val="-6"/>
          <w:sz w:val="30"/>
          <w:szCs w:val="30"/>
          <w:lang w:val="en-US"/>
        </w:rPr>
        <w:t>II</w:t>
      </w:r>
      <w:r w:rsidRPr="000346A6">
        <w:rPr>
          <w:spacing w:val="-6"/>
          <w:sz w:val="30"/>
          <w:szCs w:val="30"/>
        </w:rPr>
        <w:t xml:space="preserve"> ступени (далее – образовательные стандарты).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1.4</w:t>
      </w:r>
      <w:r w:rsidR="00AA64A9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Типовой учебный план разрабатывается в целях реализации </w:t>
      </w:r>
      <w:r w:rsidRPr="00C45813">
        <w:rPr>
          <w:spacing w:val="-6"/>
          <w:sz w:val="30"/>
          <w:szCs w:val="30"/>
        </w:rPr>
        <w:t>образовательного стандарта и установления общих подходов к планированию</w:t>
      </w:r>
      <w:r w:rsidRPr="000346A6">
        <w:rPr>
          <w:sz w:val="30"/>
          <w:szCs w:val="30"/>
        </w:rPr>
        <w:t xml:space="preserve"> образовательного процесса по специальности.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91610C">
        <w:rPr>
          <w:spacing w:val="-4"/>
          <w:sz w:val="30"/>
          <w:szCs w:val="30"/>
        </w:rPr>
        <w:t>Типовой учебный план в части требований образовательного стандарта</w:t>
      </w:r>
      <w:r w:rsidRPr="000346A6">
        <w:rPr>
          <w:sz w:val="30"/>
          <w:szCs w:val="30"/>
        </w:rPr>
        <w:t xml:space="preserve"> является обязательным для исполнения всеми учреждениями высшего </w:t>
      </w:r>
      <w:r w:rsidRPr="00EA5885">
        <w:rPr>
          <w:spacing w:val="-6"/>
          <w:sz w:val="30"/>
          <w:szCs w:val="30"/>
        </w:rPr>
        <w:t>образования, независимо от их типа, статуса, ведомственной принадлежности</w:t>
      </w:r>
      <w:r w:rsidRPr="000346A6">
        <w:rPr>
          <w:sz w:val="30"/>
          <w:szCs w:val="30"/>
        </w:rPr>
        <w:t xml:space="preserve"> и формы собственности.</w:t>
      </w:r>
    </w:p>
    <w:p w:rsidR="005E461E" w:rsidRPr="003357A4" w:rsidRDefault="00944FCB" w:rsidP="003357A4">
      <w:pPr>
        <w:widowControl w:val="0"/>
        <w:ind w:firstLine="708"/>
        <w:jc w:val="both"/>
        <w:rPr>
          <w:sz w:val="30"/>
          <w:szCs w:val="30"/>
        </w:rPr>
      </w:pPr>
      <w:r w:rsidRPr="003357A4">
        <w:rPr>
          <w:sz w:val="30"/>
          <w:szCs w:val="30"/>
        </w:rPr>
        <w:t>1.5</w:t>
      </w:r>
      <w:r w:rsidR="00AA64A9" w:rsidRPr="003357A4">
        <w:rPr>
          <w:sz w:val="30"/>
          <w:szCs w:val="30"/>
        </w:rPr>
        <w:t>.</w:t>
      </w:r>
      <w:r w:rsidRPr="003357A4">
        <w:rPr>
          <w:sz w:val="30"/>
          <w:szCs w:val="30"/>
        </w:rPr>
        <w:t> </w:t>
      </w:r>
      <w:r w:rsidR="003357A4" w:rsidRPr="003357A4">
        <w:rPr>
          <w:sz w:val="30"/>
          <w:szCs w:val="30"/>
        </w:rPr>
        <w:t xml:space="preserve">Учебный план УВО разрабатывается учреждением высшего образования с учетом типового учебного плана, а также региональных </w:t>
      </w:r>
      <w:r w:rsidR="003357A4" w:rsidRPr="009E0DD2">
        <w:rPr>
          <w:spacing w:val="-6"/>
          <w:sz w:val="30"/>
          <w:szCs w:val="30"/>
        </w:rPr>
        <w:t>особенностей и особенностей учреждения высшего образования в подготовке</w:t>
      </w:r>
      <w:r w:rsidR="003357A4" w:rsidRPr="003357A4">
        <w:rPr>
          <w:sz w:val="30"/>
          <w:szCs w:val="30"/>
        </w:rPr>
        <w:t xml:space="preserve"> </w:t>
      </w:r>
      <w:r w:rsidR="005E461E" w:rsidRPr="003357A4">
        <w:rPr>
          <w:sz w:val="30"/>
          <w:szCs w:val="30"/>
        </w:rPr>
        <w:t>магистров.</w:t>
      </w:r>
    </w:p>
    <w:p w:rsidR="005E461E" w:rsidRPr="004063AC" w:rsidRDefault="005E461E" w:rsidP="005E461E">
      <w:pPr>
        <w:widowControl w:val="0"/>
        <w:ind w:firstLine="708"/>
        <w:jc w:val="both"/>
        <w:rPr>
          <w:sz w:val="30"/>
          <w:szCs w:val="30"/>
        </w:rPr>
      </w:pPr>
      <w:r w:rsidRPr="002B150C">
        <w:rPr>
          <w:spacing w:val="-6"/>
          <w:sz w:val="30"/>
          <w:szCs w:val="30"/>
        </w:rPr>
        <w:t>Учет региональных особенностей и особенностей учреждения высшего</w:t>
      </w:r>
      <w:r w:rsidRPr="00FF48BF">
        <w:rPr>
          <w:sz w:val="30"/>
          <w:szCs w:val="30"/>
        </w:rPr>
        <w:t xml:space="preserve"> </w:t>
      </w:r>
      <w:r w:rsidRPr="00402E71">
        <w:rPr>
          <w:spacing w:val="-6"/>
          <w:sz w:val="30"/>
          <w:szCs w:val="30"/>
        </w:rPr>
        <w:lastRenderedPageBreak/>
        <w:t>образования в подготовке магистров реализуется посредством установленных</w:t>
      </w:r>
      <w:r w:rsidRPr="00FF48BF">
        <w:rPr>
          <w:sz w:val="30"/>
          <w:szCs w:val="30"/>
        </w:rPr>
        <w:t xml:space="preserve"> </w:t>
      </w:r>
      <w:r w:rsidRPr="003D27AF">
        <w:rPr>
          <w:spacing w:val="-4"/>
          <w:sz w:val="30"/>
          <w:szCs w:val="30"/>
        </w:rPr>
        <w:t>образовательным стандартом и настоящим Порядком академических свобод</w:t>
      </w:r>
      <w:r w:rsidRPr="00FF48BF">
        <w:rPr>
          <w:sz w:val="30"/>
          <w:szCs w:val="30"/>
        </w:rPr>
        <w:t xml:space="preserve"> учреждения высшего образования, </w:t>
      </w:r>
      <w:r w:rsidR="00F875EE" w:rsidRPr="00FF48BF">
        <w:rPr>
          <w:sz w:val="30"/>
          <w:szCs w:val="30"/>
        </w:rPr>
        <w:t>а также определяемого учреждением высшего образования</w:t>
      </w:r>
      <w:r w:rsidRPr="00FF48BF">
        <w:rPr>
          <w:sz w:val="30"/>
          <w:szCs w:val="30"/>
        </w:rPr>
        <w:t xml:space="preserve"> компонента учреждения высшего образования</w:t>
      </w:r>
      <w:r w:rsidR="002813F1" w:rsidRPr="00FF48BF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8"/>
        <w:jc w:val="both"/>
        <w:rPr>
          <w:sz w:val="30"/>
          <w:szCs w:val="30"/>
        </w:rPr>
      </w:pPr>
      <w:r w:rsidRPr="00246665">
        <w:rPr>
          <w:spacing w:val="-10"/>
          <w:sz w:val="30"/>
          <w:szCs w:val="30"/>
        </w:rPr>
        <w:t>1.6</w:t>
      </w:r>
      <w:r w:rsidR="00AA64A9" w:rsidRPr="00246665">
        <w:rPr>
          <w:spacing w:val="-10"/>
          <w:sz w:val="30"/>
          <w:szCs w:val="30"/>
        </w:rPr>
        <w:t>.</w:t>
      </w:r>
      <w:r w:rsidRPr="00246665">
        <w:rPr>
          <w:spacing w:val="-10"/>
          <w:sz w:val="30"/>
          <w:szCs w:val="30"/>
        </w:rPr>
        <w:t> Экспериментальный учебный план по специальности разрабатывается</w:t>
      </w:r>
      <w:r w:rsidRPr="000346A6">
        <w:rPr>
          <w:sz w:val="30"/>
          <w:szCs w:val="30"/>
        </w:rPr>
        <w:t xml:space="preserve"> и апробируется в учреждении высшего образования, на базе которого осуществляется экспериментальная деятельность.</w:t>
      </w:r>
    </w:p>
    <w:p w:rsidR="00944FCB" w:rsidRPr="000346A6" w:rsidRDefault="00944FCB" w:rsidP="000346A6">
      <w:pPr>
        <w:widowControl w:val="0"/>
        <w:ind w:firstLine="708"/>
        <w:jc w:val="both"/>
        <w:rPr>
          <w:sz w:val="30"/>
          <w:szCs w:val="30"/>
        </w:rPr>
      </w:pPr>
      <w:r w:rsidRPr="00F07DEB">
        <w:rPr>
          <w:sz w:val="30"/>
          <w:szCs w:val="30"/>
        </w:rPr>
        <w:t>1.7</w:t>
      </w:r>
      <w:r w:rsidR="00AA64A9" w:rsidRPr="00F07DEB">
        <w:rPr>
          <w:sz w:val="30"/>
          <w:szCs w:val="30"/>
        </w:rPr>
        <w:t>.</w:t>
      </w:r>
      <w:r w:rsidRPr="00F07DEB">
        <w:rPr>
          <w:sz w:val="30"/>
          <w:szCs w:val="30"/>
        </w:rPr>
        <w:t> Индивидуальный учебный план устанавливает особенности получения</w:t>
      </w:r>
      <w:r w:rsidRPr="0051564E">
        <w:rPr>
          <w:spacing w:val="-8"/>
          <w:sz w:val="30"/>
          <w:szCs w:val="30"/>
        </w:rPr>
        <w:t xml:space="preserve"> высшего образования успевающими магистрантами</w:t>
      </w:r>
      <w:r w:rsidR="0051564E" w:rsidRPr="0051564E">
        <w:rPr>
          <w:spacing w:val="-8"/>
          <w:sz w:val="30"/>
          <w:szCs w:val="30"/>
        </w:rPr>
        <w:t xml:space="preserve"> (слушателями)</w:t>
      </w:r>
      <w:r w:rsidR="0051564E" w:rsidRPr="00C2010F">
        <w:rPr>
          <w:sz w:val="30"/>
          <w:szCs w:val="30"/>
        </w:rPr>
        <w:t xml:space="preserve"> (</w:t>
      </w:r>
      <w:r w:rsidR="0051564E" w:rsidRPr="0051564E">
        <w:rPr>
          <w:sz w:val="30"/>
          <w:szCs w:val="30"/>
        </w:rPr>
        <w:t>далее – магистранты)</w:t>
      </w:r>
      <w:r w:rsidRPr="0051564E">
        <w:rPr>
          <w:sz w:val="30"/>
          <w:szCs w:val="30"/>
        </w:rPr>
        <w:t>, которые</w:t>
      </w:r>
      <w:r w:rsidRPr="000346A6">
        <w:rPr>
          <w:sz w:val="30"/>
          <w:szCs w:val="30"/>
        </w:rPr>
        <w:t xml:space="preserve"> по уважительным причинам не могут постоянно или временно посещать учебные занятия и (или) проходить в установленные сроки аттестацию.</w:t>
      </w:r>
    </w:p>
    <w:p w:rsidR="00944FCB" w:rsidRPr="000346A6" w:rsidRDefault="00944FCB" w:rsidP="000346A6">
      <w:pPr>
        <w:widowControl w:val="0"/>
        <w:ind w:firstLine="708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Индивидуальные учебные планы разрабатываются учреждениями высшего образования на основе учебных планов УВО.</w:t>
      </w:r>
    </w:p>
    <w:p w:rsidR="00944FCB" w:rsidRPr="000346A6" w:rsidRDefault="00944FCB" w:rsidP="000346A6">
      <w:pPr>
        <w:widowControl w:val="0"/>
        <w:ind w:firstLine="708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1.8</w:t>
      </w:r>
      <w:r w:rsidR="00AA64A9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r w:rsidRPr="000346A6">
        <w:rPr>
          <w:sz w:val="30"/>
          <w:szCs w:val="30"/>
          <w:lang w:val="be-BY"/>
        </w:rPr>
        <w:t xml:space="preserve">Индивидуальный план работы магистранта разрабатывается на основе учебного плана </w:t>
      </w:r>
      <w:r w:rsidRPr="000346A6">
        <w:rPr>
          <w:sz w:val="30"/>
          <w:szCs w:val="30"/>
        </w:rPr>
        <w:t xml:space="preserve">УВО и предусматривает для данного магистранта </w:t>
      </w:r>
      <w:r w:rsidRPr="00586B35">
        <w:rPr>
          <w:spacing w:val="-6"/>
          <w:sz w:val="30"/>
          <w:szCs w:val="30"/>
        </w:rPr>
        <w:t xml:space="preserve">мероприятия по освоению образовательной программы высшего образования </w:t>
      </w:r>
      <w:r w:rsidRPr="000346A6">
        <w:rPr>
          <w:sz w:val="30"/>
          <w:szCs w:val="30"/>
        </w:rPr>
        <w:t>II ступени.</w:t>
      </w:r>
    </w:p>
    <w:p w:rsidR="00944FCB" w:rsidRPr="000346A6" w:rsidRDefault="00944FCB" w:rsidP="000346A6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0346A6">
        <w:rPr>
          <w:spacing w:val="-2"/>
          <w:sz w:val="30"/>
          <w:szCs w:val="30"/>
        </w:rPr>
        <w:t>1.9</w:t>
      </w:r>
      <w:r w:rsidR="00AA64A9">
        <w:rPr>
          <w:spacing w:val="-2"/>
          <w:sz w:val="30"/>
          <w:szCs w:val="30"/>
        </w:rPr>
        <w:t>.</w:t>
      </w:r>
      <w:r w:rsidRPr="000346A6">
        <w:rPr>
          <w:spacing w:val="-2"/>
          <w:sz w:val="30"/>
          <w:szCs w:val="30"/>
        </w:rPr>
        <w:t xml:space="preserve"> Основными нормативными документами для разработки учебных </w:t>
      </w:r>
      <w:r w:rsidRPr="009A3F9A">
        <w:rPr>
          <w:spacing w:val="-12"/>
          <w:sz w:val="30"/>
          <w:szCs w:val="30"/>
        </w:rPr>
        <w:t>планов являются Кодекс Республики Беларусь об образовании, образовательный</w:t>
      </w:r>
      <w:r w:rsidRPr="000346A6">
        <w:rPr>
          <w:spacing w:val="-2"/>
          <w:sz w:val="30"/>
          <w:szCs w:val="30"/>
        </w:rPr>
        <w:t xml:space="preserve"> стандарт по соответствующей специальности, </w:t>
      </w:r>
      <w:r w:rsidRPr="000346A6">
        <w:rPr>
          <w:sz w:val="30"/>
          <w:szCs w:val="30"/>
        </w:rPr>
        <w:t xml:space="preserve">Общегосударственный классификатор Республики Беларусь ОКРБ 011-2009 </w:t>
      </w:r>
      <w:r w:rsidR="009E0DD2" w:rsidRPr="00985C26">
        <w:rPr>
          <w:spacing w:val="-4"/>
          <w:sz w:val="32"/>
          <w:szCs w:val="32"/>
        </w:rPr>
        <w:t>”</w:t>
      </w:r>
      <w:r w:rsidRPr="000346A6">
        <w:rPr>
          <w:sz w:val="30"/>
          <w:szCs w:val="30"/>
        </w:rPr>
        <w:t>Специальности и квалификации</w:t>
      </w:r>
      <w:r w:rsidR="00D72CC1" w:rsidRPr="00985C26">
        <w:rPr>
          <w:sz w:val="32"/>
          <w:szCs w:val="32"/>
        </w:rPr>
        <w:t>“</w:t>
      </w:r>
      <w:r w:rsidRPr="000346A6">
        <w:rPr>
          <w:sz w:val="30"/>
          <w:szCs w:val="30"/>
        </w:rPr>
        <w:t xml:space="preserve"> (далее – ОКРБ 011-2009)</w:t>
      </w:r>
      <w:r w:rsidRPr="000346A6">
        <w:rPr>
          <w:spacing w:val="-2"/>
          <w:sz w:val="30"/>
          <w:szCs w:val="30"/>
        </w:rPr>
        <w:t xml:space="preserve"> и настоящий Порядок.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1.10</w:t>
      </w:r>
      <w:r w:rsidR="00AA64A9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Учебные планы для реализации содержания образовательных программ высшего образования </w:t>
      </w:r>
      <w:r w:rsidRPr="000346A6">
        <w:rPr>
          <w:sz w:val="30"/>
          <w:szCs w:val="30"/>
          <w:lang w:val="en-US"/>
        </w:rPr>
        <w:t>II</w:t>
      </w:r>
      <w:r w:rsidRPr="000346A6">
        <w:rPr>
          <w:sz w:val="30"/>
          <w:szCs w:val="30"/>
        </w:rPr>
        <w:t xml:space="preserve"> ступени должны быть нацелены на подготовку магистров к решению задач инновационного экономического развития страны.</w:t>
      </w:r>
      <w:r w:rsidR="00880B54">
        <w:rPr>
          <w:sz w:val="30"/>
          <w:szCs w:val="30"/>
        </w:rPr>
        <w:t xml:space="preserve"> 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При разработке учебных планов необходимо руководствоваться:</w:t>
      </w:r>
    </w:p>
    <w:p w:rsidR="00944FCB" w:rsidRPr="00AA64A9" w:rsidRDefault="00944FCB" w:rsidP="00AA64A9">
      <w:pPr>
        <w:ind w:firstLine="709"/>
        <w:jc w:val="both"/>
        <w:rPr>
          <w:sz w:val="30"/>
          <w:szCs w:val="30"/>
        </w:rPr>
      </w:pPr>
      <w:r w:rsidRPr="00AA64A9">
        <w:rPr>
          <w:sz w:val="30"/>
          <w:szCs w:val="30"/>
        </w:rPr>
        <w:t xml:space="preserve">законодательством Республики Беларусь, определяющим основные </w:t>
      </w:r>
      <w:r w:rsidRPr="00A530CD">
        <w:rPr>
          <w:spacing w:val="-10"/>
          <w:sz w:val="30"/>
          <w:szCs w:val="30"/>
        </w:rPr>
        <w:t>направления развития соответствующих сфер профессиональной деятельности;</w:t>
      </w:r>
    </w:p>
    <w:p w:rsidR="00944FCB" w:rsidRPr="00AA64A9" w:rsidRDefault="00944FCB" w:rsidP="00AA64A9">
      <w:pPr>
        <w:ind w:firstLine="709"/>
        <w:jc w:val="both"/>
        <w:rPr>
          <w:sz w:val="30"/>
          <w:szCs w:val="30"/>
        </w:rPr>
      </w:pPr>
      <w:r w:rsidRPr="003D27AF">
        <w:rPr>
          <w:spacing w:val="-6"/>
          <w:sz w:val="30"/>
          <w:szCs w:val="30"/>
        </w:rPr>
        <w:t>поручениями Главы государства и Правительства Республики Беларусь,</w:t>
      </w:r>
      <w:r w:rsidRPr="00AA64A9">
        <w:rPr>
          <w:sz w:val="30"/>
          <w:szCs w:val="30"/>
        </w:rPr>
        <w:t xml:space="preserve"> касающимися сферы высшего образования;</w:t>
      </w:r>
    </w:p>
    <w:p w:rsidR="00944FCB" w:rsidRPr="00AA64A9" w:rsidRDefault="00944FCB" w:rsidP="00AA64A9">
      <w:pPr>
        <w:ind w:firstLine="709"/>
        <w:jc w:val="both"/>
        <w:rPr>
          <w:sz w:val="30"/>
          <w:szCs w:val="30"/>
        </w:rPr>
      </w:pPr>
      <w:r w:rsidRPr="00FF652F">
        <w:rPr>
          <w:spacing w:val="-2"/>
          <w:sz w:val="30"/>
          <w:szCs w:val="30"/>
        </w:rPr>
        <w:t>материалами, прогнозирующими развитие соответствующих отраслей</w:t>
      </w:r>
      <w:r w:rsidRPr="00AA64A9">
        <w:rPr>
          <w:sz w:val="30"/>
          <w:szCs w:val="30"/>
        </w:rPr>
        <w:t xml:space="preserve"> экономики, культуры и социальной сферы, определяющими требования к знаниям, умениям и навыкам магистров.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1.11</w:t>
      </w:r>
      <w:r w:rsidR="00651A1C">
        <w:rPr>
          <w:sz w:val="30"/>
          <w:szCs w:val="30"/>
        </w:rPr>
        <w:t>.</w:t>
      </w:r>
      <w:r w:rsidRPr="000346A6">
        <w:rPr>
          <w:sz w:val="30"/>
          <w:szCs w:val="30"/>
        </w:rPr>
        <w:t> При разработке учебных планов необходимо обеспечить</w:t>
      </w:r>
      <w:r w:rsidR="007F6B0A">
        <w:rPr>
          <w:sz w:val="30"/>
          <w:szCs w:val="30"/>
        </w:rPr>
        <w:t>:</w:t>
      </w:r>
    </w:p>
    <w:p w:rsidR="00944FCB" w:rsidRPr="007F6B0A" w:rsidRDefault="00944FCB" w:rsidP="00651A1C">
      <w:pPr>
        <w:widowControl w:val="0"/>
        <w:tabs>
          <w:tab w:val="num" w:pos="709"/>
        </w:tabs>
        <w:ind w:firstLine="709"/>
        <w:jc w:val="both"/>
        <w:rPr>
          <w:spacing w:val="-6"/>
          <w:sz w:val="30"/>
          <w:szCs w:val="30"/>
        </w:rPr>
      </w:pPr>
      <w:r w:rsidRPr="007F6B0A">
        <w:rPr>
          <w:spacing w:val="-6"/>
          <w:sz w:val="30"/>
          <w:szCs w:val="30"/>
        </w:rPr>
        <w:t>непрерывность фундаментальной подготовки и ее последовательность;</w:t>
      </w:r>
    </w:p>
    <w:p w:rsidR="00944FCB" w:rsidRPr="00651A1C" w:rsidRDefault="00944FCB" w:rsidP="00651A1C">
      <w:pPr>
        <w:widowControl w:val="0"/>
        <w:tabs>
          <w:tab w:val="num" w:pos="709"/>
        </w:tabs>
        <w:ind w:firstLine="709"/>
        <w:jc w:val="both"/>
        <w:rPr>
          <w:sz w:val="30"/>
          <w:szCs w:val="30"/>
        </w:rPr>
      </w:pPr>
      <w:r w:rsidRPr="00A300EE">
        <w:rPr>
          <w:spacing w:val="-4"/>
          <w:sz w:val="30"/>
          <w:szCs w:val="30"/>
        </w:rPr>
        <w:t xml:space="preserve">унификацию учебных дисциплин в целях </w:t>
      </w:r>
      <w:r w:rsidR="002B4EF3">
        <w:rPr>
          <w:spacing w:val="-4"/>
          <w:sz w:val="30"/>
          <w:szCs w:val="30"/>
        </w:rPr>
        <w:t>создания условий для</w:t>
      </w:r>
      <w:r w:rsidRPr="00A300EE">
        <w:rPr>
          <w:spacing w:val="-4"/>
          <w:sz w:val="30"/>
          <w:szCs w:val="30"/>
        </w:rPr>
        <w:t xml:space="preserve"> формирования</w:t>
      </w:r>
      <w:r w:rsidRPr="00651A1C">
        <w:rPr>
          <w:sz w:val="30"/>
          <w:szCs w:val="30"/>
        </w:rPr>
        <w:t xml:space="preserve"> потоков;</w:t>
      </w:r>
    </w:p>
    <w:p w:rsidR="00944FCB" w:rsidRPr="00651A1C" w:rsidRDefault="00944FCB" w:rsidP="00651A1C">
      <w:pPr>
        <w:widowControl w:val="0"/>
        <w:tabs>
          <w:tab w:val="num" w:pos="709"/>
        </w:tabs>
        <w:ind w:firstLine="709"/>
        <w:jc w:val="both"/>
        <w:rPr>
          <w:sz w:val="30"/>
          <w:szCs w:val="30"/>
        </w:rPr>
      </w:pPr>
      <w:r w:rsidRPr="00651A1C">
        <w:rPr>
          <w:sz w:val="30"/>
          <w:szCs w:val="30"/>
        </w:rPr>
        <w:t>выполнение требований по организации образовательного процесса, исходя из задач сохранения и укрепления здоровья и повышения работоспособности магистрантов и преподавателей.</w:t>
      </w:r>
    </w:p>
    <w:p w:rsidR="00944FCB" w:rsidRPr="000346A6" w:rsidRDefault="00944FCB" w:rsidP="00EC2D9F">
      <w:pPr>
        <w:widowControl w:val="0"/>
        <w:spacing w:after="12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lastRenderedPageBreak/>
        <w:t>1.12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proofErr w:type="gramStart"/>
      <w:r w:rsidRPr="000346A6">
        <w:rPr>
          <w:sz w:val="30"/>
          <w:szCs w:val="30"/>
        </w:rPr>
        <w:t xml:space="preserve">Учреждением высшего образования с целью периодического </w:t>
      </w:r>
      <w:r w:rsidRPr="00FC041B">
        <w:rPr>
          <w:spacing w:val="-8"/>
          <w:sz w:val="30"/>
          <w:szCs w:val="30"/>
        </w:rPr>
        <w:t>контроля результатов учебной деятельности магистрантов в процессе освоения</w:t>
      </w:r>
      <w:r w:rsidRPr="004816B7">
        <w:rPr>
          <w:spacing w:val="-4"/>
          <w:sz w:val="30"/>
          <w:szCs w:val="30"/>
        </w:rPr>
        <w:t xml:space="preserve"> </w:t>
      </w:r>
      <w:r w:rsidRPr="00EC30B9">
        <w:rPr>
          <w:spacing w:val="-8"/>
          <w:sz w:val="30"/>
          <w:szCs w:val="30"/>
        </w:rPr>
        <w:t>ими содержания образовательных программ высшего образования может быть</w:t>
      </w:r>
      <w:r w:rsidRPr="000346A6">
        <w:rPr>
          <w:sz w:val="30"/>
          <w:szCs w:val="30"/>
        </w:rPr>
        <w:t xml:space="preserve"> </w:t>
      </w:r>
      <w:r w:rsidRPr="00EC30B9">
        <w:rPr>
          <w:spacing w:val="-14"/>
          <w:sz w:val="30"/>
          <w:szCs w:val="30"/>
        </w:rPr>
        <w:t>применен промежуточный контроль знаний</w:t>
      </w:r>
      <w:r w:rsidR="00C84E15" w:rsidRPr="00EC30B9">
        <w:rPr>
          <w:spacing w:val="-14"/>
          <w:sz w:val="30"/>
          <w:szCs w:val="30"/>
        </w:rPr>
        <w:t xml:space="preserve"> по учебным и общеобразовательным</w:t>
      </w:r>
      <w:r w:rsidR="00C84E15" w:rsidRPr="00EC30B9">
        <w:rPr>
          <w:rStyle w:val="a3"/>
          <w:spacing w:val="-14"/>
          <w:sz w:val="30"/>
          <w:szCs w:val="30"/>
        </w:rPr>
        <w:footnoteReference w:id="1"/>
      </w:r>
      <w:r w:rsidR="00C84E15" w:rsidRPr="000346A6">
        <w:rPr>
          <w:sz w:val="30"/>
          <w:szCs w:val="30"/>
        </w:rPr>
        <w:t xml:space="preserve"> дисциплинам текущего семестра,</w:t>
      </w:r>
      <w:r w:rsidRPr="000346A6">
        <w:rPr>
          <w:sz w:val="30"/>
          <w:szCs w:val="30"/>
        </w:rPr>
        <w:t xml:space="preserve"> в том числе на </w:t>
      </w:r>
      <w:r w:rsidRPr="003D5AD6">
        <w:rPr>
          <w:spacing w:val="-4"/>
          <w:sz w:val="30"/>
          <w:szCs w:val="30"/>
        </w:rPr>
        <w:t>основе рейтинговой или модульно-рейтинговой систем, результаты которого</w:t>
      </w:r>
      <w:r w:rsidRPr="000346A6">
        <w:rPr>
          <w:sz w:val="30"/>
          <w:szCs w:val="30"/>
        </w:rPr>
        <w:t xml:space="preserve"> учитываются при проведении текущей аттестации по соответствующей </w:t>
      </w:r>
      <w:r w:rsidR="00F76407" w:rsidRPr="002548C1">
        <w:rPr>
          <w:spacing w:val="-12"/>
          <w:sz w:val="30"/>
          <w:szCs w:val="30"/>
        </w:rPr>
        <w:t xml:space="preserve">учебной </w:t>
      </w:r>
      <w:r w:rsidRPr="002548C1">
        <w:rPr>
          <w:spacing w:val="-12"/>
          <w:sz w:val="30"/>
          <w:szCs w:val="30"/>
        </w:rPr>
        <w:t>дисциплине.</w:t>
      </w:r>
      <w:proofErr w:type="gramEnd"/>
      <w:r w:rsidRPr="002548C1">
        <w:rPr>
          <w:spacing w:val="-12"/>
          <w:sz w:val="30"/>
          <w:szCs w:val="30"/>
        </w:rPr>
        <w:t xml:space="preserve"> Результаты промежуточного контроля знаний оцениваются</w:t>
      </w:r>
      <w:r w:rsidRPr="000346A6">
        <w:rPr>
          <w:sz w:val="30"/>
          <w:szCs w:val="30"/>
        </w:rPr>
        <w:t xml:space="preserve"> отметками в баллах по десятибалльной шкале либо отметками </w:t>
      </w:r>
      <w:r w:rsidR="009E0DD2" w:rsidRPr="00985C26">
        <w:rPr>
          <w:spacing w:val="-4"/>
          <w:sz w:val="32"/>
          <w:szCs w:val="32"/>
        </w:rPr>
        <w:t>”</w:t>
      </w:r>
      <w:r w:rsidRPr="000346A6">
        <w:rPr>
          <w:sz w:val="30"/>
          <w:szCs w:val="30"/>
        </w:rPr>
        <w:t>зачтено</w:t>
      </w:r>
      <w:r w:rsidR="00D72CC1" w:rsidRPr="00985C26">
        <w:rPr>
          <w:sz w:val="32"/>
          <w:szCs w:val="32"/>
        </w:rPr>
        <w:t>“</w:t>
      </w:r>
      <w:r w:rsidRPr="000346A6">
        <w:rPr>
          <w:sz w:val="30"/>
          <w:szCs w:val="30"/>
        </w:rPr>
        <w:t xml:space="preserve">, </w:t>
      </w:r>
      <w:r w:rsidR="009E0DD2" w:rsidRPr="00985C26">
        <w:rPr>
          <w:spacing w:val="-4"/>
          <w:sz w:val="32"/>
          <w:szCs w:val="32"/>
        </w:rPr>
        <w:t>”</w:t>
      </w:r>
      <w:r w:rsidRPr="000346A6">
        <w:rPr>
          <w:sz w:val="30"/>
          <w:szCs w:val="30"/>
        </w:rPr>
        <w:t>не зачтено</w:t>
      </w:r>
      <w:r w:rsidR="00D72CC1" w:rsidRPr="00985C26">
        <w:rPr>
          <w:sz w:val="32"/>
          <w:szCs w:val="32"/>
        </w:rPr>
        <w:t>“</w:t>
      </w:r>
      <w:r w:rsidRPr="000346A6">
        <w:rPr>
          <w:sz w:val="30"/>
          <w:szCs w:val="30"/>
        </w:rPr>
        <w:t>.</w:t>
      </w:r>
    </w:p>
    <w:p w:rsidR="00944FCB" w:rsidRPr="000346A6" w:rsidRDefault="00944FCB" w:rsidP="00EC2D9F">
      <w:pPr>
        <w:keepNext/>
        <w:keepLines/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2. </w:t>
      </w:r>
      <w:r w:rsidR="00680BDA">
        <w:rPr>
          <w:sz w:val="30"/>
          <w:szCs w:val="30"/>
        </w:rPr>
        <w:t>Р</w:t>
      </w:r>
      <w:r w:rsidR="00680BDA" w:rsidRPr="000346A6">
        <w:rPr>
          <w:sz w:val="30"/>
          <w:szCs w:val="30"/>
        </w:rPr>
        <w:t>азработка, согласование, утверждение и регистрация типовых учебных планов и учебных планов УВО</w:t>
      </w:r>
      <w:r w:rsidR="00680BDA">
        <w:rPr>
          <w:sz w:val="30"/>
          <w:szCs w:val="30"/>
        </w:rPr>
        <w:t>.</w:t>
      </w:r>
    </w:p>
    <w:p w:rsidR="00944FCB" w:rsidRPr="000346A6" w:rsidRDefault="00944FCB" w:rsidP="00EC2D9F">
      <w:pPr>
        <w:widowControl w:val="0"/>
        <w:ind w:firstLine="709"/>
        <w:jc w:val="both"/>
        <w:rPr>
          <w:sz w:val="30"/>
          <w:szCs w:val="30"/>
        </w:rPr>
      </w:pPr>
      <w:r w:rsidRPr="00F82315">
        <w:rPr>
          <w:spacing w:val="-4"/>
          <w:sz w:val="30"/>
          <w:szCs w:val="30"/>
        </w:rPr>
        <w:t>2.1</w:t>
      </w:r>
      <w:r w:rsidR="00C55A56" w:rsidRPr="00F82315">
        <w:rPr>
          <w:spacing w:val="-4"/>
          <w:sz w:val="30"/>
          <w:szCs w:val="30"/>
        </w:rPr>
        <w:t>.</w:t>
      </w:r>
      <w:r w:rsidRPr="00F82315">
        <w:rPr>
          <w:spacing w:val="-4"/>
          <w:sz w:val="30"/>
          <w:szCs w:val="30"/>
        </w:rPr>
        <w:t> Типовые учебные планы разрабатываются учреждениями высшего</w:t>
      </w:r>
      <w:r w:rsidRPr="000346A6">
        <w:rPr>
          <w:sz w:val="30"/>
          <w:szCs w:val="30"/>
        </w:rPr>
        <w:t xml:space="preserve"> образования, на базе которых функционируют учебно-методические объединения в сфере высшего образования (далее – УМО)</w:t>
      </w:r>
      <w:r w:rsidR="00BD1DDE">
        <w:rPr>
          <w:sz w:val="30"/>
          <w:szCs w:val="30"/>
        </w:rPr>
        <w:t xml:space="preserve"> и</w:t>
      </w:r>
      <w:r w:rsidRPr="000346A6">
        <w:rPr>
          <w:sz w:val="30"/>
          <w:szCs w:val="30"/>
        </w:rPr>
        <w:t xml:space="preserve"> за которыми закреплены соответствующие специальности, при участии УМО (далее – разработчики типовых учебных планов).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493F48">
        <w:rPr>
          <w:spacing w:val="-2"/>
          <w:sz w:val="30"/>
          <w:szCs w:val="30"/>
        </w:rPr>
        <w:t>2.2</w:t>
      </w:r>
      <w:r w:rsidR="00C55A56" w:rsidRPr="00493F48">
        <w:rPr>
          <w:spacing w:val="-2"/>
          <w:sz w:val="30"/>
          <w:szCs w:val="30"/>
        </w:rPr>
        <w:t>.</w:t>
      </w:r>
      <w:r w:rsidRPr="00493F48">
        <w:rPr>
          <w:spacing w:val="-2"/>
          <w:sz w:val="30"/>
          <w:szCs w:val="30"/>
        </w:rPr>
        <w:t> При составлении типовых учебных планов разработчики типовых</w:t>
      </w:r>
      <w:r w:rsidRPr="000346A6">
        <w:rPr>
          <w:sz w:val="30"/>
          <w:szCs w:val="30"/>
        </w:rPr>
        <w:t xml:space="preserve"> </w:t>
      </w:r>
      <w:r w:rsidRPr="00361AC0">
        <w:rPr>
          <w:spacing w:val="-6"/>
          <w:sz w:val="30"/>
          <w:szCs w:val="30"/>
        </w:rPr>
        <w:t>учебных планов обеспечивают соответствие их содержания образовательным</w:t>
      </w:r>
      <w:r w:rsidRPr="000346A6">
        <w:rPr>
          <w:sz w:val="30"/>
          <w:szCs w:val="30"/>
        </w:rPr>
        <w:t xml:space="preserve"> стандартам, поручениям Главы государства и Правительства Республики </w:t>
      </w:r>
      <w:r w:rsidRPr="00A547CE">
        <w:rPr>
          <w:spacing w:val="-2"/>
          <w:sz w:val="30"/>
          <w:szCs w:val="30"/>
        </w:rPr>
        <w:t>Беларусь в сфере высшего образования, а также современным требованиям</w:t>
      </w:r>
      <w:r w:rsidRPr="000346A6">
        <w:rPr>
          <w:sz w:val="30"/>
          <w:szCs w:val="30"/>
        </w:rPr>
        <w:t xml:space="preserve"> </w:t>
      </w:r>
      <w:r w:rsidRPr="00F07DEB">
        <w:rPr>
          <w:spacing w:val="-10"/>
          <w:sz w:val="30"/>
          <w:szCs w:val="30"/>
        </w:rPr>
        <w:t>развития соответствующих отраслей экономики, культуры и социальной сферы.</w:t>
      </w:r>
    </w:p>
    <w:p w:rsidR="00944FCB" w:rsidRPr="00E922F8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35037A">
        <w:rPr>
          <w:spacing w:val="-8"/>
          <w:sz w:val="30"/>
          <w:szCs w:val="30"/>
        </w:rPr>
        <w:t>2.3</w:t>
      </w:r>
      <w:r w:rsidR="00C55A56" w:rsidRPr="0035037A">
        <w:rPr>
          <w:spacing w:val="-8"/>
          <w:sz w:val="30"/>
          <w:szCs w:val="30"/>
        </w:rPr>
        <w:t>.</w:t>
      </w:r>
      <w:r w:rsidRPr="0035037A">
        <w:rPr>
          <w:spacing w:val="-8"/>
          <w:sz w:val="30"/>
          <w:szCs w:val="30"/>
        </w:rPr>
        <w:t> Типовые учебные планы утверждаются Министерством образования</w:t>
      </w:r>
      <w:r w:rsidRPr="00E922F8">
        <w:rPr>
          <w:sz w:val="30"/>
          <w:szCs w:val="30"/>
        </w:rPr>
        <w:t xml:space="preserve"> </w:t>
      </w:r>
      <w:r w:rsidRPr="0035037A">
        <w:rPr>
          <w:spacing w:val="-6"/>
          <w:sz w:val="30"/>
          <w:szCs w:val="30"/>
        </w:rPr>
        <w:t>Республики Беларусь по согласованию с заинтересованными министерствами</w:t>
      </w:r>
      <w:r w:rsidRPr="00E922F8">
        <w:rPr>
          <w:sz w:val="30"/>
          <w:szCs w:val="30"/>
        </w:rPr>
        <w:t xml:space="preserve"> и ведомствами.</w:t>
      </w:r>
    </w:p>
    <w:p w:rsidR="00944FCB" w:rsidRPr="000346A6" w:rsidRDefault="00944FCB" w:rsidP="000346A6">
      <w:pPr>
        <w:widowControl w:val="0"/>
        <w:ind w:firstLine="709"/>
        <w:jc w:val="both"/>
        <w:rPr>
          <w:b/>
          <w:sz w:val="30"/>
          <w:szCs w:val="30"/>
        </w:rPr>
      </w:pPr>
      <w:proofErr w:type="gramStart"/>
      <w:r w:rsidRPr="000346A6">
        <w:rPr>
          <w:sz w:val="30"/>
          <w:szCs w:val="30"/>
        </w:rPr>
        <w:t xml:space="preserve">Типовые учебные планы по специальностям, по которым открыта </w:t>
      </w:r>
      <w:r w:rsidRPr="00727DA2">
        <w:rPr>
          <w:spacing w:val="-6"/>
          <w:sz w:val="30"/>
          <w:szCs w:val="30"/>
        </w:rPr>
        <w:t>подготовка кадров для Вооруженных Сил Республики Беларусь, других войск</w:t>
      </w:r>
      <w:r w:rsidRPr="000346A6">
        <w:rPr>
          <w:sz w:val="30"/>
          <w:szCs w:val="30"/>
        </w:rPr>
        <w:t xml:space="preserve"> и воинских формирований Республики Беларусь, органов и </w:t>
      </w:r>
      <w:r w:rsidRPr="00460271">
        <w:rPr>
          <w:spacing w:val="-4"/>
          <w:sz w:val="30"/>
          <w:szCs w:val="30"/>
        </w:rPr>
        <w:t>подразделений по чрезвычайным ситуациям Республики Беларусь, органов</w:t>
      </w:r>
      <w:r w:rsidRPr="000346A6">
        <w:rPr>
          <w:sz w:val="30"/>
          <w:szCs w:val="30"/>
        </w:rPr>
        <w:t xml:space="preserve"> </w:t>
      </w:r>
      <w:r w:rsidRPr="00825F78">
        <w:rPr>
          <w:spacing w:val="-6"/>
          <w:sz w:val="30"/>
          <w:szCs w:val="30"/>
        </w:rPr>
        <w:t>внутренних дел Республики Беларусь, Следственного комитета Республики</w:t>
      </w:r>
      <w:r w:rsidRPr="00825F78">
        <w:rPr>
          <w:sz w:val="30"/>
          <w:szCs w:val="30"/>
        </w:rPr>
        <w:t xml:space="preserve"> Беларусь, </w:t>
      </w:r>
      <w:r w:rsidR="00753D7F" w:rsidRPr="00825F78">
        <w:rPr>
          <w:sz w:val="30"/>
          <w:szCs w:val="30"/>
        </w:rPr>
        <w:t xml:space="preserve">Государственного комитета судебных экспертиз Республики Беларусь, </w:t>
      </w:r>
      <w:r w:rsidRPr="00825F78">
        <w:rPr>
          <w:sz w:val="30"/>
          <w:szCs w:val="30"/>
        </w:rPr>
        <w:t>органов финансовых</w:t>
      </w:r>
      <w:r w:rsidRPr="000346A6">
        <w:rPr>
          <w:sz w:val="30"/>
          <w:szCs w:val="30"/>
        </w:rPr>
        <w:t xml:space="preserve"> расследований Комитета государственного </w:t>
      </w:r>
      <w:r w:rsidRPr="008A48D3">
        <w:rPr>
          <w:spacing w:val="-6"/>
          <w:sz w:val="30"/>
          <w:szCs w:val="30"/>
        </w:rPr>
        <w:t xml:space="preserve">контроля </w:t>
      </w:r>
      <w:r w:rsidRPr="00170B94">
        <w:rPr>
          <w:spacing w:val="-8"/>
          <w:sz w:val="30"/>
          <w:szCs w:val="30"/>
        </w:rPr>
        <w:t>Республики Беларусь, утверждаются Министерством образования Республики</w:t>
      </w:r>
      <w:r w:rsidRPr="000346A6">
        <w:rPr>
          <w:sz w:val="30"/>
          <w:szCs w:val="30"/>
        </w:rPr>
        <w:t xml:space="preserve"> </w:t>
      </w:r>
      <w:r w:rsidRPr="00F46652">
        <w:rPr>
          <w:spacing w:val="-14"/>
          <w:sz w:val="30"/>
          <w:szCs w:val="30"/>
        </w:rPr>
        <w:t>Беларусь по согласованию</w:t>
      </w:r>
      <w:proofErr w:type="gramEnd"/>
      <w:r w:rsidRPr="00F46652">
        <w:rPr>
          <w:spacing w:val="-14"/>
          <w:sz w:val="30"/>
          <w:szCs w:val="30"/>
        </w:rPr>
        <w:t xml:space="preserve"> соответственно с Министерством обороны Республики</w:t>
      </w:r>
      <w:r w:rsidRPr="00465BC5">
        <w:rPr>
          <w:spacing w:val="-10"/>
          <w:sz w:val="30"/>
          <w:szCs w:val="30"/>
        </w:rPr>
        <w:t xml:space="preserve"> Беларусь, Министерством по чрезвычайным ситуациям Республики</w:t>
      </w:r>
      <w:r w:rsidRPr="001044D3">
        <w:rPr>
          <w:spacing w:val="-4"/>
          <w:sz w:val="30"/>
          <w:szCs w:val="30"/>
        </w:rPr>
        <w:t xml:space="preserve"> Беларусь, </w:t>
      </w:r>
      <w:r w:rsidRPr="00B61150">
        <w:rPr>
          <w:spacing w:val="-12"/>
          <w:sz w:val="30"/>
          <w:szCs w:val="30"/>
        </w:rPr>
        <w:t>Министерством внутренних дел Республики Беларусь и соответствующим УМО.</w:t>
      </w:r>
    </w:p>
    <w:p w:rsidR="00944FCB" w:rsidRPr="00E5085A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E5085A">
        <w:rPr>
          <w:spacing w:val="-12"/>
          <w:sz w:val="30"/>
          <w:szCs w:val="30"/>
        </w:rPr>
        <w:t>2.4</w:t>
      </w:r>
      <w:r w:rsidR="00C55A56" w:rsidRPr="00E5085A">
        <w:rPr>
          <w:spacing w:val="-12"/>
          <w:sz w:val="30"/>
          <w:szCs w:val="30"/>
        </w:rPr>
        <w:t>.</w:t>
      </w:r>
      <w:r w:rsidRPr="00E5085A">
        <w:rPr>
          <w:spacing w:val="-12"/>
          <w:sz w:val="30"/>
          <w:szCs w:val="30"/>
        </w:rPr>
        <w:t> Экспертиза и нормоконтроль типовых учебных планов на соответствие</w:t>
      </w:r>
      <w:r w:rsidRPr="0017530D">
        <w:rPr>
          <w:spacing w:val="-4"/>
          <w:sz w:val="30"/>
          <w:szCs w:val="30"/>
        </w:rPr>
        <w:t xml:space="preserve"> </w:t>
      </w:r>
      <w:r w:rsidRPr="00E5085A">
        <w:rPr>
          <w:spacing w:val="-10"/>
          <w:sz w:val="30"/>
          <w:szCs w:val="30"/>
        </w:rPr>
        <w:t>законодательству Республики Беларусь, их регистрация и учет осуществляются</w:t>
      </w:r>
      <w:r w:rsidRPr="0017530D">
        <w:rPr>
          <w:spacing w:val="-12"/>
          <w:sz w:val="30"/>
          <w:szCs w:val="30"/>
        </w:rPr>
        <w:t xml:space="preserve"> </w:t>
      </w:r>
      <w:r w:rsidRPr="00E5085A">
        <w:rPr>
          <w:sz w:val="30"/>
          <w:szCs w:val="30"/>
        </w:rPr>
        <w:lastRenderedPageBreak/>
        <w:t xml:space="preserve">Государственным учреждением образования </w:t>
      </w:r>
      <w:r w:rsidR="009E0DD2" w:rsidRPr="00E5085A">
        <w:rPr>
          <w:sz w:val="32"/>
          <w:szCs w:val="32"/>
        </w:rPr>
        <w:t>”</w:t>
      </w:r>
      <w:r w:rsidRPr="00E5085A">
        <w:rPr>
          <w:sz w:val="30"/>
          <w:szCs w:val="30"/>
        </w:rPr>
        <w:t>Республиканский институт высшей школы</w:t>
      </w:r>
      <w:r w:rsidR="00F20E75" w:rsidRPr="00E5085A">
        <w:rPr>
          <w:sz w:val="32"/>
          <w:szCs w:val="32"/>
        </w:rPr>
        <w:t>“</w:t>
      </w:r>
      <w:r w:rsidRPr="00E5085A">
        <w:rPr>
          <w:sz w:val="30"/>
          <w:szCs w:val="30"/>
        </w:rPr>
        <w:t xml:space="preserve"> (далее – РИВШ).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 xml:space="preserve">При регистрации типового учебного плана: 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>в грифе утверждения типового учебного плана указывается дата его утверждения и присваиваемый регистрационный номер;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C856D5">
        <w:rPr>
          <w:spacing w:val="-8"/>
          <w:sz w:val="30"/>
          <w:szCs w:val="30"/>
        </w:rPr>
        <w:t>сведения об утвержденном типовом учебном плане (код и наименование</w:t>
      </w:r>
      <w:r w:rsidRPr="00FF48BF">
        <w:rPr>
          <w:sz w:val="30"/>
          <w:szCs w:val="30"/>
        </w:rPr>
        <w:t xml:space="preserve"> </w:t>
      </w:r>
      <w:r w:rsidRPr="00C856D5">
        <w:rPr>
          <w:spacing w:val="-4"/>
          <w:sz w:val="30"/>
          <w:szCs w:val="30"/>
        </w:rPr>
        <w:t>специальности, дата его утверждения и регистрационный номер) вносятся в</w:t>
      </w:r>
      <w:r w:rsidRPr="00FF48BF">
        <w:rPr>
          <w:sz w:val="30"/>
          <w:szCs w:val="30"/>
        </w:rPr>
        <w:t xml:space="preserve"> </w:t>
      </w:r>
      <w:r w:rsidRPr="00C856D5">
        <w:rPr>
          <w:spacing w:val="-12"/>
          <w:sz w:val="30"/>
          <w:szCs w:val="30"/>
        </w:rPr>
        <w:t>журнал регистрации типовых учебных планов</w:t>
      </w:r>
      <w:r w:rsidR="00B2425E" w:rsidRPr="00C856D5">
        <w:rPr>
          <w:spacing w:val="-12"/>
          <w:sz w:val="30"/>
          <w:szCs w:val="30"/>
        </w:rPr>
        <w:t xml:space="preserve"> по специальностям магистратуры</w:t>
      </w:r>
      <w:r w:rsidRPr="00C856D5">
        <w:rPr>
          <w:spacing w:val="-12"/>
          <w:sz w:val="30"/>
          <w:szCs w:val="30"/>
        </w:rPr>
        <w:t>;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 xml:space="preserve">при наличии утвержденного типового учебного плана по данной специальности в соответствующую строку журнала регистрации типовых </w:t>
      </w:r>
      <w:r w:rsidRPr="003D01EC">
        <w:rPr>
          <w:spacing w:val="-6"/>
          <w:sz w:val="30"/>
          <w:szCs w:val="30"/>
        </w:rPr>
        <w:t xml:space="preserve">учебных планов </w:t>
      </w:r>
      <w:r w:rsidR="00B2425E" w:rsidRPr="003D01EC">
        <w:rPr>
          <w:spacing w:val="-6"/>
          <w:sz w:val="30"/>
          <w:szCs w:val="30"/>
        </w:rPr>
        <w:t xml:space="preserve">по специальностям магистратуры </w:t>
      </w:r>
      <w:r w:rsidRPr="003D01EC">
        <w:rPr>
          <w:spacing w:val="-6"/>
          <w:sz w:val="30"/>
          <w:szCs w:val="30"/>
        </w:rPr>
        <w:t>вносится дополнительно</w:t>
      </w:r>
      <w:r w:rsidRPr="00FF48BF">
        <w:rPr>
          <w:sz w:val="30"/>
          <w:szCs w:val="30"/>
        </w:rPr>
        <w:t xml:space="preserve"> информация об утверждении нового типового учебного плана по данной специальности;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>на сайте РИВШ размещается актуализированная версия журнала регистрации типовых учебных планов</w:t>
      </w:r>
      <w:r w:rsidR="00B2425E" w:rsidRPr="00FF48BF">
        <w:rPr>
          <w:sz w:val="30"/>
          <w:szCs w:val="30"/>
        </w:rPr>
        <w:t xml:space="preserve"> по специальностям магистратуры</w:t>
      </w:r>
      <w:r w:rsidRPr="00FF48BF">
        <w:rPr>
          <w:sz w:val="30"/>
          <w:szCs w:val="30"/>
        </w:rPr>
        <w:t>;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6019AA">
        <w:rPr>
          <w:spacing w:val="-4"/>
          <w:sz w:val="30"/>
          <w:szCs w:val="30"/>
        </w:rPr>
        <w:t>на обороте типового учебного плана проставляется штамп с указанием</w:t>
      </w:r>
      <w:r w:rsidRPr="00FF48BF">
        <w:rPr>
          <w:sz w:val="30"/>
          <w:szCs w:val="30"/>
        </w:rPr>
        <w:t xml:space="preserve"> адреса сайта РИВШ, где можно получить актуальную информацию об утверждении типовых учебных планов;</w:t>
      </w:r>
    </w:p>
    <w:p w:rsidR="00836411" w:rsidRPr="00FF48BF" w:rsidRDefault="00836411" w:rsidP="00836411">
      <w:pPr>
        <w:widowControl w:val="0"/>
        <w:ind w:firstLine="709"/>
        <w:jc w:val="both"/>
        <w:rPr>
          <w:sz w:val="30"/>
          <w:szCs w:val="30"/>
        </w:rPr>
      </w:pPr>
      <w:r w:rsidRPr="00463C7D">
        <w:rPr>
          <w:spacing w:val="-8"/>
          <w:sz w:val="30"/>
          <w:szCs w:val="30"/>
        </w:rPr>
        <w:t>утвержденный типовой учебный план размещается в базе данных отдела</w:t>
      </w:r>
      <w:r w:rsidRPr="00FF48BF">
        <w:rPr>
          <w:sz w:val="30"/>
          <w:szCs w:val="30"/>
        </w:rPr>
        <w:t xml:space="preserve"> учебно-программной документации РИВШ (на бумажном носителе и в электронном виде).</w:t>
      </w:r>
    </w:p>
    <w:p w:rsidR="00440562" w:rsidRPr="00FF48BF" w:rsidRDefault="00440562" w:rsidP="00440562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 xml:space="preserve">Для организации образовательного процесса учреждениям высшего образования предоставляются </w:t>
      </w:r>
      <w:r w:rsidR="008F74E6" w:rsidRPr="00FF48BF">
        <w:rPr>
          <w:sz w:val="30"/>
          <w:szCs w:val="30"/>
        </w:rPr>
        <w:t xml:space="preserve">заверенные </w:t>
      </w:r>
      <w:r w:rsidRPr="00FF48BF">
        <w:rPr>
          <w:sz w:val="30"/>
          <w:szCs w:val="30"/>
        </w:rPr>
        <w:t>копии утвержденных типовых учебных планов.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>2.5</w:t>
      </w:r>
      <w:r w:rsidR="00C55A56" w:rsidRPr="00FF48BF">
        <w:rPr>
          <w:sz w:val="30"/>
          <w:szCs w:val="30"/>
        </w:rPr>
        <w:t>.</w:t>
      </w:r>
      <w:r w:rsidRPr="00FF48BF">
        <w:rPr>
          <w:sz w:val="30"/>
          <w:szCs w:val="30"/>
        </w:rPr>
        <w:t xml:space="preserve"> Типовые учебные планы предоставляются в РИВШ на бумажном </w:t>
      </w:r>
      <w:r w:rsidRPr="00FF48BF">
        <w:rPr>
          <w:spacing w:val="-4"/>
          <w:sz w:val="30"/>
          <w:szCs w:val="30"/>
        </w:rPr>
        <w:t>носителе (в 2-х экземплярах) и</w:t>
      </w:r>
      <w:r w:rsidRPr="00084903">
        <w:rPr>
          <w:spacing w:val="-4"/>
          <w:sz w:val="30"/>
          <w:szCs w:val="30"/>
        </w:rPr>
        <w:t xml:space="preserve"> в электронном виде (в формате .</w:t>
      </w:r>
      <w:r w:rsidRPr="00084903">
        <w:rPr>
          <w:spacing w:val="-4"/>
          <w:sz w:val="30"/>
          <w:szCs w:val="30"/>
          <w:lang w:val="en-US"/>
        </w:rPr>
        <w:t>xls</w:t>
      </w:r>
      <w:r w:rsidRPr="00084903">
        <w:rPr>
          <w:spacing w:val="-4"/>
          <w:sz w:val="30"/>
          <w:szCs w:val="30"/>
        </w:rPr>
        <w:t xml:space="preserve"> или .</w:t>
      </w:r>
      <w:r w:rsidRPr="00084903">
        <w:rPr>
          <w:spacing w:val="-4"/>
          <w:sz w:val="30"/>
          <w:szCs w:val="30"/>
          <w:lang w:val="en-US"/>
        </w:rPr>
        <w:t>xlsx</w:t>
      </w:r>
      <w:r w:rsidRPr="00084903">
        <w:rPr>
          <w:spacing w:val="-4"/>
          <w:sz w:val="30"/>
          <w:szCs w:val="30"/>
        </w:rPr>
        <w:t>).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F25B57">
        <w:rPr>
          <w:spacing w:val="-10"/>
          <w:sz w:val="30"/>
          <w:szCs w:val="30"/>
        </w:rPr>
        <w:t>Типовые учебные планы печатаются на бумаге формата А</w:t>
      </w:r>
      <w:proofErr w:type="gramStart"/>
      <w:r w:rsidRPr="00F25B57">
        <w:rPr>
          <w:spacing w:val="-10"/>
          <w:sz w:val="30"/>
          <w:szCs w:val="30"/>
        </w:rPr>
        <w:t>4</w:t>
      </w:r>
      <w:proofErr w:type="gramEnd"/>
      <w:r w:rsidRPr="00F25B57">
        <w:rPr>
          <w:spacing w:val="-10"/>
          <w:sz w:val="30"/>
          <w:szCs w:val="30"/>
        </w:rPr>
        <w:t xml:space="preserve"> (двусторонняя</w:t>
      </w:r>
      <w:r w:rsidRPr="000346A6">
        <w:rPr>
          <w:sz w:val="30"/>
          <w:szCs w:val="30"/>
        </w:rPr>
        <w:t xml:space="preserve"> </w:t>
      </w:r>
      <w:r w:rsidRPr="00F25B57">
        <w:rPr>
          <w:spacing w:val="-4"/>
          <w:sz w:val="30"/>
          <w:szCs w:val="30"/>
        </w:rPr>
        <w:t xml:space="preserve">печать), шрифт – </w:t>
      </w:r>
      <w:r w:rsidRPr="00F25B57">
        <w:rPr>
          <w:spacing w:val="-4"/>
          <w:sz w:val="30"/>
          <w:szCs w:val="30"/>
          <w:lang w:val="en-US"/>
        </w:rPr>
        <w:t>Times</w:t>
      </w:r>
      <w:r w:rsidRPr="00F25B57">
        <w:rPr>
          <w:spacing w:val="-4"/>
          <w:sz w:val="30"/>
          <w:szCs w:val="30"/>
        </w:rPr>
        <w:t xml:space="preserve"> </w:t>
      </w:r>
      <w:r w:rsidRPr="00F25B57">
        <w:rPr>
          <w:spacing w:val="-4"/>
          <w:sz w:val="30"/>
          <w:szCs w:val="30"/>
          <w:lang w:val="en-US"/>
        </w:rPr>
        <w:t>New</w:t>
      </w:r>
      <w:r w:rsidRPr="00F25B57">
        <w:rPr>
          <w:spacing w:val="-4"/>
          <w:sz w:val="30"/>
          <w:szCs w:val="30"/>
        </w:rPr>
        <w:t xml:space="preserve"> </w:t>
      </w:r>
      <w:r w:rsidRPr="00F25B57">
        <w:rPr>
          <w:spacing w:val="-4"/>
          <w:sz w:val="30"/>
          <w:szCs w:val="30"/>
          <w:lang w:val="en-US"/>
        </w:rPr>
        <w:t>Roman</w:t>
      </w:r>
      <w:r w:rsidRPr="00F25B57">
        <w:rPr>
          <w:spacing w:val="-4"/>
          <w:sz w:val="30"/>
          <w:szCs w:val="30"/>
        </w:rPr>
        <w:t xml:space="preserve"> или </w:t>
      </w:r>
      <w:r w:rsidRPr="00F25B57">
        <w:rPr>
          <w:spacing w:val="-4"/>
          <w:sz w:val="30"/>
          <w:szCs w:val="30"/>
          <w:lang w:val="en-US"/>
        </w:rPr>
        <w:t>Arial</w:t>
      </w:r>
      <w:r w:rsidRPr="00F25B57">
        <w:rPr>
          <w:spacing w:val="-4"/>
          <w:sz w:val="30"/>
          <w:szCs w:val="30"/>
        </w:rPr>
        <w:t>, размер шрифта – не менее 10.</w:t>
      </w:r>
    </w:p>
    <w:p w:rsidR="00944FCB" w:rsidRPr="000346A6" w:rsidRDefault="00944FCB" w:rsidP="000346A6">
      <w:pPr>
        <w:widowControl w:val="0"/>
        <w:ind w:firstLine="708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2.6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> Учебные планы УВО разрабатываются учреждениями высшего образования для каждой формы получения образования и утверждаются их руководителями.</w:t>
      </w:r>
    </w:p>
    <w:p w:rsidR="00944FCB" w:rsidRPr="000346A6" w:rsidRDefault="00944FCB" w:rsidP="000346A6">
      <w:pPr>
        <w:widowControl w:val="0"/>
        <w:ind w:firstLine="709"/>
        <w:jc w:val="both"/>
        <w:rPr>
          <w:color w:val="262626"/>
          <w:sz w:val="30"/>
          <w:szCs w:val="30"/>
        </w:rPr>
      </w:pPr>
      <w:r w:rsidRPr="000346A6">
        <w:rPr>
          <w:sz w:val="30"/>
          <w:szCs w:val="30"/>
        </w:rPr>
        <w:t>2.7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> При внесении изменений в ОКРБ 011-2009</w:t>
      </w:r>
      <w:r w:rsidRPr="000346A6">
        <w:rPr>
          <w:spacing w:val="-2"/>
          <w:sz w:val="30"/>
          <w:szCs w:val="30"/>
        </w:rPr>
        <w:t xml:space="preserve">, предполагающих содержательные изменения в образовании, получаемом по конкретной </w:t>
      </w:r>
      <w:r w:rsidRPr="009E0DD2">
        <w:rPr>
          <w:sz w:val="30"/>
          <w:szCs w:val="30"/>
        </w:rPr>
        <w:t>специальности, и требующих переработки образовательного стандарта и типового</w:t>
      </w:r>
      <w:r w:rsidRPr="000346A6">
        <w:rPr>
          <w:spacing w:val="-2"/>
          <w:sz w:val="30"/>
          <w:szCs w:val="30"/>
        </w:rPr>
        <w:t xml:space="preserve"> учебного плана, учебный план </w:t>
      </w:r>
      <w:r w:rsidRPr="000346A6">
        <w:rPr>
          <w:sz w:val="30"/>
          <w:szCs w:val="30"/>
        </w:rPr>
        <w:t xml:space="preserve">УВО </w:t>
      </w:r>
      <w:r w:rsidRPr="000346A6">
        <w:rPr>
          <w:spacing w:val="-2"/>
          <w:sz w:val="30"/>
          <w:szCs w:val="30"/>
        </w:rPr>
        <w:t>для очередного набора составляется на основе переработанного образовательного стандарта и типового учебного плана.</w:t>
      </w:r>
    </w:p>
    <w:p w:rsidR="00944FCB" w:rsidRPr="000346A6" w:rsidRDefault="00944FCB" w:rsidP="000346A6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5527BC">
        <w:rPr>
          <w:color w:val="262626"/>
          <w:spacing w:val="-6"/>
          <w:sz w:val="30"/>
          <w:szCs w:val="30"/>
        </w:rPr>
        <w:t xml:space="preserve">При внесении изменений в </w:t>
      </w:r>
      <w:r w:rsidRPr="005527BC">
        <w:rPr>
          <w:spacing w:val="-6"/>
          <w:sz w:val="30"/>
          <w:szCs w:val="30"/>
        </w:rPr>
        <w:t>ОКРБ 011-2009, не требующих переработки</w:t>
      </w:r>
      <w:r w:rsidRPr="000346A6">
        <w:rPr>
          <w:spacing w:val="-2"/>
          <w:sz w:val="30"/>
          <w:szCs w:val="30"/>
        </w:rPr>
        <w:t xml:space="preserve"> образовательного стандарта и типового учебного плана, соответствующие корректировки наименования специальности и степени вносятся в учебный план </w:t>
      </w:r>
      <w:r w:rsidRPr="000346A6">
        <w:rPr>
          <w:sz w:val="30"/>
          <w:szCs w:val="30"/>
        </w:rPr>
        <w:t xml:space="preserve">УВО </w:t>
      </w:r>
      <w:r w:rsidRPr="000346A6">
        <w:rPr>
          <w:spacing w:val="-2"/>
          <w:sz w:val="30"/>
          <w:szCs w:val="30"/>
        </w:rPr>
        <w:t>для очередного набора.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2.8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Экспертиза, нормоконтроль, регистрация и учет учебных планов </w:t>
      </w:r>
      <w:r w:rsidRPr="000346A6">
        <w:rPr>
          <w:sz w:val="30"/>
          <w:szCs w:val="30"/>
        </w:rPr>
        <w:lastRenderedPageBreak/>
        <w:t>УВО осуществляются учреждениями высшего образования.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C05360">
        <w:rPr>
          <w:spacing w:val="-12"/>
          <w:sz w:val="30"/>
          <w:szCs w:val="30"/>
        </w:rPr>
        <w:t>2.9</w:t>
      </w:r>
      <w:r w:rsidR="00C55A56" w:rsidRPr="00C05360">
        <w:rPr>
          <w:spacing w:val="-12"/>
          <w:sz w:val="30"/>
          <w:szCs w:val="30"/>
        </w:rPr>
        <w:t>.</w:t>
      </w:r>
      <w:r w:rsidRPr="00C05360">
        <w:rPr>
          <w:spacing w:val="-12"/>
          <w:sz w:val="30"/>
          <w:szCs w:val="30"/>
        </w:rPr>
        <w:t> </w:t>
      </w:r>
      <w:r w:rsidR="000C3BE2" w:rsidRPr="00C05360">
        <w:rPr>
          <w:spacing w:val="-12"/>
          <w:sz w:val="30"/>
          <w:szCs w:val="30"/>
        </w:rPr>
        <w:t xml:space="preserve">Копии утвержденных </w:t>
      </w:r>
      <w:r w:rsidRPr="00C05360">
        <w:rPr>
          <w:spacing w:val="-12"/>
          <w:sz w:val="30"/>
          <w:szCs w:val="30"/>
        </w:rPr>
        <w:t>учебны</w:t>
      </w:r>
      <w:r w:rsidR="000C3BE2" w:rsidRPr="00C05360">
        <w:rPr>
          <w:spacing w:val="-12"/>
          <w:sz w:val="30"/>
          <w:szCs w:val="30"/>
        </w:rPr>
        <w:t>х</w:t>
      </w:r>
      <w:r w:rsidRPr="00C05360">
        <w:rPr>
          <w:spacing w:val="-12"/>
          <w:sz w:val="30"/>
          <w:szCs w:val="30"/>
        </w:rPr>
        <w:t xml:space="preserve"> план</w:t>
      </w:r>
      <w:r w:rsidR="000C3BE2" w:rsidRPr="00C05360">
        <w:rPr>
          <w:spacing w:val="-12"/>
          <w:sz w:val="30"/>
          <w:szCs w:val="30"/>
        </w:rPr>
        <w:t>ов</w:t>
      </w:r>
      <w:r w:rsidRPr="00C05360">
        <w:rPr>
          <w:spacing w:val="-12"/>
          <w:sz w:val="30"/>
          <w:szCs w:val="30"/>
        </w:rPr>
        <w:t xml:space="preserve"> УВО предоставляются в РИВШ</w:t>
      </w:r>
      <w:r w:rsidRPr="000346A6">
        <w:rPr>
          <w:sz w:val="30"/>
          <w:szCs w:val="30"/>
        </w:rPr>
        <w:t xml:space="preserve"> </w:t>
      </w:r>
      <w:r w:rsidR="000C3BE2" w:rsidRPr="00C05360">
        <w:rPr>
          <w:spacing w:val="-4"/>
          <w:sz w:val="30"/>
          <w:szCs w:val="30"/>
        </w:rPr>
        <w:t xml:space="preserve">не позднее начала учебного года </w:t>
      </w:r>
      <w:r w:rsidRPr="00C05360">
        <w:rPr>
          <w:spacing w:val="-4"/>
          <w:sz w:val="30"/>
          <w:szCs w:val="30"/>
        </w:rPr>
        <w:t>на бумажном носителе</w:t>
      </w:r>
      <w:r w:rsidR="00B96267" w:rsidRPr="00C05360">
        <w:rPr>
          <w:spacing w:val="-4"/>
          <w:sz w:val="30"/>
          <w:szCs w:val="30"/>
        </w:rPr>
        <w:t xml:space="preserve"> </w:t>
      </w:r>
      <w:r w:rsidRPr="00C05360">
        <w:rPr>
          <w:spacing w:val="-4"/>
          <w:sz w:val="30"/>
          <w:szCs w:val="30"/>
        </w:rPr>
        <w:t>(в 1 экземпляре) для</w:t>
      </w:r>
      <w:r w:rsidRPr="000346A6">
        <w:rPr>
          <w:sz w:val="30"/>
          <w:szCs w:val="30"/>
        </w:rPr>
        <w:t xml:space="preserve"> </w:t>
      </w:r>
      <w:r w:rsidRPr="00AE4DDB">
        <w:rPr>
          <w:spacing w:val="-4"/>
          <w:sz w:val="30"/>
          <w:szCs w:val="30"/>
        </w:rPr>
        <w:t>обобщения, анализа и создания соответствующего информационного фонда.</w:t>
      </w:r>
    </w:p>
    <w:p w:rsidR="00944FCB" w:rsidRPr="000346A6" w:rsidRDefault="00944FCB" w:rsidP="000346A6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B50E16">
        <w:rPr>
          <w:spacing w:val="-4"/>
          <w:sz w:val="30"/>
          <w:szCs w:val="30"/>
        </w:rPr>
        <w:t>Учебные планы УВО печатаются на бумаге формата А</w:t>
      </w:r>
      <w:proofErr w:type="gramStart"/>
      <w:r w:rsidRPr="00B50E16">
        <w:rPr>
          <w:spacing w:val="-4"/>
          <w:sz w:val="30"/>
          <w:szCs w:val="30"/>
        </w:rPr>
        <w:t>4</w:t>
      </w:r>
      <w:proofErr w:type="gramEnd"/>
      <w:r w:rsidRPr="00B50E16">
        <w:rPr>
          <w:spacing w:val="-4"/>
          <w:sz w:val="30"/>
          <w:szCs w:val="30"/>
        </w:rPr>
        <w:t xml:space="preserve"> (двусторонняя</w:t>
      </w:r>
      <w:r w:rsidRPr="000346A6">
        <w:rPr>
          <w:sz w:val="30"/>
          <w:szCs w:val="30"/>
        </w:rPr>
        <w:t xml:space="preserve"> </w:t>
      </w:r>
      <w:r w:rsidRPr="00D170C9">
        <w:rPr>
          <w:spacing w:val="-4"/>
          <w:sz w:val="30"/>
          <w:szCs w:val="30"/>
        </w:rPr>
        <w:t xml:space="preserve">печать), шрифт – </w:t>
      </w:r>
      <w:r w:rsidRPr="00D170C9">
        <w:rPr>
          <w:spacing w:val="-4"/>
          <w:sz w:val="30"/>
          <w:szCs w:val="30"/>
          <w:lang w:val="en-US"/>
        </w:rPr>
        <w:t>Times</w:t>
      </w:r>
      <w:r w:rsidRPr="00D170C9">
        <w:rPr>
          <w:spacing w:val="-4"/>
          <w:sz w:val="30"/>
          <w:szCs w:val="30"/>
        </w:rPr>
        <w:t xml:space="preserve"> </w:t>
      </w:r>
      <w:r w:rsidRPr="00D170C9">
        <w:rPr>
          <w:spacing w:val="-4"/>
          <w:sz w:val="30"/>
          <w:szCs w:val="30"/>
          <w:lang w:val="en-US"/>
        </w:rPr>
        <w:t>New</w:t>
      </w:r>
      <w:r w:rsidRPr="00D170C9">
        <w:rPr>
          <w:spacing w:val="-4"/>
          <w:sz w:val="30"/>
          <w:szCs w:val="30"/>
        </w:rPr>
        <w:t xml:space="preserve"> </w:t>
      </w:r>
      <w:r w:rsidRPr="00D170C9">
        <w:rPr>
          <w:spacing w:val="-4"/>
          <w:sz w:val="30"/>
          <w:szCs w:val="30"/>
          <w:lang w:val="en-US"/>
        </w:rPr>
        <w:t>Roman</w:t>
      </w:r>
      <w:r w:rsidRPr="00D170C9">
        <w:rPr>
          <w:spacing w:val="-4"/>
          <w:sz w:val="30"/>
          <w:szCs w:val="30"/>
        </w:rPr>
        <w:t xml:space="preserve"> или </w:t>
      </w:r>
      <w:r w:rsidRPr="00D170C9">
        <w:rPr>
          <w:spacing w:val="-4"/>
          <w:sz w:val="30"/>
          <w:szCs w:val="30"/>
          <w:lang w:val="en-US"/>
        </w:rPr>
        <w:t>Arial</w:t>
      </w:r>
      <w:r w:rsidRPr="00D170C9">
        <w:rPr>
          <w:spacing w:val="-4"/>
          <w:sz w:val="30"/>
          <w:szCs w:val="30"/>
        </w:rPr>
        <w:t>, размер шрифта – не менее 10.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2.10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Типовые учебные планы и учебные планы УВО должны быть </w:t>
      </w:r>
      <w:r w:rsidRPr="008D10F7">
        <w:rPr>
          <w:spacing w:val="-10"/>
          <w:sz w:val="30"/>
          <w:szCs w:val="30"/>
        </w:rPr>
        <w:t>разработаны и утверждены не позднее, чем за 3 месяца до начала учебного года,</w:t>
      </w:r>
      <w:r w:rsidRPr="000346A6">
        <w:rPr>
          <w:sz w:val="30"/>
          <w:szCs w:val="30"/>
        </w:rPr>
        <w:t xml:space="preserve"> </w:t>
      </w:r>
      <w:r w:rsidRPr="008D10F7">
        <w:rPr>
          <w:spacing w:val="-10"/>
          <w:sz w:val="30"/>
          <w:szCs w:val="30"/>
        </w:rPr>
        <w:t>с которого вводится подготовка магистров по соответствующей специальности.</w:t>
      </w:r>
    </w:p>
    <w:p w:rsidR="00944FCB" w:rsidRPr="000346A6" w:rsidRDefault="00944FCB" w:rsidP="001D50F6">
      <w:pPr>
        <w:widowControl w:val="0"/>
        <w:spacing w:after="120"/>
        <w:ind w:firstLine="709"/>
        <w:jc w:val="both"/>
        <w:rPr>
          <w:sz w:val="30"/>
          <w:szCs w:val="30"/>
        </w:rPr>
      </w:pPr>
      <w:r w:rsidRPr="00EE49A0">
        <w:rPr>
          <w:spacing w:val="-4"/>
          <w:sz w:val="30"/>
          <w:szCs w:val="30"/>
        </w:rPr>
        <w:t>2.11</w:t>
      </w:r>
      <w:r w:rsidR="00C55A56" w:rsidRPr="00EE49A0">
        <w:rPr>
          <w:spacing w:val="-4"/>
          <w:sz w:val="30"/>
          <w:szCs w:val="30"/>
        </w:rPr>
        <w:t>.</w:t>
      </w:r>
      <w:r w:rsidRPr="00EE49A0">
        <w:rPr>
          <w:spacing w:val="-4"/>
          <w:sz w:val="30"/>
          <w:szCs w:val="30"/>
        </w:rPr>
        <w:t> Срок действия типовых учебных планов и учебных планов УВО</w:t>
      </w:r>
      <w:r w:rsidRPr="000346A6">
        <w:rPr>
          <w:sz w:val="30"/>
          <w:szCs w:val="30"/>
        </w:rPr>
        <w:t xml:space="preserve"> составляет, как правило, 5</w:t>
      </w:r>
      <w:r w:rsidRPr="000346A6">
        <w:rPr>
          <w:sz w:val="30"/>
          <w:szCs w:val="30"/>
          <w:lang w:val="en-US"/>
        </w:rPr>
        <w:t> </w:t>
      </w:r>
      <w:r w:rsidRPr="000346A6">
        <w:rPr>
          <w:sz w:val="30"/>
          <w:szCs w:val="30"/>
        </w:rPr>
        <w:t>лет.</w:t>
      </w:r>
    </w:p>
    <w:p w:rsidR="00944FCB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3. </w:t>
      </w:r>
      <w:r w:rsidR="001D50F6">
        <w:rPr>
          <w:sz w:val="30"/>
          <w:szCs w:val="30"/>
        </w:rPr>
        <w:t>М</w:t>
      </w:r>
      <w:r w:rsidR="001D50F6" w:rsidRPr="000346A6">
        <w:rPr>
          <w:sz w:val="30"/>
          <w:szCs w:val="30"/>
        </w:rPr>
        <w:t xml:space="preserve">етодические указания по разработке типовых учебных планов и учебных планов </w:t>
      </w:r>
      <w:r w:rsidRPr="000346A6">
        <w:rPr>
          <w:sz w:val="30"/>
          <w:szCs w:val="30"/>
        </w:rPr>
        <w:t>УВО</w:t>
      </w:r>
      <w:r w:rsidR="001D50F6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60E49">
        <w:rPr>
          <w:spacing w:val="-14"/>
          <w:sz w:val="30"/>
          <w:szCs w:val="30"/>
        </w:rPr>
        <w:t>3.1</w:t>
      </w:r>
      <w:r w:rsidR="00C55A56" w:rsidRPr="00060E49">
        <w:rPr>
          <w:spacing w:val="-14"/>
          <w:sz w:val="30"/>
          <w:szCs w:val="30"/>
        </w:rPr>
        <w:t>.</w:t>
      </w:r>
      <w:r w:rsidRPr="00060E49">
        <w:rPr>
          <w:spacing w:val="-14"/>
          <w:sz w:val="30"/>
          <w:szCs w:val="30"/>
        </w:rPr>
        <w:t> В целях обеспечения наиболее полной реализации междисциплинарных</w:t>
      </w:r>
      <w:r w:rsidRPr="009E5985">
        <w:rPr>
          <w:spacing w:val="-6"/>
          <w:sz w:val="30"/>
          <w:szCs w:val="30"/>
        </w:rPr>
        <w:t xml:space="preserve"> </w:t>
      </w:r>
      <w:r w:rsidRPr="00060E49">
        <w:rPr>
          <w:spacing w:val="-14"/>
          <w:sz w:val="30"/>
          <w:szCs w:val="30"/>
        </w:rPr>
        <w:t>связей, исключения дублирования учебного материала, определения оптимальных</w:t>
      </w:r>
      <w:r w:rsidRPr="000346A6">
        <w:rPr>
          <w:sz w:val="30"/>
          <w:szCs w:val="30"/>
        </w:rPr>
        <w:t xml:space="preserve"> </w:t>
      </w:r>
      <w:r w:rsidRPr="00060E49">
        <w:rPr>
          <w:spacing w:val="-6"/>
          <w:sz w:val="30"/>
          <w:szCs w:val="30"/>
        </w:rPr>
        <w:t>соотношений теоретической и практической подготовки и объемов изучения</w:t>
      </w:r>
      <w:r w:rsidRPr="000346A6">
        <w:rPr>
          <w:sz w:val="30"/>
          <w:szCs w:val="30"/>
        </w:rPr>
        <w:t xml:space="preserve"> </w:t>
      </w:r>
      <w:r w:rsidRPr="00060E49">
        <w:rPr>
          <w:spacing w:val="-4"/>
          <w:sz w:val="30"/>
          <w:szCs w:val="30"/>
        </w:rPr>
        <w:t>учебных дисциплин, рационального использования учебного оборудования</w:t>
      </w:r>
      <w:r w:rsidRPr="000346A6">
        <w:rPr>
          <w:sz w:val="30"/>
          <w:szCs w:val="30"/>
        </w:rPr>
        <w:t xml:space="preserve"> и аудиторного фонда разработка учебных планов и учебных программ должна проводиться во взаимосвязи.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D0034A">
        <w:rPr>
          <w:spacing w:val="-6"/>
          <w:sz w:val="30"/>
          <w:szCs w:val="30"/>
        </w:rPr>
        <w:t>3.2</w:t>
      </w:r>
      <w:r w:rsidR="00C55A56" w:rsidRPr="00D0034A">
        <w:rPr>
          <w:spacing w:val="-6"/>
          <w:sz w:val="30"/>
          <w:szCs w:val="30"/>
        </w:rPr>
        <w:t>.</w:t>
      </w:r>
      <w:r w:rsidRPr="00D0034A">
        <w:rPr>
          <w:spacing w:val="-6"/>
          <w:sz w:val="30"/>
          <w:szCs w:val="30"/>
        </w:rPr>
        <w:t> Содержание, объем, последовательность и организационные формы</w:t>
      </w:r>
      <w:r w:rsidRPr="000346A6">
        <w:rPr>
          <w:sz w:val="30"/>
          <w:szCs w:val="30"/>
        </w:rPr>
        <w:t xml:space="preserve"> </w:t>
      </w:r>
      <w:r w:rsidRPr="00D0034A">
        <w:rPr>
          <w:spacing w:val="-10"/>
          <w:sz w:val="30"/>
          <w:szCs w:val="30"/>
        </w:rPr>
        <w:t>изучения учебных дисциплин должны обеспечить формирование совокупности</w:t>
      </w:r>
      <w:r w:rsidRPr="00224B65">
        <w:rPr>
          <w:spacing w:val="-10"/>
          <w:sz w:val="30"/>
          <w:szCs w:val="30"/>
        </w:rPr>
        <w:t xml:space="preserve"> компетенций, определенных соответствующим образовательным</w:t>
      </w:r>
      <w:r w:rsidRPr="000346A6">
        <w:rPr>
          <w:sz w:val="30"/>
          <w:szCs w:val="30"/>
        </w:rPr>
        <w:t xml:space="preserve"> стандартом. 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805B44">
        <w:rPr>
          <w:spacing w:val="-6"/>
          <w:sz w:val="30"/>
          <w:szCs w:val="30"/>
        </w:rPr>
        <w:t>3.3</w:t>
      </w:r>
      <w:r w:rsidR="00C55A56" w:rsidRPr="00805B44">
        <w:rPr>
          <w:spacing w:val="-6"/>
          <w:sz w:val="30"/>
          <w:szCs w:val="30"/>
        </w:rPr>
        <w:t>.</w:t>
      </w:r>
      <w:r w:rsidRPr="00805B44">
        <w:rPr>
          <w:spacing w:val="-6"/>
          <w:sz w:val="30"/>
          <w:szCs w:val="30"/>
        </w:rPr>
        <w:t> При разработке и оформлении типовых учебных планов и учебных</w:t>
      </w:r>
      <w:r w:rsidRPr="000346A6">
        <w:rPr>
          <w:sz w:val="30"/>
          <w:szCs w:val="30"/>
        </w:rPr>
        <w:t xml:space="preserve"> планов УВО необходимо руководствоваться единой формой и едиными условными обозначениями в соответствии с Макетом типового учебного плана по специальности высшего образования </w:t>
      </w:r>
      <w:r w:rsidRPr="000346A6">
        <w:rPr>
          <w:sz w:val="30"/>
          <w:szCs w:val="30"/>
          <w:lang w:val="en-US"/>
        </w:rPr>
        <w:t>II</w:t>
      </w:r>
      <w:r w:rsidRPr="000346A6">
        <w:rPr>
          <w:spacing w:val="-2"/>
          <w:sz w:val="30"/>
          <w:szCs w:val="30"/>
        </w:rPr>
        <w:t xml:space="preserve"> ступени </w:t>
      </w:r>
      <w:r w:rsidRPr="009E5E10">
        <w:rPr>
          <w:spacing w:val="-6"/>
          <w:sz w:val="30"/>
          <w:szCs w:val="30"/>
        </w:rPr>
        <w:t xml:space="preserve">(магистратуры), </w:t>
      </w:r>
      <w:r w:rsidRPr="006B2F2D">
        <w:rPr>
          <w:sz w:val="30"/>
          <w:szCs w:val="30"/>
        </w:rPr>
        <w:t xml:space="preserve">утвержденным </w:t>
      </w:r>
      <w:r w:rsidR="003669CD" w:rsidRPr="006B2F2D">
        <w:rPr>
          <w:sz w:val="30"/>
          <w:szCs w:val="30"/>
        </w:rPr>
        <w:t>п</w:t>
      </w:r>
      <w:r w:rsidRPr="006B2F2D">
        <w:rPr>
          <w:sz w:val="30"/>
          <w:szCs w:val="30"/>
        </w:rPr>
        <w:t xml:space="preserve">риказом Министра образования </w:t>
      </w:r>
      <w:r w:rsidR="003669CD" w:rsidRPr="006B2F2D">
        <w:rPr>
          <w:sz w:val="30"/>
          <w:szCs w:val="30"/>
        </w:rPr>
        <w:t xml:space="preserve">Республики Беларусь </w:t>
      </w:r>
      <w:r w:rsidRPr="006B2F2D">
        <w:rPr>
          <w:sz w:val="30"/>
          <w:szCs w:val="30"/>
        </w:rPr>
        <w:t>от</w:t>
      </w:r>
      <w:r w:rsidRPr="000346A6">
        <w:rPr>
          <w:spacing w:val="-2"/>
          <w:sz w:val="30"/>
          <w:szCs w:val="30"/>
        </w:rPr>
        <w:t xml:space="preserve"> 30.12.2011 №</w:t>
      </w:r>
      <w:r w:rsidR="00662C06">
        <w:rPr>
          <w:spacing w:val="-2"/>
          <w:sz w:val="30"/>
          <w:szCs w:val="30"/>
        </w:rPr>
        <w:t> </w:t>
      </w:r>
      <w:r w:rsidRPr="000346A6">
        <w:rPr>
          <w:spacing w:val="-2"/>
          <w:sz w:val="30"/>
          <w:szCs w:val="30"/>
        </w:rPr>
        <w:t>850.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9F7960">
        <w:rPr>
          <w:spacing w:val="-4"/>
          <w:sz w:val="30"/>
          <w:szCs w:val="30"/>
        </w:rPr>
        <w:t>3.4</w:t>
      </w:r>
      <w:r w:rsidR="00C55A56" w:rsidRPr="009F7960">
        <w:rPr>
          <w:spacing w:val="-4"/>
          <w:sz w:val="30"/>
          <w:szCs w:val="30"/>
        </w:rPr>
        <w:t>.</w:t>
      </w:r>
      <w:r w:rsidRPr="009F7960">
        <w:rPr>
          <w:spacing w:val="-4"/>
          <w:sz w:val="30"/>
          <w:szCs w:val="30"/>
        </w:rPr>
        <w:t> Основными разделами типового учебного плана и учебного плана</w:t>
      </w:r>
      <w:r w:rsidRPr="000346A6">
        <w:rPr>
          <w:sz w:val="30"/>
          <w:szCs w:val="30"/>
        </w:rPr>
        <w:t xml:space="preserve"> УВО являются:</w:t>
      </w:r>
    </w:p>
    <w:p w:rsidR="00944FCB" w:rsidRPr="000346A6" w:rsidRDefault="00944FCB" w:rsidP="00C55A5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график образовательного процесса;</w:t>
      </w:r>
    </w:p>
    <w:p w:rsidR="00944FCB" w:rsidRPr="000346A6" w:rsidRDefault="00944FCB" w:rsidP="00C55A5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план образовательного процесса.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3.5</w:t>
      </w:r>
      <w:r w:rsidR="00C55A56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График образовательного процесса включает календарные сроки </w:t>
      </w:r>
      <w:r w:rsidRPr="00A961DC">
        <w:rPr>
          <w:spacing w:val="-10"/>
          <w:sz w:val="30"/>
          <w:szCs w:val="30"/>
        </w:rPr>
        <w:t>теоретического обучения, научно-исследовательской работы, экзаменационных</w:t>
      </w:r>
      <w:r w:rsidRPr="000346A6">
        <w:rPr>
          <w:sz w:val="30"/>
          <w:szCs w:val="30"/>
        </w:rPr>
        <w:t xml:space="preserve"> </w:t>
      </w:r>
      <w:r w:rsidRPr="00582C26">
        <w:rPr>
          <w:spacing w:val="-4"/>
          <w:sz w:val="30"/>
          <w:szCs w:val="30"/>
        </w:rPr>
        <w:t>сессий, практики, каникул, подготовки магистерской диссертации, итоговой</w:t>
      </w:r>
      <w:r w:rsidRPr="000346A6">
        <w:rPr>
          <w:sz w:val="30"/>
          <w:szCs w:val="30"/>
        </w:rPr>
        <w:t xml:space="preserve"> аттестации, общее количество часов, количество аудиторных часов и самостоятельной работы по каждому виду деятельности и за весь период обучения.</w:t>
      </w:r>
    </w:p>
    <w:p w:rsidR="00944FCB" w:rsidRPr="00E8034C" w:rsidRDefault="00944FCB" w:rsidP="000346A6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E8034C">
        <w:rPr>
          <w:spacing w:val="-4"/>
          <w:sz w:val="30"/>
          <w:szCs w:val="30"/>
        </w:rPr>
        <w:t>3.6</w:t>
      </w:r>
      <w:r w:rsidR="00C55A56" w:rsidRPr="00E8034C">
        <w:rPr>
          <w:spacing w:val="-4"/>
          <w:sz w:val="30"/>
          <w:szCs w:val="30"/>
        </w:rPr>
        <w:t>.</w:t>
      </w:r>
      <w:r w:rsidRPr="00E8034C">
        <w:rPr>
          <w:spacing w:val="-4"/>
          <w:sz w:val="30"/>
          <w:szCs w:val="30"/>
        </w:rPr>
        <w:t> При составлении графика образовательного процесса необходимо:</w:t>
      </w:r>
    </w:p>
    <w:p w:rsidR="00944FCB" w:rsidRPr="00C55A56" w:rsidRDefault="00944FCB" w:rsidP="00C55A56">
      <w:pPr>
        <w:widowControl w:val="0"/>
        <w:ind w:firstLine="709"/>
        <w:jc w:val="both"/>
        <w:rPr>
          <w:sz w:val="30"/>
          <w:szCs w:val="30"/>
        </w:rPr>
      </w:pPr>
      <w:r w:rsidRPr="00C55A56">
        <w:rPr>
          <w:sz w:val="30"/>
          <w:szCs w:val="30"/>
        </w:rPr>
        <w:t xml:space="preserve">распределить бюджет учебного времени между видами деятельности магистранта в соответствии с требованиями Макета образовательного стандарта высшего образования </w:t>
      </w:r>
      <w:r w:rsidRPr="00C55A56">
        <w:rPr>
          <w:sz w:val="30"/>
          <w:szCs w:val="30"/>
          <w:lang w:val="en-US"/>
        </w:rPr>
        <w:t>II</w:t>
      </w:r>
      <w:r w:rsidRPr="00C55A56">
        <w:rPr>
          <w:sz w:val="30"/>
          <w:szCs w:val="30"/>
        </w:rPr>
        <w:t xml:space="preserve"> ступени (магистратуры)</w:t>
      </w:r>
      <w:r w:rsidRPr="00C55A56">
        <w:rPr>
          <w:spacing w:val="-2"/>
          <w:sz w:val="30"/>
          <w:szCs w:val="30"/>
        </w:rPr>
        <w:t xml:space="preserve">, утвержденного </w:t>
      </w:r>
      <w:r w:rsidR="001D5AB6">
        <w:rPr>
          <w:spacing w:val="-2"/>
          <w:sz w:val="30"/>
          <w:szCs w:val="30"/>
        </w:rPr>
        <w:lastRenderedPageBreak/>
        <w:t>п</w:t>
      </w:r>
      <w:r w:rsidRPr="00C55A56">
        <w:rPr>
          <w:spacing w:val="-2"/>
          <w:sz w:val="30"/>
          <w:szCs w:val="30"/>
        </w:rPr>
        <w:t xml:space="preserve">риказом Министра образования </w:t>
      </w:r>
      <w:r w:rsidR="001D5AB6">
        <w:rPr>
          <w:spacing w:val="-2"/>
          <w:sz w:val="30"/>
          <w:szCs w:val="30"/>
        </w:rPr>
        <w:t xml:space="preserve">Республики Беларусь </w:t>
      </w:r>
      <w:r w:rsidRPr="00C55A56">
        <w:rPr>
          <w:spacing w:val="-2"/>
          <w:sz w:val="30"/>
          <w:szCs w:val="30"/>
        </w:rPr>
        <w:t>от 30.12.2011 №</w:t>
      </w:r>
      <w:r w:rsidR="001D5AB6">
        <w:rPr>
          <w:spacing w:val="-2"/>
          <w:sz w:val="30"/>
          <w:szCs w:val="30"/>
        </w:rPr>
        <w:t> </w:t>
      </w:r>
      <w:r w:rsidRPr="00C55A56">
        <w:rPr>
          <w:spacing w:val="-2"/>
          <w:sz w:val="30"/>
          <w:szCs w:val="30"/>
        </w:rPr>
        <w:t xml:space="preserve">850 (далее – </w:t>
      </w:r>
      <w:r w:rsidRPr="00C55A56">
        <w:rPr>
          <w:sz w:val="30"/>
          <w:szCs w:val="30"/>
        </w:rPr>
        <w:t>Макет образовательного стандарта);</w:t>
      </w:r>
    </w:p>
    <w:p w:rsidR="00944FCB" w:rsidRPr="00C55A56" w:rsidRDefault="00944FCB" w:rsidP="00C55A56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55A56">
        <w:rPr>
          <w:sz w:val="30"/>
          <w:szCs w:val="30"/>
          <w:lang w:val="en-US"/>
        </w:rPr>
        <w:t>c</w:t>
      </w:r>
      <w:r w:rsidRPr="00C55A56">
        <w:rPr>
          <w:sz w:val="30"/>
          <w:szCs w:val="30"/>
        </w:rPr>
        <w:t>планировать</w:t>
      </w:r>
      <w:proofErr w:type="gramEnd"/>
      <w:r w:rsidRPr="00C55A56">
        <w:rPr>
          <w:sz w:val="30"/>
          <w:szCs w:val="30"/>
        </w:rPr>
        <w:t xml:space="preserve"> объем часов самостоятельной работы с учетом научно-исследовательской работы по тематике магистерской диссертации и самостоятельной работы магистранта по изучению дисциплин;</w:t>
      </w:r>
    </w:p>
    <w:p w:rsidR="00944FCB" w:rsidRPr="00C55A56" w:rsidRDefault="00944FCB" w:rsidP="00C55A56">
      <w:pPr>
        <w:widowControl w:val="0"/>
        <w:ind w:firstLine="709"/>
        <w:jc w:val="both"/>
        <w:rPr>
          <w:sz w:val="30"/>
          <w:szCs w:val="30"/>
        </w:rPr>
      </w:pPr>
      <w:r w:rsidRPr="00C55A56">
        <w:rPr>
          <w:sz w:val="30"/>
          <w:szCs w:val="30"/>
        </w:rPr>
        <w:t xml:space="preserve">обеспечить соответствие аудиторных часов и часов самостоятельной работы магистранта общему объему учебной </w:t>
      </w:r>
      <w:proofErr w:type="gramStart"/>
      <w:r w:rsidRPr="00C55A56">
        <w:rPr>
          <w:sz w:val="30"/>
          <w:szCs w:val="30"/>
        </w:rPr>
        <w:t>работы</w:t>
      </w:r>
      <w:proofErr w:type="gramEnd"/>
      <w:r w:rsidRPr="00C55A56">
        <w:rPr>
          <w:sz w:val="30"/>
          <w:szCs w:val="30"/>
        </w:rPr>
        <w:t xml:space="preserve"> как по видам деятельности, так и за весь период обучения в целом.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3.7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Продолжительность экзаменационных сессий для магистрантов </w:t>
      </w:r>
      <w:r w:rsidRPr="00E7790A">
        <w:rPr>
          <w:spacing w:val="-4"/>
          <w:sz w:val="30"/>
          <w:szCs w:val="30"/>
        </w:rPr>
        <w:t>дневной и вечерней форм получения высшего образования устанавливается</w:t>
      </w:r>
      <w:r w:rsidRPr="000346A6">
        <w:rPr>
          <w:sz w:val="30"/>
          <w:szCs w:val="30"/>
        </w:rPr>
        <w:t xml:space="preserve"> из расчета не менее трех дней на каждый экзамен.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A974AD">
        <w:rPr>
          <w:spacing w:val="-4"/>
          <w:sz w:val="30"/>
          <w:szCs w:val="30"/>
        </w:rPr>
        <w:t>3.8</w:t>
      </w:r>
      <w:r w:rsidR="008E6888" w:rsidRPr="00A974AD">
        <w:rPr>
          <w:spacing w:val="-4"/>
          <w:sz w:val="30"/>
          <w:szCs w:val="30"/>
        </w:rPr>
        <w:t>.</w:t>
      </w:r>
      <w:r w:rsidRPr="00A974AD">
        <w:rPr>
          <w:spacing w:val="-4"/>
          <w:sz w:val="30"/>
          <w:szCs w:val="30"/>
        </w:rPr>
        <w:t> Продолжительность каникул для магистрантов дневной и вечерней</w:t>
      </w:r>
      <w:r w:rsidRPr="000346A6">
        <w:rPr>
          <w:sz w:val="30"/>
          <w:szCs w:val="30"/>
        </w:rPr>
        <w:t xml:space="preserve"> </w:t>
      </w:r>
      <w:r w:rsidRPr="00A974AD">
        <w:rPr>
          <w:spacing w:val="-4"/>
          <w:sz w:val="30"/>
          <w:szCs w:val="30"/>
        </w:rPr>
        <w:t>форм получения высшего образования составляет, как правило, 6-10 недель</w:t>
      </w:r>
      <w:r w:rsidRPr="000346A6">
        <w:rPr>
          <w:sz w:val="30"/>
          <w:szCs w:val="30"/>
        </w:rPr>
        <w:t xml:space="preserve"> в год, включая 2</w:t>
      </w:r>
      <w:r w:rsidR="00A974AD">
        <w:rPr>
          <w:sz w:val="30"/>
          <w:szCs w:val="30"/>
        </w:rPr>
        <w:t xml:space="preserve"> </w:t>
      </w:r>
      <w:r w:rsidRPr="000346A6">
        <w:rPr>
          <w:sz w:val="30"/>
          <w:szCs w:val="30"/>
        </w:rPr>
        <w:t>недели в зимний период.</w:t>
      </w:r>
    </w:p>
    <w:p w:rsidR="00944FCB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3.9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proofErr w:type="gramStart"/>
      <w:r w:rsidRPr="000346A6">
        <w:rPr>
          <w:sz w:val="30"/>
          <w:szCs w:val="30"/>
        </w:rPr>
        <w:t xml:space="preserve">План образовательного процесса включает перечень учебных и </w:t>
      </w:r>
      <w:r w:rsidRPr="00ED52C1">
        <w:rPr>
          <w:spacing w:val="-10"/>
          <w:sz w:val="30"/>
          <w:szCs w:val="30"/>
        </w:rPr>
        <w:t>общеобразовательных дисциплин, сгруппированных по циклам и компонентам;</w:t>
      </w:r>
      <w:r w:rsidRPr="000346A6">
        <w:rPr>
          <w:sz w:val="30"/>
          <w:szCs w:val="30"/>
        </w:rPr>
        <w:t xml:space="preserve"> общее количество часов, количество аудиторных часов и самостоятельной работы по каждой дисциплине, по циклу (компоненту) и в целом за весь </w:t>
      </w:r>
      <w:r w:rsidRPr="003F06E7">
        <w:rPr>
          <w:spacing w:val="-2"/>
          <w:sz w:val="30"/>
          <w:szCs w:val="30"/>
        </w:rPr>
        <w:t>период обучения; количество и распределение по семестрам форм текущей</w:t>
      </w:r>
      <w:r w:rsidRPr="000346A6">
        <w:rPr>
          <w:sz w:val="30"/>
          <w:szCs w:val="30"/>
        </w:rPr>
        <w:t xml:space="preserve"> </w:t>
      </w:r>
      <w:r w:rsidRPr="003E6788">
        <w:rPr>
          <w:spacing w:val="-8"/>
          <w:sz w:val="30"/>
          <w:szCs w:val="30"/>
        </w:rPr>
        <w:t>аттестации; распределение по семестрам аудиторных часов и самостоятельной</w:t>
      </w:r>
      <w:r w:rsidRPr="000346A6">
        <w:rPr>
          <w:sz w:val="30"/>
          <w:szCs w:val="30"/>
        </w:rPr>
        <w:t xml:space="preserve"> работы;</w:t>
      </w:r>
      <w:proofErr w:type="gramEnd"/>
      <w:r w:rsidRPr="000346A6">
        <w:rPr>
          <w:sz w:val="30"/>
          <w:szCs w:val="30"/>
        </w:rPr>
        <w:t xml:space="preserve"> объем научно-исследовательской работы и ее распределение по </w:t>
      </w:r>
      <w:r w:rsidRPr="006F55D2">
        <w:rPr>
          <w:spacing w:val="-10"/>
          <w:sz w:val="30"/>
          <w:szCs w:val="30"/>
        </w:rPr>
        <w:t>семестрам; объем практики; объем итоговой аттестации; трудоемкость учебных</w:t>
      </w:r>
      <w:r w:rsidRPr="000346A6">
        <w:rPr>
          <w:sz w:val="30"/>
          <w:szCs w:val="30"/>
        </w:rPr>
        <w:t xml:space="preserve"> и общеобразовательных дисциплин, научно-исследовательской работы, практики, итоговой аттестации в зачетных единицах и распределение зачетных единиц по семестрам.</w:t>
      </w:r>
    </w:p>
    <w:p w:rsidR="007D63D0" w:rsidRPr="008C0FCB" w:rsidRDefault="007D63D0" w:rsidP="000346A6">
      <w:pPr>
        <w:widowControl w:val="0"/>
        <w:ind w:firstLine="709"/>
        <w:jc w:val="both"/>
        <w:rPr>
          <w:sz w:val="30"/>
          <w:szCs w:val="30"/>
        </w:rPr>
      </w:pPr>
      <w:r w:rsidRPr="00395DDD">
        <w:rPr>
          <w:spacing w:val="-16"/>
          <w:sz w:val="30"/>
          <w:szCs w:val="30"/>
        </w:rPr>
        <w:t>3.10. Количество экзаменов, которые выносятся на каждую экзаменационную</w:t>
      </w:r>
      <w:r w:rsidRPr="008C0FCB">
        <w:rPr>
          <w:spacing w:val="-4"/>
          <w:sz w:val="30"/>
          <w:szCs w:val="30"/>
        </w:rPr>
        <w:t xml:space="preserve"> сессию, должно составлять не более пяти, а количество зачетов в семестре, как правило, не должно быть более шести. Общая сумма экзаменов и зачетов в одном семестре не должна превышать одиннадцати.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3.1</w:t>
      </w:r>
      <w:r w:rsidR="002D679A">
        <w:rPr>
          <w:sz w:val="30"/>
          <w:szCs w:val="30"/>
        </w:rPr>
        <w:t>1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Количество </w:t>
      </w:r>
      <w:proofErr w:type="gramStart"/>
      <w:r w:rsidRPr="000346A6">
        <w:rPr>
          <w:sz w:val="30"/>
          <w:szCs w:val="30"/>
        </w:rPr>
        <w:t>академических часов, отводимых на учебные дисциплины цикла дисциплин специальной подготовки составляет</w:t>
      </w:r>
      <w:proofErr w:type="gramEnd"/>
      <w:r w:rsidRPr="000346A6">
        <w:rPr>
          <w:sz w:val="30"/>
          <w:szCs w:val="30"/>
        </w:rPr>
        <w:t xml:space="preserve"> для дисциплин государственного компонента 30-35% от общего объема цикла, для дисциплин компонента учреждения высшего образования – 65-70%.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1124EC">
        <w:rPr>
          <w:spacing w:val="-4"/>
          <w:sz w:val="30"/>
          <w:szCs w:val="30"/>
        </w:rPr>
        <w:t>3.1</w:t>
      </w:r>
      <w:r w:rsidR="002D679A" w:rsidRPr="001124EC">
        <w:rPr>
          <w:spacing w:val="-4"/>
          <w:sz w:val="30"/>
          <w:szCs w:val="30"/>
        </w:rPr>
        <w:t>2</w:t>
      </w:r>
      <w:r w:rsidR="008E6888" w:rsidRPr="001124EC">
        <w:rPr>
          <w:spacing w:val="-4"/>
          <w:sz w:val="30"/>
          <w:szCs w:val="30"/>
        </w:rPr>
        <w:t>.</w:t>
      </w:r>
      <w:r w:rsidRPr="001124EC">
        <w:rPr>
          <w:spacing w:val="-4"/>
          <w:sz w:val="30"/>
          <w:szCs w:val="30"/>
        </w:rPr>
        <w:t xml:space="preserve"> В типовом учебном плане указывается количество </w:t>
      </w:r>
      <w:r w:rsidR="007B2894" w:rsidRPr="001124EC">
        <w:rPr>
          <w:spacing w:val="-4"/>
          <w:sz w:val="30"/>
          <w:szCs w:val="30"/>
        </w:rPr>
        <w:t xml:space="preserve">учебных </w:t>
      </w:r>
      <w:r w:rsidRPr="001124EC">
        <w:rPr>
          <w:spacing w:val="-4"/>
          <w:sz w:val="30"/>
          <w:szCs w:val="30"/>
        </w:rPr>
        <w:t>часов,</w:t>
      </w:r>
      <w:r w:rsidRPr="000346A6">
        <w:rPr>
          <w:sz w:val="30"/>
          <w:szCs w:val="30"/>
        </w:rPr>
        <w:t xml:space="preserve"> отводимых на компонент учреждения высшего образования, примерное распределение этих часов по семестрам, а также предполагаемые формы текущей аттестации по учебным дисциплинам компонента учреждения высшего образования.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В учебном плане УВО указывается перечень </w:t>
      </w:r>
      <w:r w:rsidRPr="000346A6">
        <w:rPr>
          <w:spacing w:val="-2"/>
          <w:sz w:val="30"/>
          <w:szCs w:val="30"/>
        </w:rPr>
        <w:t xml:space="preserve">и распределение по </w:t>
      </w:r>
      <w:r w:rsidRPr="00291759">
        <w:rPr>
          <w:spacing w:val="-8"/>
          <w:sz w:val="30"/>
          <w:szCs w:val="30"/>
        </w:rPr>
        <w:t>семестрам учебных дисциплин компонента учреждения высшего образования,</w:t>
      </w:r>
      <w:r w:rsidRPr="000346A6">
        <w:rPr>
          <w:sz w:val="30"/>
          <w:szCs w:val="30"/>
        </w:rPr>
        <w:t xml:space="preserve"> общее количество часов, </w:t>
      </w:r>
      <w:r w:rsidR="00323D2E">
        <w:rPr>
          <w:sz w:val="30"/>
          <w:szCs w:val="30"/>
        </w:rPr>
        <w:t xml:space="preserve">количество </w:t>
      </w:r>
      <w:r w:rsidRPr="000346A6">
        <w:rPr>
          <w:sz w:val="30"/>
          <w:szCs w:val="30"/>
        </w:rPr>
        <w:t>аудиторны</w:t>
      </w:r>
      <w:r w:rsidR="00323D2E">
        <w:rPr>
          <w:sz w:val="30"/>
          <w:szCs w:val="30"/>
        </w:rPr>
        <w:t>х</w:t>
      </w:r>
      <w:r w:rsidRPr="000346A6">
        <w:rPr>
          <w:sz w:val="30"/>
          <w:szCs w:val="30"/>
        </w:rPr>
        <w:t xml:space="preserve"> час</w:t>
      </w:r>
      <w:r w:rsidR="00323D2E">
        <w:rPr>
          <w:sz w:val="30"/>
          <w:szCs w:val="30"/>
        </w:rPr>
        <w:t>ов</w:t>
      </w:r>
      <w:r w:rsidRPr="000346A6">
        <w:rPr>
          <w:sz w:val="30"/>
          <w:szCs w:val="30"/>
        </w:rPr>
        <w:t xml:space="preserve">, </w:t>
      </w:r>
      <w:r w:rsidR="00323D2E">
        <w:rPr>
          <w:sz w:val="30"/>
          <w:szCs w:val="30"/>
        </w:rPr>
        <w:t>формы текущей аттестации</w:t>
      </w:r>
      <w:r w:rsidRPr="000346A6">
        <w:rPr>
          <w:sz w:val="30"/>
          <w:szCs w:val="30"/>
        </w:rPr>
        <w:t xml:space="preserve"> по каждой учебной дисциплине.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lastRenderedPageBreak/>
        <w:t>3.1</w:t>
      </w:r>
      <w:r w:rsidR="002D679A">
        <w:rPr>
          <w:sz w:val="30"/>
          <w:szCs w:val="30"/>
        </w:rPr>
        <w:t>3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Формирование перечня учебных дисциплин и определение времени на их изучение проводится на основе опыта преподавания с </w:t>
      </w:r>
      <w:r w:rsidRPr="00D95040">
        <w:rPr>
          <w:spacing w:val="-6"/>
          <w:sz w:val="30"/>
          <w:szCs w:val="30"/>
        </w:rPr>
        <w:t>учетом особенностей профессиональной деятельности будущих магистров,</w:t>
      </w:r>
      <w:r w:rsidRPr="000346A6">
        <w:rPr>
          <w:sz w:val="30"/>
          <w:szCs w:val="30"/>
        </w:rPr>
        <w:t xml:space="preserve"> требований образовательных стандартов.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3.1</w:t>
      </w:r>
      <w:r w:rsidR="002D679A">
        <w:rPr>
          <w:sz w:val="30"/>
          <w:szCs w:val="30"/>
        </w:rPr>
        <w:t>4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Распределение учебных дисциплин по курсам и семестрам </w:t>
      </w:r>
      <w:r w:rsidRPr="00543936">
        <w:rPr>
          <w:spacing w:val="-4"/>
          <w:sz w:val="30"/>
          <w:szCs w:val="30"/>
        </w:rPr>
        <w:t>проводится с учетом сохранения логической последовательности изучения</w:t>
      </w:r>
      <w:r w:rsidRPr="000346A6">
        <w:rPr>
          <w:sz w:val="30"/>
          <w:szCs w:val="30"/>
        </w:rPr>
        <w:t xml:space="preserve"> взаимосвязанных учебных дисциплин.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91E29">
        <w:rPr>
          <w:spacing w:val="-4"/>
          <w:sz w:val="30"/>
          <w:szCs w:val="30"/>
        </w:rPr>
        <w:t>3.1</w:t>
      </w:r>
      <w:r w:rsidR="002D679A">
        <w:rPr>
          <w:spacing w:val="-4"/>
          <w:sz w:val="30"/>
          <w:szCs w:val="30"/>
        </w:rPr>
        <w:t>5</w:t>
      </w:r>
      <w:r w:rsidR="008E6888" w:rsidRPr="00091E29">
        <w:rPr>
          <w:spacing w:val="-4"/>
          <w:sz w:val="30"/>
          <w:szCs w:val="30"/>
        </w:rPr>
        <w:t>.</w:t>
      </w:r>
      <w:r w:rsidRPr="00091E29">
        <w:rPr>
          <w:spacing w:val="-4"/>
          <w:sz w:val="30"/>
          <w:szCs w:val="30"/>
        </w:rPr>
        <w:t> Количество часов (всего, аудиторных и самостоятельной работы)</w:t>
      </w:r>
      <w:r w:rsidRPr="000346A6">
        <w:rPr>
          <w:sz w:val="30"/>
          <w:szCs w:val="30"/>
        </w:rPr>
        <w:t xml:space="preserve"> на изучение общеобразовательных дисциплин планируется в соответствии </w:t>
      </w:r>
      <w:r w:rsidRPr="00840132">
        <w:rPr>
          <w:spacing w:val="-6"/>
          <w:sz w:val="30"/>
          <w:szCs w:val="30"/>
        </w:rPr>
        <w:t>с программами-минимумами кандидатских экзаменов и кандидатских зачетов</w:t>
      </w:r>
      <w:r w:rsidRPr="00A952C7">
        <w:rPr>
          <w:spacing w:val="-10"/>
          <w:sz w:val="30"/>
          <w:szCs w:val="30"/>
        </w:rPr>
        <w:t xml:space="preserve"> </w:t>
      </w:r>
      <w:r w:rsidRPr="00840132">
        <w:rPr>
          <w:sz w:val="30"/>
          <w:szCs w:val="30"/>
        </w:rPr>
        <w:t>(дифференцированных зачетов) по общеобразовательным дисциплинам,</w:t>
      </w:r>
      <w:r w:rsidRPr="000346A6">
        <w:rPr>
          <w:sz w:val="30"/>
          <w:szCs w:val="30"/>
        </w:rPr>
        <w:t xml:space="preserve"> утвержденными Министерством образования Республики Беларусь.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3.1</w:t>
      </w:r>
      <w:r w:rsidR="002D679A">
        <w:rPr>
          <w:sz w:val="30"/>
          <w:szCs w:val="30"/>
        </w:rPr>
        <w:t>6</w:t>
      </w:r>
      <w:r w:rsidR="008E6888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Планирование объема аудиторной и самостоятельной работы </w:t>
      </w:r>
      <w:r w:rsidRPr="00712CED">
        <w:rPr>
          <w:spacing w:val="-14"/>
          <w:sz w:val="30"/>
          <w:szCs w:val="30"/>
        </w:rPr>
        <w:t>магистранта проводится в соответствии с требованиями Макета образовательного</w:t>
      </w:r>
      <w:r w:rsidRPr="000346A6">
        <w:rPr>
          <w:sz w:val="30"/>
          <w:szCs w:val="30"/>
        </w:rPr>
        <w:t xml:space="preserve"> стандарта:</w:t>
      </w:r>
    </w:p>
    <w:p w:rsidR="00944FCB" w:rsidRPr="008E6888" w:rsidRDefault="00944FCB" w:rsidP="008E6888">
      <w:pPr>
        <w:widowControl w:val="0"/>
        <w:ind w:firstLine="709"/>
        <w:jc w:val="both"/>
        <w:rPr>
          <w:sz w:val="30"/>
          <w:szCs w:val="30"/>
        </w:rPr>
      </w:pPr>
      <w:r w:rsidRPr="008E6888">
        <w:rPr>
          <w:sz w:val="30"/>
          <w:szCs w:val="30"/>
        </w:rPr>
        <w:t xml:space="preserve">максимальный объем учебной нагрузки магистранта не должен </w:t>
      </w:r>
      <w:r w:rsidRPr="001B444C">
        <w:rPr>
          <w:spacing w:val="-4"/>
          <w:sz w:val="30"/>
          <w:szCs w:val="30"/>
        </w:rPr>
        <w:t>превышать 54 академических часа в неделю, включая все виды аудиторной</w:t>
      </w:r>
      <w:r w:rsidRPr="008E6888">
        <w:rPr>
          <w:sz w:val="30"/>
          <w:szCs w:val="30"/>
        </w:rPr>
        <w:t xml:space="preserve"> и внеаудиторной работы;</w:t>
      </w:r>
    </w:p>
    <w:p w:rsidR="00944FCB" w:rsidRPr="00DD5E29" w:rsidRDefault="00944FCB" w:rsidP="008E6888">
      <w:pPr>
        <w:widowControl w:val="0"/>
        <w:ind w:firstLine="709"/>
        <w:jc w:val="both"/>
        <w:rPr>
          <w:sz w:val="30"/>
          <w:szCs w:val="30"/>
        </w:rPr>
      </w:pPr>
      <w:r w:rsidRPr="00712CED">
        <w:rPr>
          <w:spacing w:val="-8"/>
          <w:sz w:val="30"/>
          <w:szCs w:val="30"/>
        </w:rPr>
        <w:t>объем обязательных аудиторных занятий</w:t>
      </w:r>
      <w:r w:rsidR="0017757B" w:rsidRPr="00712CED">
        <w:rPr>
          <w:spacing w:val="-8"/>
          <w:sz w:val="30"/>
          <w:szCs w:val="30"/>
        </w:rPr>
        <w:t xml:space="preserve"> для дневной формы получения</w:t>
      </w:r>
      <w:r w:rsidR="0017757B" w:rsidRPr="00DD5E29">
        <w:rPr>
          <w:sz w:val="30"/>
          <w:szCs w:val="30"/>
        </w:rPr>
        <w:t xml:space="preserve"> </w:t>
      </w:r>
      <w:r w:rsidR="0017757B" w:rsidRPr="004E2F0F">
        <w:rPr>
          <w:spacing w:val="-10"/>
          <w:sz w:val="30"/>
          <w:szCs w:val="30"/>
        </w:rPr>
        <w:t xml:space="preserve">высшего образования </w:t>
      </w:r>
      <w:r w:rsidRPr="004E2F0F">
        <w:rPr>
          <w:spacing w:val="-10"/>
          <w:sz w:val="30"/>
          <w:szCs w:val="30"/>
        </w:rPr>
        <w:t>устанавливается не более 18 аудиторных часов в неделю</w:t>
      </w:r>
      <w:r w:rsidR="00DD5E29" w:rsidRPr="004E2F0F">
        <w:rPr>
          <w:rStyle w:val="a3"/>
          <w:spacing w:val="-10"/>
          <w:sz w:val="30"/>
          <w:szCs w:val="30"/>
        </w:rPr>
        <w:footnoteReference w:id="2"/>
      </w:r>
      <w:r w:rsidRPr="004E2F0F">
        <w:rPr>
          <w:spacing w:val="-10"/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3.1</w:t>
      </w:r>
      <w:r w:rsidR="002D679A">
        <w:rPr>
          <w:sz w:val="30"/>
          <w:szCs w:val="30"/>
        </w:rPr>
        <w:t>7</w:t>
      </w:r>
      <w:r w:rsidR="00FA7791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Самостоятельная работа магистранта включает внеаудиторное </w:t>
      </w:r>
      <w:r w:rsidRPr="0098651F">
        <w:rPr>
          <w:spacing w:val="-10"/>
          <w:sz w:val="30"/>
          <w:szCs w:val="30"/>
        </w:rPr>
        <w:t>изучение учебных и общеобразовательных дисциплин, подготовку к экзаменам</w:t>
      </w:r>
      <w:r w:rsidRPr="000346A6">
        <w:rPr>
          <w:sz w:val="30"/>
          <w:szCs w:val="30"/>
        </w:rPr>
        <w:t xml:space="preserve"> в период экзаменационных сессий, научно-исследовательскую работу по тематике магистерской диссертации в период теоретического обучения и подготовку к защите магистерской диссертации. 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Объем самостоятельной работы магистранта по каждой учебной </w:t>
      </w:r>
      <w:r w:rsidRPr="003562A2">
        <w:rPr>
          <w:spacing w:val="-6"/>
          <w:sz w:val="30"/>
          <w:szCs w:val="30"/>
        </w:rPr>
        <w:t>дисциплине должен составлять не менее 50% учебного времени, отведенного</w:t>
      </w:r>
      <w:r w:rsidRPr="000346A6">
        <w:rPr>
          <w:sz w:val="30"/>
          <w:szCs w:val="30"/>
        </w:rPr>
        <w:t xml:space="preserve"> </w:t>
      </w:r>
      <w:r w:rsidRPr="00834D07">
        <w:rPr>
          <w:spacing w:val="-8"/>
          <w:sz w:val="30"/>
          <w:szCs w:val="30"/>
        </w:rPr>
        <w:t>на ее изучение. Отношение общего количества часов к количеству аудиторных</w:t>
      </w:r>
      <w:r w:rsidRPr="000346A6">
        <w:rPr>
          <w:sz w:val="30"/>
          <w:szCs w:val="30"/>
        </w:rPr>
        <w:t xml:space="preserve"> часов по каждой учебной дисциплине не должно превышать числа 3.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В самостоятельную работу магистранта по учебной дисциплине </w:t>
      </w:r>
      <w:r w:rsidRPr="004B32D8">
        <w:rPr>
          <w:spacing w:val="-8"/>
          <w:sz w:val="30"/>
          <w:szCs w:val="30"/>
        </w:rPr>
        <w:t>дополнительно включается время, предусмотренное на подготовку к экзамену</w:t>
      </w:r>
      <w:r w:rsidRPr="000346A6">
        <w:rPr>
          <w:sz w:val="30"/>
          <w:szCs w:val="30"/>
        </w:rPr>
        <w:t xml:space="preserve"> из расчета 36 часов на каждый экзамен.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4C374C">
        <w:rPr>
          <w:spacing w:val="-8"/>
          <w:sz w:val="30"/>
          <w:szCs w:val="30"/>
        </w:rPr>
        <w:t>3.1</w:t>
      </w:r>
      <w:r w:rsidR="002D679A">
        <w:rPr>
          <w:spacing w:val="-8"/>
          <w:sz w:val="30"/>
          <w:szCs w:val="30"/>
        </w:rPr>
        <w:t>8</w:t>
      </w:r>
      <w:r w:rsidR="00FA7791" w:rsidRPr="004C374C">
        <w:rPr>
          <w:spacing w:val="-8"/>
          <w:sz w:val="30"/>
          <w:szCs w:val="30"/>
        </w:rPr>
        <w:t>.</w:t>
      </w:r>
      <w:r w:rsidRPr="004C374C">
        <w:rPr>
          <w:spacing w:val="-8"/>
          <w:sz w:val="30"/>
          <w:szCs w:val="30"/>
        </w:rPr>
        <w:t> Научно-исследовательская работа включает подготовку материалов</w:t>
      </w:r>
      <w:r w:rsidRPr="000346A6">
        <w:rPr>
          <w:sz w:val="30"/>
          <w:szCs w:val="30"/>
        </w:rPr>
        <w:t xml:space="preserve"> магистерской диссертации, участие в научных конференциях и семинарах.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Количество часов, отводимых на научно-исследовательскую работу, планируется исходя из того, что ее объем составляет для одногодичной </w:t>
      </w:r>
      <w:r w:rsidRPr="00BB0266">
        <w:rPr>
          <w:spacing w:val="-12"/>
          <w:sz w:val="30"/>
          <w:szCs w:val="30"/>
        </w:rPr>
        <w:t>магистратуры – 30-40%, для магистратуры со сроком обучения 1,5 года – 20-30%,</w:t>
      </w:r>
      <w:r w:rsidRPr="000346A6">
        <w:rPr>
          <w:sz w:val="30"/>
          <w:szCs w:val="30"/>
        </w:rPr>
        <w:t xml:space="preserve"> для двухгодичной магистратуры – 15-22% от всего бюджета учебного времени, что составляет примерно 700-1000 часов. 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9D63A6">
        <w:rPr>
          <w:spacing w:val="-4"/>
          <w:sz w:val="30"/>
          <w:szCs w:val="30"/>
        </w:rPr>
        <w:t>Объем научно-исследовательской работы магистранта целесообразно</w:t>
      </w:r>
      <w:r w:rsidRPr="000346A6">
        <w:rPr>
          <w:sz w:val="30"/>
          <w:szCs w:val="30"/>
        </w:rPr>
        <w:t xml:space="preserve"> </w:t>
      </w:r>
      <w:r w:rsidRPr="009F7C3D">
        <w:rPr>
          <w:spacing w:val="-10"/>
          <w:sz w:val="30"/>
          <w:szCs w:val="30"/>
        </w:rPr>
        <w:lastRenderedPageBreak/>
        <w:t>распределять по семестрам таким образом, чтобы ее интенсивность (количество</w:t>
      </w:r>
      <w:r w:rsidRPr="000346A6">
        <w:rPr>
          <w:sz w:val="30"/>
          <w:szCs w:val="30"/>
        </w:rPr>
        <w:t xml:space="preserve"> часов в неделю) не уменьшалась от семестра к семестру.</w:t>
      </w:r>
    </w:p>
    <w:p w:rsidR="00944FCB" w:rsidRPr="000346A6" w:rsidRDefault="00944FCB" w:rsidP="00597125">
      <w:pPr>
        <w:widowControl w:val="0"/>
        <w:spacing w:after="120"/>
        <w:ind w:firstLine="709"/>
        <w:jc w:val="both"/>
        <w:rPr>
          <w:sz w:val="30"/>
          <w:szCs w:val="30"/>
        </w:rPr>
      </w:pPr>
      <w:r w:rsidRPr="000346A6">
        <w:rPr>
          <w:spacing w:val="-4"/>
          <w:sz w:val="30"/>
          <w:szCs w:val="30"/>
        </w:rPr>
        <w:t>3.1</w:t>
      </w:r>
      <w:r w:rsidR="002D679A">
        <w:rPr>
          <w:spacing w:val="-4"/>
          <w:sz w:val="30"/>
          <w:szCs w:val="30"/>
        </w:rPr>
        <w:t>9</w:t>
      </w:r>
      <w:r w:rsidR="00FA7791">
        <w:rPr>
          <w:spacing w:val="-4"/>
          <w:sz w:val="30"/>
          <w:szCs w:val="30"/>
        </w:rPr>
        <w:t>.</w:t>
      </w:r>
      <w:r w:rsidRPr="000346A6">
        <w:rPr>
          <w:spacing w:val="-4"/>
          <w:sz w:val="30"/>
          <w:szCs w:val="30"/>
        </w:rPr>
        <w:t xml:space="preserve"> Количество зачетных единиц определяется согласно </w:t>
      </w:r>
      <w:r w:rsidRPr="000346A6">
        <w:rPr>
          <w:sz w:val="30"/>
          <w:szCs w:val="30"/>
        </w:rPr>
        <w:t xml:space="preserve">Инструкции </w:t>
      </w:r>
      <w:r w:rsidRPr="005C1741">
        <w:rPr>
          <w:spacing w:val="-2"/>
          <w:sz w:val="30"/>
          <w:szCs w:val="30"/>
        </w:rPr>
        <w:t>по расчету трудоемкости образовательных программ высшего образования</w:t>
      </w:r>
      <w:r w:rsidRPr="000346A6">
        <w:rPr>
          <w:sz w:val="30"/>
          <w:szCs w:val="30"/>
        </w:rPr>
        <w:t xml:space="preserve"> с использованием системы зачетных единиц.</w:t>
      </w:r>
    </w:p>
    <w:p w:rsidR="00944FCB" w:rsidRPr="000346A6" w:rsidRDefault="00944FCB" w:rsidP="000346A6">
      <w:pPr>
        <w:widowControl w:val="0"/>
        <w:ind w:left="993" w:hanging="284"/>
        <w:rPr>
          <w:sz w:val="30"/>
          <w:szCs w:val="30"/>
          <w:lang w:val="be-BY"/>
        </w:rPr>
      </w:pPr>
      <w:r w:rsidRPr="000346A6">
        <w:rPr>
          <w:sz w:val="30"/>
          <w:szCs w:val="30"/>
        </w:rPr>
        <w:t>4. </w:t>
      </w:r>
      <w:r w:rsidR="00597125">
        <w:rPr>
          <w:sz w:val="30"/>
          <w:szCs w:val="30"/>
        </w:rPr>
        <w:t>О</w:t>
      </w:r>
      <w:r w:rsidR="00597125" w:rsidRPr="000346A6">
        <w:rPr>
          <w:sz w:val="30"/>
          <w:szCs w:val="30"/>
        </w:rPr>
        <w:t>собенности разработки учебного плана</w:t>
      </w:r>
      <w:r w:rsidRPr="000346A6">
        <w:rPr>
          <w:sz w:val="30"/>
          <w:szCs w:val="30"/>
        </w:rPr>
        <w:t xml:space="preserve"> УВО</w:t>
      </w:r>
      <w:r w:rsidR="00597125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196420">
        <w:rPr>
          <w:sz w:val="30"/>
          <w:szCs w:val="30"/>
        </w:rPr>
        <w:t>4.1</w:t>
      </w:r>
      <w:r w:rsidR="00FA7791" w:rsidRPr="00196420">
        <w:rPr>
          <w:sz w:val="30"/>
          <w:szCs w:val="30"/>
        </w:rPr>
        <w:t>.</w:t>
      </w:r>
      <w:r w:rsidRPr="00196420">
        <w:rPr>
          <w:sz w:val="30"/>
          <w:szCs w:val="30"/>
        </w:rPr>
        <w:t> Перечень общеобразовательных дисциплин, формой текущей аттестации</w:t>
      </w:r>
      <w:r w:rsidRPr="000A07CC">
        <w:rPr>
          <w:spacing w:val="-6"/>
          <w:sz w:val="30"/>
          <w:szCs w:val="30"/>
        </w:rPr>
        <w:t xml:space="preserve"> по которым является кандидатский экзамен, кандидатский зачет</w:t>
      </w:r>
      <w:r w:rsidRPr="000346A6">
        <w:rPr>
          <w:sz w:val="30"/>
          <w:szCs w:val="30"/>
        </w:rPr>
        <w:t xml:space="preserve"> </w:t>
      </w:r>
      <w:r w:rsidRPr="006E0B12">
        <w:rPr>
          <w:spacing w:val="-10"/>
          <w:sz w:val="30"/>
          <w:szCs w:val="30"/>
        </w:rPr>
        <w:t>(дифференцированный зачет), и перечень учебных дисциплин государственного</w:t>
      </w:r>
      <w:r w:rsidRPr="000346A6">
        <w:rPr>
          <w:sz w:val="30"/>
          <w:szCs w:val="30"/>
        </w:rPr>
        <w:t xml:space="preserve"> компонента цикла специальной подготовки в учебном плане УВО устанавливается в соответствии с типовым учебным планом.</w:t>
      </w:r>
    </w:p>
    <w:p w:rsidR="004E4CB8" w:rsidRPr="004E4CB8" w:rsidRDefault="004E4CB8" w:rsidP="004E4CB8">
      <w:pPr>
        <w:widowControl w:val="0"/>
        <w:ind w:firstLine="709"/>
        <w:jc w:val="both"/>
        <w:rPr>
          <w:sz w:val="30"/>
          <w:szCs w:val="30"/>
        </w:rPr>
      </w:pPr>
      <w:r w:rsidRPr="004E4CB8">
        <w:rPr>
          <w:sz w:val="30"/>
          <w:szCs w:val="30"/>
        </w:rPr>
        <w:t>4.2</w:t>
      </w:r>
      <w:r w:rsidR="00807F3B">
        <w:rPr>
          <w:sz w:val="30"/>
          <w:szCs w:val="30"/>
        </w:rPr>
        <w:t>.</w:t>
      </w:r>
      <w:r w:rsidRPr="004E4CB8">
        <w:rPr>
          <w:sz w:val="30"/>
          <w:szCs w:val="30"/>
        </w:rPr>
        <w:t> По отношению к типовому учебному плану в учебном плане УВО могут изменяться</w:t>
      </w:r>
      <w:r w:rsidR="00A845F7" w:rsidRPr="00C2010F">
        <w:rPr>
          <w:rStyle w:val="a3"/>
          <w:sz w:val="30"/>
          <w:szCs w:val="30"/>
        </w:rPr>
        <w:footnoteReference w:id="3"/>
      </w:r>
      <w:r w:rsidRPr="004E4CB8">
        <w:rPr>
          <w:sz w:val="30"/>
          <w:szCs w:val="30"/>
        </w:rPr>
        <w:t>:</w:t>
      </w:r>
    </w:p>
    <w:p w:rsidR="004E4CB8" w:rsidRPr="004E4CB8" w:rsidRDefault="004E4CB8" w:rsidP="004E4CB8">
      <w:pPr>
        <w:widowControl w:val="0"/>
        <w:ind w:firstLine="709"/>
        <w:jc w:val="both"/>
        <w:rPr>
          <w:sz w:val="30"/>
          <w:szCs w:val="30"/>
        </w:rPr>
      </w:pPr>
      <w:r w:rsidRPr="00016BE9">
        <w:rPr>
          <w:spacing w:val="-10"/>
          <w:sz w:val="30"/>
          <w:szCs w:val="30"/>
        </w:rPr>
        <w:t>график образовательного процесса (при условии соблюдения требований,</w:t>
      </w:r>
      <w:r w:rsidRPr="004E4CB8">
        <w:rPr>
          <w:sz w:val="30"/>
          <w:szCs w:val="30"/>
        </w:rPr>
        <w:t xml:space="preserve"> определенных подпунктами 3.6, 3.7 и 3.8 пункта 3 настоящего Порядка);</w:t>
      </w:r>
    </w:p>
    <w:p w:rsidR="004E4CB8" w:rsidRDefault="004E4CB8" w:rsidP="004E4CB8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4E4CB8">
        <w:rPr>
          <w:sz w:val="30"/>
          <w:szCs w:val="30"/>
        </w:rPr>
        <w:t>формы текущей аттестации по учебным дисциплинам</w:t>
      </w:r>
      <w:r w:rsidR="008F5661">
        <w:rPr>
          <w:sz w:val="30"/>
          <w:szCs w:val="30"/>
        </w:rPr>
        <w:t xml:space="preserve"> </w:t>
      </w:r>
      <w:r w:rsidR="008F5661" w:rsidRPr="00016BE9">
        <w:rPr>
          <w:spacing w:val="-10"/>
          <w:sz w:val="30"/>
          <w:szCs w:val="30"/>
        </w:rPr>
        <w:t xml:space="preserve">(при условии </w:t>
      </w:r>
      <w:r w:rsidR="008F5661" w:rsidRPr="00D540F8">
        <w:rPr>
          <w:spacing w:val="-6"/>
          <w:sz w:val="30"/>
          <w:szCs w:val="30"/>
        </w:rPr>
        <w:t xml:space="preserve">соблюдения требований, определенных </w:t>
      </w:r>
      <w:r w:rsidR="008F5661" w:rsidRPr="005B08EE">
        <w:rPr>
          <w:spacing w:val="-6"/>
          <w:sz w:val="30"/>
          <w:szCs w:val="30"/>
        </w:rPr>
        <w:t>подпунктом 3.</w:t>
      </w:r>
      <w:r w:rsidR="002568DB" w:rsidRPr="005B08EE">
        <w:rPr>
          <w:spacing w:val="-6"/>
          <w:sz w:val="30"/>
          <w:szCs w:val="30"/>
        </w:rPr>
        <w:t>10</w:t>
      </w:r>
      <w:r w:rsidR="008F5661" w:rsidRPr="005B08EE">
        <w:rPr>
          <w:spacing w:val="-6"/>
          <w:sz w:val="30"/>
          <w:szCs w:val="30"/>
        </w:rPr>
        <w:t xml:space="preserve"> пункта</w:t>
      </w:r>
      <w:r w:rsidR="008F5661" w:rsidRPr="00D540F8">
        <w:rPr>
          <w:spacing w:val="-6"/>
          <w:sz w:val="30"/>
          <w:szCs w:val="30"/>
        </w:rPr>
        <w:t xml:space="preserve"> 3 настоящего </w:t>
      </w:r>
      <w:r w:rsidR="008F5661" w:rsidRPr="004E4CB8">
        <w:rPr>
          <w:sz w:val="30"/>
          <w:szCs w:val="30"/>
        </w:rPr>
        <w:t>Порядка)</w:t>
      </w:r>
      <w:r w:rsidRPr="004E4CB8">
        <w:rPr>
          <w:sz w:val="30"/>
          <w:szCs w:val="30"/>
        </w:rPr>
        <w:t>;</w:t>
      </w:r>
      <w:proofErr w:type="gramEnd"/>
    </w:p>
    <w:p w:rsidR="00A17B37" w:rsidRPr="00FF48BF" w:rsidRDefault="00A17B37" w:rsidP="004E4CB8">
      <w:pPr>
        <w:widowControl w:val="0"/>
        <w:ind w:firstLine="709"/>
        <w:jc w:val="both"/>
        <w:rPr>
          <w:sz w:val="30"/>
          <w:szCs w:val="30"/>
        </w:rPr>
      </w:pPr>
      <w:r w:rsidRPr="00A17B37">
        <w:rPr>
          <w:sz w:val="30"/>
          <w:szCs w:val="30"/>
        </w:rPr>
        <w:t xml:space="preserve">формы текущей аттестации по общеобразовательным дисциплинам, не предусмотренные программами-минимумами кандидатских экзаменов, </w:t>
      </w:r>
      <w:r w:rsidRPr="00A17B37">
        <w:rPr>
          <w:spacing w:val="-8"/>
          <w:sz w:val="30"/>
          <w:szCs w:val="30"/>
        </w:rPr>
        <w:t>кандидатского зачета (дифференцированного зачета) по общеобразовательным</w:t>
      </w:r>
      <w:r w:rsidRPr="00A17B37">
        <w:rPr>
          <w:sz w:val="30"/>
          <w:szCs w:val="30"/>
        </w:rPr>
        <w:t xml:space="preserve"> </w:t>
      </w:r>
      <w:r w:rsidRPr="00FF48BF">
        <w:rPr>
          <w:sz w:val="30"/>
          <w:szCs w:val="30"/>
        </w:rPr>
        <w:t>дисциплинам (при условии соблюдения требований, определенных подпунктом 3.10 пункта 3 настоящего Порядка);</w:t>
      </w:r>
    </w:p>
    <w:p w:rsidR="005838E8" w:rsidRPr="00FF48BF" w:rsidRDefault="005838E8" w:rsidP="005838E8">
      <w:pPr>
        <w:widowControl w:val="0"/>
        <w:ind w:firstLine="709"/>
        <w:jc w:val="both"/>
        <w:rPr>
          <w:sz w:val="30"/>
          <w:szCs w:val="30"/>
        </w:rPr>
      </w:pPr>
      <w:r w:rsidRPr="00EF5ABD">
        <w:rPr>
          <w:spacing w:val="-6"/>
          <w:sz w:val="30"/>
          <w:szCs w:val="30"/>
        </w:rPr>
        <w:t>трудоемкость учебных дисциплин, практик, научно-исследовательской</w:t>
      </w:r>
      <w:r w:rsidRPr="00FF48BF">
        <w:rPr>
          <w:sz w:val="30"/>
          <w:szCs w:val="30"/>
        </w:rPr>
        <w:t xml:space="preserve"> </w:t>
      </w:r>
      <w:r w:rsidRPr="00077FD8">
        <w:rPr>
          <w:spacing w:val="-6"/>
          <w:sz w:val="30"/>
          <w:szCs w:val="30"/>
        </w:rPr>
        <w:t>работы и итоговой аттестации в зачетных единицах (при условии соблюдения</w:t>
      </w:r>
      <w:r w:rsidRPr="00FF48BF">
        <w:rPr>
          <w:sz w:val="30"/>
          <w:szCs w:val="30"/>
        </w:rPr>
        <w:t xml:space="preserve"> </w:t>
      </w:r>
      <w:r w:rsidRPr="00077FD8">
        <w:rPr>
          <w:spacing w:val="-6"/>
          <w:sz w:val="30"/>
          <w:szCs w:val="30"/>
        </w:rPr>
        <w:t>требований Инструкции по расчету трудоемкости образовательных программ</w:t>
      </w:r>
      <w:r w:rsidRPr="00FF48BF">
        <w:rPr>
          <w:spacing w:val="-2"/>
          <w:sz w:val="30"/>
          <w:szCs w:val="30"/>
        </w:rPr>
        <w:t xml:space="preserve"> высшего образования</w:t>
      </w:r>
      <w:r w:rsidRPr="00FF48BF">
        <w:rPr>
          <w:sz w:val="30"/>
          <w:szCs w:val="30"/>
        </w:rPr>
        <w:t xml:space="preserve"> с использованием системы зачетных единиц);</w:t>
      </w:r>
    </w:p>
    <w:p w:rsidR="004E4CB8" w:rsidRDefault="004E4CB8" w:rsidP="004E4CB8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079CB">
        <w:rPr>
          <w:sz w:val="30"/>
          <w:szCs w:val="30"/>
        </w:rPr>
        <w:t>количество аудиторных часов, отводимых на изучение учебных дисциплин</w:t>
      </w:r>
      <w:r w:rsidRPr="00D43C88">
        <w:rPr>
          <w:spacing w:val="-8"/>
          <w:sz w:val="30"/>
          <w:szCs w:val="30"/>
        </w:rPr>
        <w:t xml:space="preserve"> государственного компонента</w:t>
      </w:r>
      <w:r w:rsidR="008A29DD" w:rsidRPr="00D43C88">
        <w:rPr>
          <w:spacing w:val="-8"/>
          <w:sz w:val="30"/>
          <w:szCs w:val="30"/>
        </w:rPr>
        <w:t>,</w:t>
      </w:r>
      <w:r w:rsidRPr="00D43C88">
        <w:rPr>
          <w:spacing w:val="-8"/>
          <w:sz w:val="30"/>
          <w:szCs w:val="30"/>
        </w:rPr>
        <w:t xml:space="preserve"> в пределах 10%</w:t>
      </w:r>
      <w:r w:rsidR="00A17B37" w:rsidRPr="00D43C88">
        <w:rPr>
          <w:rStyle w:val="a3"/>
          <w:spacing w:val="-8"/>
          <w:sz w:val="30"/>
          <w:szCs w:val="30"/>
        </w:rPr>
        <w:footnoteReference w:id="4"/>
      </w:r>
      <w:r w:rsidRPr="00D43C88">
        <w:rPr>
          <w:spacing w:val="-8"/>
          <w:sz w:val="30"/>
          <w:szCs w:val="30"/>
        </w:rPr>
        <w:t>. Количество часов,</w:t>
      </w:r>
      <w:r w:rsidRPr="004E4CB8">
        <w:rPr>
          <w:sz w:val="30"/>
          <w:szCs w:val="30"/>
        </w:rPr>
        <w:t xml:space="preserve"> </w:t>
      </w:r>
      <w:r w:rsidRPr="00D43C88">
        <w:rPr>
          <w:spacing w:val="-4"/>
          <w:sz w:val="30"/>
          <w:szCs w:val="30"/>
        </w:rPr>
        <w:t>отводимых на изучение общеобразовательных дисциплин, формой текущей</w:t>
      </w:r>
      <w:r w:rsidRPr="004E4CB8">
        <w:rPr>
          <w:sz w:val="30"/>
          <w:szCs w:val="30"/>
        </w:rPr>
        <w:t xml:space="preserve"> </w:t>
      </w:r>
      <w:r w:rsidRPr="00C7149E">
        <w:rPr>
          <w:spacing w:val="-6"/>
          <w:sz w:val="30"/>
          <w:szCs w:val="30"/>
        </w:rPr>
        <w:t>аттестации по которым является кандидатский экзамен, кандидатский зачет</w:t>
      </w:r>
      <w:r w:rsidRPr="004E4CB8">
        <w:rPr>
          <w:sz w:val="30"/>
          <w:szCs w:val="30"/>
        </w:rPr>
        <w:t xml:space="preserve"> (дифференцированный зачет), должно быть не менее </w:t>
      </w:r>
      <w:r w:rsidRPr="00462C55">
        <w:rPr>
          <w:spacing w:val="-8"/>
          <w:sz w:val="30"/>
          <w:szCs w:val="30"/>
        </w:rPr>
        <w:t xml:space="preserve">количества часов, </w:t>
      </w:r>
      <w:r w:rsidRPr="00C7149E">
        <w:rPr>
          <w:sz w:val="30"/>
          <w:szCs w:val="30"/>
        </w:rPr>
        <w:t>предусмотренных программами-минимумами кандидатских экзаменов, кандидатских</w:t>
      </w:r>
      <w:r w:rsidRPr="004E4CB8">
        <w:rPr>
          <w:sz w:val="30"/>
          <w:szCs w:val="30"/>
        </w:rPr>
        <w:t xml:space="preserve"> зачетов (дифференцированны</w:t>
      </w:r>
      <w:r w:rsidRPr="004E4CB8">
        <w:rPr>
          <w:spacing w:val="-2"/>
          <w:sz w:val="30"/>
          <w:szCs w:val="30"/>
        </w:rPr>
        <w:t>х</w:t>
      </w:r>
      <w:r w:rsidRPr="004E4CB8">
        <w:rPr>
          <w:sz w:val="30"/>
          <w:szCs w:val="30"/>
        </w:rPr>
        <w:t xml:space="preserve"> зачетов), утвержденными Министерством образования Республики Беларусь;</w:t>
      </w:r>
      <w:proofErr w:type="gramEnd"/>
    </w:p>
    <w:p w:rsidR="00CB5292" w:rsidRPr="00834E87" w:rsidRDefault="00CB5292" w:rsidP="00CB5292">
      <w:pPr>
        <w:widowControl w:val="0"/>
        <w:ind w:firstLine="709"/>
        <w:jc w:val="both"/>
        <w:rPr>
          <w:sz w:val="30"/>
          <w:szCs w:val="30"/>
        </w:rPr>
      </w:pPr>
      <w:r w:rsidRPr="00834E87">
        <w:rPr>
          <w:sz w:val="30"/>
          <w:szCs w:val="30"/>
        </w:rPr>
        <w:t>распределение аудиторных часов по видам учебных занятий;</w:t>
      </w:r>
    </w:p>
    <w:p w:rsidR="004E4CB8" w:rsidRPr="00834E87" w:rsidRDefault="004E4CB8" w:rsidP="00834E87">
      <w:pPr>
        <w:widowControl w:val="0"/>
        <w:ind w:firstLine="709"/>
        <w:jc w:val="both"/>
        <w:rPr>
          <w:sz w:val="30"/>
          <w:szCs w:val="30"/>
        </w:rPr>
      </w:pPr>
      <w:r w:rsidRPr="00834E87">
        <w:rPr>
          <w:sz w:val="30"/>
          <w:szCs w:val="30"/>
        </w:rPr>
        <w:t>семестры изучения учебных дисциплин;</w:t>
      </w:r>
    </w:p>
    <w:p w:rsidR="004E4CB8" w:rsidRDefault="004E4CB8" w:rsidP="004E4CB8">
      <w:pPr>
        <w:widowControl w:val="0"/>
        <w:ind w:firstLine="709"/>
        <w:jc w:val="both"/>
        <w:rPr>
          <w:sz w:val="30"/>
          <w:szCs w:val="30"/>
        </w:rPr>
      </w:pPr>
      <w:r w:rsidRPr="004E4CB8">
        <w:rPr>
          <w:sz w:val="30"/>
          <w:szCs w:val="30"/>
        </w:rPr>
        <w:lastRenderedPageBreak/>
        <w:t>продолжительность практики</w:t>
      </w:r>
      <w:r w:rsidR="00BC10A2">
        <w:rPr>
          <w:sz w:val="30"/>
          <w:szCs w:val="30"/>
        </w:rPr>
        <w:t xml:space="preserve"> и итоговой аттестации</w:t>
      </w:r>
      <w:r w:rsidRPr="004E4CB8">
        <w:rPr>
          <w:sz w:val="30"/>
          <w:szCs w:val="30"/>
        </w:rPr>
        <w:t>.</w:t>
      </w:r>
    </w:p>
    <w:p w:rsidR="00637350" w:rsidRPr="000346A6" w:rsidRDefault="00637350" w:rsidP="00637350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4.</w:t>
      </w:r>
      <w:r>
        <w:rPr>
          <w:sz w:val="30"/>
          <w:szCs w:val="30"/>
        </w:rPr>
        <w:t>3.</w:t>
      </w:r>
      <w:r w:rsidRPr="000346A6">
        <w:rPr>
          <w:sz w:val="30"/>
          <w:szCs w:val="30"/>
        </w:rPr>
        <w:t xml:space="preserve"> Учреждение высшего образования имеет право переводить до 90% предусмотренных типовым учебным планом аудиторных занятий в управляемую самостоятельную работу магистранта в целях оптимальной организации образовательного процесса в условиях формирования </w:t>
      </w:r>
      <w:r w:rsidRPr="004679DE">
        <w:rPr>
          <w:spacing w:val="-6"/>
          <w:sz w:val="30"/>
          <w:szCs w:val="30"/>
        </w:rPr>
        <w:t>малокомплектных учебных групп. В этом случае в плане образовательного</w:t>
      </w:r>
      <w:r w:rsidRPr="000346A6">
        <w:rPr>
          <w:sz w:val="30"/>
          <w:szCs w:val="30"/>
        </w:rPr>
        <w:t xml:space="preserve"> процесса в разделе </w:t>
      </w:r>
      <w:r w:rsidR="00121EA0" w:rsidRPr="00985C26">
        <w:rPr>
          <w:spacing w:val="-4"/>
          <w:sz w:val="32"/>
          <w:szCs w:val="32"/>
        </w:rPr>
        <w:t>”</w:t>
      </w:r>
      <w:r w:rsidRPr="000346A6">
        <w:rPr>
          <w:sz w:val="30"/>
          <w:szCs w:val="30"/>
        </w:rPr>
        <w:t xml:space="preserve">Объем работы </w:t>
      </w:r>
      <w:r w:rsidR="007C5EAF">
        <w:rPr>
          <w:sz w:val="30"/>
          <w:szCs w:val="30"/>
        </w:rPr>
        <w:t>(</w:t>
      </w:r>
      <w:r w:rsidRPr="000346A6">
        <w:rPr>
          <w:sz w:val="30"/>
          <w:szCs w:val="30"/>
        </w:rPr>
        <w:t>в часах</w:t>
      </w:r>
      <w:r w:rsidR="007C5EAF">
        <w:rPr>
          <w:sz w:val="30"/>
          <w:szCs w:val="30"/>
        </w:rPr>
        <w:t>)</w:t>
      </w:r>
      <w:r w:rsidR="000835AB" w:rsidRPr="00985C26">
        <w:rPr>
          <w:sz w:val="32"/>
          <w:szCs w:val="32"/>
        </w:rPr>
        <w:t>“</w:t>
      </w:r>
      <w:r w:rsidRPr="000346A6">
        <w:rPr>
          <w:sz w:val="30"/>
          <w:szCs w:val="30"/>
        </w:rPr>
        <w:t xml:space="preserve"> вводится дополнительный столбец </w:t>
      </w:r>
      <w:r w:rsidR="00121EA0" w:rsidRPr="00985C26">
        <w:rPr>
          <w:spacing w:val="-4"/>
          <w:sz w:val="32"/>
          <w:szCs w:val="32"/>
        </w:rPr>
        <w:t>”</w:t>
      </w:r>
      <w:r w:rsidRPr="000346A6">
        <w:rPr>
          <w:sz w:val="30"/>
          <w:szCs w:val="30"/>
        </w:rPr>
        <w:t>Управляемая самостоятельная работа</w:t>
      </w:r>
      <w:r w:rsidR="000835AB" w:rsidRPr="00985C26">
        <w:rPr>
          <w:sz w:val="32"/>
          <w:szCs w:val="32"/>
        </w:rPr>
        <w:t>“</w:t>
      </w:r>
      <w:r w:rsidRPr="000346A6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645EED">
        <w:rPr>
          <w:spacing w:val="-2"/>
          <w:sz w:val="30"/>
          <w:szCs w:val="30"/>
        </w:rPr>
        <w:t>4.</w:t>
      </w:r>
      <w:r w:rsidR="00637350">
        <w:rPr>
          <w:spacing w:val="-2"/>
          <w:sz w:val="30"/>
          <w:szCs w:val="30"/>
        </w:rPr>
        <w:t>4</w:t>
      </w:r>
      <w:r w:rsidR="00931C93" w:rsidRPr="00645EED">
        <w:rPr>
          <w:spacing w:val="-2"/>
          <w:sz w:val="30"/>
          <w:szCs w:val="30"/>
        </w:rPr>
        <w:t>.</w:t>
      </w:r>
      <w:r w:rsidRPr="00645EED">
        <w:rPr>
          <w:spacing w:val="-2"/>
          <w:sz w:val="30"/>
          <w:szCs w:val="30"/>
        </w:rPr>
        <w:t xml:space="preserve"> При изменении </w:t>
      </w:r>
      <w:r w:rsidR="00B33459">
        <w:rPr>
          <w:spacing w:val="-2"/>
          <w:sz w:val="30"/>
          <w:szCs w:val="30"/>
        </w:rPr>
        <w:t xml:space="preserve">количества экзаменов и (или) </w:t>
      </w:r>
      <w:r w:rsidRPr="00645EED">
        <w:rPr>
          <w:spacing w:val="-2"/>
          <w:sz w:val="30"/>
          <w:szCs w:val="30"/>
        </w:rPr>
        <w:t>форм текущей аттестации по учебной дисциплине</w:t>
      </w:r>
      <w:r w:rsidRPr="000346A6">
        <w:rPr>
          <w:sz w:val="30"/>
          <w:szCs w:val="30"/>
        </w:rPr>
        <w:t xml:space="preserve"> государственного компонента при разработке учебного плана УВО основанием для корректировки общего </w:t>
      </w:r>
      <w:r w:rsidRPr="00203F3D">
        <w:rPr>
          <w:spacing w:val="-6"/>
          <w:sz w:val="30"/>
          <w:szCs w:val="30"/>
        </w:rPr>
        <w:t>количества учебных часов, отведенных на ее изучение, является выполнение</w:t>
      </w:r>
      <w:r w:rsidRPr="000346A6">
        <w:rPr>
          <w:sz w:val="30"/>
          <w:szCs w:val="30"/>
        </w:rPr>
        <w:t xml:space="preserve"> одного из следующих условий: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(Т</w:t>
      </w:r>
      <w:r w:rsidRPr="000346A6">
        <w:rPr>
          <w:sz w:val="30"/>
          <w:szCs w:val="30"/>
          <w:vertAlign w:val="subscript"/>
        </w:rPr>
        <w:t>тп</w:t>
      </w:r>
      <w:r w:rsidRPr="000346A6">
        <w:rPr>
          <w:sz w:val="30"/>
          <w:szCs w:val="30"/>
        </w:rPr>
        <w:t xml:space="preserve"> – Т</w:t>
      </w:r>
      <w:r w:rsidRPr="000346A6">
        <w:rPr>
          <w:sz w:val="30"/>
          <w:szCs w:val="30"/>
          <w:vertAlign w:val="subscript"/>
        </w:rPr>
        <w:t>ст</w:t>
      </w:r>
      <w:r w:rsidRPr="000346A6">
        <w:rPr>
          <w:sz w:val="30"/>
          <w:szCs w:val="30"/>
        </w:rPr>
        <w:t>)</w:t>
      </w:r>
      <w:proofErr w:type="gramStart"/>
      <w:r w:rsidRPr="000346A6">
        <w:rPr>
          <w:sz w:val="30"/>
          <w:szCs w:val="30"/>
        </w:rPr>
        <w:t xml:space="preserve"> :</w:t>
      </w:r>
      <w:proofErr w:type="gramEnd"/>
      <w:r w:rsidRPr="000346A6">
        <w:rPr>
          <w:sz w:val="30"/>
          <w:szCs w:val="30"/>
        </w:rPr>
        <w:t xml:space="preserve"> </w:t>
      </w:r>
      <w:proofErr w:type="gramStart"/>
      <w:r w:rsidRPr="000346A6">
        <w:rPr>
          <w:sz w:val="30"/>
          <w:szCs w:val="30"/>
          <w:lang w:val="en-US"/>
        </w:rPr>
        <w:t>W</w:t>
      </w:r>
      <w:r w:rsidRPr="000346A6">
        <w:rPr>
          <w:sz w:val="30"/>
          <w:szCs w:val="30"/>
          <w:vertAlign w:val="subscript"/>
        </w:rPr>
        <w:t xml:space="preserve">э </w:t>
      </w:r>
      <w:r w:rsidRPr="000346A6">
        <w:rPr>
          <w:sz w:val="30"/>
          <w:szCs w:val="30"/>
        </w:rPr>
        <w:t xml:space="preserve"> &lt;</w:t>
      </w:r>
      <w:proofErr w:type="gramEnd"/>
      <w:r w:rsidRPr="000346A6">
        <w:rPr>
          <w:sz w:val="30"/>
          <w:szCs w:val="30"/>
        </w:rPr>
        <w:t xml:space="preserve"> 27  или  (Т</w:t>
      </w:r>
      <w:r w:rsidRPr="000346A6">
        <w:rPr>
          <w:sz w:val="30"/>
          <w:szCs w:val="30"/>
          <w:vertAlign w:val="subscript"/>
        </w:rPr>
        <w:t>тп</w:t>
      </w:r>
      <w:r w:rsidRPr="000346A6">
        <w:rPr>
          <w:sz w:val="30"/>
          <w:szCs w:val="30"/>
        </w:rPr>
        <w:t xml:space="preserve"> – Т</w:t>
      </w:r>
      <w:r w:rsidRPr="000346A6">
        <w:rPr>
          <w:sz w:val="30"/>
          <w:szCs w:val="30"/>
          <w:vertAlign w:val="subscript"/>
        </w:rPr>
        <w:t>ст</w:t>
      </w:r>
      <w:r w:rsidRPr="000346A6">
        <w:rPr>
          <w:sz w:val="30"/>
          <w:szCs w:val="30"/>
        </w:rPr>
        <w:t xml:space="preserve">) : </w:t>
      </w:r>
      <w:r w:rsidRPr="000346A6">
        <w:rPr>
          <w:sz w:val="30"/>
          <w:szCs w:val="30"/>
          <w:lang w:val="en-US"/>
        </w:rPr>
        <w:t>W</w:t>
      </w:r>
      <w:r w:rsidRPr="000346A6">
        <w:rPr>
          <w:sz w:val="30"/>
          <w:szCs w:val="30"/>
          <w:vertAlign w:val="subscript"/>
        </w:rPr>
        <w:t>э</w:t>
      </w:r>
      <w:r w:rsidRPr="000346A6">
        <w:rPr>
          <w:sz w:val="30"/>
          <w:szCs w:val="30"/>
        </w:rPr>
        <w:t xml:space="preserve">  &gt; 54,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где Т</w:t>
      </w:r>
      <w:r w:rsidRPr="000346A6">
        <w:rPr>
          <w:sz w:val="30"/>
          <w:szCs w:val="30"/>
          <w:vertAlign w:val="subscript"/>
        </w:rPr>
        <w:t>тп</w:t>
      </w:r>
      <w:r w:rsidRPr="000346A6">
        <w:rPr>
          <w:sz w:val="30"/>
          <w:szCs w:val="30"/>
        </w:rPr>
        <w:t xml:space="preserve"> – общее количество учебных часов, определенное типовым </w:t>
      </w:r>
      <w:r w:rsidRPr="00396DF6">
        <w:rPr>
          <w:spacing w:val="-2"/>
          <w:sz w:val="30"/>
          <w:szCs w:val="30"/>
        </w:rPr>
        <w:t>учебным планом (с учетом времени на подготовку к экзамену (экзаменам));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567177">
        <w:rPr>
          <w:spacing w:val="-4"/>
          <w:sz w:val="30"/>
          <w:szCs w:val="30"/>
        </w:rPr>
        <w:t>Т</w:t>
      </w:r>
      <w:r w:rsidRPr="00567177">
        <w:rPr>
          <w:spacing w:val="-4"/>
          <w:sz w:val="30"/>
          <w:szCs w:val="30"/>
          <w:vertAlign w:val="subscript"/>
        </w:rPr>
        <w:t>ст</w:t>
      </w:r>
      <w:r w:rsidRPr="00567177">
        <w:rPr>
          <w:spacing w:val="-4"/>
          <w:sz w:val="30"/>
          <w:szCs w:val="30"/>
        </w:rPr>
        <w:t xml:space="preserve"> – общее количество учебных часов, определенное образовательным</w:t>
      </w:r>
      <w:r w:rsidRPr="000346A6">
        <w:rPr>
          <w:sz w:val="30"/>
          <w:szCs w:val="30"/>
        </w:rPr>
        <w:t xml:space="preserve"> стандартом (без учета времени на подготовку к экзамену (экзаменам));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proofErr w:type="gramStart"/>
      <w:r w:rsidRPr="000346A6">
        <w:rPr>
          <w:sz w:val="30"/>
          <w:szCs w:val="30"/>
          <w:lang w:val="en-US"/>
        </w:rPr>
        <w:t>W</w:t>
      </w:r>
      <w:r w:rsidRPr="000346A6">
        <w:rPr>
          <w:sz w:val="30"/>
          <w:szCs w:val="30"/>
          <w:vertAlign w:val="subscript"/>
        </w:rPr>
        <w:t>э</w:t>
      </w:r>
      <w:r w:rsidRPr="000346A6">
        <w:rPr>
          <w:sz w:val="30"/>
          <w:szCs w:val="30"/>
        </w:rPr>
        <w:t xml:space="preserve"> – количество экзаменов по учебной дисциплине, определенное учебным планом УВО.</w:t>
      </w:r>
      <w:proofErr w:type="gramEnd"/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EA7C36">
        <w:rPr>
          <w:spacing w:val="-4"/>
          <w:sz w:val="30"/>
          <w:szCs w:val="30"/>
        </w:rPr>
        <w:t>В этом случае в учебном плане УВО на изучение учебной дисциплины</w:t>
      </w:r>
      <w:r w:rsidRPr="000346A6">
        <w:rPr>
          <w:sz w:val="30"/>
          <w:szCs w:val="30"/>
        </w:rPr>
        <w:t xml:space="preserve"> </w:t>
      </w:r>
      <w:r w:rsidRPr="002248D5">
        <w:rPr>
          <w:spacing w:val="-6"/>
          <w:sz w:val="30"/>
          <w:szCs w:val="30"/>
        </w:rPr>
        <w:t>государственного компонента предусматривается общее количество учебных</w:t>
      </w:r>
      <w:r w:rsidRPr="003C2735">
        <w:rPr>
          <w:spacing w:val="-4"/>
          <w:sz w:val="30"/>
          <w:szCs w:val="30"/>
        </w:rPr>
        <w:t xml:space="preserve"> часов </w:t>
      </w:r>
      <w:proofErr w:type="gramStart"/>
      <w:r w:rsidRPr="003C2735">
        <w:rPr>
          <w:spacing w:val="-4"/>
          <w:sz w:val="30"/>
          <w:szCs w:val="30"/>
        </w:rPr>
        <w:t>Т</w:t>
      </w:r>
      <w:r w:rsidRPr="003C2735">
        <w:rPr>
          <w:spacing w:val="-4"/>
          <w:sz w:val="30"/>
          <w:szCs w:val="30"/>
          <w:vertAlign w:val="subscript"/>
        </w:rPr>
        <w:t>уп</w:t>
      </w:r>
      <w:proofErr w:type="gramEnd"/>
      <w:r w:rsidRPr="003C2735">
        <w:rPr>
          <w:spacing w:val="-4"/>
          <w:sz w:val="30"/>
          <w:szCs w:val="30"/>
        </w:rPr>
        <w:t>, удовлетворяющее, соответственно, условию: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(Т</w:t>
      </w:r>
      <w:r w:rsidRPr="000346A6">
        <w:rPr>
          <w:sz w:val="30"/>
          <w:szCs w:val="30"/>
          <w:vertAlign w:val="subscript"/>
        </w:rPr>
        <w:t>уп</w:t>
      </w:r>
      <w:r w:rsidRPr="000346A6">
        <w:rPr>
          <w:sz w:val="30"/>
          <w:szCs w:val="30"/>
        </w:rPr>
        <w:t xml:space="preserve"> – Т</w:t>
      </w:r>
      <w:r w:rsidRPr="000346A6">
        <w:rPr>
          <w:sz w:val="30"/>
          <w:szCs w:val="30"/>
          <w:vertAlign w:val="subscript"/>
        </w:rPr>
        <w:t>ст</w:t>
      </w:r>
      <w:r w:rsidRPr="000346A6">
        <w:rPr>
          <w:sz w:val="30"/>
          <w:szCs w:val="30"/>
        </w:rPr>
        <w:t>)</w:t>
      </w:r>
      <w:proofErr w:type="gramStart"/>
      <w:r w:rsidRPr="000346A6">
        <w:rPr>
          <w:sz w:val="30"/>
          <w:szCs w:val="30"/>
        </w:rPr>
        <w:t xml:space="preserve"> :</w:t>
      </w:r>
      <w:proofErr w:type="gramEnd"/>
      <w:r w:rsidRPr="000346A6">
        <w:rPr>
          <w:sz w:val="30"/>
          <w:szCs w:val="30"/>
        </w:rPr>
        <w:t xml:space="preserve"> </w:t>
      </w:r>
      <w:r w:rsidRPr="000346A6">
        <w:rPr>
          <w:sz w:val="30"/>
          <w:szCs w:val="30"/>
          <w:lang w:val="en-US"/>
        </w:rPr>
        <w:t>W</w:t>
      </w:r>
      <w:r w:rsidRPr="000346A6">
        <w:rPr>
          <w:sz w:val="30"/>
          <w:szCs w:val="30"/>
          <w:vertAlign w:val="subscript"/>
        </w:rPr>
        <w:t xml:space="preserve">э </w:t>
      </w:r>
      <w:r w:rsidRPr="000346A6">
        <w:rPr>
          <w:sz w:val="30"/>
          <w:szCs w:val="30"/>
        </w:rPr>
        <w:t xml:space="preserve">= </w:t>
      </w:r>
      <w:proofErr w:type="gramStart"/>
      <w:r w:rsidRPr="000346A6">
        <w:rPr>
          <w:sz w:val="30"/>
          <w:szCs w:val="30"/>
        </w:rPr>
        <w:t>27  или</w:t>
      </w:r>
      <w:proofErr w:type="gramEnd"/>
      <w:r w:rsidRPr="000346A6">
        <w:rPr>
          <w:sz w:val="30"/>
          <w:szCs w:val="30"/>
        </w:rPr>
        <w:t xml:space="preserve">  (Т</w:t>
      </w:r>
      <w:r w:rsidRPr="000346A6">
        <w:rPr>
          <w:sz w:val="30"/>
          <w:szCs w:val="30"/>
          <w:vertAlign w:val="subscript"/>
        </w:rPr>
        <w:t>уп</w:t>
      </w:r>
      <w:r w:rsidRPr="000346A6">
        <w:rPr>
          <w:sz w:val="30"/>
          <w:szCs w:val="30"/>
        </w:rPr>
        <w:t xml:space="preserve"> – Т</w:t>
      </w:r>
      <w:r w:rsidRPr="000346A6">
        <w:rPr>
          <w:sz w:val="30"/>
          <w:szCs w:val="30"/>
          <w:vertAlign w:val="subscript"/>
        </w:rPr>
        <w:t>ст</w:t>
      </w:r>
      <w:r w:rsidRPr="000346A6">
        <w:rPr>
          <w:sz w:val="30"/>
          <w:szCs w:val="30"/>
        </w:rPr>
        <w:t xml:space="preserve">) : </w:t>
      </w:r>
      <w:r w:rsidRPr="000346A6">
        <w:rPr>
          <w:sz w:val="30"/>
          <w:szCs w:val="30"/>
          <w:lang w:val="en-US"/>
        </w:rPr>
        <w:t>W</w:t>
      </w:r>
      <w:r w:rsidRPr="000346A6">
        <w:rPr>
          <w:sz w:val="30"/>
          <w:szCs w:val="30"/>
          <w:vertAlign w:val="subscript"/>
        </w:rPr>
        <w:t>э</w:t>
      </w:r>
      <w:r w:rsidRPr="000346A6">
        <w:rPr>
          <w:sz w:val="30"/>
          <w:szCs w:val="30"/>
        </w:rPr>
        <w:t xml:space="preserve"> = 54.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4B4D13">
        <w:rPr>
          <w:spacing w:val="-14"/>
          <w:sz w:val="30"/>
          <w:szCs w:val="30"/>
        </w:rPr>
        <w:t>Если вместо экзамена (экзаменов) по учебной дисциплине государственного</w:t>
      </w:r>
      <w:r w:rsidRPr="000346A6">
        <w:rPr>
          <w:sz w:val="30"/>
          <w:szCs w:val="30"/>
        </w:rPr>
        <w:t xml:space="preserve"> компонента в учебном плане УВО предусматривается зачет (зачеты), то в учебном плане УВО на изучение учебной дисциплины государственного компонента предусматривается количество учебных часов в соответствии с образовательным стандартом.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5A31FF">
        <w:rPr>
          <w:spacing w:val="-4"/>
          <w:sz w:val="30"/>
          <w:szCs w:val="30"/>
        </w:rPr>
        <w:t>Если вместо зачета (зачетов) по учебной дисциплине государственного</w:t>
      </w:r>
      <w:r w:rsidRPr="000346A6">
        <w:rPr>
          <w:sz w:val="30"/>
          <w:szCs w:val="30"/>
        </w:rPr>
        <w:t xml:space="preserve"> компонента в учебном плане УВО предусматривается экзамен (экзамены), </w:t>
      </w:r>
      <w:r w:rsidRPr="004B7470">
        <w:rPr>
          <w:spacing w:val="-6"/>
          <w:sz w:val="30"/>
          <w:szCs w:val="30"/>
        </w:rPr>
        <w:t>то в учебном плане УВО на изучение учебной дисциплины государственного</w:t>
      </w:r>
      <w:r w:rsidRPr="000346A6">
        <w:rPr>
          <w:sz w:val="30"/>
          <w:szCs w:val="30"/>
        </w:rPr>
        <w:t xml:space="preserve"> компонента предусматривается количество учебных часов, равное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Т</w:t>
      </w:r>
      <w:r w:rsidRPr="000346A6">
        <w:rPr>
          <w:sz w:val="30"/>
          <w:szCs w:val="30"/>
          <w:vertAlign w:val="subscript"/>
        </w:rPr>
        <w:t>уп</w:t>
      </w:r>
      <w:r w:rsidRPr="000346A6">
        <w:rPr>
          <w:sz w:val="30"/>
          <w:szCs w:val="30"/>
        </w:rPr>
        <w:t xml:space="preserve"> = Т</w:t>
      </w:r>
      <w:r w:rsidRPr="000346A6">
        <w:rPr>
          <w:sz w:val="30"/>
          <w:szCs w:val="30"/>
          <w:vertAlign w:val="subscript"/>
        </w:rPr>
        <w:t>ст</w:t>
      </w:r>
      <w:r w:rsidRPr="000346A6">
        <w:rPr>
          <w:sz w:val="30"/>
          <w:szCs w:val="30"/>
        </w:rPr>
        <w:t xml:space="preserve"> +28 </w:t>
      </w:r>
      <w:proofErr w:type="gramStart"/>
      <w:r w:rsidRPr="000346A6">
        <w:rPr>
          <w:sz w:val="30"/>
          <w:szCs w:val="30"/>
          <w:lang w:val="en-US"/>
        </w:rPr>
        <w:t>W</w:t>
      </w:r>
      <w:proofErr w:type="gramEnd"/>
      <w:r w:rsidRPr="000346A6">
        <w:rPr>
          <w:sz w:val="30"/>
          <w:szCs w:val="30"/>
          <w:vertAlign w:val="subscript"/>
        </w:rPr>
        <w:t>э</w:t>
      </w:r>
      <w:r w:rsidRPr="000346A6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4.</w:t>
      </w:r>
      <w:r w:rsidR="00637350">
        <w:rPr>
          <w:sz w:val="30"/>
          <w:szCs w:val="30"/>
        </w:rPr>
        <w:t>5</w:t>
      </w:r>
      <w:r w:rsidR="00931C93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В целях обеспечения формирования потоков допускается также </w:t>
      </w:r>
      <w:r w:rsidRPr="00810C0C">
        <w:rPr>
          <w:spacing w:val="-8"/>
          <w:sz w:val="30"/>
          <w:szCs w:val="30"/>
        </w:rPr>
        <w:t>в случаях, не предусмотренных подпунктом 4.</w:t>
      </w:r>
      <w:r w:rsidR="00563275" w:rsidRPr="00810C0C">
        <w:rPr>
          <w:spacing w:val="-8"/>
          <w:sz w:val="30"/>
          <w:szCs w:val="30"/>
        </w:rPr>
        <w:t xml:space="preserve">4 </w:t>
      </w:r>
      <w:r w:rsidRPr="00810C0C">
        <w:rPr>
          <w:spacing w:val="-8"/>
          <w:sz w:val="30"/>
          <w:szCs w:val="30"/>
        </w:rPr>
        <w:t>пункта 4 настоящего Порядка,</w:t>
      </w:r>
      <w:r w:rsidRPr="000346A6">
        <w:rPr>
          <w:sz w:val="30"/>
          <w:szCs w:val="30"/>
        </w:rPr>
        <w:t xml:space="preserve"> </w:t>
      </w:r>
      <w:r w:rsidRPr="00810C0C">
        <w:rPr>
          <w:spacing w:val="-2"/>
          <w:sz w:val="30"/>
          <w:szCs w:val="30"/>
        </w:rPr>
        <w:t>изменять трудоемкость учебной дисциплины государственного компонента</w:t>
      </w:r>
      <w:r w:rsidRPr="000346A6">
        <w:rPr>
          <w:sz w:val="30"/>
          <w:szCs w:val="30"/>
        </w:rPr>
        <w:t xml:space="preserve"> и общее количество учебных часов, отведенных на ее изучение, в рамках свобод, установленных образовательным стандартом.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637350">
        <w:rPr>
          <w:sz w:val="30"/>
          <w:szCs w:val="30"/>
        </w:rPr>
        <w:t>4.6</w:t>
      </w:r>
      <w:r w:rsidR="00931C93" w:rsidRPr="00637350">
        <w:rPr>
          <w:sz w:val="30"/>
          <w:szCs w:val="30"/>
        </w:rPr>
        <w:t>.</w:t>
      </w:r>
      <w:r w:rsidRPr="00637350">
        <w:rPr>
          <w:sz w:val="30"/>
          <w:szCs w:val="30"/>
        </w:rPr>
        <w:t> При составлении учебного</w:t>
      </w:r>
      <w:r w:rsidRPr="000346A6">
        <w:rPr>
          <w:sz w:val="30"/>
          <w:szCs w:val="30"/>
        </w:rPr>
        <w:t xml:space="preserve"> плана УВО допускается переносить изучение отдельных дисциплин государственного компонента с одного семестра на другой, не нарушая методологической последовательности </w:t>
      </w:r>
      <w:r w:rsidRPr="000346A6">
        <w:rPr>
          <w:sz w:val="30"/>
          <w:szCs w:val="30"/>
        </w:rPr>
        <w:lastRenderedPageBreak/>
        <w:t xml:space="preserve">преподавания взаимосвязанных учебных дисциплин. </w:t>
      </w:r>
    </w:p>
    <w:p w:rsidR="00944FCB" w:rsidRPr="000346A6" w:rsidRDefault="00944FCB" w:rsidP="000346A6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0346A6">
        <w:rPr>
          <w:sz w:val="30"/>
          <w:szCs w:val="30"/>
        </w:rPr>
        <w:t>4.7</w:t>
      </w:r>
      <w:r w:rsidR="00931C93">
        <w:rPr>
          <w:sz w:val="30"/>
          <w:szCs w:val="30"/>
        </w:rPr>
        <w:t>.</w:t>
      </w:r>
      <w:r w:rsidRPr="000346A6">
        <w:rPr>
          <w:sz w:val="30"/>
          <w:szCs w:val="30"/>
        </w:rPr>
        <w:t> В учебн</w:t>
      </w:r>
      <w:r w:rsidR="00E565C9">
        <w:rPr>
          <w:sz w:val="30"/>
          <w:szCs w:val="30"/>
        </w:rPr>
        <w:t>ом</w:t>
      </w:r>
      <w:r w:rsidRPr="000346A6">
        <w:rPr>
          <w:sz w:val="30"/>
          <w:szCs w:val="30"/>
        </w:rPr>
        <w:t xml:space="preserve"> план</w:t>
      </w:r>
      <w:r w:rsidR="00E565C9">
        <w:rPr>
          <w:sz w:val="30"/>
          <w:szCs w:val="30"/>
        </w:rPr>
        <w:t>е</w:t>
      </w:r>
      <w:r w:rsidRPr="000346A6">
        <w:rPr>
          <w:sz w:val="30"/>
          <w:szCs w:val="30"/>
        </w:rPr>
        <w:t xml:space="preserve"> УВО учебные дисциплины компонента учреждения высшего образования и дисциплины по выбору магистранта определяет учреждение высшего образования </w:t>
      </w:r>
      <w:r w:rsidRPr="000346A6">
        <w:rPr>
          <w:spacing w:val="-4"/>
          <w:sz w:val="30"/>
          <w:szCs w:val="30"/>
        </w:rPr>
        <w:t xml:space="preserve">в пределах </w:t>
      </w:r>
      <w:r w:rsidR="00611AAA">
        <w:rPr>
          <w:spacing w:val="-4"/>
          <w:sz w:val="30"/>
          <w:szCs w:val="30"/>
        </w:rPr>
        <w:t xml:space="preserve">учебных </w:t>
      </w:r>
      <w:r w:rsidRPr="000346A6">
        <w:rPr>
          <w:spacing w:val="-4"/>
          <w:sz w:val="30"/>
          <w:szCs w:val="30"/>
        </w:rPr>
        <w:t>часов, предусмотренных типовым учебным планом.</w:t>
      </w:r>
    </w:p>
    <w:p w:rsidR="00944FCB" w:rsidRPr="000346A6" w:rsidRDefault="00944FCB" w:rsidP="00BD59B4">
      <w:pPr>
        <w:widowControl w:val="0"/>
        <w:ind w:firstLine="709"/>
        <w:jc w:val="both"/>
        <w:rPr>
          <w:sz w:val="30"/>
          <w:szCs w:val="30"/>
        </w:rPr>
      </w:pPr>
      <w:r w:rsidRPr="0089063B">
        <w:rPr>
          <w:spacing w:val="-14"/>
          <w:sz w:val="30"/>
          <w:szCs w:val="30"/>
        </w:rPr>
        <w:t>Количество часов, отведенных на изучение учебных дисциплин компонента</w:t>
      </w:r>
      <w:r w:rsidRPr="000346A6">
        <w:rPr>
          <w:sz w:val="30"/>
          <w:szCs w:val="30"/>
        </w:rPr>
        <w:t xml:space="preserve"> </w:t>
      </w:r>
      <w:r w:rsidRPr="0089063B">
        <w:rPr>
          <w:spacing w:val="-8"/>
          <w:sz w:val="30"/>
          <w:szCs w:val="30"/>
        </w:rPr>
        <w:t>учреждения высшего образования и дисциплин по выбору магистранта, может</w:t>
      </w:r>
      <w:r w:rsidRPr="000346A6">
        <w:rPr>
          <w:sz w:val="30"/>
          <w:szCs w:val="30"/>
        </w:rPr>
        <w:t xml:space="preserve"> </w:t>
      </w:r>
      <w:r w:rsidRPr="0089063B">
        <w:rPr>
          <w:spacing w:val="-4"/>
          <w:sz w:val="30"/>
          <w:szCs w:val="30"/>
        </w:rPr>
        <w:t>изменяться в рамках свобод, установленных образовательными стандартами.</w:t>
      </w:r>
    </w:p>
    <w:p w:rsidR="00944FCB" w:rsidRPr="000346A6" w:rsidRDefault="00944FCB" w:rsidP="00BD59B4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Количество учебных дисциплин компонента учреждения высшего </w:t>
      </w:r>
      <w:r w:rsidRPr="00002E9C">
        <w:rPr>
          <w:spacing w:val="-6"/>
          <w:sz w:val="30"/>
          <w:szCs w:val="30"/>
        </w:rPr>
        <w:t>образования</w:t>
      </w:r>
      <w:r w:rsidR="00E93453" w:rsidRPr="00002E9C">
        <w:rPr>
          <w:spacing w:val="-6"/>
          <w:sz w:val="30"/>
          <w:szCs w:val="30"/>
        </w:rPr>
        <w:t>,</w:t>
      </w:r>
      <w:r w:rsidRPr="00002E9C">
        <w:rPr>
          <w:spacing w:val="-6"/>
          <w:sz w:val="30"/>
          <w:szCs w:val="30"/>
        </w:rPr>
        <w:t xml:space="preserve"> дисциплин по выбору магистранта и формы текущей аттестации</w:t>
      </w:r>
      <w:r w:rsidRPr="000346A6">
        <w:rPr>
          <w:sz w:val="30"/>
          <w:szCs w:val="30"/>
        </w:rPr>
        <w:t xml:space="preserve"> </w:t>
      </w:r>
      <w:r w:rsidRPr="0089063B">
        <w:rPr>
          <w:spacing w:val="-14"/>
          <w:sz w:val="30"/>
          <w:szCs w:val="30"/>
        </w:rPr>
        <w:t xml:space="preserve">по этим </w:t>
      </w:r>
      <w:r w:rsidR="00E565C9" w:rsidRPr="0089063B">
        <w:rPr>
          <w:spacing w:val="-14"/>
          <w:sz w:val="30"/>
          <w:szCs w:val="30"/>
        </w:rPr>
        <w:t xml:space="preserve">учебным </w:t>
      </w:r>
      <w:r w:rsidRPr="0089063B">
        <w:rPr>
          <w:spacing w:val="-14"/>
          <w:sz w:val="30"/>
          <w:szCs w:val="30"/>
        </w:rPr>
        <w:t>дисциплинам определяются учреждением высшего образования</w:t>
      </w:r>
      <w:r w:rsidRPr="00374ADC">
        <w:rPr>
          <w:spacing w:val="-4"/>
          <w:sz w:val="30"/>
          <w:szCs w:val="30"/>
        </w:rPr>
        <w:t xml:space="preserve"> </w:t>
      </w:r>
      <w:r w:rsidR="008A7E6A" w:rsidRPr="00374ADC">
        <w:rPr>
          <w:spacing w:val="-4"/>
          <w:sz w:val="30"/>
          <w:szCs w:val="30"/>
        </w:rPr>
        <w:t>в рамках допустимого количества экзаменов и зачетов</w:t>
      </w:r>
      <w:r w:rsidR="008A7E6A" w:rsidRPr="00C2010F">
        <w:rPr>
          <w:sz w:val="30"/>
          <w:szCs w:val="30"/>
        </w:rPr>
        <w:t xml:space="preserve"> в одном семестре.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2248D5">
        <w:rPr>
          <w:spacing w:val="-12"/>
          <w:sz w:val="30"/>
          <w:szCs w:val="30"/>
        </w:rPr>
        <w:t>4.8</w:t>
      </w:r>
      <w:r w:rsidR="00931C93" w:rsidRPr="002248D5">
        <w:rPr>
          <w:spacing w:val="-12"/>
          <w:sz w:val="30"/>
          <w:szCs w:val="30"/>
        </w:rPr>
        <w:t>.</w:t>
      </w:r>
      <w:r w:rsidRPr="002248D5">
        <w:rPr>
          <w:spacing w:val="-12"/>
          <w:sz w:val="30"/>
          <w:szCs w:val="30"/>
        </w:rPr>
        <w:t> Изучение магистрантами учебных дисциплин компонента учреждения</w:t>
      </w:r>
      <w:r w:rsidRPr="000346A6">
        <w:rPr>
          <w:sz w:val="30"/>
          <w:szCs w:val="30"/>
        </w:rPr>
        <w:t xml:space="preserve"> высшего образования должно </w:t>
      </w:r>
      <w:r w:rsidR="000B67BF">
        <w:rPr>
          <w:sz w:val="30"/>
          <w:szCs w:val="30"/>
        </w:rPr>
        <w:t xml:space="preserve">обеспечивать </w:t>
      </w:r>
      <w:r w:rsidRPr="000346A6">
        <w:rPr>
          <w:sz w:val="30"/>
          <w:szCs w:val="30"/>
        </w:rPr>
        <w:t>формирова</w:t>
      </w:r>
      <w:r w:rsidR="000B67BF">
        <w:rPr>
          <w:sz w:val="30"/>
          <w:szCs w:val="30"/>
        </w:rPr>
        <w:t>ние</w:t>
      </w:r>
      <w:r w:rsidRPr="000346A6">
        <w:rPr>
          <w:sz w:val="30"/>
          <w:szCs w:val="30"/>
        </w:rPr>
        <w:t xml:space="preserve"> </w:t>
      </w:r>
      <w:r w:rsidRPr="00E15413">
        <w:rPr>
          <w:spacing w:val="-8"/>
          <w:sz w:val="30"/>
          <w:szCs w:val="30"/>
        </w:rPr>
        <w:t>компетенци</w:t>
      </w:r>
      <w:r w:rsidR="000B67BF" w:rsidRPr="00E15413">
        <w:rPr>
          <w:spacing w:val="-8"/>
          <w:sz w:val="30"/>
          <w:szCs w:val="30"/>
        </w:rPr>
        <w:t>й</w:t>
      </w:r>
      <w:r w:rsidRPr="00E15413">
        <w:rPr>
          <w:spacing w:val="-8"/>
          <w:sz w:val="30"/>
          <w:szCs w:val="30"/>
        </w:rPr>
        <w:t>, предусмотренны</w:t>
      </w:r>
      <w:r w:rsidR="000B67BF" w:rsidRPr="00E15413">
        <w:rPr>
          <w:spacing w:val="-8"/>
          <w:sz w:val="30"/>
          <w:szCs w:val="30"/>
        </w:rPr>
        <w:t>х</w:t>
      </w:r>
      <w:r w:rsidRPr="00E15413">
        <w:rPr>
          <w:spacing w:val="-8"/>
          <w:sz w:val="30"/>
          <w:szCs w:val="30"/>
        </w:rPr>
        <w:t xml:space="preserve"> образовательным стандартом для компонента</w:t>
      </w:r>
      <w:r w:rsidRPr="004A6EB4">
        <w:rPr>
          <w:spacing w:val="-6"/>
          <w:sz w:val="30"/>
          <w:szCs w:val="30"/>
        </w:rPr>
        <w:t xml:space="preserve"> учреждения</w:t>
      </w:r>
      <w:r w:rsidRPr="000346A6">
        <w:rPr>
          <w:sz w:val="30"/>
          <w:szCs w:val="30"/>
        </w:rPr>
        <w:t xml:space="preserve"> высшего образования. 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7745C3">
        <w:rPr>
          <w:spacing w:val="-2"/>
          <w:sz w:val="30"/>
          <w:szCs w:val="30"/>
        </w:rPr>
        <w:t>В учебных программах учреждения высшего образования по учебным</w:t>
      </w:r>
      <w:r w:rsidRPr="000346A6">
        <w:rPr>
          <w:sz w:val="30"/>
          <w:szCs w:val="30"/>
        </w:rPr>
        <w:t xml:space="preserve"> дисциплинам может быть предусмотрено формирование дополнительных компетенций, определяемых учреждением высшего образования.</w:t>
      </w:r>
    </w:p>
    <w:p w:rsidR="00944FCB" w:rsidRDefault="00944FCB" w:rsidP="00BD59B4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9479F9">
        <w:rPr>
          <w:spacing w:val="-10"/>
          <w:sz w:val="30"/>
          <w:szCs w:val="30"/>
        </w:rPr>
        <w:t>4.9</w:t>
      </w:r>
      <w:r w:rsidR="00931C93" w:rsidRPr="009479F9">
        <w:rPr>
          <w:spacing w:val="-10"/>
          <w:sz w:val="30"/>
          <w:szCs w:val="30"/>
        </w:rPr>
        <w:t>.</w:t>
      </w:r>
      <w:r w:rsidRPr="009479F9">
        <w:rPr>
          <w:spacing w:val="-10"/>
          <w:sz w:val="30"/>
          <w:szCs w:val="30"/>
        </w:rPr>
        <w:t> В учебных планах УВО рекомендуется предусматривать дисциплины</w:t>
      </w:r>
      <w:r w:rsidRPr="000346A6">
        <w:rPr>
          <w:sz w:val="30"/>
          <w:szCs w:val="30"/>
        </w:rPr>
        <w:t xml:space="preserve"> по выбору магистранта в объеме до 50% от количества </w:t>
      </w:r>
      <w:r w:rsidRPr="0060002B">
        <w:rPr>
          <w:spacing w:val="-4"/>
          <w:sz w:val="30"/>
          <w:szCs w:val="30"/>
        </w:rPr>
        <w:t>учебных часов, отводимых на компонент учреждения высшего образования.</w:t>
      </w:r>
    </w:p>
    <w:p w:rsidR="00BD59B4" w:rsidRPr="00FF48BF" w:rsidRDefault="00BD59B4" w:rsidP="00BD59B4">
      <w:pPr>
        <w:pStyle w:val="af0"/>
        <w:spacing w:after="0"/>
        <w:ind w:firstLine="709"/>
        <w:jc w:val="both"/>
        <w:rPr>
          <w:rStyle w:val="FontStyle21"/>
          <w:sz w:val="30"/>
          <w:szCs w:val="30"/>
        </w:rPr>
      </w:pPr>
      <w:r w:rsidRPr="00002E9C">
        <w:rPr>
          <w:spacing w:val="-6"/>
          <w:sz w:val="30"/>
          <w:szCs w:val="30"/>
        </w:rPr>
        <w:t>4.10. </w:t>
      </w:r>
      <w:r w:rsidRPr="00002E9C">
        <w:rPr>
          <w:rStyle w:val="FontStyle21"/>
          <w:spacing w:val="-6"/>
          <w:sz w:val="30"/>
          <w:szCs w:val="30"/>
        </w:rPr>
        <w:t>Для обеспечения точности планирования нагрузки ППС процедура</w:t>
      </w:r>
      <w:r w:rsidRPr="00FF48BF">
        <w:rPr>
          <w:rStyle w:val="FontStyle21"/>
          <w:sz w:val="30"/>
          <w:szCs w:val="30"/>
        </w:rPr>
        <w:t xml:space="preserve"> выбора </w:t>
      </w:r>
      <w:r w:rsidRPr="00FF48BF">
        <w:rPr>
          <w:sz w:val="30"/>
          <w:szCs w:val="30"/>
        </w:rPr>
        <w:t xml:space="preserve">учебных дисциплин </w:t>
      </w:r>
      <w:r w:rsidRPr="00FF48BF">
        <w:rPr>
          <w:rStyle w:val="FontStyle21"/>
          <w:sz w:val="30"/>
          <w:szCs w:val="30"/>
        </w:rPr>
        <w:t xml:space="preserve">должна быть проведена в сроки до </w:t>
      </w:r>
      <w:r w:rsidRPr="00FF48BF">
        <w:rPr>
          <w:sz w:val="30"/>
          <w:szCs w:val="30"/>
        </w:rPr>
        <w:t xml:space="preserve">начала </w:t>
      </w:r>
      <w:r w:rsidRPr="00FF48BF">
        <w:rPr>
          <w:rStyle w:val="FontStyle21"/>
          <w:sz w:val="30"/>
          <w:szCs w:val="30"/>
        </w:rPr>
        <w:t>планирования нагрузки кафедр и преподавателей.</w:t>
      </w:r>
    </w:p>
    <w:p w:rsidR="00BD59B4" w:rsidRPr="00FF48BF" w:rsidRDefault="00BD59B4" w:rsidP="00BD59B4">
      <w:pPr>
        <w:pStyle w:val="af0"/>
        <w:spacing w:after="0"/>
        <w:ind w:firstLine="709"/>
        <w:jc w:val="both"/>
        <w:rPr>
          <w:rStyle w:val="FontStyle21"/>
          <w:sz w:val="30"/>
          <w:szCs w:val="30"/>
        </w:rPr>
      </w:pPr>
      <w:r w:rsidRPr="000F4AB9">
        <w:rPr>
          <w:rStyle w:val="FontStyle21"/>
          <w:spacing w:val="-6"/>
          <w:sz w:val="30"/>
          <w:szCs w:val="30"/>
        </w:rPr>
        <w:t xml:space="preserve">Выбор </w:t>
      </w:r>
      <w:r w:rsidRPr="000F4AB9">
        <w:rPr>
          <w:spacing w:val="-6"/>
          <w:sz w:val="30"/>
          <w:szCs w:val="30"/>
        </w:rPr>
        <w:t xml:space="preserve">учебных дисциплин </w:t>
      </w:r>
      <w:r w:rsidRPr="000F4AB9">
        <w:rPr>
          <w:rStyle w:val="FontStyle21"/>
          <w:spacing w:val="-6"/>
          <w:sz w:val="30"/>
          <w:szCs w:val="30"/>
        </w:rPr>
        <w:t>осуществляется путем подачи магистрантом</w:t>
      </w:r>
      <w:r w:rsidRPr="00FF48BF">
        <w:rPr>
          <w:rStyle w:val="FontStyle21"/>
          <w:sz w:val="30"/>
          <w:szCs w:val="30"/>
        </w:rPr>
        <w:t xml:space="preserve"> </w:t>
      </w:r>
      <w:r w:rsidRPr="008E011B">
        <w:rPr>
          <w:rStyle w:val="FontStyle21"/>
          <w:spacing w:val="-4"/>
          <w:sz w:val="30"/>
          <w:szCs w:val="30"/>
        </w:rPr>
        <w:t>письменного заявления на имя декана (начальника) факультета</w:t>
      </w:r>
      <w:r w:rsidRPr="008E011B">
        <w:rPr>
          <w:rStyle w:val="a6"/>
          <w:spacing w:val="-4"/>
          <w:sz w:val="30"/>
          <w:szCs w:val="30"/>
        </w:rPr>
        <w:t xml:space="preserve"> </w:t>
      </w:r>
      <w:r w:rsidRPr="008E011B">
        <w:rPr>
          <w:rStyle w:val="FontStyle21"/>
          <w:spacing w:val="-4"/>
          <w:sz w:val="30"/>
          <w:szCs w:val="30"/>
        </w:rPr>
        <w:t>не позднее,</w:t>
      </w:r>
      <w:r w:rsidRPr="00FF48BF">
        <w:rPr>
          <w:rStyle w:val="FontStyle21"/>
          <w:sz w:val="30"/>
          <w:szCs w:val="30"/>
        </w:rPr>
        <w:t xml:space="preserve"> </w:t>
      </w:r>
      <w:r w:rsidRPr="00F63870">
        <w:rPr>
          <w:rStyle w:val="FontStyle21"/>
          <w:spacing w:val="-4"/>
          <w:sz w:val="30"/>
          <w:szCs w:val="30"/>
        </w:rPr>
        <w:t xml:space="preserve">чем за 1 неделю </w:t>
      </w:r>
      <w:r w:rsidRPr="00F63870">
        <w:rPr>
          <w:spacing w:val="-4"/>
          <w:sz w:val="30"/>
          <w:szCs w:val="30"/>
        </w:rPr>
        <w:t xml:space="preserve">до начала </w:t>
      </w:r>
      <w:r w:rsidRPr="00F63870">
        <w:rPr>
          <w:rStyle w:val="FontStyle21"/>
          <w:spacing w:val="-4"/>
          <w:sz w:val="30"/>
          <w:szCs w:val="30"/>
        </w:rPr>
        <w:t>планирования нагрузки кафедр и преподавателей.</w:t>
      </w:r>
      <w:r w:rsidRPr="00FF48BF">
        <w:rPr>
          <w:rStyle w:val="FontStyle21"/>
          <w:sz w:val="30"/>
          <w:szCs w:val="30"/>
        </w:rPr>
        <w:t xml:space="preserve"> Срок предоставления заявлений доводится до сведения магистранто</w:t>
      </w:r>
      <w:r w:rsidR="006F6D65" w:rsidRPr="00FF48BF">
        <w:rPr>
          <w:rStyle w:val="FontStyle21"/>
          <w:sz w:val="30"/>
          <w:szCs w:val="30"/>
        </w:rPr>
        <w:t>в</w:t>
      </w:r>
      <w:r w:rsidRPr="00FF48BF">
        <w:rPr>
          <w:rStyle w:val="FontStyle21"/>
          <w:sz w:val="30"/>
          <w:szCs w:val="30"/>
        </w:rPr>
        <w:t xml:space="preserve">. </w:t>
      </w:r>
    </w:p>
    <w:p w:rsidR="00BD59B4" w:rsidRPr="00FF48BF" w:rsidRDefault="00BD59B4" w:rsidP="00BD59B4">
      <w:pPr>
        <w:pStyle w:val="af0"/>
        <w:spacing w:after="0"/>
        <w:ind w:firstLine="709"/>
        <w:jc w:val="both"/>
        <w:rPr>
          <w:rStyle w:val="FontStyle21"/>
          <w:sz w:val="30"/>
          <w:szCs w:val="30"/>
        </w:rPr>
      </w:pPr>
      <w:r w:rsidRPr="00FF48BF">
        <w:rPr>
          <w:rStyle w:val="FontStyle21"/>
          <w:sz w:val="30"/>
          <w:szCs w:val="30"/>
        </w:rPr>
        <w:t xml:space="preserve">Образовательный процесс по </w:t>
      </w:r>
      <w:r w:rsidRPr="00FF48BF">
        <w:rPr>
          <w:sz w:val="30"/>
          <w:szCs w:val="30"/>
        </w:rPr>
        <w:t xml:space="preserve">учебным дисциплинам по выбору </w:t>
      </w:r>
      <w:r w:rsidRPr="00FB4BAA">
        <w:rPr>
          <w:spacing w:val="-6"/>
          <w:sz w:val="30"/>
          <w:szCs w:val="30"/>
        </w:rPr>
        <w:t>магистранта</w:t>
      </w:r>
      <w:r w:rsidRPr="00FB4BAA">
        <w:rPr>
          <w:rStyle w:val="FontStyle21"/>
          <w:spacing w:val="-6"/>
          <w:sz w:val="30"/>
          <w:szCs w:val="30"/>
        </w:rPr>
        <w:t xml:space="preserve"> организуется в тех случаях, если учебную дисциплину выбрали</w:t>
      </w:r>
      <w:r w:rsidRPr="00FF48BF">
        <w:rPr>
          <w:rStyle w:val="FontStyle21"/>
          <w:sz w:val="30"/>
          <w:szCs w:val="30"/>
        </w:rPr>
        <w:t xml:space="preserve"> не менее 10 магистрантов. </w:t>
      </w:r>
    </w:p>
    <w:p w:rsidR="00BD59B4" w:rsidRPr="00FF48BF" w:rsidRDefault="00BC35E6" w:rsidP="00BD59B4">
      <w:pPr>
        <w:pStyle w:val="af0"/>
        <w:spacing w:after="0"/>
        <w:ind w:firstLine="709"/>
        <w:jc w:val="both"/>
        <w:rPr>
          <w:rStyle w:val="FontStyle21"/>
          <w:sz w:val="30"/>
          <w:szCs w:val="30"/>
        </w:rPr>
      </w:pPr>
      <w:r w:rsidRPr="00224415">
        <w:rPr>
          <w:rStyle w:val="FontStyle21"/>
          <w:spacing w:val="-12"/>
          <w:sz w:val="30"/>
          <w:szCs w:val="30"/>
        </w:rPr>
        <w:t>Учреждение высшего образования</w:t>
      </w:r>
      <w:r w:rsidR="00BD59B4" w:rsidRPr="00224415">
        <w:rPr>
          <w:rStyle w:val="FontStyle21"/>
          <w:spacing w:val="-12"/>
          <w:sz w:val="30"/>
          <w:szCs w:val="30"/>
        </w:rPr>
        <w:t xml:space="preserve"> имеет право устанавливать численность</w:t>
      </w:r>
      <w:r w:rsidR="00BD59B4" w:rsidRPr="00FF48BF">
        <w:rPr>
          <w:rStyle w:val="FontStyle21"/>
          <w:sz w:val="30"/>
          <w:szCs w:val="30"/>
        </w:rPr>
        <w:t xml:space="preserve"> </w:t>
      </w:r>
      <w:r w:rsidR="00BD59B4" w:rsidRPr="0089422E">
        <w:rPr>
          <w:rStyle w:val="FontStyle21"/>
          <w:spacing w:val="-12"/>
          <w:sz w:val="30"/>
          <w:szCs w:val="30"/>
        </w:rPr>
        <w:t xml:space="preserve">учебной группы для изучения учебной </w:t>
      </w:r>
      <w:r w:rsidR="00BD59B4" w:rsidRPr="0089422E">
        <w:rPr>
          <w:spacing w:val="-12"/>
          <w:sz w:val="30"/>
          <w:szCs w:val="30"/>
        </w:rPr>
        <w:t xml:space="preserve">дисциплины </w:t>
      </w:r>
      <w:r w:rsidR="00A1585C" w:rsidRPr="0089422E">
        <w:rPr>
          <w:spacing w:val="-12"/>
          <w:sz w:val="30"/>
          <w:szCs w:val="30"/>
        </w:rPr>
        <w:t xml:space="preserve">по выбору </w:t>
      </w:r>
      <w:r w:rsidR="00BD59B4" w:rsidRPr="0089422E">
        <w:rPr>
          <w:rStyle w:val="FontStyle21"/>
          <w:spacing w:val="-12"/>
          <w:sz w:val="30"/>
          <w:szCs w:val="30"/>
        </w:rPr>
        <w:t>менее 10 человек.</w:t>
      </w:r>
    </w:p>
    <w:p w:rsidR="00944FCB" w:rsidRPr="000346A6" w:rsidRDefault="00944FCB" w:rsidP="00F84F41">
      <w:pPr>
        <w:widowControl w:val="0"/>
        <w:spacing w:after="120"/>
        <w:ind w:firstLine="709"/>
        <w:jc w:val="both"/>
        <w:rPr>
          <w:sz w:val="30"/>
          <w:szCs w:val="30"/>
        </w:rPr>
      </w:pPr>
      <w:r w:rsidRPr="00FF48BF">
        <w:rPr>
          <w:sz w:val="30"/>
          <w:szCs w:val="30"/>
        </w:rPr>
        <w:t>4.1</w:t>
      </w:r>
      <w:r w:rsidR="0072233B" w:rsidRPr="00FF48BF">
        <w:rPr>
          <w:sz w:val="30"/>
          <w:szCs w:val="30"/>
        </w:rPr>
        <w:t>1</w:t>
      </w:r>
      <w:r w:rsidR="00931C93" w:rsidRPr="00FF48BF">
        <w:rPr>
          <w:sz w:val="30"/>
          <w:szCs w:val="30"/>
        </w:rPr>
        <w:t>.</w:t>
      </w:r>
      <w:r w:rsidRPr="00FF48BF">
        <w:rPr>
          <w:sz w:val="30"/>
          <w:szCs w:val="30"/>
        </w:rPr>
        <w:t> Наименование учебных дисциплин, их трудоемкость, формы</w:t>
      </w:r>
      <w:r w:rsidRPr="000346A6">
        <w:rPr>
          <w:sz w:val="30"/>
          <w:szCs w:val="30"/>
        </w:rPr>
        <w:t xml:space="preserve"> </w:t>
      </w:r>
      <w:r w:rsidRPr="00262638">
        <w:rPr>
          <w:spacing w:val="-6"/>
          <w:sz w:val="30"/>
          <w:szCs w:val="30"/>
        </w:rPr>
        <w:t>текущей аттестации и трудоемкость практики в учебных планах УВО должны</w:t>
      </w:r>
      <w:r w:rsidRPr="000346A6">
        <w:rPr>
          <w:sz w:val="30"/>
          <w:szCs w:val="30"/>
        </w:rPr>
        <w:t xml:space="preserve"> </w:t>
      </w:r>
      <w:r w:rsidRPr="00262638">
        <w:rPr>
          <w:spacing w:val="-2"/>
          <w:sz w:val="30"/>
          <w:szCs w:val="30"/>
        </w:rPr>
        <w:t xml:space="preserve">быть идентичны для всех форм получения высшего образования </w:t>
      </w:r>
      <w:r w:rsidRPr="00262638">
        <w:rPr>
          <w:spacing w:val="-2"/>
          <w:sz w:val="30"/>
          <w:szCs w:val="30"/>
          <w:lang w:val="en-US"/>
        </w:rPr>
        <w:t>II</w:t>
      </w:r>
      <w:r w:rsidRPr="00262638">
        <w:rPr>
          <w:spacing w:val="-2"/>
          <w:sz w:val="30"/>
          <w:szCs w:val="30"/>
        </w:rPr>
        <w:t> ступени.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0346A6">
        <w:rPr>
          <w:sz w:val="30"/>
          <w:szCs w:val="30"/>
        </w:rPr>
        <w:t>5. </w:t>
      </w:r>
      <w:r w:rsidR="00F84F41">
        <w:rPr>
          <w:sz w:val="30"/>
          <w:szCs w:val="30"/>
        </w:rPr>
        <w:t>О</w:t>
      </w:r>
      <w:r w:rsidR="00F84F41" w:rsidRPr="000346A6">
        <w:rPr>
          <w:sz w:val="30"/>
          <w:szCs w:val="30"/>
        </w:rPr>
        <w:t xml:space="preserve">собенности разработки учебного плана </w:t>
      </w:r>
      <w:r w:rsidR="0048456C" w:rsidRPr="000346A6">
        <w:rPr>
          <w:sz w:val="30"/>
          <w:szCs w:val="30"/>
        </w:rPr>
        <w:t>УВО</w:t>
      </w:r>
      <w:r w:rsidR="00F84F41" w:rsidRPr="000346A6">
        <w:rPr>
          <w:sz w:val="30"/>
          <w:szCs w:val="30"/>
        </w:rPr>
        <w:t xml:space="preserve"> для получения высшего образования </w:t>
      </w:r>
      <w:proofErr w:type="gramStart"/>
      <w:r w:rsidR="00F84F41" w:rsidRPr="000346A6">
        <w:rPr>
          <w:sz w:val="30"/>
          <w:szCs w:val="30"/>
        </w:rPr>
        <w:t>в</w:t>
      </w:r>
      <w:proofErr w:type="gramEnd"/>
      <w:r w:rsidR="00F84F41" w:rsidRPr="000346A6">
        <w:rPr>
          <w:sz w:val="30"/>
          <w:szCs w:val="30"/>
        </w:rPr>
        <w:t xml:space="preserve"> </w:t>
      </w:r>
      <w:proofErr w:type="gramStart"/>
      <w:r w:rsidR="00F84F41" w:rsidRPr="000346A6">
        <w:rPr>
          <w:sz w:val="30"/>
          <w:szCs w:val="30"/>
        </w:rPr>
        <w:t>вечерней</w:t>
      </w:r>
      <w:proofErr w:type="gramEnd"/>
      <w:r w:rsidR="00F84F41" w:rsidRPr="000346A6">
        <w:rPr>
          <w:sz w:val="30"/>
          <w:szCs w:val="30"/>
        </w:rPr>
        <w:t xml:space="preserve"> и заочной формах</w:t>
      </w:r>
      <w:r w:rsidR="00F84F41">
        <w:rPr>
          <w:sz w:val="30"/>
          <w:szCs w:val="30"/>
        </w:rPr>
        <w:t>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4E0412">
        <w:rPr>
          <w:spacing w:val="-8"/>
          <w:sz w:val="30"/>
          <w:szCs w:val="30"/>
        </w:rPr>
        <w:t>5.1</w:t>
      </w:r>
      <w:r w:rsidR="00931C93" w:rsidRPr="004E0412">
        <w:rPr>
          <w:spacing w:val="-8"/>
          <w:sz w:val="30"/>
          <w:szCs w:val="30"/>
        </w:rPr>
        <w:t>.</w:t>
      </w:r>
      <w:r w:rsidRPr="004E0412">
        <w:rPr>
          <w:spacing w:val="-8"/>
          <w:sz w:val="30"/>
          <w:szCs w:val="30"/>
        </w:rPr>
        <w:t> </w:t>
      </w:r>
      <w:proofErr w:type="gramStart"/>
      <w:r w:rsidRPr="004E0412">
        <w:rPr>
          <w:spacing w:val="-8"/>
          <w:sz w:val="30"/>
          <w:szCs w:val="30"/>
        </w:rPr>
        <w:t xml:space="preserve">Учебные планы УВО для получения высшего образования </w:t>
      </w:r>
      <w:r w:rsidRPr="004E0412">
        <w:rPr>
          <w:spacing w:val="-8"/>
          <w:sz w:val="30"/>
          <w:szCs w:val="30"/>
          <w:lang w:val="en-US"/>
        </w:rPr>
        <w:t>II</w:t>
      </w:r>
      <w:r w:rsidRPr="004E0412">
        <w:rPr>
          <w:spacing w:val="-8"/>
          <w:sz w:val="30"/>
          <w:szCs w:val="30"/>
        </w:rPr>
        <w:t xml:space="preserve"> ступени</w:t>
      </w:r>
      <w:r w:rsidRPr="000346A6">
        <w:rPr>
          <w:sz w:val="30"/>
          <w:szCs w:val="30"/>
        </w:rPr>
        <w:t xml:space="preserve"> </w:t>
      </w:r>
      <w:r w:rsidRPr="004E0412">
        <w:rPr>
          <w:spacing w:val="-4"/>
          <w:sz w:val="30"/>
          <w:szCs w:val="30"/>
        </w:rPr>
        <w:t>в вечерней и заочной (в т</w:t>
      </w:r>
      <w:r w:rsidR="009912FE" w:rsidRPr="004E0412">
        <w:rPr>
          <w:spacing w:val="-4"/>
          <w:sz w:val="30"/>
          <w:szCs w:val="30"/>
        </w:rPr>
        <w:t xml:space="preserve">ом </w:t>
      </w:r>
      <w:r w:rsidRPr="004E0412">
        <w:rPr>
          <w:spacing w:val="-4"/>
          <w:sz w:val="30"/>
          <w:szCs w:val="30"/>
        </w:rPr>
        <w:t>ч</w:t>
      </w:r>
      <w:r w:rsidR="009912FE" w:rsidRPr="004E0412">
        <w:rPr>
          <w:spacing w:val="-4"/>
          <w:sz w:val="30"/>
          <w:szCs w:val="30"/>
        </w:rPr>
        <w:t>исле</w:t>
      </w:r>
      <w:r w:rsidRPr="004E0412">
        <w:rPr>
          <w:spacing w:val="-4"/>
          <w:sz w:val="30"/>
          <w:szCs w:val="30"/>
        </w:rPr>
        <w:t xml:space="preserve"> дистанционной) формах разрабатываются</w:t>
      </w:r>
      <w:r w:rsidRPr="000346A6">
        <w:rPr>
          <w:sz w:val="30"/>
          <w:szCs w:val="30"/>
        </w:rPr>
        <w:t xml:space="preserve"> на основе учебных планов УВО для получения высшего образования </w:t>
      </w:r>
      <w:r w:rsidRPr="000346A6">
        <w:rPr>
          <w:sz w:val="30"/>
          <w:szCs w:val="30"/>
          <w:lang w:val="en-US"/>
        </w:rPr>
        <w:lastRenderedPageBreak/>
        <w:t>II</w:t>
      </w:r>
      <w:r w:rsidRPr="000346A6">
        <w:rPr>
          <w:sz w:val="30"/>
          <w:szCs w:val="30"/>
        </w:rPr>
        <w:t> ступени в дневной форме.</w:t>
      </w:r>
      <w:r w:rsidR="009912FE">
        <w:rPr>
          <w:sz w:val="30"/>
          <w:szCs w:val="30"/>
        </w:rPr>
        <w:t xml:space="preserve"> </w:t>
      </w:r>
      <w:proofErr w:type="gramEnd"/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5.2</w:t>
      </w:r>
      <w:r w:rsidR="00931C93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При составлении учебных планов УВО для получения высшего образования </w:t>
      </w:r>
      <w:proofErr w:type="gramStart"/>
      <w:r w:rsidRPr="000346A6">
        <w:rPr>
          <w:sz w:val="30"/>
          <w:szCs w:val="30"/>
        </w:rPr>
        <w:t>в</w:t>
      </w:r>
      <w:proofErr w:type="gramEnd"/>
      <w:r w:rsidRPr="000346A6">
        <w:rPr>
          <w:sz w:val="30"/>
          <w:szCs w:val="30"/>
        </w:rPr>
        <w:t xml:space="preserve"> </w:t>
      </w:r>
      <w:proofErr w:type="gramStart"/>
      <w:r w:rsidRPr="000346A6">
        <w:rPr>
          <w:sz w:val="30"/>
          <w:szCs w:val="30"/>
        </w:rPr>
        <w:t>вечерней</w:t>
      </w:r>
      <w:proofErr w:type="gramEnd"/>
      <w:r w:rsidRPr="000346A6">
        <w:rPr>
          <w:sz w:val="30"/>
          <w:szCs w:val="30"/>
        </w:rPr>
        <w:t xml:space="preserve"> и заочной (в </w:t>
      </w:r>
      <w:r w:rsidR="005A355F" w:rsidRPr="000346A6">
        <w:rPr>
          <w:sz w:val="30"/>
          <w:szCs w:val="30"/>
        </w:rPr>
        <w:t>т</w:t>
      </w:r>
      <w:r w:rsidR="005A355F">
        <w:rPr>
          <w:sz w:val="30"/>
          <w:szCs w:val="30"/>
        </w:rPr>
        <w:t xml:space="preserve">ом </w:t>
      </w:r>
      <w:r w:rsidR="005A355F" w:rsidRPr="000346A6">
        <w:rPr>
          <w:sz w:val="30"/>
          <w:szCs w:val="30"/>
        </w:rPr>
        <w:t>ч</w:t>
      </w:r>
      <w:r w:rsidR="005A355F">
        <w:rPr>
          <w:sz w:val="30"/>
          <w:szCs w:val="30"/>
        </w:rPr>
        <w:t>исле</w:t>
      </w:r>
      <w:r w:rsidRPr="000346A6">
        <w:rPr>
          <w:sz w:val="30"/>
          <w:szCs w:val="30"/>
        </w:rPr>
        <w:t xml:space="preserve"> дистанционной) формах предусматривается увеличение сроков обучения в соответствии с образовательными стандартами.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5.3</w:t>
      </w:r>
      <w:r w:rsidR="00931C93">
        <w:rPr>
          <w:sz w:val="30"/>
          <w:szCs w:val="30"/>
        </w:rPr>
        <w:t>.</w:t>
      </w:r>
      <w:r w:rsidRPr="000346A6">
        <w:rPr>
          <w:sz w:val="30"/>
          <w:szCs w:val="30"/>
        </w:rPr>
        <w:t xml:space="preserve"> Для магистрантов, осваивающих содержание образовательных программ высшего образования II ступени в заочной (в </w:t>
      </w:r>
      <w:r w:rsidR="005A355F" w:rsidRPr="000346A6">
        <w:rPr>
          <w:sz w:val="30"/>
          <w:szCs w:val="30"/>
        </w:rPr>
        <w:t>т</w:t>
      </w:r>
      <w:r w:rsidR="005A355F">
        <w:rPr>
          <w:sz w:val="30"/>
          <w:szCs w:val="30"/>
        </w:rPr>
        <w:t xml:space="preserve">ом </w:t>
      </w:r>
      <w:r w:rsidR="005A355F" w:rsidRPr="000346A6">
        <w:rPr>
          <w:sz w:val="30"/>
          <w:szCs w:val="30"/>
        </w:rPr>
        <w:t>ч</w:t>
      </w:r>
      <w:r w:rsidR="005A355F">
        <w:rPr>
          <w:sz w:val="30"/>
          <w:szCs w:val="30"/>
        </w:rPr>
        <w:t>исле</w:t>
      </w:r>
      <w:r w:rsidR="005A355F" w:rsidRPr="000346A6">
        <w:rPr>
          <w:sz w:val="30"/>
          <w:szCs w:val="30"/>
        </w:rPr>
        <w:t xml:space="preserve"> </w:t>
      </w:r>
      <w:r w:rsidRPr="000346A6">
        <w:rPr>
          <w:sz w:val="30"/>
          <w:szCs w:val="30"/>
        </w:rPr>
        <w:t>дистанционной) форме получения образования, каникулы отсутствуют.</w:t>
      </w:r>
    </w:p>
    <w:p w:rsidR="00944FCB" w:rsidRPr="000346A6" w:rsidRDefault="00944FCB" w:rsidP="000346A6">
      <w:pPr>
        <w:widowControl w:val="0"/>
        <w:ind w:firstLine="709"/>
        <w:jc w:val="both"/>
        <w:rPr>
          <w:sz w:val="30"/>
          <w:szCs w:val="30"/>
        </w:rPr>
      </w:pPr>
      <w:r w:rsidRPr="00D116A2">
        <w:rPr>
          <w:spacing w:val="-12"/>
          <w:sz w:val="30"/>
          <w:szCs w:val="30"/>
        </w:rPr>
        <w:t>5.4</w:t>
      </w:r>
      <w:r w:rsidR="00931C93" w:rsidRPr="00D116A2">
        <w:rPr>
          <w:spacing w:val="-12"/>
          <w:sz w:val="30"/>
          <w:szCs w:val="30"/>
        </w:rPr>
        <w:t>.</w:t>
      </w:r>
      <w:r w:rsidRPr="00D116A2">
        <w:rPr>
          <w:spacing w:val="-12"/>
          <w:sz w:val="30"/>
          <w:szCs w:val="30"/>
        </w:rPr>
        <w:t> Магистрант заочной формы получения высшего образования готовится</w:t>
      </w:r>
      <w:r w:rsidRPr="000346A6">
        <w:rPr>
          <w:sz w:val="30"/>
          <w:szCs w:val="30"/>
        </w:rPr>
        <w:t xml:space="preserve"> к сдаче экзаменов и зачетов в межсессионный период. Во время </w:t>
      </w:r>
      <w:r w:rsidRPr="00F82886">
        <w:rPr>
          <w:spacing w:val="-10"/>
          <w:sz w:val="30"/>
          <w:szCs w:val="30"/>
        </w:rPr>
        <w:t>сессии ему предоставляется время на систематизацию (повторение) изученного</w:t>
      </w:r>
      <w:r w:rsidRPr="000346A6">
        <w:rPr>
          <w:sz w:val="30"/>
          <w:szCs w:val="30"/>
        </w:rPr>
        <w:t xml:space="preserve"> материала из расчета:</w:t>
      </w:r>
    </w:p>
    <w:p w:rsidR="00944FCB" w:rsidRPr="00931C93" w:rsidRDefault="00944FCB" w:rsidP="00931C93">
      <w:pPr>
        <w:widowControl w:val="0"/>
        <w:ind w:firstLine="709"/>
        <w:jc w:val="both"/>
        <w:rPr>
          <w:sz w:val="30"/>
          <w:szCs w:val="30"/>
        </w:rPr>
      </w:pPr>
      <w:r w:rsidRPr="00931C93">
        <w:rPr>
          <w:sz w:val="30"/>
          <w:szCs w:val="30"/>
        </w:rPr>
        <w:t>от трех до четырех академических часов перед сдачей экзамена;</w:t>
      </w:r>
    </w:p>
    <w:p w:rsidR="00944FCB" w:rsidRPr="00931C93" w:rsidRDefault="00944FCB" w:rsidP="00931C93">
      <w:pPr>
        <w:widowControl w:val="0"/>
        <w:ind w:firstLine="709"/>
        <w:jc w:val="both"/>
        <w:rPr>
          <w:sz w:val="30"/>
          <w:szCs w:val="30"/>
        </w:rPr>
      </w:pPr>
      <w:r w:rsidRPr="00931C93">
        <w:rPr>
          <w:sz w:val="30"/>
          <w:szCs w:val="30"/>
        </w:rPr>
        <w:t>от одного до двух академических часов перед сдачей зачета</w:t>
      </w:r>
      <w:r w:rsidRPr="000346A6">
        <w:rPr>
          <w:rStyle w:val="a3"/>
          <w:sz w:val="30"/>
          <w:szCs w:val="30"/>
        </w:rPr>
        <w:footnoteReference w:id="5"/>
      </w:r>
      <w:r w:rsidRPr="00931C93">
        <w:rPr>
          <w:sz w:val="30"/>
          <w:szCs w:val="30"/>
        </w:rPr>
        <w:t>.</w:t>
      </w:r>
    </w:p>
    <w:p w:rsidR="00944FCB" w:rsidRPr="000346A6" w:rsidRDefault="00944FCB" w:rsidP="000346A6">
      <w:pPr>
        <w:ind w:firstLine="709"/>
        <w:jc w:val="both"/>
        <w:rPr>
          <w:i/>
          <w:sz w:val="30"/>
          <w:szCs w:val="30"/>
        </w:rPr>
      </w:pPr>
      <w:r w:rsidRPr="000346A6">
        <w:rPr>
          <w:sz w:val="30"/>
          <w:szCs w:val="30"/>
        </w:rPr>
        <w:t>5.5</w:t>
      </w:r>
      <w:r w:rsidR="006E0572">
        <w:rPr>
          <w:sz w:val="30"/>
          <w:szCs w:val="30"/>
        </w:rPr>
        <w:t>.</w:t>
      </w:r>
      <w:r w:rsidRPr="000346A6">
        <w:rPr>
          <w:sz w:val="30"/>
          <w:szCs w:val="30"/>
        </w:rPr>
        <w:t> Учебный день магистранта заочной формы получения высшего образования составляет не более 10 академических часов.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5.</w:t>
      </w:r>
      <w:r w:rsidR="003E1587">
        <w:rPr>
          <w:sz w:val="30"/>
          <w:szCs w:val="30"/>
        </w:rPr>
        <w:t>6</w:t>
      </w:r>
      <w:r w:rsidR="006E0572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proofErr w:type="gramStart"/>
      <w:r w:rsidRPr="000346A6">
        <w:rPr>
          <w:sz w:val="30"/>
          <w:szCs w:val="30"/>
        </w:rPr>
        <w:t xml:space="preserve">При реализации учебного плана </w:t>
      </w:r>
      <w:r w:rsidR="00495A3B">
        <w:rPr>
          <w:sz w:val="30"/>
          <w:szCs w:val="30"/>
        </w:rPr>
        <w:t xml:space="preserve">УВО для получения высшего </w:t>
      </w:r>
      <w:r w:rsidR="00495A3B" w:rsidRPr="000A3C67">
        <w:rPr>
          <w:spacing w:val="-4"/>
          <w:sz w:val="30"/>
          <w:szCs w:val="30"/>
        </w:rPr>
        <w:t xml:space="preserve">образования </w:t>
      </w:r>
      <w:r w:rsidR="00495A3B" w:rsidRPr="000A3C67">
        <w:rPr>
          <w:spacing w:val="-4"/>
          <w:sz w:val="30"/>
          <w:szCs w:val="30"/>
          <w:lang w:val="en-US"/>
        </w:rPr>
        <w:t>II</w:t>
      </w:r>
      <w:r w:rsidR="00495A3B" w:rsidRPr="000A3C67">
        <w:rPr>
          <w:spacing w:val="-4"/>
          <w:sz w:val="30"/>
          <w:szCs w:val="30"/>
        </w:rPr>
        <w:t xml:space="preserve"> ступени в </w:t>
      </w:r>
      <w:r w:rsidRPr="000A3C67">
        <w:rPr>
          <w:spacing w:val="-4"/>
          <w:sz w:val="30"/>
          <w:szCs w:val="30"/>
        </w:rPr>
        <w:t xml:space="preserve">заочной (в </w:t>
      </w:r>
      <w:r w:rsidR="004C0E37" w:rsidRPr="000A3C67">
        <w:rPr>
          <w:spacing w:val="-4"/>
          <w:sz w:val="30"/>
          <w:szCs w:val="30"/>
        </w:rPr>
        <w:t>том числе</w:t>
      </w:r>
      <w:r w:rsidRPr="000A3C67">
        <w:rPr>
          <w:spacing w:val="-4"/>
          <w:sz w:val="30"/>
          <w:szCs w:val="30"/>
        </w:rPr>
        <w:t xml:space="preserve"> дистанционной) форм</w:t>
      </w:r>
      <w:r w:rsidR="00495A3B" w:rsidRPr="000A3C67">
        <w:rPr>
          <w:spacing w:val="-4"/>
          <w:sz w:val="30"/>
          <w:szCs w:val="30"/>
        </w:rPr>
        <w:t>е</w:t>
      </w:r>
      <w:r w:rsidRPr="000A3C67">
        <w:rPr>
          <w:spacing w:val="-4"/>
          <w:sz w:val="30"/>
          <w:szCs w:val="30"/>
        </w:rPr>
        <w:t xml:space="preserve"> совет</w:t>
      </w:r>
      <w:r w:rsidRPr="000346A6">
        <w:rPr>
          <w:sz w:val="30"/>
          <w:szCs w:val="30"/>
        </w:rPr>
        <w:t xml:space="preserve"> </w:t>
      </w:r>
      <w:r w:rsidRPr="007C2ED4">
        <w:rPr>
          <w:spacing w:val="-4"/>
          <w:sz w:val="30"/>
          <w:szCs w:val="30"/>
        </w:rPr>
        <w:t>(научно-методический совет) учреждения высшего образования имеет право</w:t>
      </w:r>
      <w:r w:rsidRPr="00781098">
        <w:rPr>
          <w:spacing w:val="-6"/>
          <w:sz w:val="30"/>
          <w:szCs w:val="30"/>
        </w:rPr>
        <w:t xml:space="preserve"> </w:t>
      </w:r>
      <w:r w:rsidRPr="007C2ED4">
        <w:rPr>
          <w:sz w:val="30"/>
          <w:szCs w:val="30"/>
        </w:rPr>
        <w:t>определять количество аудиторных занятий по учебным дисциплинам и</w:t>
      </w:r>
      <w:r w:rsidRPr="000346A6">
        <w:rPr>
          <w:sz w:val="30"/>
          <w:szCs w:val="30"/>
        </w:rPr>
        <w:t xml:space="preserve"> последовательность их изучения в пределах учебного года при условии, </w:t>
      </w:r>
      <w:r w:rsidRPr="004E0412">
        <w:rPr>
          <w:spacing w:val="-14"/>
          <w:sz w:val="30"/>
          <w:szCs w:val="30"/>
        </w:rPr>
        <w:t>что магистранты получат полный объем знаний, определенный образовательными</w:t>
      </w:r>
      <w:r w:rsidRPr="000346A6">
        <w:rPr>
          <w:sz w:val="30"/>
          <w:szCs w:val="30"/>
        </w:rPr>
        <w:t xml:space="preserve"> стандартами.</w:t>
      </w:r>
      <w:proofErr w:type="gramEnd"/>
    </w:p>
    <w:p w:rsidR="00944FCB" w:rsidRPr="000346A6" w:rsidRDefault="00944FCB" w:rsidP="006331E6">
      <w:pPr>
        <w:widowControl w:val="0"/>
        <w:spacing w:before="120"/>
        <w:ind w:firstLine="709"/>
        <w:jc w:val="both"/>
        <w:rPr>
          <w:sz w:val="30"/>
          <w:szCs w:val="30"/>
          <w:lang w:val="be-BY"/>
        </w:rPr>
      </w:pPr>
      <w:r w:rsidRPr="00081157">
        <w:rPr>
          <w:sz w:val="30"/>
          <w:szCs w:val="30"/>
        </w:rPr>
        <w:t>6. </w:t>
      </w:r>
      <w:r w:rsidR="002079E3" w:rsidRPr="00081157">
        <w:rPr>
          <w:sz w:val="30"/>
          <w:szCs w:val="30"/>
        </w:rPr>
        <w:t>Методические указания по разработке индивидуального плана работы</w:t>
      </w:r>
      <w:r w:rsidR="002079E3" w:rsidRPr="000346A6">
        <w:rPr>
          <w:sz w:val="30"/>
          <w:szCs w:val="30"/>
        </w:rPr>
        <w:t xml:space="preserve"> магистранта</w:t>
      </w:r>
      <w:r w:rsidR="002079E3">
        <w:rPr>
          <w:sz w:val="30"/>
          <w:szCs w:val="30"/>
        </w:rPr>
        <w:t>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4A05C7">
        <w:rPr>
          <w:spacing w:val="-8"/>
          <w:sz w:val="30"/>
          <w:szCs w:val="30"/>
          <w:lang w:val="be-BY"/>
        </w:rPr>
        <w:t>6.1</w:t>
      </w:r>
      <w:r w:rsidR="006E0572" w:rsidRPr="004A05C7">
        <w:rPr>
          <w:spacing w:val="-8"/>
          <w:sz w:val="30"/>
          <w:szCs w:val="30"/>
          <w:lang w:val="be-BY"/>
        </w:rPr>
        <w:t>.</w:t>
      </w:r>
      <w:r w:rsidRPr="004A05C7">
        <w:rPr>
          <w:spacing w:val="-8"/>
          <w:sz w:val="30"/>
          <w:szCs w:val="30"/>
          <w:lang w:val="be-BY"/>
        </w:rPr>
        <w:t> Индивидуальный план работы магистранта (далее – индивидуальный</w:t>
      </w:r>
      <w:r w:rsidRPr="000346A6">
        <w:rPr>
          <w:sz w:val="30"/>
          <w:szCs w:val="30"/>
          <w:lang w:val="be-BY"/>
        </w:rPr>
        <w:t xml:space="preserve"> план) составляется научным руководителем магистранта при участии </w:t>
      </w:r>
      <w:r w:rsidRPr="00325BF1">
        <w:rPr>
          <w:spacing w:val="-6"/>
          <w:sz w:val="30"/>
          <w:szCs w:val="30"/>
          <w:lang w:val="be-BY"/>
        </w:rPr>
        <w:t>магистранта и утверждается заместителем руководителя учреждения высшего</w:t>
      </w:r>
      <w:r w:rsidRPr="004A05C7">
        <w:rPr>
          <w:spacing w:val="-6"/>
          <w:sz w:val="30"/>
          <w:szCs w:val="30"/>
          <w:lang w:val="be-BY"/>
        </w:rPr>
        <w:t xml:space="preserve"> образования, курирующим образовательный процесс на </w:t>
      </w:r>
      <w:r w:rsidRPr="004A05C7">
        <w:rPr>
          <w:spacing w:val="-6"/>
          <w:sz w:val="30"/>
          <w:szCs w:val="30"/>
          <w:lang w:val="en-US"/>
        </w:rPr>
        <w:t>II</w:t>
      </w:r>
      <w:r w:rsidRPr="004A05C7">
        <w:rPr>
          <w:spacing w:val="-6"/>
          <w:sz w:val="30"/>
          <w:szCs w:val="30"/>
        </w:rPr>
        <w:t xml:space="preserve"> ступени</w:t>
      </w:r>
      <w:r w:rsidRPr="000346A6">
        <w:rPr>
          <w:sz w:val="30"/>
          <w:szCs w:val="30"/>
        </w:rPr>
        <w:t xml:space="preserve"> высшего образования.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  <w:lang w:val="be-BY"/>
        </w:rPr>
      </w:pPr>
      <w:r w:rsidRPr="000346A6">
        <w:rPr>
          <w:sz w:val="30"/>
          <w:szCs w:val="30"/>
          <w:lang w:val="be-BY"/>
        </w:rPr>
        <w:t>6.2</w:t>
      </w:r>
      <w:r w:rsidR="006E0572">
        <w:rPr>
          <w:sz w:val="30"/>
          <w:szCs w:val="30"/>
          <w:lang w:val="be-BY"/>
        </w:rPr>
        <w:t>.</w:t>
      </w:r>
      <w:r w:rsidRPr="000346A6">
        <w:rPr>
          <w:sz w:val="30"/>
          <w:szCs w:val="30"/>
          <w:lang w:val="be-BY"/>
        </w:rPr>
        <w:t> Основными разделами индивидуального плана являются: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титульный лист;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график образовательного процесса;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план образовательного процесса;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программа подготовки магистерской диссертации;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аттестационные и контрольные мероприятия.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  <w:lang w:val="be-BY"/>
        </w:rPr>
      </w:pPr>
      <w:r w:rsidRPr="000346A6">
        <w:rPr>
          <w:sz w:val="30"/>
          <w:szCs w:val="30"/>
          <w:lang w:val="be-BY"/>
        </w:rPr>
        <w:t>6.3</w:t>
      </w:r>
      <w:r w:rsidR="006E0572">
        <w:rPr>
          <w:sz w:val="30"/>
          <w:szCs w:val="30"/>
          <w:lang w:val="be-BY"/>
        </w:rPr>
        <w:t>.</w:t>
      </w:r>
      <w:r w:rsidRPr="000346A6">
        <w:rPr>
          <w:sz w:val="30"/>
          <w:szCs w:val="30"/>
          <w:lang w:val="be-BY"/>
        </w:rPr>
        <w:t> На титульном листе отображается: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 xml:space="preserve">наименование органа государственного управления, в подчинении </w:t>
      </w:r>
      <w:r w:rsidRPr="006E0572">
        <w:rPr>
          <w:sz w:val="30"/>
          <w:szCs w:val="30"/>
        </w:rPr>
        <w:lastRenderedPageBreak/>
        <w:t>которого находится учреждение высшего образования;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наименование учреждения высшего образования;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 xml:space="preserve">реквизит </w:t>
      </w:r>
      <w:r w:rsidR="00654FBC" w:rsidRPr="00985C26">
        <w:rPr>
          <w:spacing w:val="-4"/>
          <w:sz w:val="32"/>
          <w:szCs w:val="32"/>
        </w:rPr>
        <w:t>”</w:t>
      </w:r>
      <w:r w:rsidRPr="006E0572">
        <w:rPr>
          <w:sz w:val="30"/>
          <w:szCs w:val="30"/>
        </w:rPr>
        <w:t>УТВЕРЖДАЮ</w:t>
      </w:r>
      <w:r w:rsidR="000835AB" w:rsidRPr="00985C26">
        <w:rPr>
          <w:sz w:val="32"/>
          <w:szCs w:val="32"/>
        </w:rPr>
        <w:t>“</w:t>
      </w:r>
      <w:r w:rsidRPr="000346A6">
        <w:rPr>
          <w:rStyle w:val="a3"/>
          <w:sz w:val="30"/>
          <w:szCs w:val="30"/>
        </w:rPr>
        <w:footnoteReference w:id="6"/>
      </w:r>
      <w:r w:rsidRPr="006E0572">
        <w:rPr>
          <w:sz w:val="30"/>
          <w:szCs w:val="30"/>
        </w:rPr>
        <w:t>;</w:t>
      </w:r>
    </w:p>
    <w:p w:rsidR="00944FCB" w:rsidRPr="00873A87" w:rsidRDefault="00944FCB" w:rsidP="006E0572">
      <w:pPr>
        <w:widowControl w:val="0"/>
        <w:ind w:firstLine="709"/>
        <w:jc w:val="both"/>
        <w:rPr>
          <w:spacing w:val="-10"/>
          <w:sz w:val="30"/>
          <w:szCs w:val="30"/>
        </w:rPr>
      </w:pPr>
      <w:r w:rsidRPr="00873A87">
        <w:rPr>
          <w:spacing w:val="-10"/>
          <w:sz w:val="30"/>
          <w:szCs w:val="30"/>
        </w:rPr>
        <w:t>наименование документа (</w:t>
      </w:r>
      <w:r w:rsidR="00654FBC" w:rsidRPr="00985C26">
        <w:rPr>
          <w:spacing w:val="-4"/>
          <w:sz w:val="32"/>
          <w:szCs w:val="32"/>
        </w:rPr>
        <w:t>”</w:t>
      </w:r>
      <w:r w:rsidRPr="00873A87">
        <w:rPr>
          <w:spacing w:val="-10"/>
          <w:sz w:val="30"/>
          <w:szCs w:val="30"/>
        </w:rPr>
        <w:t>Индивидуальный план работы магистранта</w:t>
      </w:r>
      <w:r w:rsidR="00B329B7" w:rsidRPr="00985C26">
        <w:rPr>
          <w:sz w:val="32"/>
          <w:szCs w:val="32"/>
        </w:rPr>
        <w:t>“</w:t>
      </w:r>
      <w:r w:rsidRPr="00873A87">
        <w:rPr>
          <w:spacing w:val="-10"/>
          <w:sz w:val="30"/>
          <w:szCs w:val="30"/>
        </w:rPr>
        <w:t>);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фамилия, имя, отчество магистранта;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форма получения образования;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факультет;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кафедра;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код и наименование специальности в соответствии с ОКРБ 011-2009;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тема магистерской диссертации;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00454">
        <w:rPr>
          <w:spacing w:val="-2"/>
          <w:sz w:val="30"/>
          <w:szCs w:val="30"/>
        </w:rPr>
        <w:t>фамилия, имя, отчество, ученая степень, ученое звание, место работы</w:t>
      </w:r>
      <w:r w:rsidRPr="006E0572">
        <w:rPr>
          <w:sz w:val="30"/>
          <w:szCs w:val="30"/>
        </w:rPr>
        <w:t xml:space="preserve"> и должность научного руководителя;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срок обучения;</w:t>
      </w:r>
    </w:p>
    <w:p w:rsidR="00944FCB" w:rsidRPr="006E0572" w:rsidRDefault="00903A48" w:rsidP="006E057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период обучения;</w:t>
      </w:r>
    </w:p>
    <w:p w:rsidR="00944FCB" w:rsidRPr="006D5DF6" w:rsidRDefault="00944FCB" w:rsidP="006E0572">
      <w:pPr>
        <w:widowControl w:val="0"/>
        <w:ind w:firstLine="709"/>
        <w:jc w:val="both"/>
        <w:rPr>
          <w:spacing w:val="-10"/>
          <w:sz w:val="30"/>
          <w:szCs w:val="30"/>
        </w:rPr>
      </w:pPr>
      <w:r w:rsidRPr="006D5DF6">
        <w:rPr>
          <w:spacing w:val="-10"/>
          <w:sz w:val="30"/>
          <w:szCs w:val="30"/>
        </w:rPr>
        <w:t>подпись магистранта и дата его ознакомления с индивидуальным планом;</w:t>
      </w:r>
    </w:p>
    <w:p w:rsidR="00944FCB" w:rsidRPr="006E0572" w:rsidRDefault="00944FCB" w:rsidP="006E0572">
      <w:pPr>
        <w:widowControl w:val="0"/>
        <w:ind w:firstLine="709"/>
        <w:jc w:val="both"/>
        <w:rPr>
          <w:sz w:val="30"/>
          <w:szCs w:val="30"/>
        </w:rPr>
      </w:pPr>
      <w:r w:rsidRPr="006E0572">
        <w:rPr>
          <w:sz w:val="30"/>
          <w:szCs w:val="30"/>
        </w:rPr>
        <w:t>иная информация.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  <w:lang w:val="be-BY"/>
        </w:rPr>
      </w:pPr>
      <w:r w:rsidRPr="000346A6">
        <w:rPr>
          <w:sz w:val="30"/>
          <w:szCs w:val="30"/>
        </w:rPr>
        <w:t>6.4</w:t>
      </w:r>
      <w:r w:rsidR="007F3972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r w:rsidRPr="000346A6">
        <w:rPr>
          <w:sz w:val="30"/>
          <w:szCs w:val="30"/>
          <w:lang w:val="be-BY"/>
        </w:rPr>
        <w:t xml:space="preserve">График образовательного процесса включает календарные сроки </w:t>
      </w:r>
      <w:r w:rsidRPr="005312DD">
        <w:rPr>
          <w:spacing w:val="-10"/>
          <w:sz w:val="30"/>
          <w:szCs w:val="30"/>
          <w:lang w:val="be-BY"/>
        </w:rPr>
        <w:t>теоретического обучения, научно-исследовательской работы, экзаменационных</w:t>
      </w:r>
      <w:r w:rsidRPr="000346A6">
        <w:rPr>
          <w:sz w:val="30"/>
          <w:szCs w:val="30"/>
          <w:lang w:val="be-BY"/>
        </w:rPr>
        <w:t xml:space="preserve"> </w:t>
      </w:r>
      <w:r w:rsidRPr="005312DD">
        <w:rPr>
          <w:spacing w:val="-4"/>
          <w:sz w:val="30"/>
          <w:szCs w:val="30"/>
          <w:lang w:val="be-BY"/>
        </w:rPr>
        <w:t>сессий, практики, каникул, подготовки магистерской диссертации, итоговой</w:t>
      </w:r>
      <w:r w:rsidRPr="000346A6">
        <w:rPr>
          <w:sz w:val="30"/>
          <w:szCs w:val="30"/>
          <w:lang w:val="be-BY"/>
        </w:rPr>
        <w:t xml:space="preserve"> аттестации (с указанием семестров).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  <w:lang w:val="be-BY"/>
        </w:rPr>
        <w:t>6.5</w:t>
      </w:r>
      <w:r w:rsidR="007F3972">
        <w:rPr>
          <w:sz w:val="30"/>
          <w:szCs w:val="30"/>
          <w:lang w:val="be-BY"/>
        </w:rPr>
        <w:t>.</w:t>
      </w:r>
      <w:r w:rsidRPr="000346A6">
        <w:rPr>
          <w:sz w:val="30"/>
          <w:szCs w:val="30"/>
          <w:lang w:val="be-BY"/>
        </w:rPr>
        <w:t> </w:t>
      </w:r>
      <w:r w:rsidRPr="000346A6">
        <w:rPr>
          <w:sz w:val="30"/>
          <w:szCs w:val="30"/>
        </w:rPr>
        <w:t>План образовательного процесса приводится в соответствии с учебным планом УВО.</w:t>
      </w:r>
    </w:p>
    <w:p w:rsidR="00944FCB" w:rsidRPr="000346A6" w:rsidRDefault="007F3972" w:rsidP="000346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944FCB" w:rsidRPr="000346A6">
        <w:rPr>
          <w:sz w:val="30"/>
          <w:szCs w:val="30"/>
        </w:rPr>
        <w:t>.6</w:t>
      </w:r>
      <w:r>
        <w:rPr>
          <w:sz w:val="30"/>
          <w:szCs w:val="30"/>
        </w:rPr>
        <w:t>.</w:t>
      </w:r>
      <w:r w:rsidR="00944FCB" w:rsidRPr="000346A6">
        <w:rPr>
          <w:sz w:val="30"/>
          <w:szCs w:val="30"/>
        </w:rPr>
        <w:t> Программа подготовки магистерской диссертации включает:</w:t>
      </w:r>
    </w:p>
    <w:p w:rsidR="00944FCB" w:rsidRPr="007F3972" w:rsidRDefault="00944FCB" w:rsidP="007F3972">
      <w:pPr>
        <w:widowControl w:val="0"/>
        <w:ind w:firstLine="709"/>
        <w:jc w:val="both"/>
        <w:rPr>
          <w:sz w:val="30"/>
          <w:szCs w:val="30"/>
        </w:rPr>
      </w:pPr>
      <w:r w:rsidRPr="007F3972">
        <w:rPr>
          <w:sz w:val="30"/>
          <w:szCs w:val="30"/>
        </w:rPr>
        <w:t>обоснование темы магистерской диссертации;</w:t>
      </w:r>
    </w:p>
    <w:p w:rsidR="00944FCB" w:rsidRPr="007F3972" w:rsidRDefault="00944FCB" w:rsidP="007F3972">
      <w:pPr>
        <w:widowControl w:val="0"/>
        <w:ind w:firstLine="709"/>
        <w:jc w:val="both"/>
        <w:rPr>
          <w:sz w:val="30"/>
          <w:szCs w:val="30"/>
        </w:rPr>
      </w:pPr>
      <w:r w:rsidRPr="007F3972">
        <w:rPr>
          <w:sz w:val="30"/>
          <w:szCs w:val="30"/>
        </w:rPr>
        <w:t>перечень мероприятий по осуществлению научно-исследовательской работы.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 xml:space="preserve">В обосновании темы магистерской диссертации необходимо кратко </w:t>
      </w:r>
      <w:r w:rsidRPr="008305F1">
        <w:rPr>
          <w:spacing w:val="-4"/>
          <w:sz w:val="30"/>
          <w:szCs w:val="30"/>
        </w:rPr>
        <w:t xml:space="preserve">отразить актуальность темы, цель и задачи </w:t>
      </w:r>
      <w:r w:rsidR="0032693D" w:rsidRPr="008305F1">
        <w:rPr>
          <w:spacing w:val="-4"/>
          <w:sz w:val="30"/>
          <w:szCs w:val="30"/>
        </w:rPr>
        <w:t xml:space="preserve">предполагаемого </w:t>
      </w:r>
      <w:r w:rsidRPr="008305F1">
        <w:rPr>
          <w:spacing w:val="-4"/>
          <w:sz w:val="30"/>
          <w:szCs w:val="30"/>
        </w:rPr>
        <w:t>исследования,</w:t>
      </w:r>
      <w:r w:rsidRPr="000346A6">
        <w:rPr>
          <w:sz w:val="30"/>
          <w:szCs w:val="30"/>
        </w:rPr>
        <w:t xml:space="preserve"> </w:t>
      </w:r>
      <w:r w:rsidR="0032693D" w:rsidRPr="001C0E3B">
        <w:rPr>
          <w:spacing w:val="-8"/>
          <w:sz w:val="30"/>
          <w:szCs w:val="30"/>
        </w:rPr>
        <w:t>его сущность и методику</w:t>
      </w:r>
      <w:r w:rsidRPr="001C0E3B">
        <w:rPr>
          <w:spacing w:val="-8"/>
          <w:sz w:val="30"/>
          <w:szCs w:val="30"/>
        </w:rPr>
        <w:t>, иные сведения, необходимые для обоснования темы.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9D3EAA">
        <w:rPr>
          <w:spacing w:val="-4"/>
          <w:sz w:val="30"/>
          <w:szCs w:val="30"/>
        </w:rPr>
        <w:t>Перечень мероприятий по осуществлению научно-исследовательской</w:t>
      </w:r>
      <w:r w:rsidRPr="000346A6">
        <w:rPr>
          <w:sz w:val="30"/>
          <w:szCs w:val="30"/>
        </w:rPr>
        <w:t xml:space="preserve"> </w:t>
      </w:r>
      <w:r w:rsidRPr="001C0E3B">
        <w:rPr>
          <w:spacing w:val="-8"/>
          <w:sz w:val="30"/>
          <w:szCs w:val="30"/>
        </w:rPr>
        <w:t>работы должен включать содержание вопросов, которые решаются в процессе</w:t>
      </w:r>
      <w:r w:rsidRPr="000346A6">
        <w:rPr>
          <w:sz w:val="30"/>
          <w:szCs w:val="30"/>
        </w:rPr>
        <w:t xml:space="preserve"> выполнения исследования, с указанием видов работ, формы </w:t>
      </w:r>
      <w:r w:rsidR="00607E3F">
        <w:rPr>
          <w:sz w:val="30"/>
          <w:szCs w:val="30"/>
        </w:rPr>
        <w:t xml:space="preserve">и сроков </w:t>
      </w:r>
      <w:r w:rsidRPr="000346A6">
        <w:rPr>
          <w:sz w:val="30"/>
          <w:szCs w:val="30"/>
        </w:rPr>
        <w:t>пред</w:t>
      </w:r>
      <w:r w:rsidR="00607E3F">
        <w:rPr>
          <w:sz w:val="30"/>
          <w:szCs w:val="30"/>
        </w:rPr>
        <w:t>о</w:t>
      </w:r>
      <w:r w:rsidRPr="000346A6">
        <w:rPr>
          <w:sz w:val="30"/>
          <w:szCs w:val="30"/>
        </w:rPr>
        <w:t>ставления результатов.</w:t>
      </w:r>
    </w:p>
    <w:p w:rsidR="00944FCB" w:rsidRPr="000346A6" w:rsidRDefault="00944FCB" w:rsidP="000346A6">
      <w:pPr>
        <w:ind w:firstLine="709"/>
        <w:jc w:val="both"/>
        <w:rPr>
          <w:sz w:val="30"/>
          <w:szCs w:val="30"/>
        </w:rPr>
      </w:pPr>
      <w:r w:rsidRPr="00654FBC">
        <w:rPr>
          <w:spacing w:val="-10"/>
          <w:sz w:val="30"/>
          <w:szCs w:val="30"/>
        </w:rPr>
        <w:t>6.7</w:t>
      </w:r>
      <w:r w:rsidR="0027346C" w:rsidRPr="00654FBC">
        <w:rPr>
          <w:spacing w:val="-10"/>
          <w:sz w:val="30"/>
          <w:szCs w:val="30"/>
        </w:rPr>
        <w:t>.</w:t>
      </w:r>
      <w:r w:rsidRPr="00654FBC">
        <w:rPr>
          <w:spacing w:val="-10"/>
          <w:sz w:val="30"/>
          <w:szCs w:val="30"/>
        </w:rPr>
        <w:t> Аттестационные и контрольные мероприятия отражают прохождение</w:t>
      </w:r>
      <w:r w:rsidRPr="00520C01">
        <w:rPr>
          <w:spacing w:val="-8"/>
          <w:sz w:val="30"/>
          <w:szCs w:val="30"/>
        </w:rPr>
        <w:t xml:space="preserve"> </w:t>
      </w:r>
      <w:r w:rsidRPr="006F6C81">
        <w:rPr>
          <w:spacing w:val="-12"/>
          <w:sz w:val="30"/>
          <w:szCs w:val="30"/>
        </w:rPr>
        <w:t>магистрантом всех форм текущей аттестации, предусмотренных учебным планом</w:t>
      </w:r>
      <w:r w:rsidRPr="000346A6">
        <w:rPr>
          <w:sz w:val="30"/>
          <w:szCs w:val="30"/>
        </w:rPr>
        <w:t xml:space="preserve"> </w:t>
      </w:r>
      <w:r w:rsidRPr="006F6C81">
        <w:rPr>
          <w:spacing w:val="-6"/>
          <w:sz w:val="30"/>
          <w:szCs w:val="30"/>
        </w:rPr>
        <w:t>УВО, результаты отчетов магистрантов на заседаниях кафедры (с указанием</w:t>
      </w:r>
      <w:r w:rsidRPr="000346A6">
        <w:rPr>
          <w:sz w:val="30"/>
          <w:szCs w:val="30"/>
        </w:rPr>
        <w:t xml:space="preserve"> даты отчета), прохождение итоговой аттестации.</w:t>
      </w:r>
    </w:p>
    <w:p w:rsidR="00570479" w:rsidRPr="000346A6" w:rsidRDefault="00944FCB" w:rsidP="00915ECF">
      <w:pPr>
        <w:ind w:firstLine="709"/>
        <w:jc w:val="both"/>
        <w:rPr>
          <w:sz w:val="30"/>
          <w:szCs w:val="30"/>
        </w:rPr>
      </w:pPr>
      <w:r w:rsidRPr="000346A6">
        <w:rPr>
          <w:sz w:val="30"/>
          <w:szCs w:val="30"/>
        </w:rPr>
        <w:t>6.8</w:t>
      </w:r>
      <w:r w:rsidR="0027346C">
        <w:rPr>
          <w:sz w:val="30"/>
          <w:szCs w:val="30"/>
        </w:rPr>
        <w:t>.</w:t>
      </w:r>
      <w:r w:rsidRPr="000346A6">
        <w:rPr>
          <w:sz w:val="30"/>
          <w:szCs w:val="30"/>
        </w:rPr>
        <w:t> </w:t>
      </w:r>
      <w:proofErr w:type="gramStart"/>
      <w:r w:rsidRPr="000346A6">
        <w:rPr>
          <w:sz w:val="30"/>
          <w:szCs w:val="30"/>
        </w:rPr>
        <w:t>Контроль за</w:t>
      </w:r>
      <w:proofErr w:type="gramEnd"/>
      <w:r w:rsidRPr="000346A6">
        <w:rPr>
          <w:sz w:val="30"/>
          <w:szCs w:val="30"/>
        </w:rPr>
        <w:t xml:space="preserve"> выполнением индивидуального плана работы магистранта осуществляется кафедрой, за которой закреплен магистрант.</w:t>
      </w:r>
    </w:p>
    <w:sectPr w:rsidR="00570479" w:rsidRPr="000346A6" w:rsidSect="006A7126">
      <w:headerReference w:type="default" r:id="rId9"/>
      <w:headerReference w:type="first" r:id="rId10"/>
      <w:pgSz w:w="11906" w:h="16838"/>
      <w:pgMar w:top="1134" w:right="567" w:bottom="1077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ED" w:rsidRDefault="00421EED" w:rsidP="00944FCB">
      <w:r>
        <w:separator/>
      </w:r>
    </w:p>
  </w:endnote>
  <w:endnote w:type="continuationSeparator" w:id="0">
    <w:p w:rsidR="00421EED" w:rsidRDefault="00421EED" w:rsidP="009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ED" w:rsidRDefault="00421EED" w:rsidP="00944FCB">
      <w:r>
        <w:separator/>
      </w:r>
    </w:p>
  </w:footnote>
  <w:footnote w:type="continuationSeparator" w:id="0">
    <w:p w:rsidR="00421EED" w:rsidRDefault="00421EED" w:rsidP="00944FCB">
      <w:r>
        <w:continuationSeparator/>
      </w:r>
    </w:p>
  </w:footnote>
  <w:footnote w:id="1">
    <w:p w:rsidR="00C84E15" w:rsidRPr="00103C64" w:rsidRDefault="00C84E15" w:rsidP="00C84E15">
      <w:pPr>
        <w:pStyle w:val="a5"/>
        <w:jc w:val="both"/>
      </w:pPr>
      <w:r>
        <w:rPr>
          <w:rStyle w:val="a3"/>
        </w:rPr>
        <w:footnoteRef/>
      </w:r>
      <w:r>
        <w:t xml:space="preserve"> Здесь и далее общеобразовательные дисциплины упоминаются применительно только к учебным планам по специальностям образовательной программы высшего образования </w:t>
      </w:r>
      <w:r>
        <w:rPr>
          <w:lang w:val="en-US"/>
        </w:rPr>
        <w:t>II</w:t>
      </w:r>
      <w:r w:rsidRPr="00103C64">
        <w:t xml:space="preserve"> </w:t>
      </w:r>
      <w:r>
        <w:t xml:space="preserve">ступени, формирующей знания, умения и навыки научно-педагогической и научно-исследовательской работы и обеспечивающей получение степени </w:t>
      </w:r>
      <w:r w:rsidRPr="00B3543B">
        <w:rPr>
          <w:spacing w:val="-8"/>
        </w:rPr>
        <w:t>магистра. Перечень общеобразовательных дисциплин, по которым сдаются кандидатские зачеты (дифференцированные</w:t>
      </w:r>
      <w:r>
        <w:t xml:space="preserve"> зачеты) и кандидатские экзамены, устанавливается Высшей аттестационной комиссией Республики Беларусь. </w:t>
      </w:r>
    </w:p>
  </w:footnote>
  <w:footnote w:id="2">
    <w:p w:rsidR="00DD5E29" w:rsidRPr="00F20E75" w:rsidRDefault="00DD5E29" w:rsidP="00DD5E29">
      <w:pPr>
        <w:pStyle w:val="a5"/>
        <w:jc w:val="both"/>
      </w:pPr>
      <w:r w:rsidRPr="00DD5E29">
        <w:rPr>
          <w:rStyle w:val="a3"/>
        </w:rPr>
        <w:footnoteRef/>
      </w:r>
      <w:r w:rsidRPr="00DD5E29">
        <w:t> </w:t>
      </w:r>
      <w:r w:rsidRPr="00DD5E29">
        <w:t xml:space="preserve">Для </w:t>
      </w:r>
      <w:r w:rsidRPr="00F20E75">
        <w:t xml:space="preserve">специальностей профиля образования </w:t>
      </w:r>
      <w:r w:rsidR="00CD7AB6" w:rsidRPr="00F20E75">
        <w:rPr>
          <w:spacing w:val="-4"/>
        </w:rPr>
        <w:t>”</w:t>
      </w:r>
      <w:r w:rsidRPr="00F20E75">
        <w:t>Службы безопасности</w:t>
      </w:r>
      <w:r w:rsidR="00F20E75" w:rsidRPr="00F20E75">
        <w:t>“</w:t>
      </w:r>
      <w:r w:rsidRPr="00F20E75">
        <w:t xml:space="preserve"> объем </w:t>
      </w:r>
      <w:r w:rsidRPr="00F20E75">
        <w:rPr>
          <w:spacing w:val="-2"/>
        </w:rPr>
        <w:t>обязательных аудиторных занятий может увеличиваться до 34-36 аудиторных</w:t>
      </w:r>
      <w:r w:rsidRPr="00F20E75">
        <w:t xml:space="preserve"> часов в неделю.</w:t>
      </w:r>
    </w:p>
  </w:footnote>
  <w:footnote w:id="3">
    <w:p w:rsidR="00A845F7" w:rsidRPr="007B325D" w:rsidRDefault="00A845F7" w:rsidP="00A845F7">
      <w:pPr>
        <w:pStyle w:val="a5"/>
        <w:jc w:val="both"/>
      </w:pPr>
      <w:r w:rsidRPr="007B325D">
        <w:rPr>
          <w:rStyle w:val="a3"/>
        </w:rPr>
        <w:footnoteRef/>
      </w:r>
      <w:r>
        <w:t> </w:t>
      </w:r>
      <w:r w:rsidRPr="007B325D">
        <w:rPr>
          <w:szCs w:val="28"/>
        </w:rPr>
        <w:t xml:space="preserve">При условии соблюдения требований к содержанию образовательной программы, </w:t>
      </w:r>
      <w:r>
        <w:rPr>
          <w:szCs w:val="28"/>
        </w:rPr>
        <w:t>установленных</w:t>
      </w:r>
      <w:r w:rsidRPr="007B325D">
        <w:rPr>
          <w:szCs w:val="28"/>
        </w:rPr>
        <w:t xml:space="preserve"> образовательн</w:t>
      </w:r>
      <w:r>
        <w:rPr>
          <w:szCs w:val="28"/>
        </w:rPr>
        <w:t>ы</w:t>
      </w:r>
      <w:r w:rsidRPr="007B325D">
        <w:rPr>
          <w:szCs w:val="28"/>
        </w:rPr>
        <w:t>м стандарт</w:t>
      </w:r>
      <w:r>
        <w:rPr>
          <w:szCs w:val="28"/>
        </w:rPr>
        <w:t>ом</w:t>
      </w:r>
      <w:r w:rsidRPr="007B325D">
        <w:rPr>
          <w:szCs w:val="28"/>
        </w:rPr>
        <w:t>.</w:t>
      </w:r>
    </w:p>
  </w:footnote>
  <w:footnote w:id="4">
    <w:p w:rsidR="00A17B37" w:rsidRPr="00A17B37" w:rsidRDefault="00A17B37" w:rsidP="00A17B37">
      <w:pPr>
        <w:pStyle w:val="a5"/>
        <w:jc w:val="both"/>
      </w:pPr>
      <w:r w:rsidRPr="00A17B37">
        <w:rPr>
          <w:rStyle w:val="a3"/>
        </w:rPr>
        <w:footnoteRef/>
      </w:r>
      <w:r w:rsidRPr="00A17B37">
        <w:t> </w:t>
      </w:r>
      <w:r w:rsidRPr="00A17B37">
        <w:t>Учреждение высшего образования может увеличить количество аудиторных часов, отводимых на изучение учебной дисциплины государственного компонента, более чем на 10 % за счет аудиторных часов компонента учреждения высшего образования.</w:t>
      </w:r>
    </w:p>
  </w:footnote>
  <w:footnote w:id="5">
    <w:p w:rsidR="00944FCB" w:rsidRPr="00EC2AB4" w:rsidRDefault="00944FCB" w:rsidP="00944FCB">
      <w:pPr>
        <w:pStyle w:val="a5"/>
        <w:jc w:val="both"/>
      </w:pPr>
      <w:r w:rsidRPr="00EC2AB4">
        <w:rPr>
          <w:rStyle w:val="a3"/>
        </w:rPr>
        <w:footnoteRef/>
      </w:r>
      <w:r w:rsidRPr="00EC2AB4">
        <w:t> </w:t>
      </w:r>
      <w:r w:rsidRPr="00EC2AB4">
        <w:t xml:space="preserve">Указанное время определяется расписанием учебных занятий при условии, что экзамен (зачет) планируется после </w:t>
      </w:r>
      <w:r>
        <w:t xml:space="preserve">или в промежутке между </w:t>
      </w:r>
      <w:r w:rsidRPr="00EC2AB4">
        <w:t>аудиторны</w:t>
      </w:r>
      <w:r>
        <w:t>ми</w:t>
      </w:r>
      <w:r w:rsidRPr="00EC2AB4">
        <w:t xml:space="preserve"> заняти</w:t>
      </w:r>
      <w:r>
        <w:t>ями</w:t>
      </w:r>
      <w:r w:rsidRPr="00EC2AB4">
        <w:t xml:space="preserve">. Если </w:t>
      </w:r>
      <w:r w:rsidRPr="00EC2AB4">
        <w:rPr>
          <w:szCs w:val="28"/>
        </w:rPr>
        <w:t xml:space="preserve">учебный день </w:t>
      </w:r>
      <w:r>
        <w:rPr>
          <w:szCs w:val="28"/>
        </w:rPr>
        <w:t>магистранта</w:t>
      </w:r>
      <w:r w:rsidRPr="00EC2AB4">
        <w:rPr>
          <w:szCs w:val="28"/>
        </w:rPr>
        <w:t xml:space="preserve"> заочной формы получения высшего образования</w:t>
      </w:r>
      <w:r w:rsidRPr="00EC2AB4">
        <w:t xml:space="preserve"> начинается с экзамена или зачета, то </w:t>
      </w:r>
      <w:r w:rsidRPr="00EC2AB4">
        <w:rPr>
          <w:szCs w:val="28"/>
        </w:rPr>
        <w:t>время на систематизацию (повторение) изученного материала в расписании учебных занятий не отражается.</w:t>
      </w:r>
      <w:r w:rsidRPr="00EC2AB4">
        <w:t xml:space="preserve"> </w:t>
      </w:r>
    </w:p>
  </w:footnote>
  <w:footnote w:id="6">
    <w:p w:rsidR="00944FCB" w:rsidRPr="00B329B7" w:rsidRDefault="00944FCB" w:rsidP="004B39CF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B329B7">
        <w:t xml:space="preserve">При необходимости согласования индивидуального плана на титульный лист дополнительно выносится реквизит </w:t>
      </w:r>
      <w:r w:rsidR="00654FBC" w:rsidRPr="00B329B7">
        <w:rPr>
          <w:spacing w:val="-4"/>
        </w:rPr>
        <w:t>”</w:t>
      </w:r>
      <w:r w:rsidRPr="00B329B7">
        <w:t>СОГЛАСОВАНО</w:t>
      </w:r>
      <w:r w:rsidR="00B329B7" w:rsidRPr="00B329B7">
        <w:t>“</w:t>
      </w:r>
      <w:r w:rsidRPr="00B329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2" w:rsidRDefault="008F39A8" w:rsidP="0091610C">
    <w:pPr>
      <w:pStyle w:val="a7"/>
      <w:jc w:val="center"/>
    </w:pPr>
    <w:r>
      <w:fldChar w:fldCharType="begin"/>
    </w:r>
    <w:r w:rsidR="003333E1">
      <w:instrText xml:space="preserve"> PAGE   \* MERGEFORMAT </w:instrText>
    </w:r>
    <w:r>
      <w:fldChar w:fldCharType="separate"/>
    </w:r>
    <w:r w:rsidR="006F4E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0C" w:rsidRDefault="0091610C" w:rsidP="009161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1">
    <w:nsid w:val="1A7824EC"/>
    <w:multiLevelType w:val="hybridMultilevel"/>
    <w:tmpl w:val="3454E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54829"/>
    <w:multiLevelType w:val="hybridMultilevel"/>
    <w:tmpl w:val="13D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737A38"/>
    <w:multiLevelType w:val="hybridMultilevel"/>
    <w:tmpl w:val="056EB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D5679"/>
    <w:multiLevelType w:val="hybridMultilevel"/>
    <w:tmpl w:val="53C4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C95B50"/>
    <w:multiLevelType w:val="hybridMultilevel"/>
    <w:tmpl w:val="ADE2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B"/>
    <w:rsid w:val="00002E9C"/>
    <w:rsid w:val="0001328D"/>
    <w:rsid w:val="00016BE9"/>
    <w:rsid w:val="000346A6"/>
    <w:rsid w:val="00040D82"/>
    <w:rsid w:val="00055331"/>
    <w:rsid w:val="00060E49"/>
    <w:rsid w:val="00077FD8"/>
    <w:rsid w:val="00081157"/>
    <w:rsid w:val="000835AB"/>
    <w:rsid w:val="00084903"/>
    <w:rsid w:val="00087266"/>
    <w:rsid w:val="00090117"/>
    <w:rsid w:val="00091E29"/>
    <w:rsid w:val="000A07CC"/>
    <w:rsid w:val="000A3C67"/>
    <w:rsid w:val="000A75AA"/>
    <w:rsid w:val="000B2D2B"/>
    <w:rsid w:val="000B67BF"/>
    <w:rsid w:val="000C117E"/>
    <w:rsid w:val="000C32B9"/>
    <w:rsid w:val="000C3BE2"/>
    <w:rsid w:val="000F4AB9"/>
    <w:rsid w:val="000F73A8"/>
    <w:rsid w:val="001044D3"/>
    <w:rsid w:val="00104FCF"/>
    <w:rsid w:val="001124EC"/>
    <w:rsid w:val="00121EA0"/>
    <w:rsid w:val="0014195B"/>
    <w:rsid w:val="00151D7E"/>
    <w:rsid w:val="001543D3"/>
    <w:rsid w:val="00170B94"/>
    <w:rsid w:val="001741F1"/>
    <w:rsid w:val="0017530D"/>
    <w:rsid w:val="0017757B"/>
    <w:rsid w:val="00196420"/>
    <w:rsid w:val="001B362B"/>
    <w:rsid w:val="001B444C"/>
    <w:rsid w:val="001C0E3B"/>
    <w:rsid w:val="001C516B"/>
    <w:rsid w:val="001D273B"/>
    <w:rsid w:val="001D50F6"/>
    <w:rsid w:val="001D5AB6"/>
    <w:rsid w:val="001E2176"/>
    <w:rsid w:val="001F5B90"/>
    <w:rsid w:val="002008E0"/>
    <w:rsid w:val="00203F3D"/>
    <w:rsid w:val="002079E3"/>
    <w:rsid w:val="00224415"/>
    <w:rsid w:val="002248D5"/>
    <w:rsid w:val="00224B65"/>
    <w:rsid w:val="00246665"/>
    <w:rsid w:val="002548C1"/>
    <w:rsid w:val="002568DB"/>
    <w:rsid w:val="00262638"/>
    <w:rsid w:val="002668F3"/>
    <w:rsid w:val="0027346C"/>
    <w:rsid w:val="002755C9"/>
    <w:rsid w:val="002813F1"/>
    <w:rsid w:val="002813F5"/>
    <w:rsid w:val="00291759"/>
    <w:rsid w:val="002B150C"/>
    <w:rsid w:val="002B1823"/>
    <w:rsid w:val="002B4D3D"/>
    <w:rsid w:val="002B4EF3"/>
    <w:rsid w:val="002C2192"/>
    <w:rsid w:val="002C747B"/>
    <w:rsid w:val="002D679A"/>
    <w:rsid w:val="0032132E"/>
    <w:rsid w:val="00321898"/>
    <w:rsid w:val="00323D2E"/>
    <w:rsid w:val="00325BF1"/>
    <w:rsid w:val="0032693D"/>
    <w:rsid w:val="0033166F"/>
    <w:rsid w:val="003333E1"/>
    <w:rsid w:val="003357A4"/>
    <w:rsid w:val="0035037A"/>
    <w:rsid w:val="00351737"/>
    <w:rsid w:val="0035602A"/>
    <w:rsid w:val="003562A2"/>
    <w:rsid w:val="00361AC0"/>
    <w:rsid w:val="003669CD"/>
    <w:rsid w:val="00367BC2"/>
    <w:rsid w:val="00374ADC"/>
    <w:rsid w:val="003765A9"/>
    <w:rsid w:val="003854D2"/>
    <w:rsid w:val="003872CB"/>
    <w:rsid w:val="00392817"/>
    <w:rsid w:val="00395DDD"/>
    <w:rsid w:val="00396DF6"/>
    <w:rsid w:val="003B133E"/>
    <w:rsid w:val="003C2735"/>
    <w:rsid w:val="003D01EC"/>
    <w:rsid w:val="003D27AF"/>
    <w:rsid w:val="003D3ED1"/>
    <w:rsid w:val="003D5AD6"/>
    <w:rsid w:val="003E1587"/>
    <w:rsid w:val="003E6788"/>
    <w:rsid w:val="003F06E7"/>
    <w:rsid w:val="00402E71"/>
    <w:rsid w:val="00404865"/>
    <w:rsid w:val="004063AC"/>
    <w:rsid w:val="00415CD5"/>
    <w:rsid w:val="004201B8"/>
    <w:rsid w:val="00421EED"/>
    <w:rsid w:val="00422787"/>
    <w:rsid w:val="00423157"/>
    <w:rsid w:val="0043704B"/>
    <w:rsid w:val="00440562"/>
    <w:rsid w:val="00446D00"/>
    <w:rsid w:val="00460271"/>
    <w:rsid w:val="00462C55"/>
    <w:rsid w:val="00463C7D"/>
    <w:rsid w:val="00465BC5"/>
    <w:rsid w:val="004679DE"/>
    <w:rsid w:val="004816B7"/>
    <w:rsid w:val="0048456C"/>
    <w:rsid w:val="00493F48"/>
    <w:rsid w:val="00495A3B"/>
    <w:rsid w:val="004A05C7"/>
    <w:rsid w:val="004A6EB4"/>
    <w:rsid w:val="004B32D8"/>
    <w:rsid w:val="004B39CF"/>
    <w:rsid w:val="004B4D13"/>
    <w:rsid w:val="004B7470"/>
    <w:rsid w:val="004C0E37"/>
    <w:rsid w:val="004C374C"/>
    <w:rsid w:val="004E0412"/>
    <w:rsid w:val="004E2F0F"/>
    <w:rsid w:val="004E4CB8"/>
    <w:rsid w:val="004F3168"/>
    <w:rsid w:val="004F47D4"/>
    <w:rsid w:val="00504B3B"/>
    <w:rsid w:val="00510934"/>
    <w:rsid w:val="00510CFF"/>
    <w:rsid w:val="0051564E"/>
    <w:rsid w:val="00520C01"/>
    <w:rsid w:val="005312DD"/>
    <w:rsid w:val="00542AF6"/>
    <w:rsid w:val="00543936"/>
    <w:rsid w:val="005527BC"/>
    <w:rsid w:val="00563275"/>
    <w:rsid w:val="00567177"/>
    <w:rsid w:val="00570479"/>
    <w:rsid w:val="00582C26"/>
    <w:rsid w:val="00582F65"/>
    <w:rsid w:val="0058375A"/>
    <w:rsid w:val="005838E8"/>
    <w:rsid w:val="00586B35"/>
    <w:rsid w:val="00597125"/>
    <w:rsid w:val="005A1713"/>
    <w:rsid w:val="005A31FF"/>
    <w:rsid w:val="005A355F"/>
    <w:rsid w:val="005A7894"/>
    <w:rsid w:val="005B08EE"/>
    <w:rsid w:val="005C1741"/>
    <w:rsid w:val="005D0CEF"/>
    <w:rsid w:val="005E1F2D"/>
    <w:rsid w:val="005E461E"/>
    <w:rsid w:val="005E6E4A"/>
    <w:rsid w:val="0060002B"/>
    <w:rsid w:val="00600454"/>
    <w:rsid w:val="006014C2"/>
    <w:rsid w:val="006019AA"/>
    <w:rsid w:val="00607E3F"/>
    <w:rsid w:val="00611AAA"/>
    <w:rsid w:val="00632DE5"/>
    <w:rsid w:val="006331E6"/>
    <w:rsid w:val="00634263"/>
    <w:rsid w:val="00637350"/>
    <w:rsid w:val="00644678"/>
    <w:rsid w:val="00645EED"/>
    <w:rsid w:val="00651A1C"/>
    <w:rsid w:val="00654FBC"/>
    <w:rsid w:val="00654FEA"/>
    <w:rsid w:val="00662C06"/>
    <w:rsid w:val="00680BDA"/>
    <w:rsid w:val="006A7126"/>
    <w:rsid w:val="006B2F2D"/>
    <w:rsid w:val="006D1095"/>
    <w:rsid w:val="006D5DF6"/>
    <w:rsid w:val="006D61B5"/>
    <w:rsid w:val="006E0572"/>
    <w:rsid w:val="006E058D"/>
    <w:rsid w:val="006E0B12"/>
    <w:rsid w:val="006F4E1F"/>
    <w:rsid w:val="006F55D2"/>
    <w:rsid w:val="006F6C81"/>
    <w:rsid w:val="006F6D65"/>
    <w:rsid w:val="00706EF7"/>
    <w:rsid w:val="00712CED"/>
    <w:rsid w:val="007150E1"/>
    <w:rsid w:val="0072233B"/>
    <w:rsid w:val="00727DA2"/>
    <w:rsid w:val="0074352F"/>
    <w:rsid w:val="0074595A"/>
    <w:rsid w:val="00752C58"/>
    <w:rsid w:val="00753D7F"/>
    <w:rsid w:val="007745C3"/>
    <w:rsid w:val="007751CF"/>
    <w:rsid w:val="00781098"/>
    <w:rsid w:val="00796D57"/>
    <w:rsid w:val="007A3422"/>
    <w:rsid w:val="007A7598"/>
    <w:rsid w:val="007B2894"/>
    <w:rsid w:val="007C2ED4"/>
    <w:rsid w:val="007C5EAF"/>
    <w:rsid w:val="007D1DB5"/>
    <w:rsid w:val="007D2C88"/>
    <w:rsid w:val="007D3503"/>
    <w:rsid w:val="007D63D0"/>
    <w:rsid w:val="007E6633"/>
    <w:rsid w:val="007F02C3"/>
    <w:rsid w:val="007F3972"/>
    <w:rsid w:val="007F6B0A"/>
    <w:rsid w:val="007F7E26"/>
    <w:rsid w:val="00802732"/>
    <w:rsid w:val="00805B44"/>
    <w:rsid w:val="00807F3B"/>
    <w:rsid w:val="00810C0C"/>
    <w:rsid w:val="00825F78"/>
    <w:rsid w:val="00827766"/>
    <w:rsid w:val="008305F1"/>
    <w:rsid w:val="00834D07"/>
    <w:rsid w:val="00834E87"/>
    <w:rsid w:val="00836411"/>
    <w:rsid w:val="00840132"/>
    <w:rsid w:val="00846891"/>
    <w:rsid w:val="008518F7"/>
    <w:rsid w:val="008528E3"/>
    <w:rsid w:val="00863E18"/>
    <w:rsid w:val="00873A87"/>
    <w:rsid w:val="00876B05"/>
    <w:rsid w:val="00880B54"/>
    <w:rsid w:val="00884758"/>
    <w:rsid w:val="0089063B"/>
    <w:rsid w:val="00893666"/>
    <w:rsid w:val="0089422E"/>
    <w:rsid w:val="00894C40"/>
    <w:rsid w:val="008A29DD"/>
    <w:rsid w:val="008A48D3"/>
    <w:rsid w:val="008A7E6A"/>
    <w:rsid w:val="008C0FCB"/>
    <w:rsid w:val="008C2538"/>
    <w:rsid w:val="008D10F7"/>
    <w:rsid w:val="008D2A47"/>
    <w:rsid w:val="008E011B"/>
    <w:rsid w:val="008E6888"/>
    <w:rsid w:val="008F1A84"/>
    <w:rsid w:val="008F39A8"/>
    <w:rsid w:val="008F5661"/>
    <w:rsid w:val="008F74E6"/>
    <w:rsid w:val="0090189F"/>
    <w:rsid w:val="00903A48"/>
    <w:rsid w:val="00911368"/>
    <w:rsid w:val="009142E1"/>
    <w:rsid w:val="00915ECF"/>
    <w:rsid w:val="0091610C"/>
    <w:rsid w:val="00920A0C"/>
    <w:rsid w:val="00920B97"/>
    <w:rsid w:val="009237DE"/>
    <w:rsid w:val="00931C93"/>
    <w:rsid w:val="0094471C"/>
    <w:rsid w:val="00944FCB"/>
    <w:rsid w:val="009479F9"/>
    <w:rsid w:val="009741B7"/>
    <w:rsid w:val="0098081C"/>
    <w:rsid w:val="0098265F"/>
    <w:rsid w:val="0098651F"/>
    <w:rsid w:val="009912FE"/>
    <w:rsid w:val="009A3DE5"/>
    <w:rsid w:val="009A3F9A"/>
    <w:rsid w:val="009B2F14"/>
    <w:rsid w:val="009D3EAA"/>
    <w:rsid w:val="009D63A6"/>
    <w:rsid w:val="009E0DD2"/>
    <w:rsid w:val="009E4106"/>
    <w:rsid w:val="009E5985"/>
    <w:rsid w:val="009E5E10"/>
    <w:rsid w:val="009F7960"/>
    <w:rsid w:val="009F7C3D"/>
    <w:rsid w:val="00A03B9F"/>
    <w:rsid w:val="00A106BB"/>
    <w:rsid w:val="00A1585C"/>
    <w:rsid w:val="00A17B37"/>
    <w:rsid w:val="00A2318E"/>
    <w:rsid w:val="00A300EE"/>
    <w:rsid w:val="00A369EE"/>
    <w:rsid w:val="00A43C34"/>
    <w:rsid w:val="00A46588"/>
    <w:rsid w:val="00A530CD"/>
    <w:rsid w:val="00A547CE"/>
    <w:rsid w:val="00A56342"/>
    <w:rsid w:val="00A75E47"/>
    <w:rsid w:val="00A80312"/>
    <w:rsid w:val="00A831AA"/>
    <w:rsid w:val="00A845F7"/>
    <w:rsid w:val="00A91C63"/>
    <w:rsid w:val="00A9296D"/>
    <w:rsid w:val="00A952C7"/>
    <w:rsid w:val="00A961DC"/>
    <w:rsid w:val="00A974AD"/>
    <w:rsid w:val="00AA03AE"/>
    <w:rsid w:val="00AA64A9"/>
    <w:rsid w:val="00AC496A"/>
    <w:rsid w:val="00AD0153"/>
    <w:rsid w:val="00AD2FE0"/>
    <w:rsid w:val="00AE1A03"/>
    <w:rsid w:val="00AE35AF"/>
    <w:rsid w:val="00AE4DDB"/>
    <w:rsid w:val="00AE6A7B"/>
    <w:rsid w:val="00AF3A48"/>
    <w:rsid w:val="00B042AC"/>
    <w:rsid w:val="00B2425E"/>
    <w:rsid w:val="00B329B7"/>
    <w:rsid w:val="00B33459"/>
    <w:rsid w:val="00B3543B"/>
    <w:rsid w:val="00B50E16"/>
    <w:rsid w:val="00B61150"/>
    <w:rsid w:val="00B87B3F"/>
    <w:rsid w:val="00B9081B"/>
    <w:rsid w:val="00B95B88"/>
    <w:rsid w:val="00B96267"/>
    <w:rsid w:val="00BB0266"/>
    <w:rsid w:val="00BC10A2"/>
    <w:rsid w:val="00BC1A7C"/>
    <w:rsid w:val="00BC35E6"/>
    <w:rsid w:val="00BC4349"/>
    <w:rsid w:val="00BD1DDE"/>
    <w:rsid w:val="00BD59B4"/>
    <w:rsid w:val="00BE0C5D"/>
    <w:rsid w:val="00BE15F7"/>
    <w:rsid w:val="00BE5951"/>
    <w:rsid w:val="00BF75F8"/>
    <w:rsid w:val="00C05360"/>
    <w:rsid w:val="00C079CB"/>
    <w:rsid w:val="00C07EF3"/>
    <w:rsid w:val="00C210C9"/>
    <w:rsid w:val="00C23999"/>
    <w:rsid w:val="00C430F1"/>
    <w:rsid w:val="00C45813"/>
    <w:rsid w:val="00C55A56"/>
    <w:rsid w:val="00C65155"/>
    <w:rsid w:val="00C65818"/>
    <w:rsid w:val="00C70A9E"/>
    <w:rsid w:val="00C7149E"/>
    <w:rsid w:val="00C84E15"/>
    <w:rsid w:val="00C856D5"/>
    <w:rsid w:val="00C92504"/>
    <w:rsid w:val="00C97686"/>
    <w:rsid w:val="00CA58E9"/>
    <w:rsid w:val="00CB348E"/>
    <w:rsid w:val="00CB5292"/>
    <w:rsid w:val="00CD7AB6"/>
    <w:rsid w:val="00CF4716"/>
    <w:rsid w:val="00D0034A"/>
    <w:rsid w:val="00D03178"/>
    <w:rsid w:val="00D104A7"/>
    <w:rsid w:val="00D116A2"/>
    <w:rsid w:val="00D143B8"/>
    <w:rsid w:val="00D170C9"/>
    <w:rsid w:val="00D20169"/>
    <w:rsid w:val="00D25555"/>
    <w:rsid w:val="00D36763"/>
    <w:rsid w:val="00D43C88"/>
    <w:rsid w:val="00D540F8"/>
    <w:rsid w:val="00D572B2"/>
    <w:rsid w:val="00D72CC1"/>
    <w:rsid w:val="00D72D63"/>
    <w:rsid w:val="00D95040"/>
    <w:rsid w:val="00D95DFD"/>
    <w:rsid w:val="00D9692A"/>
    <w:rsid w:val="00D979F8"/>
    <w:rsid w:val="00DA0241"/>
    <w:rsid w:val="00DB59C8"/>
    <w:rsid w:val="00DD5E29"/>
    <w:rsid w:val="00DE031A"/>
    <w:rsid w:val="00DE4467"/>
    <w:rsid w:val="00E15413"/>
    <w:rsid w:val="00E21D6E"/>
    <w:rsid w:val="00E27DFE"/>
    <w:rsid w:val="00E3102D"/>
    <w:rsid w:val="00E32F63"/>
    <w:rsid w:val="00E5085A"/>
    <w:rsid w:val="00E565C9"/>
    <w:rsid w:val="00E7790A"/>
    <w:rsid w:val="00E8034C"/>
    <w:rsid w:val="00E922F8"/>
    <w:rsid w:val="00E93453"/>
    <w:rsid w:val="00E96643"/>
    <w:rsid w:val="00EA5885"/>
    <w:rsid w:val="00EA795C"/>
    <w:rsid w:val="00EA7C36"/>
    <w:rsid w:val="00EB586E"/>
    <w:rsid w:val="00EC2D9F"/>
    <w:rsid w:val="00EC30B9"/>
    <w:rsid w:val="00ED52C1"/>
    <w:rsid w:val="00EE2DCB"/>
    <w:rsid w:val="00EE49A0"/>
    <w:rsid w:val="00EF14C1"/>
    <w:rsid w:val="00EF5ABD"/>
    <w:rsid w:val="00F07DEB"/>
    <w:rsid w:val="00F20E75"/>
    <w:rsid w:val="00F25B57"/>
    <w:rsid w:val="00F35169"/>
    <w:rsid w:val="00F41301"/>
    <w:rsid w:val="00F46652"/>
    <w:rsid w:val="00F5510C"/>
    <w:rsid w:val="00F62807"/>
    <w:rsid w:val="00F63870"/>
    <w:rsid w:val="00F76407"/>
    <w:rsid w:val="00F82315"/>
    <w:rsid w:val="00F82886"/>
    <w:rsid w:val="00F84F41"/>
    <w:rsid w:val="00F875EE"/>
    <w:rsid w:val="00F91BD9"/>
    <w:rsid w:val="00FA7791"/>
    <w:rsid w:val="00FB4BAA"/>
    <w:rsid w:val="00FB5A93"/>
    <w:rsid w:val="00FC041B"/>
    <w:rsid w:val="00FD01FE"/>
    <w:rsid w:val="00FD1599"/>
    <w:rsid w:val="00FD615C"/>
    <w:rsid w:val="00FE583E"/>
    <w:rsid w:val="00FF48BF"/>
    <w:rsid w:val="00FF6442"/>
    <w:rsid w:val="00FF652F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B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0F73A8"/>
    <w:pPr>
      <w:keepNext/>
      <w:widowControl w:val="0"/>
      <w:autoSpaceDE w:val="0"/>
      <w:autoSpaceDN w:val="0"/>
      <w:spacing w:before="120" w:line="280" w:lineRule="exact"/>
      <w:jc w:val="both"/>
      <w:outlineLvl w:val="0"/>
    </w:pPr>
    <w:rPr>
      <w:rFonts w:eastAsia="Arial Unicode MS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73A8"/>
    <w:rPr>
      <w:rFonts w:ascii="Times New Roman" w:eastAsia="Arial Unicode MS" w:hAnsi="Times New Roman"/>
      <w:sz w:val="28"/>
      <w:szCs w:val="28"/>
    </w:rPr>
  </w:style>
  <w:style w:type="character" w:styleId="a3">
    <w:name w:val="footnote reference"/>
    <w:rsid w:val="00944FCB"/>
    <w:rPr>
      <w:vertAlign w:val="superscript"/>
    </w:rPr>
  </w:style>
  <w:style w:type="paragraph" w:styleId="a4">
    <w:name w:val="List Paragraph"/>
    <w:basedOn w:val="a"/>
    <w:uiPriority w:val="34"/>
    <w:qFormat/>
    <w:rsid w:val="00944FCB"/>
    <w:pPr>
      <w:ind w:left="720"/>
      <w:contextualSpacing/>
    </w:pPr>
  </w:style>
  <w:style w:type="paragraph" w:styleId="a5">
    <w:name w:val="footnote text"/>
    <w:basedOn w:val="a"/>
    <w:link w:val="a6"/>
    <w:rsid w:val="00944FCB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rsid w:val="00944FCB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4FC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44FCB"/>
    <w:rPr>
      <w:rFonts w:ascii="Times New Roman" w:eastAsia="Calibri" w:hAnsi="Times New Roman" w:cs="Times New Roman"/>
      <w:sz w:val="28"/>
    </w:rPr>
  </w:style>
  <w:style w:type="paragraph" w:styleId="a9">
    <w:name w:val="Body Text Indent"/>
    <w:basedOn w:val="a"/>
    <w:link w:val="aa"/>
    <w:unhideWhenUsed/>
    <w:rsid w:val="000346A6"/>
    <w:pPr>
      <w:spacing w:after="120"/>
      <w:ind w:left="283"/>
    </w:pPr>
    <w:rPr>
      <w:rFonts w:eastAsia="Times New Roman"/>
      <w:noProof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link w:val="a9"/>
    <w:rsid w:val="000346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b">
    <w:name w:val="Table Grid"/>
    <w:basedOn w:val="a1"/>
    <w:uiPriority w:val="59"/>
    <w:rsid w:val="00034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15EC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15ECF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27766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27766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D59B4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uiPriority w:val="99"/>
    <w:semiHidden/>
    <w:rsid w:val="00BD59B4"/>
    <w:rPr>
      <w:rFonts w:ascii="Times New Roman" w:hAnsi="Times New Roman"/>
      <w:sz w:val="28"/>
      <w:szCs w:val="22"/>
      <w:lang w:eastAsia="en-US"/>
    </w:rPr>
  </w:style>
  <w:style w:type="character" w:customStyle="1" w:styleId="FontStyle21">
    <w:name w:val="Font Style21"/>
    <w:rsid w:val="00BD59B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B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0F73A8"/>
    <w:pPr>
      <w:keepNext/>
      <w:widowControl w:val="0"/>
      <w:autoSpaceDE w:val="0"/>
      <w:autoSpaceDN w:val="0"/>
      <w:spacing w:before="120" w:line="280" w:lineRule="exact"/>
      <w:jc w:val="both"/>
      <w:outlineLvl w:val="0"/>
    </w:pPr>
    <w:rPr>
      <w:rFonts w:eastAsia="Arial Unicode MS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73A8"/>
    <w:rPr>
      <w:rFonts w:ascii="Times New Roman" w:eastAsia="Arial Unicode MS" w:hAnsi="Times New Roman"/>
      <w:sz w:val="28"/>
      <w:szCs w:val="28"/>
    </w:rPr>
  </w:style>
  <w:style w:type="character" w:styleId="a3">
    <w:name w:val="footnote reference"/>
    <w:rsid w:val="00944FCB"/>
    <w:rPr>
      <w:vertAlign w:val="superscript"/>
    </w:rPr>
  </w:style>
  <w:style w:type="paragraph" w:styleId="a4">
    <w:name w:val="List Paragraph"/>
    <w:basedOn w:val="a"/>
    <w:uiPriority w:val="34"/>
    <w:qFormat/>
    <w:rsid w:val="00944FCB"/>
    <w:pPr>
      <w:ind w:left="720"/>
      <w:contextualSpacing/>
    </w:pPr>
  </w:style>
  <w:style w:type="paragraph" w:styleId="a5">
    <w:name w:val="footnote text"/>
    <w:basedOn w:val="a"/>
    <w:link w:val="a6"/>
    <w:rsid w:val="00944FCB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rsid w:val="00944FCB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4FCB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44FCB"/>
    <w:rPr>
      <w:rFonts w:ascii="Times New Roman" w:eastAsia="Calibri" w:hAnsi="Times New Roman" w:cs="Times New Roman"/>
      <w:sz w:val="28"/>
    </w:rPr>
  </w:style>
  <w:style w:type="paragraph" w:styleId="a9">
    <w:name w:val="Body Text Indent"/>
    <w:basedOn w:val="a"/>
    <w:link w:val="aa"/>
    <w:unhideWhenUsed/>
    <w:rsid w:val="000346A6"/>
    <w:pPr>
      <w:spacing w:after="120"/>
      <w:ind w:left="283"/>
    </w:pPr>
    <w:rPr>
      <w:rFonts w:eastAsia="Times New Roman"/>
      <w:noProof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link w:val="a9"/>
    <w:rsid w:val="000346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b">
    <w:name w:val="Table Grid"/>
    <w:basedOn w:val="a1"/>
    <w:uiPriority w:val="59"/>
    <w:rsid w:val="00034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15EC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15ECF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27766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827766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D59B4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uiPriority w:val="99"/>
    <w:semiHidden/>
    <w:rsid w:val="00BD59B4"/>
    <w:rPr>
      <w:rFonts w:ascii="Times New Roman" w:hAnsi="Times New Roman"/>
      <w:sz w:val="28"/>
      <w:szCs w:val="22"/>
      <w:lang w:eastAsia="en-US"/>
    </w:rPr>
  </w:style>
  <w:style w:type="character" w:customStyle="1" w:styleId="FontStyle21">
    <w:name w:val="Font Style21"/>
    <w:rsid w:val="00BD59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B439-398B-487F-87CE-FB2C0ED6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R50101</dc:creator>
  <cp:lastModifiedBy>Виктор</cp:lastModifiedBy>
  <cp:revision>2</cp:revision>
  <cp:lastPrinted>2015-04-07T13:58:00Z</cp:lastPrinted>
  <dcterms:created xsi:type="dcterms:W3CDTF">2016-12-13T04:50:00Z</dcterms:created>
  <dcterms:modified xsi:type="dcterms:W3CDTF">2016-12-13T04:50:00Z</dcterms:modified>
</cp:coreProperties>
</file>